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16" w:lineRule="auto"/>
        <w:rPr>
          <w:rFonts w:ascii="Rockwell" w:cs="Rockwell" w:eastAsia="Rockwell" w:hAnsi="Rockwell"/>
          <w:b w:val="1"/>
          <w:color w:val="262626"/>
          <w:sz w:val="70"/>
          <w:szCs w:val="70"/>
        </w:rPr>
      </w:pPr>
      <w:bookmarkStart w:colFirst="0" w:colLast="0" w:name="_gjdgxs" w:id="0"/>
      <w:bookmarkEnd w:id="0"/>
      <w:r w:rsidDel="00000000" w:rsidR="00000000" w:rsidRPr="00000000">
        <w:rPr>
          <w:rFonts w:ascii="Rockwell" w:cs="Rockwell" w:eastAsia="Rockwell" w:hAnsi="Rockwell"/>
          <w:b w:val="1"/>
          <w:color w:val="262626"/>
          <w:sz w:val="70"/>
          <w:szCs w:val="70"/>
          <w:rtl w:val="0"/>
        </w:rPr>
        <w:t xml:space="preserve">Stevon Wright</w:t>
      </w:r>
    </w:p>
    <w:p w:rsidR="00000000" w:rsidDel="00000000" w:rsidP="00000000" w:rsidRDefault="00000000" w:rsidRPr="00000000" w14:paraId="00000002">
      <w:pPr>
        <w:spacing w:line="240" w:lineRule="auto"/>
        <w:jc w:val="right"/>
        <w:rPr>
          <w:rFonts w:ascii="Calibri" w:cs="Calibri" w:eastAsia="Calibri" w:hAnsi="Calibri"/>
          <w:color w:val="595959"/>
        </w:rPr>
        <w:sectPr>
          <w:pgSz w:h="15840" w:w="12240" w:orient="portrait"/>
          <w:pgMar w:bottom="720" w:top="720" w:left="1440" w:right="1440" w:header="720" w:footer="720"/>
          <w:pgNumType w:start="1"/>
          <w:cols w:equalWidth="0" w:num="2">
            <w:col w:space="720" w:w="4320"/>
            <w:col w:space="0" w:w="4320"/>
          </w:cols>
        </w:sectPr>
      </w:pPr>
      <w:r w:rsidDel="00000000" w:rsidR="00000000" w:rsidRPr="00000000">
        <w:rPr>
          <w:rFonts w:ascii="Calibri" w:cs="Calibri" w:eastAsia="Calibri" w:hAnsi="Calibri"/>
          <w:color w:val="595959"/>
          <w:rtl w:val="0"/>
        </w:rPr>
        <w:t xml:space="preserve">Deltona, Florida 32738  </w:t>
      </w:r>
      <w:r w:rsidDel="00000000" w:rsidR="00000000" w:rsidRPr="00000000">
        <w:rPr>
          <w:rFonts w:ascii="Calibri" w:cs="Calibri" w:eastAsia="Calibri" w:hAnsi="Calibri"/>
          <w:color w:val="595959"/>
        </w:rPr>
        <mc:AlternateContent>
          <mc:Choice Requires="wpg">
            <w:drawing>
              <wp:inline distB="0" distT="0" distL="0" distR="0">
                <wp:extent cx="137541" cy="137541"/>
                <wp:effectExtent b="0" l="0" r="0" t="0"/>
                <wp:docPr descr="Address icon" id="4" name=""/>
                <a:graphic>
                  <a:graphicData uri="http://schemas.microsoft.com/office/word/2010/wordprocessingShape">
                    <wps:wsp>
                      <wps:cNvSpPr/>
                      <wps:cNvPr id="5" name="Shape 5"/>
                      <wps:spPr>
                        <a:xfrm>
                          <a:off x="5281992" y="3715992"/>
                          <a:ext cx="128016" cy="128016"/>
                        </a:xfrm>
                        <a:custGeom>
                          <a:rect b="b" l="l" r="r" t="t"/>
                          <a:pathLst>
                            <a:path extrusionOk="0" h="2833" w="2846">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37541"/>
                <wp:effectExtent b="0" l="0" r="0" t="0"/>
                <wp:docPr descr="Address icon" id="4" name="image5.png"/>
                <a:graphic>
                  <a:graphicData uri="http://schemas.openxmlformats.org/drawingml/2006/picture">
                    <pic:pic>
                      <pic:nvPicPr>
                        <pic:cNvPr descr="Address icon" id="0" name="image5.png"/>
                        <pic:cNvPicPr preferRelativeResize="0"/>
                      </pic:nvPicPr>
                      <pic:blipFill>
                        <a:blip r:embed="rId6"/>
                        <a:srcRect/>
                        <a:stretch>
                          <a:fillRect/>
                        </a:stretch>
                      </pic:blipFill>
                      <pic:spPr>
                        <a:xfrm>
                          <a:off x="0" y="0"/>
                          <a:ext cx="137541" cy="137541"/>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(386) 279-8877  </w:t>
      </w:r>
      <w:r w:rsidDel="00000000" w:rsidR="00000000" w:rsidRPr="00000000">
        <w:rPr>
          <w:rFonts w:ascii="Calibri" w:cs="Calibri" w:eastAsia="Calibri" w:hAnsi="Calibri"/>
          <w:color w:val="595959"/>
        </w:rPr>
        <mc:AlternateContent>
          <mc:Choice Requires="wpg">
            <w:drawing>
              <wp:inline distB="0" distT="0" distL="0" distR="0">
                <wp:extent cx="137541" cy="119253"/>
                <wp:effectExtent b="0" l="0" r="0" t="0"/>
                <wp:docPr descr="Phone icon" id="1" name=""/>
                <a:graphic>
                  <a:graphicData uri="http://schemas.microsoft.com/office/word/2010/wordprocessingShape">
                    <wps:wsp>
                      <wps:cNvSpPr/>
                      <wps:cNvPr id="2" name="Shape 2"/>
                      <wps:spPr>
                        <a:xfrm>
                          <a:off x="5281992" y="3725136"/>
                          <a:ext cx="128016" cy="109728"/>
                        </a:xfrm>
                        <a:custGeom>
                          <a:rect b="b" l="l" r="r" t="t"/>
                          <a:pathLst>
                            <a:path extrusionOk="0" h="2616" w="2552">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19253"/>
                <wp:effectExtent b="0" l="0" r="0" t="0"/>
                <wp:docPr descr="Phone icon" id="1" name="image2.png"/>
                <a:graphic>
                  <a:graphicData uri="http://schemas.openxmlformats.org/drawingml/2006/picture">
                    <pic:pic>
                      <pic:nvPicPr>
                        <pic:cNvPr descr="Phone icon" id="0" name="image2.png"/>
                        <pic:cNvPicPr preferRelativeResize="0"/>
                      </pic:nvPicPr>
                      <pic:blipFill>
                        <a:blip r:embed="rId7"/>
                        <a:srcRect/>
                        <a:stretch>
                          <a:fillRect/>
                        </a:stretch>
                      </pic:blipFill>
                      <pic:spPr>
                        <a:xfrm>
                          <a:off x="0" y="0"/>
                          <a:ext cx="137541" cy="119253"/>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stevon.wright.business@gmail.com  </w:t>
      </w:r>
      <w:r w:rsidDel="00000000" w:rsidR="00000000" w:rsidRPr="00000000">
        <w:rPr>
          <w:rFonts w:ascii="Calibri" w:cs="Calibri" w:eastAsia="Calibri" w:hAnsi="Calibri"/>
          <w:color w:val="595959"/>
        </w:rPr>
        <mc:AlternateContent>
          <mc:Choice Requires="wpg">
            <w:drawing>
              <wp:inline distB="0" distT="0" distL="0" distR="0">
                <wp:extent cx="146685" cy="100965"/>
                <wp:effectExtent b="0" l="0" r="0" t="0"/>
                <wp:docPr descr="Email icon" id="2" name=""/>
                <a:graphic>
                  <a:graphicData uri="http://schemas.microsoft.com/office/word/2010/wordprocessingShape">
                    <wps:wsp>
                      <wps:cNvSpPr/>
                      <wps:cNvPr id="3" name="Shape 3"/>
                      <wps:spPr>
                        <a:xfrm>
                          <a:off x="5277420" y="3734280"/>
                          <a:ext cx="137160" cy="91440"/>
                        </a:xfrm>
                        <a:custGeom>
                          <a:rect b="b" l="l" r="r" t="t"/>
                          <a:pathLst>
                            <a:path extrusionOk="0" h="80" w="12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6685" cy="100965"/>
                <wp:effectExtent b="0" l="0" r="0" t="0"/>
                <wp:docPr descr="Email icon" id="2" name="image3.png"/>
                <a:graphic>
                  <a:graphicData uri="http://schemas.openxmlformats.org/drawingml/2006/picture">
                    <pic:pic>
                      <pic:nvPicPr>
                        <pic:cNvPr descr="Email icon" id="0" name="image3.png"/>
                        <pic:cNvPicPr preferRelativeResize="0"/>
                      </pic:nvPicPr>
                      <pic:blipFill>
                        <a:blip r:embed="rId8"/>
                        <a:srcRect/>
                        <a:stretch>
                          <a:fillRect/>
                        </a:stretch>
                      </pic:blipFill>
                      <pic:spPr>
                        <a:xfrm>
                          <a:off x="0" y="0"/>
                          <a:ext cx="146685" cy="100965"/>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https://stevon-wright.netlify.app  </w:t>
      </w:r>
      <w:r w:rsidDel="00000000" w:rsidR="00000000" w:rsidRPr="00000000">
        <w:rPr>
          <w:rFonts w:ascii="Calibri" w:cs="Calibri" w:eastAsia="Calibri" w:hAnsi="Calibri"/>
          <w:color w:val="595959"/>
        </w:rPr>
        <w:drawing>
          <wp:inline distB="0" distT="0" distL="0" distR="0">
            <wp:extent cx="128016" cy="128016"/>
            <wp:effectExtent b="0" l="0" r="0" t="0"/>
            <wp:docPr descr="World Wide Web symbol" id="5" name="image1.png"/>
            <a:graphic>
              <a:graphicData uri="http://schemas.openxmlformats.org/drawingml/2006/picture">
                <pic:pic>
                  <pic:nvPicPr>
                    <pic:cNvPr descr="World Wide Web symbol" id="0" name="image1.png"/>
                    <pic:cNvPicPr preferRelativeResize="0"/>
                  </pic:nvPicPr>
                  <pic:blipFill>
                    <a:blip r:embed="rId9"/>
                    <a:srcRect b="0" l="0" r="0" t="0"/>
                    <a:stretch>
                      <a:fillRect/>
                    </a:stretch>
                  </pic:blipFill>
                  <pic:spPr>
                    <a:xfrm>
                      <a:off x="0" y="0"/>
                      <a:ext cx="128016" cy="128016"/>
                    </a:xfrm>
                    <a:prstGeom prst="rect"/>
                    <a:ln/>
                  </pic:spPr>
                </pic:pic>
              </a:graphicData>
            </a:graphic>
          </wp:inline>
        </w:drawing>
      </w:r>
      <w:r w:rsidDel="00000000" w:rsidR="00000000" w:rsidRPr="00000000">
        <w:rPr>
          <w:rFonts w:ascii="Calibri" w:cs="Calibri" w:eastAsia="Calibri" w:hAnsi="Calibri"/>
          <w:color w:val="595959"/>
          <w:rtl w:val="0"/>
        </w:rPr>
        <w:br w:type="textWrapping"/>
        <w:t xml:space="preserve">https://linkedin.com/in/stevon-wright  </w:t>
      </w:r>
      <w:r w:rsidDel="00000000" w:rsidR="00000000" w:rsidRPr="00000000">
        <w:rPr>
          <w:rFonts w:ascii="Calibri" w:cs="Calibri" w:eastAsia="Calibri" w:hAnsi="Calibri"/>
          <w:color w:val="595959"/>
        </w:rPr>
        <mc:AlternateContent>
          <mc:Choice Requires="wpg">
            <w:drawing>
              <wp:inline distB="0" distT="0" distL="0" distR="0">
                <wp:extent cx="137541" cy="137541"/>
                <wp:effectExtent b="0" l="0" r="0" t="0"/>
                <wp:docPr descr="LinkedIn icon" id="3" name=""/>
                <a:graphic>
                  <a:graphicData uri="http://schemas.microsoft.com/office/word/2010/wordprocessingShape">
                    <wps:wsp>
                      <wps:cNvSpPr/>
                      <wps:cNvPr id="4" name="Shape 4"/>
                      <wps:spPr>
                        <a:xfrm>
                          <a:off x="5281992" y="3715992"/>
                          <a:ext cx="128016" cy="128016"/>
                        </a:xfrm>
                        <a:custGeom>
                          <a:rect b="b" l="l" r="r" t="t"/>
                          <a:pathLst>
                            <a:path extrusionOk="0" h="2610" w="2616">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37541"/>
                <wp:effectExtent b="0" l="0" r="0" t="0"/>
                <wp:docPr descr="LinkedIn icon" id="3" name="image4.png"/>
                <a:graphic>
                  <a:graphicData uri="http://schemas.openxmlformats.org/drawingml/2006/picture">
                    <pic:pic>
                      <pic:nvPicPr>
                        <pic:cNvPr descr="LinkedIn icon" id="0" name="image4.png"/>
                        <pic:cNvPicPr preferRelativeResize="0"/>
                      </pic:nvPicPr>
                      <pic:blipFill>
                        <a:blip r:embed="rId10"/>
                        <a:srcRect/>
                        <a:stretch>
                          <a:fillRect/>
                        </a:stretch>
                      </pic:blipFill>
                      <pic:spPr>
                        <a:xfrm>
                          <a:off x="0" y="0"/>
                          <a:ext cx="137541" cy="137541"/>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https://github.com/TeenageMutantCoder  </w:t>
      </w:r>
      <w:r w:rsidDel="00000000" w:rsidR="00000000" w:rsidRPr="00000000">
        <w:rPr>
          <w:rFonts w:ascii="Calibri" w:cs="Calibri" w:eastAsia="Calibri" w:hAnsi="Calibri"/>
          <w:color w:val="595959"/>
        </w:rPr>
        <w:drawing>
          <wp:inline distB="0" distT="0" distL="0" distR="0">
            <wp:extent cx="128016" cy="128016"/>
            <wp:effectExtent b="0" l="0" r="0" t="0"/>
            <wp:docPr descr="GitHub Logomark" id="6" name="image6.png"/>
            <a:graphic>
              <a:graphicData uri="http://schemas.openxmlformats.org/drawingml/2006/picture">
                <pic:pic>
                  <pic:nvPicPr>
                    <pic:cNvPr descr="GitHub Logomark" id="0" name="image6.png"/>
                    <pic:cNvPicPr preferRelativeResize="0"/>
                  </pic:nvPicPr>
                  <pic:blipFill>
                    <a:blip r:embed="rId11"/>
                    <a:srcRect b="12258" l="11114" r="10641" t="12521"/>
                    <a:stretch>
                      <a:fillRect/>
                    </a:stretch>
                  </pic:blipFill>
                  <pic:spPr>
                    <a:xfrm>
                      <a:off x="0" y="0"/>
                      <a:ext cx="128016" cy="1280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60" w:line="240"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4">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Software Developer looking to enter the field. Has been creating projects and learning software development for about 2 years. Has strong programming fundamentals and the ability to learn independently. Can plan, read, write, and review code. A responsible worker who can communicate and work with a team virtually or face-to-face. Very proficient with computers. Native English speaker who can speak and write in Spanish with limited working capacity. Plays guitar and piano.</w:t>
      </w:r>
    </w:p>
    <w:p w:rsidR="00000000" w:rsidDel="00000000" w:rsidP="00000000" w:rsidRDefault="00000000" w:rsidRPr="00000000" w14:paraId="00000005">
      <w:pPr>
        <w:pStyle w:val="Heading1"/>
        <w:keepNext w:val="0"/>
        <w:keepLines w:val="0"/>
        <w:pBdr>
          <w:top w:color="a6a6a6" w:space="3" w:sz="4" w:val="single"/>
        </w:pBdr>
        <w:spacing w:before="480" w:line="240" w:lineRule="auto"/>
        <w:rPr>
          <w:rFonts w:ascii="Rockwell" w:cs="Rockwell" w:eastAsia="Rockwell" w:hAnsi="Rockwell"/>
          <w:b w:val="1"/>
          <w:color w:val="262626"/>
          <w:sz w:val="36"/>
          <w:szCs w:val="36"/>
        </w:rPr>
      </w:pPr>
      <w:r w:rsidDel="00000000" w:rsidR="00000000" w:rsidRPr="00000000">
        <w:rPr>
          <w:rFonts w:ascii="Rockwell" w:cs="Rockwell" w:eastAsia="Rockwell" w:hAnsi="Rockwell"/>
          <w:b w:val="1"/>
          <w:color w:val="262626"/>
          <w:sz w:val="36"/>
          <w:szCs w:val="36"/>
          <w:rtl w:val="0"/>
        </w:rPr>
        <w:t xml:space="preserve">Skills</w:t>
      </w:r>
    </w:p>
    <w:p w:rsidR="00000000" w:rsidDel="00000000" w:rsidP="00000000" w:rsidRDefault="00000000" w:rsidRPr="00000000" w14:paraId="00000006">
      <w:pPr>
        <w:spacing w:line="240" w:lineRule="auto"/>
        <w:rPr>
          <w:rFonts w:ascii="Calibri" w:cs="Calibri" w:eastAsia="Calibri" w:hAnsi="Calibri"/>
          <w:color w:val="595959"/>
        </w:rPr>
      </w:pPr>
      <w:r w:rsidDel="00000000" w:rsidR="00000000" w:rsidRPr="00000000">
        <w:rPr>
          <w:rFonts w:ascii="Rockwell" w:cs="Rockwell" w:eastAsia="Rockwell" w:hAnsi="Rockwell"/>
          <w:color w:val="005f80"/>
          <w:rtl w:val="0"/>
        </w:rPr>
        <w:t xml:space="preserve">Languages and frameworks:</w:t>
      </w:r>
      <w:r w:rsidDel="00000000" w:rsidR="00000000" w:rsidRPr="00000000">
        <w:rPr>
          <w:rFonts w:ascii="Calibri" w:cs="Calibri" w:eastAsia="Calibri" w:hAnsi="Calibri"/>
          <w:color w:val="595959"/>
          <w:rtl w:val="0"/>
        </w:rPr>
        <w:t xml:space="preserve"> HTML, CSS, SCSS, JavaScript, React, C++, Python, SQL</w:t>
      </w:r>
    </w:p>
    <w:p w:rsidR="00000000" w:rsidDel="00000000" w:rsidP="00000000" w:rsidRDefault="00000000" w:rsidRPr="00000000" w14:paraId="00000007">
      <w:pPr>
        <w:spacing w:line="240" w:lineRule="auto"/>
        <w:rPr>
          <w:rFonts w:ascii="Calibri" w:cs="Calibri" w:eastAsia="Calibri" w:hAnsi="Calibri"/>
          <w:color w:val="595959"/>
        </w:rPr>
      </w:pPr>
      <w:r w:rsidDel="00000000" w:rsidR="00000000" w:rsidRPr="00000000">
        <w:rPr>
          <w:rFonts w:ascii="Rockwell" w:cs="Rockwell" w:eastAsia="Rockwell" w:hAnsi="Rockwell"/>
          <w:color w:val="005f80"/>
          <w:rtl w:val="0"/>
        </w:rPr>
        <w:t xml:space="preserve">Tools and IDEs</w:t>
      </w:r>
      <w:r w:rsidDel="00000000" w:rsidR="00000000" w:rsidRPr="00000000">
        <w:rPr>
          <w:rFonts w:ascii="Calibri" w:cs="Calibri" w:eastAsia="Calibri" w:hAnsi="Calibri"/>
          <w:color w:val="595959"/>
          <w:rtl w:val="0"/>
        </w:rPr>
        <w:t xml:space="preserve">: Git, GitHub, Visual Studio, Visual Studio Code, Atom, Adobe Photoshop</w:t>
      </w:r>
    </w:p>
    <w:p w:rsidR="00000000" w:rsidDel="00000000" w:rsidP="00000000" w:rsidRDefault="00000000" w:rsidRPr="00000000" w14:paraId="00000008">
      <w:pPr>
        <w:spacing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Rockwell" w:cs="Rockwell" w:eastAsia="Rockwell" w:hAnsi="Rockwell"/>
          <w:color w:val="005f80"/>
          <w:rtl w:val="0"/>
        </w:rPr>
        <w:t xml:space="preserve">Operating Systems:</w:t>
      </w:r>
      <w:r w:rsidDel="00000000" w:rsidR="00000000" w:rsidRPr="00000000">
        <w:rPr>
          <w:rFonts w:ascii="Calibri" w:cs="Calibri" w:eastAsia="Calibri" w:hAnsi="Calibri"/>
          <w:color w:val="595959"/>
          <w:rtl w:val="0"/>
        </w:rPr>
        <w:t xml:space="preserve"> Microsoft Windows, Linux, Android</w:t>
      </w:r>
    </w:p>
    <w:p w:rsidR="00000000" w:rsidDel="00000000" w:rsidP="00000000" w:rsidRDefault="00000000" w:rsidRPr="00000000" w14:paraId="00000009">
      <w:pPr>
        <w:pStyle w:val="Heading1"/>
        <w:keepNext w:val="0"/>
        <w:keepLines w:val="0"/>
        <w:pBdr>
          <w:top w:color="a6a6a6" w:space="3" w:sz="4" w:val="single"/>
        </w:pBdr>
        <w:spacing w:before="480" w:line="240" w:lineRule="auto"/>
        <w:rPr>
          <w:rFonts w:ascii="Rockwell" w:cs="Rockwell" w:eastAsia="Rockwell" w:hAnsi="Rockwell"/>
          <w:b w:val="1"/>
          <w:color w:val="262626"/>
          <w:sz w:val="36"/>
          <w:szCs w:val="36"/>
        </w:rPr>
      </w:pPr>
      <w:r w:rsidDel="00000000" w:rsidR="00000000" w:rsidRPr="00000000">
        <w:rPr>
          <w:rFonts w:ascii="Rockwell" w:cs="Rockwell" w:eastAsia="Rockwell" w:hAnsi="Rockwell"/>
          <w:b w:val="1"/>
          <w:color w:val="262626"/>
          <w:sz w:val="36"/>
          <w:szCs w:val="36"/>
          <w:rtl w:val="0"/>
        </w:rPr>
        <w:t xml:space="preserve">Projects</w:t>
      </w:r>
    </w:p>
    <w:p w:rsidR="00000000" w:rsidDel="00000000" w:rsidP="00000000" w:rsidRDefault="00000000" w:rsidRPr="00000000" w14:paraId="0000000A">
      <w:pPr>
        <w:pStyle w:val="Heading5"/>
        <w:spacing w:after="0" w:before="40" w:line="240" w:lineRule="auto"/>
        <w:rPr>
          <w:rFonts w:ascii="Rockwell" w:cs="Rockwell" w:eastAsia="Rockwell" w:hAnsi="Rockwell"/>
          <w:color w:val="595959"/>
        </w:rPr>
      </w:pPr>
      <w:r w:rsidDel="00000000" w:rsidR="00000000" w:rsidRPr="00000000">
        <w:rPr>
          <w:rFonts w:ascii="Rockwell" w:cs="Rockwell" w:eastAsia="Rockwell" w:hAnsi="Rockwell"/>
          <w:color w:val="005f80"/>
          <w:rtl w:val="0"/>
        </w:rPr>
        <w:t xml:space="preserve">Todo -</w:t>
      </w:r>
      <w:r w:rsidDel="00000000" w:rsidR="00000000" w:rsidRPr="00000000">
        <w:rPr>
          <w:rFonts w:ascii="Rockwell" w:cs="Rockwell" w:eastAsia="Rockwell" w:hAnsi="Rockwell"/>
          <w:color w:val="595959"/>
          <w:rtl w:val="0"/>
        </w:rPr>
        <w:t xml:space="preserve"> https://sw-todo.netlify.app/</w:t>
      </w:r>
    </w:p>
    <w:p w:rsidR="00000000" w:rsidDel="00000000" w:rsidP="00000000" w:rsidRDefault="00000000" w:rsidRPr="00000000" w14:paraId="0000000B">
      <w:pPr>
        <w:spacing w:after="260" w:line="240"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A responsive to-do list application with light/dark mode toggle, drag-and-drop, and persistent storage. Built based on mock-up design specifications from Front End Mentor. Built with React.</w:t>
      </w:r>
    </w:p>
    <w:p w:rsidR="00000000" w:rsidDel="00000000" w:rsidP="00000000" w:rsidRDefault="00000000" w:rsidRPr="00000000" w14:paraId="0000000C">
      <w:pPr>
        <w:pStyle w:val="Heading5"/>
        <w:spacing w:after="0" w:before="40" w:line="240" w:lineRule="auto"/>
        <w:rPr>
          <w:rFonts w:ascii="Rockwell" w:cs="Rockwell" w:eastAsia="Rockwell" w:hAnsi="Rockwell"/>
          <w:color w:val="595959"/>
        </w:rPr>
      </w:pPr>
      <w:r w:rsidDel="00000000" w:rsidR="00000000" w:rsidRPr="00000000">
        <w:rPr>
          <w:rFonts w:ascii="Rockwell" w:cs="Rockwell" w:eastAsia="Rockwell" w:hAnsi="Rockwell"/>
          <w:color w:val="005f80"/>
          <w:rtl w:val="0"/>
        </w:rPr>
        <w:t xml:space="preserve">N-Body Simulation - </w:t>
      </w:r>
      <w:r w:rsidDel="00000000" w:rsidR="00000000" w:rsidRPr="00000000">
        <w:rPr>
          <w:rFonts w:ascii="Rockwell" w:cs="Rockwell" w:eastAsia="Rockwell" w:hAnsi="Rockwell"/>
          <w:color w:val="595959"/>
          <w:rtl w:val="0"/>
        </w:rPr>
        <w:t xml:space="preserve">https://orbital-sim.netlify.app/</w:t>
      </w:r>
    </w:p>
    <w:p w:rsidR="00000000" w:rsidDel="00000000" w:rsidP="00000000" w:rsidRDefault="00000000" w:rsidRPr="00000000" w14:paraId="0000000D">
      <w:pPr>
        <w:spacing w:after="260" w:line="240"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A three-dimensional N-body simulation built with React, React Router, and BabylonJS.</w:t>
      </w:r>
    </w:p>
    <w:p w:rsidR="00000000" w:rsidDel="00000000" w:rsidP="00000000" w:rsidRDefault="00000000" w:rsidRPr="00000000" w14:paraId="0000000E">
      <w:pPr>
        <w:pStyle w:val="Heading5"/>
        <w:spacing w:after="0" w:before="40" w:line="240" w:lineRule="auto"/>
        <w:rPr>
          <w:rFonts w:ascii="Rockwell" w:cs="Rockwell" w:eastAsia="Rockwell" w:hAnsi="Rockwell"/>
          <w:color w:val="595959"/>
        </w:rPr>
      </w:pPr>
      <w:r w:rsidDel="00000000" w:rsidR="00000000" w:rsidRPr="00000000">
        <w:rPr>
          <w:rFonts w:ascii="Rockwell" w:cs="Rockwell" w:eastAsia="Rockwell" w:hAnsi="Rockwell"/>
          <w:color w:val="005f80"/>
          <w:rtl w:val="0"/>
        </w:rPr>
        <w:t xml:space="preserve">Alarm Clock - </w:t>
      </w:r>
      <w:r w:rsidDel="00000000" w:rsidR="00000000" w:rsidRPr="00000000">
        <w:rPr>
          <w:rFonts w:ascii="Rockwell" w:cs="Rockwell" w:eastAsia="Rockwell" w:hAnsi="Rockwell"/>
          <w:color w:val="595959"/>
          <w:rtl w:val="0"/>
        </w:rPr>
        <w:t xml:space="preserve">https://github.com/TeenageMutantCoder/Alarm-Clock/</w:t>
      </w:r>
    </w:p>
    <w:p w:rsidR="00000000" w:rsidDel="00000000" w:rsidP="00000000" w:rsidRDefault="00000000" w:rsidRPr="00000000" w14:paraId="0000000F">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A GUI program written in Python with user-created alarms, a stopwatch, a digital clock, and a timer.</w:t>
      </w:r>
    </w:p>
    <w:p w:rsidR="00000000" w:rsidDel="00000000" w:rsidP="00000000" w:rsidRDefault="00000000" w:rsidRPr="00000000" w14:paraId="00000010">
      <w:pPr>
        <w:pStyle w:val="Heading1"/>
        <w:keepNext w:val="0"/>
        <w:keepLines w:val="0"/>
        <w:pBdr>
          <w:top w:color="a6a6a6" w:space="3" w:sz="4" w:val="single"/>
        </w:pBdr>
        <w:spacing w:before="480" w:line="240" w:lineRule="auto"/>
        <w:rPr>
          <w:rFonts w:ascii="Rockwell" w:cs="Rockwell" w:eastAsia="Rockwell" w:hAnsi="Rockwell"/>
          <w:b w:val="1"/>
          <w:color w:val="262626"/>
          <w:sz w:val="36"/>
          <w:szCs w:val="36"/>
        </w:rPr>
      </w:pPr>
      <w:r w:rsidDel="00000000" w:rsidR="00000000" w:rsidRPr="00000000">
        <w:rPr>
          <w:rFonts w:ascii="Rockwell" w:cs="Rockwell" w:eastAsia="Rockwell" w:hAnsi="Rockwell"/>
          <w:b w:val="1"/>
          <w:color w:val="262626"/>
          <w:sz w:val="36"/>
          <w:szCs w:val="36"/>
          <w:rtl w:val="0"/>
        </w:rPr>
        <w:t xml:space="preserve">Education</w:t>
      </w:r>
    </w:p>
    <w:p w:rsidR="00000000" w:rsidDel="00000000" w:rsidP="00000000" w:rsidRDefault="00000000" w:rsidRPr="00000000" w14:paraId="00000011">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June 2021</w:t>
      </w:r>
    </w:p>
    <w:p w:rsidR="00000000" w:rsidDel="00000000" w:rsidP="00000000" w:rsidRDefault="00000000" w:rsidRPr="00000000" w14:paraId="00000012">
      <w:pPr>
        <w:pStyle w:val="Heading5"/>
        <w:spacing w:after="0" w:before="40" w:line="240" w:lineRule="auto"/>
        <w:rPr>
          <w:rFonts w:ascii="Rockwell" w:cs="Rockwell" w:eastAsia="Rockwell" w:hAnsi="Rockwell"/>
          <w:color w:val="595959"/>
        </w:rPr>
      </w:pPr>
      <w:r w:rsidDel="00000000" w:rsidR="00000000" w:rsidRPr="00000000">
        <w:rPr>
          <w:rFonts w:ascii="Rockwell" w:cs="Rockwell" w:eastAsia="Rockwell" w:hAnsi="Rockwell"/>
          <w:color w:val="005f80"/>
          <w:rtl w:val="0"/>
        </w:rPr>
        <w:t xml:space="preserve">High School Diploma/</w:t>
      </w:r>
      <w:r w:rsidDel="00000000" w:rsidR="00000000" w:rsidRPr="00000000">
        <w:rPr>
          <w:rFonts w:ascii="Rockwell" w:cs="Rockwell" w:eastAsia="Rockwell" w:hAnsi="Rockwell"/>
          <w:color w:val="595959"/>
          <w:rtl w:val="0"/>
        </w:rPr>
        <w:t xml:space="preserve">Pine Ridge High School, Deltona, Florida</w:t>
      </w:r>
    </w:p>
    <w:p w:rsidR="00000000" w:rsidDel="00000000" w:rsidP="00000000" w:rsidRDefault="00000000" w:rsidRPr="00000000" w14:paraId="00000013">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Graduated with highest honors (summa cum laude) and a cumulative GPA of 4.5. Succeeded in high-level classes, turning in quality work on time. Was a member of the Cambridge AICE program, fulfilling requirements for both the standard diploma and the Cambridge AICE diploma. Earned various awards.</w:t>
      </w:r>
    </w:p>
    <w:p w:rsidR="00000000" w:rsidDel="00000000" w:rsidP="00000000" w:rsidRDefault="00000000" w:rsidRPr="00000000" w14:paraId="00000014">
      <w:pPr>
        <w:pStyle w:val="Heading1"/>
        <w:keepNext w:val="0"/>
        <w:keepLines w:val="0"/>
        <w:pBdr>
          <w:top w:color="a6a6a6" w:space="3" w:sz="4" w:val="single"/>
        </w:pBdr>
        <w:spacing w:before="480" w:line="240" w:lineRule="auto"/>
        <w:rPr>
          <w:rFonts w:ascii="Rockwell" w:cs="Rockwell" w:eastAsia="Rockwell" w:hAnsi="Rockwell"/>
          <w:b w:val="1"/>
          <w:color w:val="262626"/>
          <w:sz w:val="36"/>
          <w:szCs w:val="36"/>
        </w:rPr>
      </w:pPr>
      <w:r w:rsidDel="00000000" w:rsidR="00000000" w:rsidRPr="00000000">
        <w:rPr>
          <w:rFonts w:ascii="Rockwell" w:cs="Rockwell" w:eastAsia="Rockwell" w:hAnsi="Rockwell"/>
          <w:b w:val="1"/>
          <w:color w:val="262626"/>
          <w:sz w:val="36"/>
          <w:szCs w:val="36"/>
          <w:rtl w:val="0"/>
        </w:rPr>
        <w:t xml:space="preserve">Experience</w:t>
      </w:r>
    </w:p>
    <w:p w:rsidR="00000000" w:rsidDel="00000000" w:rsidP="00000000" w:rsidRDefault="00000000" w:rsidRPr="00000000" w14:paraId="00000015">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2019 – present</w:t>
      </w:r>
    </w:p>
    <w:p w:rsidR="00000000" w:rsidDel="00000000" w:rsidP="00000000" w:rsidRDefault="00000000" w:rsidRPr="00000000" w14:paraId="00000016">
      <w:pPr>
        <w:pStyle w:val="Heading5"/>
        <w:spacing w:after="0" w:before="40" w:line="240" w:lineRule="auto"/>
        <w:rPr>
          <w:rFonts w:ascii="Rockwell" w:cs="Rockwell" w:eastAsia="Rockwell" w:hAnsi="Rockwell"/>
          <w:color w:val="005f80"/>
        </w:rPr>
      </w:pPr>
      <w:r w:rsidDel="00000000" w:rsidR="00000000" w:rsidRPr="00000000">
        <w:rPr>
          <w:rFonts w:ascii="Rockwell" w:cs="Rockwell" w:eastAsia="Rockwell" w:hAnsi="Rockwell"/>
          <w:color w:val="005f80"/>
          <w:rtl w:val="0"/>
        </w:rPr>
        <w:t xml:space="preserve">Software Developer/</w:t>
      </w:r>
      <w:r w:rsidDel="00000000" w:rsidR="00000000" w:rsidRPr="00000000">
        <w:rPr>
          <w:rFonts w:ascii="Rockwell" w:cs="Rockwell" w:eastAsia="Rockwell" w:hAnsi="Rockwell"/>
          <w:color w:val="595959"/>
          <w:rtl w:val="0"/>
        </w:rPr>
        <w:t xml:space="preserve">Self-employed</w:t>
      </w:r>
      <w:r w:rsidDel="00000000" w:rsidR="00000000" w:rsidRPr="00000000">
        <w:rPr>
          <w:rtl w:val="0"/>
        </w:rPr>
      </w:r>
    </w:p>
    <w:p w:rsidR="00000000" w:rsidDel="00000000" w:rsidP="00000000" w:rsidRDefault="00000000" w:rsidRPr="00000000" w14:paraId="00000017">
      <w:pPr>
        <w:spacing w:after="260" w:line="240" w:lineRule="auto"/>
        <w:rPr/>
      </w:pPr>
      <w:r w:rsidDel="00000000" w:rsidR="00000000" w:rsidRPr="00000000">
        <w:rPr>
          <w:rFonts w:ascii="Calibri" w:cs="Calibri" w:eastAsia="Calibri" w:hAnsi="Calibri"/>
          <w:color w:val="595959"/>
          <w:rtl w:val="0"/>
        </w:rPr>
        <w:t xml:space="preserve">Planned, developed, and deployed front-end applications in more than 2 programming languages. Performed code reviews for 15 new and aspiring software developers online. Researched and fixed more than 100 software bugs. Played an integral part in all parts of the software development life cycle.</w:t>
      </w:r>
      <w:r w:rsidDel="00000000" w:rsidR="00000000" w:rsidRPr="00000000">
        <w:rPr>
          <w:rtl w:val="0"/>
        </w:rPr>
      </w:r>
    </w:p>
    <w:sectPr>
      <w:type w:val="continuous"/>
      <w:pgSz w:h="15840" w:w="12240" w:orient="portrait"/>
      <w:pgMar w:bottom="720" w:top="720" w:left="1440" w:right="1440" w:header="576"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