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pPr>
      <w:r w:rsidDel="00000000" w:rsidR="00000000" w:rsidRPr="00000000">
        <w:drawing>
          <wp:inline distB="0" distT="0" distL="0" distR="0">
            <wp:extent cx="2150110" cy="2594610"/>
            <wp:effectExtent b="0" l="0" r="0" t="0"/>
            <wp:docPr id="1" name="image4.jpg"/>
            <a:graphic>
              <a:graphicData uri="http://schemas.openxmlformats.org/drawingml/2006/picture">
                <pic:pic>
                  <pic:nvPicPr>
                    <pic:cNvPr id="0" name="image4.jpg"/>
                    <pic:cNvPicPr preferRelativeResize="0"/>
                  </pic:nvPicPr>
                  <pic:blipFill>
                    <a:blip r:embed="rId5"/>
                    <a:srcRect b="0" l="0" r="0" t="0"/>
                    <a:stretch>
                      <a:fillRect/>
                    </a:stretch>
                  </pic:blipFill>
                  <pic:spPr>
                    <a:xfrm>
                      <a:off x="0" y="0"/>
                      <a:ext cx="2150110" cy="259461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279400</wp:posOffset>
                </wp:positionH>
                <wp:positionV relativeFrom="paragraph">
                  <wp:posOffset>114300</wp:posOffset>
                </wp:positionV>
                <wp:extent cx="5372100" cy="1320800"/>
                <wp:effectExtent b="0" l="0" r="0" t="0"/>
                <wp:wrapNone/>
                <wp:docPr id="4" name=""/>
                <a:graphic>
                  <a:graphicData uri="http://schemas.microsoft.com/office/word/2010/wordprocessingShape">
                    <wps:wsp>
                      <wps:cNvSpPr/>
                      <wps:cNvPr id="2" name="Shape 2"/>
                      <wps:spPr>
                        <a:xfrm>
                          <a:off x="2659950" y="3121823"/>
                          <a:ext cx="5372099" cy="1316354"/>
                        </a:xfrm>
                        <a:custGeom>
                          <a:pathLst>
                            <a:path extrusionOk="0" h="1316355" w="5372100">
                              <a:moveTo>
                                <a:pt x="0" y="0"/>
                              </a:moveTo>
                              <a:lnTo>
                                <a:pt x="0" y="1316355"/>
                              </a:lnTo>
                              <a:lnTo>
                                <a:pt x="5372100" y="1316355"/>
                              </a:lnTo>
                              <a:lnTo>
                                <a:pt x="5372100" y="0"/>
                              </a:lnTo>
                              <a:close/>
                            </a:path>
                          </a:pathLst>
                        </a:custGeom>
                        <a:solidFill>
                          <a:srgbClr val="FFFFFF"/>
                        </a:solidFill>
                        <a:ln>
                          <a:noFill/>
                        </a:ln>
                      </wps:spPr>
                      <wps:txbx>
                        <w:txbxContent>
                          <w:p w:rsidR="00000000" w:rsidDel="00000000" w:rsidP="00000000" w:rsidRDefault="00000000" w:rsidRPr="00000000">
                            <w:pPr>
                              <w:spacing w:after="160" w:before="120" w:line="258.99999618530273"/>
                              <w:ind w:left="0" w:right="0" w:firstLine="720"/>
                              <w:jc w:val="left"/>
                              <w:textDirection w:val="btLr"/>
                            </w:pPr>
                            <w:r w:rsidDel="00000000" w:rsidR="00000000" w:rsidRPr="00000000">
                              <w:rPr>
                                <w:rFonts w:ascii="Calibri" w:cs="Calibri" w:eastAsia="Calibri" w:hAnsi="Calibri"/>
                                <w:b w:val="1"/>
                                <w:i w:val="0"/>
                                <w:smallCaps w:val="0"/>
                                <w:strike w:val="0"/>
                                <w:color w:val="800000"/>
                                <w:sz w:val="28"/>
                                <w:vertAlign w:val="baseline"/>
                              </w:rPr>
                              <w:t xml:space="preserve">Client	:	NRF (National Research Foundation)</w:t>
                            </w:r>
                          </w:p>
                          <w:p w:rsidR="00000000" w:rsidDel="00000000" w:rsidP="00000000" w:rsidRDefault="00000000" w:rsidRPr="00000000">
                            <w:pPr>
                              <w:spacing w:after="160" w:before="120" w:line="258.99999618530273"/>
                              <w:ind w:left="0" w:right="0" w:firstLine="720"/>
                              <w:jc w:val="left"/>
                              <w:textDirection w:val="btLr"/>
                            </w:pPr>
                            <w:r w:rsidDel="00000000" w:rsidR="00000000" w:rsidRPr="00000000">
                              <w:rPr>
                                <w:rFonts w:ascii="Calibri" w:cs="Calibri" w:eastAsia="Calibri" w:hAnsi="Calibri"/>
                                <w:b w:val="1"/>
                                <w:i w:val="0"/>
                                <w:smallCaps w:val="0"/>
                                <w:strike w:val="0"/>
                                <w:color w:val="800000"/>
                                <w:sz w:val="28"/>
                                <w:vertAlign w:val="baseline"/>
                              </w:rPr>
                            </w:r>
                            <w:r w:rsidDel="00000000" w:rsidR="00000000" w:rsidRPr="00000000">
                              <w:rPr>
                                <w:rFonts w:ascii="Calibri" w:cs="Calibri" w:eastAsia="Calibri" w:hAnsi="Calibri"/>
                                <w:b w:val="1"/>
                                <w:i w:val="0"/>
                                <w:smallCaps w:val="0"/>
                                <w:strike w:val="0"/>
                                <w:color w:val="800000"/>
                                <w:sz w:val="28"/>
                                <w:vertAlign w:val="baseline"/>
                              </w:rPr>
                              <w:t xml:space="preserve">Project	:	MeerKAT</w:t>
                            </w:r>
                          </w:p>
                          <w:p w:rsidR="00000000" w:rsidDel="00000000" w:rsidP="00000000" w:rsidRDefault="00000000" w:rsidRPr="00000000">
                            <w:pPr>
                              <w:spacing w:after="160" w:before="120" w:line="258.99999618530273"/>
                              <w:ind w:left="0" w:right="0" w:firstLine="720"/>
                              <w:jc w:val="left"/>
                              <w:textDirection w:val="btLr"/>
                            </w:pPr>
                            <w:r w:rsidDel="00000000" w:rsidR="00000000" w:rsidRPr="00000000">
                              <w:rPr>
                                <w:rFonts w:ascii="Calibri" w:cs="Calibri" w:eastAsia="Calibri" w:hAnsi="Calibri"/>
                                <w:b w:val="1"/>
                                <w:i w:val="0"/>
                                <w:smallCaps w:val="0"/>
                                <w:strike w:val="0"/>
                                <w:color w:val="800000"/>
                                <w:sz w:val="28"/>
                                <w:vertAlign w:val="baseline"/>
                              </w:rPr>
                            </w:r>
                            <w:r w:rsidDel="00000000" w:rsidR="00000000" w:rsidRPr="00000000">
                              <w:rPr>
                                <w:rFonts w:ascii="Calibri" w:cs="Calibri" w:eastAsia="Calibri" w:hAnsi="Calibri"/>
                                <w:b w:val="1"/>
                                <w:i w:val="0"/>
                                <w:smallCaps w:val="0"/>
                                <w:strike w:val="0"/>
                                <w:color w:val="800000"/>
                                <w:sz w:val="28"/>
                                <w:vertAlign w:val="baseline"/>
                              </w:rPr>
                              <w:t xml:space="preserve">Type		:	ICD - Interface Control Document</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279400</wp:posOffset>
                </wp:positionH>
                <wp:positionV relativeFrom="paragraph">
                  <wp:posOffset>114300</wp:posOffset>
                </wp:positionV>
                <wp:extent cx="5372100" cy="1320800"/>
                <wp:effectExtent b="0" l="0" r="0" t="0"/>
                <wp:wrapNone/>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5372100" cy="1320800"/>
                        </a:xfrm>
                        <a:prstGeom prst="rect"/>
                        <a:ln/>
                      </pic:spPr>
                    </pic:pic>
                  </a:graphicData>
                </a:graphic>
              </wp:anchor>
            </w:drawing>
          </mc:Fallback>
        </mc:AlternateConten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spacing w:after="160" w:before="360" w:line="259" w:lineRule="auto"/>
        <w:ind w:left="0" w:right="0" w:firstLine="0"/>
        <w:contextualSpacing w:val="0"/>
        <w:jc w:val="center"/>
        <w:rPr>
          <w:rFonts w:ascii="Arial Bold" w:cs="Arial Bold" w:eastAsia="Arial Bold" w:hAnsi="Arial Bold"/>
          <w:b w:val="1"/>
          <w:i w:val="0"/>
          <w:smallCaps w:val="0"/>
          <w:strike w:val="0"/>
          <w:color w:val="800000"/>
          <w:sz w:val="36"/>
          <w:szCs w:val="36"/>
          <w:u w:val="none"/>
          <w:vertAlign w:val="baseline"/>
        </w:rPr>
      </w:pPr>
      <w:r w:rsidDel="00000000" w:rsidR="00000000" w:rsidRPr="00000000">
        <w:rPr>
          <w:rFonts w:ascii="Arial Bold" w:cs="Arial Bold" w:eastAsia="Arial Bold" w:hAnsi="Arial Bold"/>
          <w:b w:val="1"/>
          <w:i w:val="0"/>
          <w:smallCaps w:val="0"/>
          <w:strike w:val="0"/>
          <w:color w:val="800000"/>
          <w:sz w:val="36"/>
          <w:szCs w:val="36"/>
          <w:u w:val="none"/>
          <w:vertAlign w:val="baseline"/>
          <w:rtl w:val="0"/>
        </w:rPr>
        <w:t xml:space="preserve">S-band Packetiser – Correlator Beam Former</w:t>
      </w:r>
    </w:p>
    <w:p w:rsidR="00000000" w:rsidDel="00000000" w:rsidP="00000000" w:rsidRDefault="00000000" w:rsidRPr="00000000">
      <w:pPr>
        <w:keepNext w:val="0"/>
        <w:keepLines w:val="0"/>
        <w:widowControl w:val="0"/>
        <w:pBdr/>
        <w:spacing w:after="160" w:before="0" w:line="259" w:lineRule="auto"/>
        <w:ind w:left="0" w:right="0" w:firstLine="0"/>
        <w:contextualSpacing w:val="0"/>
        <w:jc w:val="center"/>
        <w:rPr>
          <w:rFonts w:ascii="Arial Bold" w:cs="Arial Bold" w:eastAsia="Arial Bold" w:hAnsi="Arial Bold"/>
          <w:b w:val="1"/>
          <w:i w:val="0"/>
          <w:smallCaps w:val="0"/>
          <w:strike w:val="0"/>
          <w:color w:val="800000"/>
          <w:sz w:val="36"/>
          <w:szCs w:val="36"/>
          <w:u w:val="none"/>
          <w:vertAlign w:val="baseline"/>
        </w:rPr>
      </w:pPr>
      <w:r w:rsidDel="00000000" w:rsidR="00000000" w:rsidRPr="00000000">
        <w:rPr>
          <w:rFonts w:ascii="Arial Bold" w:cs="Arial Bold" w:eastAsia="Arial Bold" w:hAnsi="Arial Bold"/>
          <w:b w:val="1"/>
          <w:i w:val="0"/>
          <w:smallCaps w:val="0"/>
          <w:strike w:val="0"/>
          <w:color w:val="800000"/>
          <w:sz w:val="36"/>
          <w:szCs w:val="36"/>
          <w:u w:val="none"/>
          <w:vertAlign w:val="baseline"/>
          <w:rtl w:val="0"/>
        </w:rPr>
        <w:t xml:space="preserve">Interface Control Document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abs>
          <w:tab w:val="right" w:pos="8080"/>
        </w:tabs>
        <w:spacing w:after="160" w:before="360" w:line="360" w:lineRule="auto"/>
        <w:ind w:left="0" w:right="0" w:firstLine="0"/>
        <w:contextualSpacing w:val="0"/>
        <w:jc w:val="both"/>
        <w:rPr>
          <w:rFonts w:ascii="Calibri" w:cs="Calibri" w:eastAsia="Calibri" w:hAnsi="Calibri"/>
          <w:b w:val="0"/>
          <w:i w:val="0"/>
          <w:smallCaps w:val="0"/>
          <w:strike w:val="0"/>
          <w:color w:val="800000"/>
          <w:sz w:val="24"/>
          <w:szCs w:val="24"/>
          <w:u w:val="none"/>
          <w:vertAlign w:val="baseline"/>
        </w:rPr>
      </w:pPr>
      <w:bookmarkStart w:colFirst="0" w:colLast="0" w:name="_3znysh7" w:id="0"/>
      <w:bookmarkEnd w:id="0"/>
      <w:r w:rsidDel="00000000" w:rsidR="00000000" w:rsidRPr="00000000">
        <w:rPr>
          <w:rFonts w:ascii="Calibri" w:cs="Calibri" w:eastAsia="Calibri" w:hAnsi="Calibri"/>
          <w:b w:val="0"/>
          <w:i w:val="0"/>
          <w:smallCaps w:val="0"/>
          <w:strike w:val="0"/>
          <w:color w:val="800000"/>
          <w:sz w:val="24"/>
          <w:szCs w:val="24"/>
          <w:u w:val="none"/>
          <w:vertAlign w:val="baseline"/>
          <w:rtl w:val="0"/>
        </w:rPr>
        <w:t xml:space="preserve">Document number</w:t>
        <w:tab/>
        <w:t xml:space="preserve">M1000-0001-094</w:t>
        <w:br w:type="textWrapping"/>
        <w:t xml:space="preserve">Revision</w:t>
        <w:tab/>
        <w:t xml:space="preserve">B</w:t>
        <w:br w:type="textWrapping"/>
        <w:t xml:space="preserve">Classification</w:t>
        <w:tab/>
        <w:t xml:space="preserve">Commercial in Confidence</w:t>
        <w:br w:type="textWrapping"/>
        <w:t xml:space="preserve">Author</w:t>
        <w:tab/>
        <w:t xml:space="preserve">D Horn</w:t>
        <w:br w:type="textWrapping"/>
        <w:t xml:space="preserve">Date</w:t>
        <w:tab/>
        <w:t xml:space="preserve">30 January 2017</w:t>
        <w:br w:type="textWrapping"/>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sz w:val="18"/>
          <w:szCs w:val="18"/>
        </w:rPr>
      </w:pPr>
      <w:r w:rsidDel="00000000" w:rsidR="00000000" w:rsidRPr="00000000">
        <w:rPr>
          <w:rtl w:val="0"/>
        </w:rPr>
      </w:r>
    </w:p>
    <w:p w:rsidR="00000000" w:rsidDel="00000000" w:rsidP="00000000" w:rsidRDefault="00000000" w:rsidRPr="00000000">
      <w:pPr>
        <w:keepNext w:val="1"/>
        <w:keepLines w:val="1"/>
        <w:widowControl w:val="0"/>
        <w:pBdr/>
        <w:shd w:fill="ff0000" w:val="clear"/>
        <w:spacing w:after="240" w:before="240" w:line="360" w:lineRule="auto"/>
        <w:ind w:left="432" w:right="0" w:hanging="432"/>
        <w:contextualSpacing w:val="0"/>
        <w:jc w:val="left"/>
        <w:rPr>
          <w:rFonts w:ascii="Calibri" w:cs="Calibri" w:eastAsia="Calibri" w:hAnsi="Calibri"/>
          <w:b w:val="1"/>
          <w:i w:val="0"/>
          <w:smallCaps w:val="0"/>
          <w:strike w:val="0"/>
          <w:color w:val="000000"/>
          <w:sz w:val="40"/>
          <w:szCs w:val="4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1"/>
          <w:i w:val="0"/>
          <w:smallCaps w:val="0"/>
          <w:strike w:val="0"/>
          <w:color w:val="000000"/>
          <w:sz w:val="40"/>
          <w:szCs w:val="40"/>
          <w:u w:val="none"/>
          <w:vertAlign w:val="baseline"/>
        </w:rPr>
        <w:sectPr>
          <w:headerReference r:id="rId7" w:type="default"/>
          <w:headerReference r:id="rId8" w:type="first"/>
          <w:footerReference r:id="rId9" w:type="default"/>
          <w:footerReference r:id="rId10" w:type="first"/>
          <w:pgSz w:h="16838" w:w="11906"/>
          <w:pgMar w:bottom="1440" w:top="1440" w:left="1080" w:right="1080"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pBdr/>
        <w:spacing w:after="240" w:lineRule="auto"/>
        <w:contextualSpacing w:val="0"/>
        <w:jc w:val="both"/>
        <w:rPr/>
      </w:pPr>
      <w:r w:rsidDel="00000000" w:rsidR="00000000" w:rsidRPr="00000000">
        <w:rPr>
          <w:b w:val="1"/>
          <w:sz w:val="32"/>
          <w:szCs w:val="32"/>
          <w:rtl w:val="0"/>
        </w:rPr>
        <w:t xml:space="preserve">Document Approval</w:t>
      </w:r>
      <w:r w:rsidDel="00000000" w:rsidR="00000000" w:rsidRPr="00000000">
        <w:rPr>
          <w:rtl w:val="0"/>
        </w:rPr>
      </w:r>
    </w:p>
    <w:tbl>
      <w:tblPr>
        <w:tblStyle w:val="Table1"/>
        <w:bidiVisual w:val="0"/>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6"/>
        <w:gridCol w:w="1576"/>
        <w:gridCol w:w="1984"/>
        <w:gridCol w:w="1192"/>
        <w:gridCol w:w="1217"/>
        <w:gridCol w:w="2047"/>
        <w:tblGridChange w:id="0">
          <w:tblGrid>
            <w:gridCol w:w="1226"/>
            <w:gridCol w:w="1576"/>
            <w:gridCol w:w="1984"/>
            <w:gridCol w:w="1192"/>
            <w:gridCol w:w="1217"/>
            <w:gridCol w:w="2047"/>
          </w:tblGrid>
        </w:tblGridChange>
      </w:tblGrid>
      <w:tr>
        <w:tc>
          <w:tcPr/>
          <w:p w:rsidR="00000000" w:rsidDel="00000000" w:rsidP="00000000" w:rsidRDefault="00000000" w:rsidRPr="00000000">
            <w:pPr>
              <w:pBdr/>
              <w:spacing w:after="60" w:before="60" w:lineRule="auto"/>
              <w:contextualSpacing w:val="0"/>
              <w:jc w:val="both"/>
              <w:rPr>
                <w:b w:val="1"/>
                <w:sz w:val="20"/>
                <w:szCs w:val="20"/>
              </w:rPr>
            </w:pPr>
            <w:r w:rsidDel="00000000" w:rsidR="00000000" w:rsidRPr="00000000">
              <w:rPr>
                <w:b w:val="1"/>
                <w:sz w:val="20"/>
                <w:szCs w:val="20"/>
                <w:rtl w:val="0"/>
              </w:rPr>
              <w:t xml:space="preserve">Role</w:t>
            </w:r>
          </w:p>
        </w:tc>
        <w:tc>
          <w:tcPr/>
          <w:p w:rsidR="00000000" w:rsidDel="00000000" w:rsidP="00000000" w:rsidRDefault="00000000" w:rsidRPr="00000000">
            <w:pPr>
              <w:pBdr/>
              <w:spacing w:after="60" w:before="60" w:lineRule="auto"/>
              <w:contextualSpacing w:val="0"/>
              <w:jc w:val="both"/>
              <w:rPr>
                <w:b w:val="1"/>
                <w:sz w:val="20"/>
                <w:szCs w:val="20"/>
              </w:rPr>
            </w:pPr>
            <w:r w:rsidDel="00000000" w:rsidR="00000000" w:rsidRPr="00000000">
              <w:rPr>
                <w:b w:val="1"/>
                <w:sz w:val="20"/>
                <w:szCs w:val="20"/>
                <w:rtl w:val="0"/>
              </w:rPr>
              <w:t xml:space="preserve">Name</w:t>
            </w:r>
          </w:p>
        </w:tc>
        <w:tc>
          <w:tcPr/>
          <w:p w:rsidR="00000000" w:rsidDel="00000000" w:rsidP="00000000" w:rsidRDefault="00000000" w:rsidRPr="00000000">
            <w:pPr>
              <w:pBdr/>
              <w:spacing w:after="60" w:before="60" w:lineRule="auto"/>
              <w:contextualSpacing w:val="0"/>
              <w:jc w:val="both"/>
              <w:rPr>
                <w:b w:val="1"/>
                <w:sz w:val="20"/>
                <w:szCs w:val="20"/>
              </w:rPr>
            </w:pPr>
            <w:r w:rsidDel="00000000" w:rsidR="00000000" w:rsidRPr="00000000">
              <w:rPr>
                <w:b w:val="1"/>
                <w:sz w:val="20"/>
                <w:szCs w:val="20"/>
                <w:rtl w:val="0"/>
              </w:rPr>
              <w:t xml:space="preserve">Designation</w:t>
            </w:r>
          </w:p>
        </w:tc>
        <w:tc>
          <w:tcPr/>
          <w:p w:rsidR="00000000" w:rsidDel="00000000" w:rsidP="00000000" w:rsidRDefault="00000000" w:rsidRPr="00000000">
            <w:pPr>
              <w:pBdr/>
              <w:spacing w:after="60" w:before="60" w:lineRule="auto"/>
              <w:contextualSpacing w:val="0"/>
              <w:jc w:val="both"/>
              <w:rPr>
                <w:b w:val="1"/>
                <w:sz w:val="20"/>
                <w:szCs w:val="20"/>
              </w:rPr>
            </w:pPr>
            <w:r w:rsidDel="00000000" w:rsidR="00000000" w:rsidRPr="00000000">
              <w:rPr>
                <w:b w:val="1"/>
                <w:sz w:val="20"/>
                <w:szCs w:val="20"/>
                <w:rtl w:val="0"/>
              </w:rPr>
              <w:t xml:space="preserve">Affiliation</w:t>
            </w:r>
          </w:p>
        </w:tc>
        <w:tc>
          <w:tcPr/>
          <w:p w:rsidR="00000000" w:rsidDel="00000000" w:rsidP="00000000" w:rsidRDefault="00000000" w:rsidRPr="00000000">
            <w:pPr>
              <w:pBdr/>
              <w:spacing w:after="60" w:before="60" w:lineRule="auto"/>
              <w:contextualSpacing w:val="0"/>
              <w:jc w:val="both"/>
              <w:rPr>
                <w:b w:val="1"/>
                <w:sz w:val="20"/>
                <w:szCs w:val="20"/>
              </w:rPr>
            </w:pPr>
            <w:r w:rsidDel="00000000" w:rsidR="00000000" w:rsidRPr="00000000">
              <w:rPr>
                <w:b w:val="1"/>
                <w:sz w:val="20"/>
                <w:szCs w:val="20"/>
                <w:rtl w:val="0"/>
              </w:rPr>
              <w:t xml:space="preserve">Date</w:t>
            </w:r>
          </w:p>
        </w:tc>
        <w:tc>
          <w:tcPr/>
          <w:p w:rsidR="00000000" w:rsidDel="00000000" w:rsidP="00000000" w:rsidRDefault="00000000" w:rsidRPr="00000000">
            <w:pPr>
              <w:pBdr/>
              <w:spacing w:after="60" w:before="60" w:lineRule="auto"/>
              <w:contextualSpacing w:val="0"/>
              <w:jc w:val="both"/>
              <w:rPr>
                <w:b w:val="1"/>
                <w:sz w:val="20"/>
                <w:szCs w:val="20"/>
              </w:rPr>
            </w:pPr>
            <w:r w:rsidDel="00000000" w:rsidR="00000000" w:rsidRPr="00000000">
              <w:rPr>
                <w:b w:val="1"/>
                <w:sz w:val="20"/>
                <w:szCs w:val="20"/>
                <w:rtl w:val="0"/>
              </w:rPr>
              <w:t xml:space="preserve">Signature</w:t>
            </w:r>
          </w:p>
        </w:tc>
      </w:tr>
      <w:tr>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Submitted</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D Horn</w:t>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USE System Engineer</w:t>
            </w:r>
          </w:p>
        </w:tc>
        <w:tc>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SKA SA</w:t>
            </w:r>
          </w:p>
        </w:tc>
        <w:tc>
          <w:tcPr/>
          <w:p w:rsidR="00000000" w:rsidDel="00000000" w:rsidP="00000000" w:rsidRDefault="00000000" w:rsidRPr="00000000">
            <w:pPr>
              <w:pBdr/>
              <w:contextualSpacing w:val="0"/>
              <w:jc w:val="both"/>
              <w:rPr>
                <w:sz w:val="20"/>
                <w:szCs w:val="20"/>
              </w:rPr>
            </w:pPr>
            <w:r w:rsidDel="00000000" w:rsidR="00000000" w:rsidRPr="00000000">
              <w:rPr>
                <w:rtl w:val="0"/>
              </w:rPr>
            </w:r>
          </w:p>
        </w:tc>
        <w:tc>
          <w:tcPr/>
          <w:p w:rsidR="00000000" w:rsidDel="00000000" w:rsidP="00000000" w:rsidRDefault="00000000" w:rsidRPr="00000000">
            <w:pPr>
              <w:pBdr/>
              <w:contextualSpacing w:val="0"/>
              <w:jc w:val="both"/>
              <w:rPr>
                <w:sz w:val="20"/>
                <w:szCs w:val="20"/>
              </w:rPr>
            </w:pPr>
            <w:r w:rsidDel="00000000" w:rsidR="00000000" w:rsidRPr="00000000">
              <w:rPr>
                <w:rtl w:val="0"/>
              </w:rPr>
            </w:r>
          </w:p>
        </w:tc>
      </w:tr>
      <w:tr>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Approved</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S Malan</w:t>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Digitiser System Engineer</w:t>
            </w:r>
          </w:p>
        </w:tc>
        <w:tc>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SKA SA</w:t>
            </w:r>
          </w:p>
        </w:tc>
        <w:tc>
          <w:tcPr/>
          <w:p w:rsidR="00000000" w:rsidDel="00000000" w:rsidP="00000000" w:rsidRDefault="00000000" w:rsidRPr="00000000">
            <w:pPr>
              <w:pBdr/>
              <w:contextualSpacing w:val="0"/>
              <w:jc w:val="both"/>
              <w:rPr>
                <w:sz w:val="20"/>
                <w:szCs w:val="20"/>
              </w:rPr>
            </w:pPr>
            <w:r w:rsidDel="00000000" w:rsidR="00000000" w:rsidRPr="00000000">
              <w:rPr>
                <w:rtl w:val="0"/>
              </w:rPr>
            </w:r>
          </w:p>
        </w:tc>
        <w:tc>
          <w:tcPr/>
          <w:p w:rsidR="00000000" w:rsidDel="00000000" w:rsidP="00000000" w:rsidRDefault="00000000" w:rsidRPr="00000000">
            <w:pPr>
              <w:pBdr/>
              <w:contextualSpacing w:val="0"/>
              <w:jc w:val="both"/>
              <w:rPr>
                <w:sz w:val="20"/>
                <w:szCs w:val="20"/>
              </w:rPr>
            </w:pPr>
            <w:r w:rsidDel="00000000" w:rsidR="00000000" w:rsidRPr="00000000">
              <w:rPr>
                <w:rtl w:val="0"/>
              </w:rPr>
            </w:r>
          </w:p>
        </w:tc>
      </w:tr>
      <w:tr>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Approved</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J Manley</w:t>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CBF Manager</w:t>
            </w:r>
          </w:p>
        </w:tc>
        <w:tc>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SKA SA</w:t>
            </w:r>
          </w:p>
        </w:tc>
        <w:tc>
          <w:tcPr/>
          <w:p w:rsidR="00000000" w:rsidDel="00000000" w:rsidP="00000000" w:rsidRDefault="00000000" w:rsidRPr="00000000">
            <w:pPr>
              <w:pBdr/>
              <w:contextualSpacing w:val="0"/>
              <w:jc w:val="both"/>
              <w:rPr>
                <w:sz w:val="20"/>
                <w:szCs w:val="20"/>
              </w:rPr>
            </w:pPr>
            <w:r w:rsidDel="00000000" w:rsidR="00000000" w:rsidRPr="00000000">
              <w:rPr>
                <w:rtl w:val="0"/>
              </w:rPr>
            </w:r>
          </w:p>
        </w:tc>
        <w:tc>
          <w:tcPr/>
          <w:p w:rsidR="00000000" w:rsidDel="00000000" w:rsidP="00000000" w:rsidRDefault="00000000" w:rsidRPr="00000000">
            <w:pPr>
              <w:pBdr/>
              <w:contextualSpacing w:val="0"/>
              <w:jc w:val="both"/>
              <w:rPr>
                <w:sz w:val="20"/>
                <w:szCs w:val="20"/>
              </w:rPr>
            </w:pPr>
            <w:r w:rsidDel="00000000" w:rsidR="00000000" w:rsidRPr="00000000">
              <w:rPr>
                <w:rtl w:val="0"/>
              </w:rPr>
            </w:r>
          </w:p>
        </w:tc>
      </w:tr>
      <w:tr>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Approved </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G Wieching</w:t>
            </w:r>
          </w:p>
        </w:tc>
        <w:tc>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S-Band Receiver Manager</w:t>
            </w:r>
          </w:p>
        </w:tc>
        <w:tc>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MPIfR</w:t>
            </w:r>
          </w:p>
        </w:tc>
        <w:tc>
          <w:tcPr/>
          <w:p w:rsidR="00000000" w:rsidDel="00000000" w:rsidP="00000000" w:rsidRDefault="00000000" w:rsidRPr="00000000">
            <w:pPr>
              <w:pBdr/>
              <w:contextualSpacing w:val="0"/>
              <w:jc w:val="both"/>
              <w:rPr>
                <w:sz w:val="20"/>
                <w:szCs w:val="20"/>
              </w:rPr>
            </w:pPr>
            <w:r w:rsidDel="00000000" w:rsidR="00000000" w:rsidRPr="00000000">
              <w:rPr>
                <w:rtl w:val="0"/>
              </w:rPr>
            </w:r>
          </w:p>
        </w:tc>
        <w:tc>
          <w:tcPr/>
          <w:p w:rsidR="00000000" w:rsidDel="00000000" w:rsidP="00000000" w:rsidRDefault="00000000" w:rsidRPr="00000000">
            <w:pPr>
              <w:pBdr/>
              <w:contextualSpacing w:val="0"/>
              <w:jc w:val="both"/>
              <w:rPr>
                <w:sz w:val="20"/>
                <w:szCs w:val="20"/>
              </w:rPr>
            </w:pPr>
            <w:r w:rsidDel="00000000" w:rsidR="00000000" w:rsidRPr="00000000">
              <w:rPr>
                <w:rtl w:val="0"/>
              </w:rPr>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spacing w:after="240" w:lineRule="auto"/>
        <w:contextualSpacing w:val="0"/>
        <w:jc w:val="both"/>
        <w:rPr>
          <w:b w:val="1"/>
          <w:sz w:val="32"/>
          <w:szCs w:val="32"/>
        </w:rPr>
      </w:pPr>
      <w:r w:rsidDel="00000000" w:rsidR="00000000" w:rsidRPr="00000000">
        <w:rPr>
          <w:b w:val="1"/>
          <w:sz w:val="32"/>
          <w:szCs w:val="32"/>
          <w:rtl w:val="0"/>
        </w:rPr>
        <w:t xml:space="preserve">Document History</w:t>
      </w:r>
    </w:p>
    <w:tbl>
      <w:tblPr>
        <w:tblStyle w:val="Table2"/>
        <w:bidiVisual w:val="0"/>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7"/>
        <w:gridCol w:w="1558"/>
        <w:gridCol w:w="1969"/>
        <w:gridCol w:w="4598"/>
        <w:tblGridChange w:id="0">
          <w:tblGrid>
            <w:gridCol w:w="1117"/>
            <w:gridCol w:w="1558"/>
            <w:gridCol w:w="1969"/>
            <w:gridCol w:w="4598"/>
          </w:tblGrid>
        </w:tblGridChange>
      </w:tblGrid>
      <w:tr>
        <w:tc>
          <w:tcPr/>
          <w:p w:rsidR="00000000" w:rsidDel="00000000" w:rsidP="00000000" w:rsidRDefault="00000000" w:rsidRPr="00000000">
            <w:pPr>
              <w:pBdr/>
              <w:spacing w:after="60" w:before="60" w:lineRule="auto"/>
              <w:contextualSpacing w:val="0"/>
              <w:jc w:val="both"/>
              <w:rPr>
                <w:b w:val="1"/>
                <w:sz w:val="20"/>
                <w:szCs w:val="20"/>
              </w:rPr>
            </w:pPr>
            <w:r w:rsidDel="00000000" w:rsidR="00000000" w:rsidRPr="00000000">
              <w:rPr>
                <w:b w:val="1"/>
                <w:sz w:val="20"/>
                <w:szCs w:val="20"/>
                <w:rtl w:val="0"/>
              </w:rPr>
              <w:t xml:space="preserve">Revision</w:t>
            </w:r>
          </w:p>
        </w:tc>
        <w:tc>
          <w:tcPr/>
          <w:p w:rsidR="00000000" w:rsidDel="00000000" w:rsidP="00000000" w:rsidRDefault="00000000" w:rsidRPr="00000000">
            <w:pPr>
              <w:pBdr/>
              <w:spacing w:after="60" w:before="60" w:lineRule="auto"/>
              <w:contextualSpacing w:val="0"/>
              <w:jc w:val="both"/>
              <w:rPr>
                <w:b w:val="1"/>
                <w:sz w:val="20"/>
                <w:szCs w:val="20"/>
              </w:rPr>
            </w:pPr>
            <w:r w:rsidDel="00000000" w:rsidR="00000000" w:rsidRPr="00000000">
              <w:rPr>
                <w:b w:val="1"/>
                <w:sz w:val="20"/>
                <w:szCs w:val="20"/>
                <w:rtl w:val="0"/>
              </w:rPr>
              <w:t xml:space="preserve">Date of Issue</w:t>
            </w:r>
          </w:p>
        </w:tc>
        <w:tc>
          <w:tcPr/>
          <w:p w:rsidR="00000000" w:rsidDel="00000000" w:rsidP="00000000" w:rsidRDefault="00000000" w:rsidRPr="00000000">
            <w:pPr>
              <w:pBdr/>
              <w:spacing w:after="60" w:before="60" w:lineRule="auto"/>
              <w:contextualSpacing w:val="0"/>
              <w:jc w:val="both"/>
              <w:rPr>
                <w:b w:val="1"/>
                <w:sz w:val="20"/>
                <w:szCs w:val="20"/>
              </w:rPr>
            </w:pPr>
            <w:r w:rsidDel="00000000" w:rsidR="00000000" w:rsidRPr="00000000">
              <w:rPr>
                <w:b w:val="1"/>
                <w:sz w:val="20"/>
                <w:szCs w:val="20"/>
                <w:rtl w:val="0"/>
              </w:rPr>
              <w:t xml:space="preserve">ECP/ECN Number</w:t>
            </w:r>
          </w:p>
        </w:tc>
        <w:tc>
          <w:tcPr/>
          <w:p w:rsidR="00000000" w:rsidDel="00000000" w:rsidP="00000000" w:rsidRDefault="00000000" w:rsidRPr="00000000">
            <w:pPr>
              <w:pBdr/>
              <w:spacing w:after="60" w:before="60" w:lineRule="auto"/>
              <w:contextualSpacing w:val="0"/>
              <w:jc w:val="both"/>
              <w:rPr>
                <w:b w:val="1"/>
                <w:sz w:val="20"/>
                <w:szCs w:val="20"/>
              </w:rPr>
            </w:pPr>
            <w:r w:rsidDel="00000000" w:rsidR="00000000" w:rsidRPr="00000000">
              <w:rPr>
                <w:b w:val="1"/>
                <w:sz w:val="20"/>
                <w:szCs w:val="20"/>
                <w:rtl w:val="0"/>
              </w:rPr>
              <w:t xml:space="preserve">Comments</w:t>
            </w:r>
          </w:p>
        </w:tc>
      </w:tr>
      <w:tr>
        <w:tc>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A</w:t>
            </w:r>
          </w:p>
        </w:tc>
        <w:tc>
          <w:tcPr/>
          <w:p w:rsidR="00000000" w:rsidDel="00000000" w:rsidP="00000000" w:rsidRDefault="00000000" w:rsidRPr="00000000">
            <w:pPr>
              <w:pBdr/>
              <w:contextualSpacing w:val="0"/>
              <w:jc w:val="both"/>
              <w:rPr>
                <w:sz w:val="20"/>
                <w:szCs w:val="20"/>
              </w:rPr>
            </w:pPr>
            <w:r w:rsidDel="00000000" w:rsidR="00000000" w:rsidRPr="00000000">
              <w:rPr>
                <w:rtl w:val="0"/>
              </w:rPr>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N/A</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1</w:t>
            </w:r>
            <w:r w:rsidDel="00000000" w:rsidR="00000000" w:rsidRPr="00000000">
              <w:rPr>
                <w:sz w:val="20"/>
                <w:szCs w:val="20"/>
                <w:vertAlign w:val="superscript"/>
                <w:rtl w:val="0"/>
              </w:rPr>
              <w:t xml:space="preserve">st</w:t>
            </w:r>
            <w:r w:rsidDel="00000000" w:rsidR="00000000" w:rsidRPr="00000000">
              <w:rPr>
                <w:sz w:val="20"/>
                <w:szCs w:val="20"/>
                <w:rtl w:val="0"/>
              </w:rPr>
              <w:t xml:space="preserve"> release for review (based on L-band Digitiser to CBF ICD ref [5]).</w:t>
            </w:r>
          </w:p>
        </w:tc>
      </w:tr>
      <w:tr>
        <w:tc>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B </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27-02-2017</w:t>
            </w:r>
          </w:p>
        </w:tc>
        <w:tc>
          <w:tcPr/>
          <w:p w:rsidR="00000000" w:rsidDel="00000000" w:rsidP="00000000" w:rsidRDefault="00000000" w:rsidRPr="00000000">
            <w:pPr>
              <w:pBdr/>
              <w:contextualSpacing w:val="0"/>
              <w:jc w:val="both"/>
              <w:rPr>
                <w:sz w:val="20"/>
                <w:szCs w:val="20"/>
              </w:rPr>
            </w:pPr>
            <w:r w:rsidDel="00000000" w:rsidR="00000000" w:rsidRPr="00000000">
              <w:rPr>
                <w:rtl w:val="0"/>
              </w:rPr>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Updated to indicate single s-band with TBD B/W, centre frequency set by DMC</w:t>
            </w:r>
          </w:p>
        </w:tc>
      </w:tr>
      <w:tr>
        <w:tc>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C</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20-03-2017</w:t>
            </w:r>
          </w:p>
        </w:tc>
        <w:tc>
          <w:tcPr/>
          <w:p w:rsidR="00000000" w:rsidDel="00000000" w:rsidP="00000000" w:rsidRDefault="00000000" w:rsidRPr="00000000">
            <w:pPr>
              <w:pBdr/>
              <w:contextualSpacing w:val="0"/>
              <w:jc w:val="both"/>
              <w:rPr>
                <w:sz w:val="20"/>
                <w:szCs w:val="20"/>
              </w:rPr>
            </w:pPr>
            <w:r w:rsidDel="00000000" w:rsidR="00000000" w:rsidRPr="00000000">
              <w:rPr>
                <w:rtl w:val="0"/>
              </w:rPr>
            </w:r>
          </w:p>
        </w:tc>
        <w:tc>
          <w:tcPr>
            <w:shd w:fill="ffffff"/>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Updated with OAR comments</w:t>
            </w:r>
          </w:p>
        </w:tc>
      </w:tr>
      <w:tr>
        <w:tc>
          <w:tcPr/>
          <w:p w:rsidR="00000000" w:rsidDel="00000000" w:rsidP="00000000" w:rsidRDefault="00000000" w:rsidRPr="00000000">
            <w:pPr>
              <w:pBdr/>
              <w:contextualSpacing w:val="0"/>
              <w:jc w:val="center"/>
              <w:rPr>
                <w:sz w:val="20"/>
                <w:szCs w:val="20"/>
              </w:rPr>
            </w:pPr>
            <w:r w:rsidDel="00000000" w:rsidR="00000000" w:rsidRPr="00000000">
              <w:rPr>
                <w:rtl w:val="0"/>
              </w:rPr>
            </w:r>
          </w:p>
        </w:tc>
        <w:tc>
          <w:tcPr/>
          <w:p w:rsidR="00000000" w:rsidDel="00000000" w:rsidP="00000000" w:rsidRDefault="00000000" w:rsidRPr="00000000">
            <w:pPr>
              <w:pBdr/>
              <w:contextualSpacing w:val="0"/>
              <w:jc w:val="both"/>
              <w:rPr>
                <w:sz w:val="20"/>
                <w:szCs w:val="20"/>
              </w:rPr>
            </w:pPr>
            <w:r w:rsidDel="00000000" w:rsidR="00000000" w:rsidRPr="00000000">
              <w:rPr>
                <w:rtl w:val="0"/>
              </w:rPr>
            </w:r>
          </w:p>
        </w:tc>
        <w:tc>
          <w:tcPr/>
          <w:p w:rsidR="00000000" w:rsidDel="00000000" w:rsidP="00000000" w:rsidRDefault="00000000" w:rsidRPr="00000000">
            <w:pPr>
              <w:pBdr/>
              <w:contextualSpacing w:val="0"/>
              <w:jc w:val="both"/>
              <w:rPr>
                <w:sz w:val="20"/>
                <w:szCs w:val="20"/>
              </w:rPr>
            </w:pPr>
            <w:r w:rsidDel="00000000" w:rsidR="00000000" w:rsidRPr="00000000">
              <w:rPr>
                <w:rtl w:val="0"/>
              </w:rPr>
            </w:r>
          </w:p>
        </w:tc>
        <w:tc>
          <w:tcPr>
            <w:shd w:fill="ffffff"/>
          </w:tcPr>
          <w:p w:rsidR="00000000" w:rsidDel="00000000" w:rsidP="00000000" w:rsidRDefault="00000000" w:rsidRPr="00000000">
            <w:pPr>
              <w:pBdr/>
              <w:contextualSpacing w:val="0"/>
              <w:jc w:val="both"/>
              <w:rPr>
                <w:sz w:val="20"/>
                <w:szCs w:val="20"/>
              </w:rPr>
            </w:pPr>
            <w:r w:rsidDel="00000000" w:rsidR="00000000" w:rsidRPr="00000000">
              <w:rPr>
                <w:rtl w:val="0"/>
              </w:rPr>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spacing w:after="0" w:line="240" w:lineRule="auto"/>
        <w:contextualSpacing w:val="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Bdr/>
        <w:spacing w:after="240" w:lineRule="auto"/>
        <w:contextualSpacing w:val="0"/>
        <w:jc w:val="both"/>
        <w:rPr>
          <w:b w:val="1"/>
          <w:sz w:val="32"/>
          <w:szCs w:val="32"/>
        </w:rPr>
      </w:pPr>
      <w:r w:rsidDel="00000000" w:rsidR="00000000" w:rsidRPr="00000000">
        <w:rPr>
          <w:b w:val="1"/>
          <w:sz w:val="32"/>
          <w:szCs w:val="32"/>
          <w:rtl w:val="0"/>
        </w:rPr>
        <w:t xml:space="preserve">Document Software</w:t>
      </w:r>
    </w:p>
    <w:tbl>
      <w:tblPr>
        <w:tblStyle w:val="Table3"/>
        <w:bidiVisual w:val="0"/>
        <w:tblW w:w="924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7"/>
        <w:gridCol w:w="1353"/>
        <w:gridCol w:w="1511"/>
        <w:gridCol w:w="4881"/>
        <w:tblGridChange w:id="0">
          <w:tblGrid>
            <w:gridCol w:w="1497"/>
            <w:gridCol w:w="1353"/>
            <w:gridCol w:w="1511"/>
            <w:gridCol w:w="4881"/>
          </w:tblGrid>
        </w:tblGridChange>
      </w:tblGrid>
      <w:tr>
        <w:tc>
          <w:tcPr/>
          <w:p w:rsidR="00000000" w:rsidDel="00000000" w:rsidP="00000000" w:rsidRDefault="00000000" w:rsidRPr="00000000">
            <w:pPr>
              <w:pBdr/>
              <w:spacing w:after="60" w:before="60" w:lineRule="auto"/>
              <w:contextualSpacing w:val="0"/>
              <w:jc w:val="both"/>
              <w:rPr>
                <w:b w:val="1"/>
                <w:sz w:val="20"/>
                <w:szCs w:val="20"/>
              </w:rPr>
            </w:pPr>
            <w:r w:rsidDel="00000000" w:rsidR="00000000" w:rsidRPr="00000000">
              <w:rPr>
                <w:b w:val="1"/>
                <w:sz w:val="20"/>
                <w:szCs w:val="20"/>
                <w:rtl w:val="0"/>
              </w:rPr>
              <w:t xml:space="preserve">Function</w:t>
            </w:r>
          </w:p>
        </w:tc>
        <w:tc>
          <w:tcPr/>
          <w:p w:rsidR="00000000" w:rsidDel="00000000" w:rsidP="00000000" w:rsidRDefault="00000000" w:rsidRPr="00000000">
            <w:pPr>
              <w:pBdr/>
              <w:spacing w:after="60" w:before="60" w:lineRule="auto"/>
              <w:contextualSpacing w:val="0"/>
              <w:jc w:val="both"/>
              <w:rPr>
                <w:b w:val="1"/>
                <w:sz w:val="20"/>
                <w:szCs w:val="20"/>
              </w:rPr>
            </w:pPr>
            <w:r w:rsidDel="00000000" w:rsidR="00000000" w:rsidRPr="00000000">
              <w:rPr>
                <w:b w:val="1"/>
                <w:sz w:val="20"/>
                <w:szCs w:val="20"/>
                <w:rtl w:val="0"/>
              </w:rPr>
              <w:t xml:space="preserve">Package</w:t>
            </w:r>
          </w:p>
        </w:tc>
        <w:tc>
          <w:tcPr/>
          <w:p w:rsidR="00000000" w:rsidDel="00000000" w:rsidP="00000000" w:rsidRDefault="00000000" w:rsidRPr="00000000">
            <w:pPr>
              <w:pBdr/>
              <w:spacing w:after="60" w:before="60" w:lineRule="auto"/>
              <w:contextualSpacing w:val="0"/>
              <w:jc w:val="both"/>
              <w:rPr>
                <w:b w:val="1"/>
                <w:sz w:val="20"/>
                <w:szCs w:val="20"/>
              </w:rPr>
            </w:pPr>
            <w:r w:rsidDel="00000000" w:rsidR="00000000" w:rsidRPr="00000000">
              <w:rPr>
                <w:b w:val="1"/>
                <w:sz w:val="20"/>
                <w:szCs w:val="20"/>
                <w:rtl w:val="0"/>
              </w:rPr>
              <w:t xml:space="preserve">Version</w:t>
            </w:r>
          </w:p>
        </w:tc>
        <w:tc>
          <w:tcPr/>
          <w:p w:rsidR="00000000" w:rsidDel="00000000" w:rsidP="00000000" w:rsidRDefault="00000000" w:rsidRPr="00000000">
            <w:pPr>
              <w:pBdr/>
              <w:spacing w:after="60" w:before="60" w:lineRule="auto"/>
              <w:contextualSpacing w:val="0"/>
              <w:jc w:val="both"/>
              <w:rPr>
                <w:b w:val="1"/>
                <w:sz w:val="20"/>
                <w:szCs w:val="20"/>
              </w:rPr>
            </w:pPr>
            <w:r w:rsidDel="00000000" w:rsidR="00000000" w:rsidRPr="00000000">
              <w:rPr>
                <w:b w:val="1"/>
                <w:sz w:val="20"/>
                <w:szCs w:val="20"/>
                <w:rtl w:val="0"/>
              </w:rPr>
              <w:t xml:space="preserve">Filename</w:t>
            </w:r>
          </w:p>
        </w:tc>
      </w:tr>
      <w:tr>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Word Processor</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Microsoft Word</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Word 2010</w:t>
            </w:r>
          </w:p>
        </w:tc>
        <w:tc>
          <w:tcPr/>
          <w:p w:rsidR="00000000" w:rsidDel="00000000" w:rsidP="00000000" w:rsidRDefault="00000000" w:rsidRPr="00000000">
            <w:pPr>
              <w:pBdr/>
              <w:contextualSpacing w:val="0"/>
              <w:jc w:val="both"/>
              <w:rPr>
                <w:sz w:val="20"/>
                <w:szCs w:val="20"/>
              </w:rPr>
            </w:pPr>
            <w:r w:rsidDel="00000000" w:rsidR="00000000" w:rsidRPr="00000000">
              <w:rPr>
                <w:rtl w:val="0"/>
              </w:rPr>
            </w:r>
          </w:p>
        </w:tc>
      </w:tr>
      <w:tr>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Diagram Editor</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Microsoft Visio</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Visio 2010</w:t>
            </w:r>
          </w:p>
        </w:tc>
        <w:tc>
          <w:tcPr/>
          <w:p w:rsidR="00000000" w:rsidDel="00000000" w:rsidP="00000000" w:rsidRDefault="00000000" w:rsidRPr="00000000">
            <w:pPr>
              <w:pBdr/>
              <w:contextualSpacing w:val="0"/>
              <w:jc w:val="both"/>
              <w:rPr>
                <w:sz w:val="20"/>
                <w:szCs w:val="20"/>
              </w:rPr>
            </w:pPr>
            <w:r w:rsidDel="00000000" w:rsidR="00000000" w:rsidRPr="00000000">
              <w:rPr>
                <w:rtl w:val="0"/>
              </w:rPr>
            </w:r>
          </w:p>
        </w:tc>
      </w:tr>
    </w:tbl>
    <w:p w:rsidR="00000000" w:rsidDel="00000000" w:rsidP="00000000" w:rsidRDefault="00000000" w:rsidRPr="00000000">
      <w:pPr>
        <w:pBdr/>
        <w:spacing w:after="0" w:lineRule="auto"/>
        <w:contextualSpacing w:val="0"/>
        <w:jc w:val="both"/>
        <w:rPr>
          <w:rFonts w:ascii="Arial Bold" w:cs="Arial Bold" w:eastAsia="Arial Bold" w:hAnsi="Arial Bold"/>
          <w:sz w:val="32"/>
          <w:szCs w:val="32"/>
        </w:rPr>
      </w:pPr>
      <w:r w:rsidDel="00000000" w:rsidR="00000000" w:rsidRPr="00000000">
        <w:br w:type="page"/>
      </w:r>
      <w:r w:rsidDel="00000000" w:rsidR="00000000" w:rsidRPr="00000000">
        <w:rPr>
          <w:rFonts w:ascii="Arial Bold" w:cs="Arial Bold" w:eastAsia="Arial Bold" w:hAnsi="Arial Bold"/>
          <w:sz w:val="32"/>
          <w:szCs w:val="32"/>
          <w:rtl w:val="0"/>
        </w:rPr>
        <w:t xml:space="preserve">Company Details</w:t>
      </w:r>
    </w:p>
    <w:p w:rsidR="00000000" w:rsidDel="00000000" w:rsidP="00000000" w:rsidRDefault="00000000" w:rsidRPr="00000000">
      <w:pPr>
        <w:pBdr/>
        <w:spacing w:after="0" w:lineRule="auto"/>
        <w:contextualSpacing w:val="0"/>
        <w:jc w:val="both"/>
        <w:rPr>
          <w:b w:val="1"/>
          <w:sz w:val="32"/>
          <w:szCs w:val="32"/>
        </w:rPr>
      </w:pPr>
      <w:r w:rsidDel="00000000" w:rsidR="00000000" w:rsidRPr="00000000">
        <w:rPr>
          <w:rtl w:val="0"/>
        </w:rPr>
      </w:r>
    </w:p>
    <w:tbl>
      <w:tblPr>
        <w:tblStyle w:val="Table4"/>
        <w:bidiVisual w:val="0"/>
        <w:tblW w:w="55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3781"/>
        <w:tblGridChange w:id="0">
          <w:tblGrid>
            <w:gridCol w:w="1809"/>
            <w:gridCol w:w="3781"/>
          </w:tblGrid>
        </w:tblGridChange>
      </w:tblGrid>
      <w:tr>
        <w:tc>
          <w:tcPr/>
          <w:p w:rsidR="00000000" w:rsidDel="00000000" w:rsidP="00000000" w:rsidRDefault="00000000" w:rsidRPr="00000000">
            <w:pPr>
              <w:pBdr/>
              <w:contextualSpacing w:val="0"/>
              <w:jc w:val="both"/>
              <w:rPr>
                <w:b w:val="1"/>
                <w:sz w:val="20"/>
                <w:szCs w:val="20"/>
              </w:rPr>
            </w:pPr>
            <w:bookmarkStart w:colFirst="0" w:colLast="0" w:name="_tyjcwt" w:id="3"/>
            <w:bookmarkEnd w:id="3"/>
            <w:r w:rsidDel="00000000" w:rsidR="00000000" w:rsidRPr="00000000">
              <w:rPr>
                <w:rtl w:val="0"/>
              </w:rPr>
            </w:r>
            <w:bookmarkStart w:colFirst="0" w:colLast="0" w:name="3dy6vkm" w:id="1"/>
            <w:bookmarkEnd w:id="1"/>
            <w:r w:rsidDel="00000000" w:rsidR="00000000" w:rsidRPr="00000000">
              <w:rPr>
                <w:rtl w:val="0"/>
              </w:rPr>
            </w:r>
            <w:bookmarkStart w:colFirst="0" w:colLast="0" w:name="1t3h5sf" w:id="2"/>
            <w:bookmarkEnd w:id="2"/>
            <w:r w:rsidDel="00000000" w:rsidR="00000000" w:rsidRPr="00000000">
              <w:rPr>
                <w:b w:val="1"/>
                <w:sz w:val="20"/>
                <w:szCs w:val="20"/>
                <w:rtl w:val="0"/>
              </w:rPr>
              <w:t xml:space="preserve">Name</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SKA South Africa</w:t>
            </w:r>
          </w:p>
        </w:tc>
      </w:tr>
      <w:tr>
        <w:tc>
          <w:tcPr/>
          <w:p w:rsidR="00000000" w:rsidDel="00000000" w:rsidP="00000000" w:rsidRDefault="00000000" w:rsidRPr="00000000">
            <w:pPr>
              <w:pBdr/>
              <w:contextualSpacing w:val="0"/>
              <w:jc w:val="both"/>
              <w:rPr>
                <w:b w:val="1"/>
                <w:sz w:val="20"/>
                <w:szCs w:val="20"/>
              </w:rPr>
            </w:pPr>
            <w:r w:rsidDel="00000000" w:rsidR="00000000" w:rsidRPr="00000000">
              <w:rPr>
                <w:b w:val="1"/>
                <w:sz w:val="20"/>
                <w:szCs w:val="20"/>
                <w:rtl w:val="0"/>
              </w:rPr>
              <w:t xml:space="preserve">Physical/Postal Address</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Third Floor</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The Park</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Park Road (off Alexandria Road)</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Pinelands</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7405</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SOUTH AFRICA</w:t>
            </w:r>
          </w:p>
        </w:tc>
      </w:tr>
      <w:tr>
        <w:tc>
          <w:tcPr/>
          <w:p w:rsidR="00000000" w:rsidDel="00000000" w:rsidP="00000000" w:rsidRDefault="00000000" w:rsidRPr="00000000">
            <w:pPr>
              <w:pBdr/>
              <w:contextualSpacing w:val="0"/>
              <w:jc w:val="both"/>
              <w:rPr>
                <w:b w:val="1"/>
                <w:sz w:val="20"/>
                <w:szCs w:val="20"/>
              </w:rPr>
            </w:pPr>
            <w:r w:rsidDel="00000000" w:rsidR="00000000" w:rsidRPr="00000000">
              <w:rPr>
                <w:b w:val="1"/>
                <w:sz w:val="20"/>
                <w:szCs w:val="20"/>
                <w:rtl w:val="0"/>
              </w:rPr>
              <w:t xml:space="preserve">Tel.</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+27 21 506 7300</w:t>
            </w:r>
          </w:p>
        </w:tc>
      </w:tr>
      <w:tr>
        <w:tc>
          <w:tcPr/>
          <w:p w:rsidR="00000000" w:rsidDel="00000000" w:rsidP="00000000" w:rsidRDefault="00000000" w:rsidRPr="00000000">
            <w:pPr>
              <w:pBdr/>
              <w:contextualSpacing w:val="0"/>
              <w:jc w:val="both"/>
              <w:rPr>
                <w:b w:val="1"/>
                <w:sz w:val="20"/>
                <w:szCs w:val="20"/>
              </w:rPr>
            </w:pPr>
            <w:r w:rsidDel="00000000" w:rsidR="00000000" w:rsidRPr="00000000">
              <w:rPr>
                <w:b w:val="1"/>
                <w:sz w:val="20"/>
                <w:szCs w:val="20"/>
                <w:rtl w:val="0"/>
              </w:rPr>
              <w:t xml:space="preserve">Fax.</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+27 21 506 7375</w:t>
            </w:r>
          </w:p>
        </w:tc>
      </w:tr>
      <w:tr>
        <w:tc>
          <w:tcPr/>
          <w:p w:rsidR="00000000" w:rsidDel="00000000" w:rsidP="00000000" w:rsidRDefault="00000000" w:rsidRPr="00000000">
            <w:pPr>
              <w:pBdr/>
              <w:contextualSpacing w:val="0"/>
              <w:jc w:val="both"/>
              <w:rPr>
                <w:b w:val="1"/>
                <w:sz w:val="20"/>
                <w:szCs w:val="20"/>
              </w:rPr>
            </w:pPr>
            <w:r w:rsidDel="00000000" w:rsidR="00000000" w:rsidRPr="00000000">
              <w:rPr>
                <w:b w:val="1"/>
                <w:sz w:val="20"/>
                <w:szCs w:val="20"/>
                <w:rtl w:val="0"/>
              </w:rPr>
              <w:t xml:space="preserve">Website</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www.ska.ac.za</w:t>
            </w:r>
          </w:p>
        </w:tc>
      </w:tr>
    </w:tbl>
    <w:p w:rsidR="00000000" w:rsidDel="00000000" w:rsidP="00000000" w:rsidRDefault="00000000" w:rsidRPr="00000000">
      <w:pPr>
        <w:keepNext w:val="1"/>
        <w:keepLines w:val="0"/>
        <w:widowControl w:val="0"/>
        <w:pBdr>
          <w:top w:color="000000" w:space="0" w:sz="2" w:val="single"/>
        </w:pBdr>
        <w:spacing w:after="160" w:before="480" w:line="259" w:lineRule="auto"/>
        <w:ind w:left="0" w:right="0" w:firstLine="0"/>
        <w:contextualSpacing w:val="0"/>
        <w:jc w:val="both"/>
        <w:rPr>
          <w:rFonts w:ascii="Arial Bold" w:cs="Arial Bold" w:eastAsia="Arial Bold" w:hAnsi="Arial Bold"/>
          <w:b w:val="1"/>
          <w:i w:val="0"/>
          <w:smallCaps w:val="1"/>
          <w:strike w:val="0"/>
          <w:color w:val="000000"/>
          <w:sz w:val="32"/>
          <w:szCs w:val="32"/>
          <w:u w:val="none"/>
          <w:vertAlign w:val="baseline"/>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jc w:val="both"/>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pPr>
        <w:pBdr/>
        <w:contextualSpacing w:val="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9736"/>
            </w:tabs>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r w:rsidDel="00000000" w:rsidR="00000000" w:rsidRPr="00000000">
            <w:rPr>
              <w:rFonts w:ascii="Arial Bold" w:cs="Arial Bold" w:eastAsia="Arial Bold" w:hAnsi="Arial Bold"/>
              <w:b w:val="1"/>
              <w:i w:val="0"/>
              <w:smallCaps w:val="1"/>
              <w:strike w:val="0"/>
              <w:color w:val="000000"/>
              <w:sz w:val="22"/>
              <w:szCs w:val="22"/>
              <w:u w:val="none"/>
              <w:vertAlign w:val="baseline"/>
              <w:rtl w:val="0"/>
            </w:rPr>
            <w:t xml:space="preserve">list of Figures</w:t>
          </w:r>
          <w:r w:rsidDel="00000000" w:rsidR="00000000" w:rsidRPr="00000000">
            <w:rPr>
              <w:rFonts w:ascii="Calibri" w:cs="Calibri" w:eastAsia="Calibri" w:hAnsi="Calibri"/>
              <w:b w:val="1"/>
              <w:i w:val="0"/>
              <w:smallCaps w:val="1"/>
              <w:strike w:val="0"/>
              <w:color w:val="000000"/>
              <w:sz w:val="22"/>
              <w:szCs w:val="22"/>
              <w:u w:val="none"/>
              <w:vertAlign w:val="baseline"/>
              <w:rtl w:val="0"/>
            </w:rPr>
            <w:tab/>
            <w:t xml:space="preserve">6</w:t>
          </w:r>
          <w:r w:rsidDel="00000000" w:rsidR="00000000" w:rsidRPr="00000000">
            <w:rPr>
              <w:rtl w:val="0"/>
            </w:rPr>
          </w:r>
        </w:p>
        <w:p w:rsidR="00000000" w:rsidDel="00000000" w:rsidP="00000000" w:rsidRDefault="00000000" w:rsidRPr="00000000">
          <w:pPr>
            <w:keepNext w:val="0"/>
            <w:keepLines w:val="0"/>
            <w:widowControl w:val="0"/>
            <w:pBdr/>
            <w:tabs>
              <w:tab w:val="right" w:pos="9736"/>
            </w:tabs>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Arial Bold" w:cs="Arial Bold" w:eastAsia="Arial Bold" w:hAnsi="Arial Bold"/>
              <w:b w:val="1"/>
              <w:i w:val="0"/>
              <w:smallCaps w:val="1"/>
              <w:strike w:val="0"/>
              <w:color w:val="000000"/>
              <w:sz w:val="22"/>
              <w:szCs w:val="22"/>
              <w:u w:val="none"/>
              <w:vertAlign w:val="baseline"/>
              <w:rtl w:val="0"/>
            </w:rPr>
            <w:t xml:space="preserve">list of tables</w:t>
          </w:r>
          <w:r w:rsidDel="00000000" w:rsidR="00000000" w:rsidRPr="00000000">
            <w:rPr>
              <w:rFonts w:ascii="Calibri" w:cs="Calibri" w:eastAsia="Calibri" w:hAnsi="Calibri"/>
              <w:b w:val="1"/>
              <w:i w:val="0"/>
              <w:smallCaps w:val="1"/>
              <w:strike w:val="0"/>
              <w:color w:val="000000"/>
              <w:sz w:val="22"/>
              <w:szCs w:val="22"/>
              <w:u w:val="none"/>
              <w:vertAlign w:val="baseline"/>
              <w:rtl w:val="0"/>
            </w:rPr>
            <w:tab/>
            <w:t xml:space="preserve">6</w:t>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9736"/>
            </w:tabs>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1"/>
              <w:strike w:val="0"/>
              <w:color w:val="000000"/>
              <w:sz w:val="22"/>
              <w:szCs w:val="22"/>
              <w:u w:val="none"/>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Calibri" w:cs="Calibri" w:eastAsia="Calibri" w:hAnsi="Calibri"/>
              <w:b w:val="1"/>
              <w:i w:val="0"/>
              <w:smallCaps w:val="1"/>
              <w:strike w:val="0"/>
              <w:color w:val="000000"/>
              <w:sz w:val="22"/>
              <w:szCs w:val="22"/>
              <w:u w:val="none"/>
              <w:vertAlign w:val="baseline"/>
              <w:rtl w:val="0"/>
            </w:rPr>
            <w:t xml:space="preserve">Scope</w:t>
            <w:tab/>
            <w:t xml:space="preserve">9</w:t>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9736"/>
            </w:tabs>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1"/>
              <w:strike w:val="0"/>
              <w:color w:val="000000"/>
              <w:sz w:val="22"/>
              <w:szCs w:val="22"/>
              <w:u w:val="none"/>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Calibri" w:cs="Calibri" w:eastAsia="Calibri" w:hAnsi="Calibri"/>
              <w:b w:val="1"/>
              <w:i w:val="0"/>
              <w:smallCaps w:val="1"/>
              <w:strike w:val="0"/>
              <w:color w:val="000000"/>
              <w:sz w:val="22"/>
              <w:szCs w:val="22"/>
              <w:u w:val="none"/>
              <w:vertAlign w:val="baseline"/>
              <w:rtl w:val="0"/>
            </w:rPr>
            <w:t xml:space="preserve">Applicable and Reference Documents</w:t>
            <w:tab/>
            <w:t xml:space="preserve">10</w:t>
          </w:r>
          <w:r w:rsidDel="00000000" w:rsidR="00000000" w:rsidRPr="00000000">
            <w:rPr>
              <w:rtl w:val="0"/>
            </w:rPr>
          </w:r>
        </w:p>
        <w:p w:rsidR="00000000" w:rsidDel="00000000" w:rsidP="00000000" w:rsidRDefault="00000000" w:rsidRPr="00000000">
          <w:pPr>
            <w:keepNext w:val="0"/>
            <w:keepLines w:val="0"/>
            <w:widowControl w:val="0"/>
            <w:pBdr/>
            <w:tabs>
              <w:tab w:val="left" w:pos="800"/>
              <w:tab w:val="right" w:pos="9736"/>
            </w:tabs>
            <w:spacing w:after="160" w:before="0" w:line="259" w:lineRule="auto"/>
            <w:ind w:left="20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1"/>
              <w:strike w:val="0"/>
              <w:color w:val="000000"/>
              <w:sz w:val="22"/>
              <w:szCs w:val="22"/>
              <w:u w:val="none"/>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Calibri" w:cs="Calibri" w:eastAsia="Calibri" w:hAnsi="Calibri"/>
              <w:b w:val="0"/>
              <w:i w:val="0"/>
              <w:smallCaps w:val="1"/>
              <w:strike w:val="0"/>
              <w:color w:val="000000"/>
              <w:sz w:val="22"/>
              <w:szCs w:val="22"/>
              <w:u w:val="none"/>
              <w:vertAlign w:val="baseline"/>
              <w:rtl w:val="0"/>
            </w:rPr>
            <w:t xml:space="preserve">Applicable Documents</w:t>
            <w:tab/>
            <w:t xml:space="preserve">10</w:t>
          </w:r>
          <w:r w:rsidDel="00000000" w:rsidR="00000000" w:rsidRPr="00000000">
            <w:rPr>
              <w:rtl w:val="0"/>
            </w:rPr>
          </w:r>
        </w:p>
        <w:p w:rsidR="00000000" w:rsidDel="00000000" w:rsidP="00000000" w:rsidRDefault="00000000" w:rsidRPr="00000000">
          <w:pPr>
            <w:keepNext w:val="0"/>
            <w:keepLines w:val="0"/>
            <w:widowControl w:val="0"/>
            <w:pBdr/>
            <w:tabs>
              <w:tab w:val="left" w:pos="800"/>
              <w:tab w:val="right" w:pos="9736"/>
            </w:tabs>
            <w:spacing w:after="160" w:before="0" w:line="259" w:lineRule="auto"/>
            <w:ind w:left="20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1"/>
              <w:strike w:val="0"/>
              <w:color w:val="000000"/>
              <w:sz w:val="22"/>
              <w:szCs w:val="22"/>
              <w:u w:val="none"/>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Calibri" w:cs="Calibri" w:eastAsia="Calibri" w:hAnsi="Calibri"/>
              <w:b w:val="0"/>
              <w:i w:val="0"/>
              <w:smallCaps w:val="1"/>
              <w:strike w:val="0"/>
              <w:color w:val="000000"/>
              <w:sz w:val="22"/>
              <w:szCs w:val="22"/>
              <w:u w:val="none"/>
              <w:vertAlign w:val="baseline"/>
              <w:rtl w:val="0"/>
            </w:rPr>
            <w:t xml:space="preserve">Referenced Documents</w:t>
            <w:tab/>
            <w:t xml:space="preserve">10</w:t>
          </w:r>
          <w:r w:rsidDel="00000000" w:rsidR="00000000" w:rsidRPr="00000000">
            <w:rPr>
              <w:rtl w:val="0"/>
            </w:rPr>
          </w:r>
        </w:p>
        <w:p w:rsidR="00000000" w:rsidDel="00000000" w:rsidP="00000000" w:rsidRDefault="00000000" w:rsidRPr="00000000">
          <w:pPr>
            <w:keepNext w:val="0"/>
            <w:keepLines w:val="0"/>
            <w:widowControl w:val="0"/>
            <w:pBdr/>
            <w:tabs>
              <w:tab w:val="left" w:pos="400"/>
              <w:tab w:val="right" w:pos="9736"/>
            </w:tabs>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1"/>
              <w:strike w:val="0"/>
              <w:color w:val="000000"/>
              <w:sz w:val="22"/>
              <w:szCs w:val="22"/>
              <w:u w:val="none"/>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Calibri" w:cs="Calibri" w:eastAsia="Calibri" w:hAnsi="Calibri"/>
              <w:b w:val="1"/>
              <w:i w:val="0"/>
              <w:smallCaps w:val="1"/>
              <w:strike w:val="0"/>
              <w:color w:val="000000"/>
              <w:sz w:val="22"/>
              <w:szCs w:val="22"/>
              <w:u w:val="none"/>
              <w:vertAlign w:val="baseline"/>
              <w:rtl w:val="0"/>
            </w:rPr>
            <w:t xml:space="preserve">Interface Definition</w:t>
            <w:tab/>
            <w:t xml:space="preserve">11</w:t>
          </w:r>
          <w:r w:rsidDel="00000000" w:rsidR="00000000" w:rsidRPr="00000000">
            <w:rPr>
              <w:rtl w:val="0"/>
            </w:rPr>
          </w:r>
        </w:p>
        <w:p w:rsidR="00000000" w:rsidDel="00000000" w:rsidP="00000000" w:rsidRDefault="00000000" w:rsidRPr="00000000">
          <w:pPr>
            <w:keepNext w:val="0"/>
            <w:keepLines w:val="0"/>
            <w:widowControl w:val="0"/>
            <w:pBdr/>
            <w:tabs>
              <w:tab w:val="left" w:pos="800"/>
              <w:tab w:val="right" w:pos="9736"/>
            </w:tabs>
            <w:spacing w:after="160" w:before="0" w:line="259" w:lineRule="auto"/>
            <w:ind w:left="20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1"/>
              <w:strike w:val="0"/>
              <w:color w:val="000000"/>
              <w:sz w:val="22"/>
              <w:szCs w:val="22"/>
              <w:u w:val="none"/>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Calibri" w:cs="Calibri" w:eastAsia="Calibri" w:hAnsi="Calibri"/>
              <w:b w:val="0"/>
              <w:i w:val="0"/>
              <w:smallCaps w:val="1"/>
              <w:strike w:val="0"/>
              <w:color w:val="000000"/>
              <w:sz w:val="22"/>
              <w:szCs w:val="22"/>
              <w:u w:val="none"/>
              <w:vertAlign w:val="baseline"/>
              <w:rtl w:val="0"/>
            </w:rPr>
            <w:t xml:space="preserve">Interface Identification</w:t>
            <w:tab/>
            <w:t xml:space="preserve">11</w:t>
          </w:r>
          <w:r w:rsidDel="00000000" w:rsidR="00000000" w:rsidRPr="00000000">
            <w:rPr>
              <w:rtl w:val="0"/>
            </w:rPr>
          </w:r>
        </w:p>
        <w:p w:rsidR="00000000" w:rsidDel="00000000" w:rsidP="00000000" w:rsidRDefault="00000000" w:rsidRPr="00000000">
          <w:pPr>
            <w:keepNext w:val="0"/>
            <w:keepLines w:val="0"/>
            <w:widowControl w:val="0"/>
            <w:pBdr/>
            <w:tabs>
              <w:tab w:val="left" w:pos="800"/>
              <w:tab w:val="right" w:pos="9736"/>
            </w:tabs>
            <w:spacing w:after="160" w:before="0" w:line="259" w:lineRule="auto"/>
            <w:ind w:left="20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1"/>
              <w:strike w:val="0"/>
              <w:color w:val="000000"/>
              <w:sz w:val="22"/>
              <w:szCs w:val="22"/>
              <w:u w:val="none"/>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Calibri" w:cs="Calibri" w:eastAsia="Calibri" w:hAnsi="Calibri"/>
              <w:b w:val="0"/>
              <w:i w:val="0"/>
              <w:smallCaps w:val="1"/>
              <w:strike w:val="0"/>
              <w:color w:val="000000"/>
              <w:sz w:val="22"/>
              <w:szCs w:val="22"/>
              <w:u w:val="none"/>
              <w:vertAlign w:val="baseline"/>
              <w:rtl w:val="0"/>
            </w:rPr>
            <w:t xml:space="preserve">Interface Boundary of Responsibility</w:t>
            <w:tab/>
            <w:t xml:space="preserve">11</w:t>
          </w:r>
          <w:r w:rsidDel="00000000" w:rsidR="00000000" w:rsidRPr="00000000">
            <w:rPr>
              <w:rtl w:val="0"/>
            </w:rPr>
          </w:r>
        </w:p>
        <w:p w:rsidR="00000000" w:rsidDel="00000000" w:rsidP="00000000" w:rsidRDefault="00000000" w:rsidRPr="00000000">
          <w:pPr>
            <w:keepNext w:val="0"/>
            <w:keepLines w:val="0"/>
            <w:widowControl w:val="0"/>
            <w:pBdr/>
            <w:tabs>
              <w:tab w:val="left" w:pos="800"/>
              <w:tab w:val="right" w:pos="9736"/>
            </w:tabs>
            <w:spacing w:after="160" w:before="0" w:line="259" w:lineRule="auto"/>
            <w:ind w:left="20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1"/>
              <w:strike w:val="0"/>
              <w:color w:val="000000"/>
              <w:sz w:val="22"/>
              <w:szCs w:val="22"/>
              <w:u w:val="none"/>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Calibri" w:cs="Calibri" w:eastAsia="Calibri" w:hAnsi="Calibri"/>
              <w:b w:val="0"/>
              <w:i w:val="0"/>
              <w:smallCaps w:val="1"/>
              <w:strike w:val="0"/>
              <w:color w:val="000000"/>
              <w:sz w:val="22"/>
              <w:szCs w:val="22"/>
              <w:u w:val="none"/>
              <w:vertAlign w:val="baseline"/>
              <w:rtl w:val="0"/>
            </w:rPr>
            <w:t xml:space="preserve">Interface description</w:t>
            <w:tab/>
            <w:t xml:space="preserve">11</w:t>
          </w:r>
          <w:r w:rsidDel="00000000" w:rsidR="00000000" w:rsidRPr="00000000">
            <w:rPr>
              <w:rtl w:val="0"/>
            </w:rPr>
          </w:r>
        </w:p>
        <w:p w:rsidR="00000000" w:rsidDel="00000000" w:rsidP="00000000" w:rsidRDefault="00000000" w:rsidRPr="00000000">
          <w:pPr>
            <w:keepNext w:val="0"/>
            <w:keepLines w:val="0"/>
            <w:widowControl w:val="0"/>
            <w:pBdr/>
            <w:tabs>
              <w:tab w:val="left" w:pos="1200"/>
              <w:tab w:val="right" w:pos="9736"/>
            </w:tabs>
            <w:spacing w:after="160" w:before="0" w:line="259" w:lineRule="auto"/>
            <w:ind w:left="40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3.3.1</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S-band Packetiser timestamping [R.D.SP.31 &amp; R.D.SP.32]</w:t>
            <w:tab/>
            <w:t xml:space="preserve">12</w:t>
          </w:r>
          <w:r w:rsidDel="00000000" w:rsidR="00000000" w:rsidRPr="00000000">
            <w:rPr>
              <w:rtl w:val="0"/>
            </w:rPr>
          </w:r>
        </w:p>
        <w:p w:rsidR="00000000" w:rsidDel="00000000" w:rsidP="00000000" w:rsidRDefault="00000000" w:rsidRPr="00000000">
          <w:pPr>
            <w:keepNext w:val="0"/>
            <w:keepLines w:val="0"/>
            <w:widowControl w:val="0"/>
            <w:pBdr/>
            <w:tabs>
              <w:tab w:val="left" w:pos="1200"/>
              <w:tab w:val="right" w:pos="9736"/>
            </w:tabs>
            <w:spacing w:after="160" w:before="0" w:line="259" w:lineRule="auto"/>
            <w:ind w:left="40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3.3.2</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S-band Packetiser ADC saturation flagging [R.D.RFI.8]</w:t>
            <w:tab/>
            <w:t xml:space="preserve">13</w:t>
          </w:r>
          <w:r w:rsidDel="00000000" w:rsidR="00000000" w:rsidRPr="00000000">
            <w:rPr>
              <w:rtl w:val="0"/>
            </w:rPr>
          </w:r>
        </w:p>
        <w:p w:rsidR="00000000" w:rsidDel="00000000" w:rsidP="00000000" w:rsidRDefault="00000000" w:rsidRPr="00000000">
          <w:pPr>
            <w:keepNext w:val="0"/>
            <w:keepLines w:val="0"/>
            <w:widowControl w:val="0"/>
            <w:pBdr/>
            <w:tabs>
              <w:tab w:val="left" w:pos="1200"/>
              <w:tab w:val="right" w:pos="9736"/>
            </w:tabs>
            <w:spacing w:after="160" w:before="0" w:line="259" w:lineRule="auto"/>
            <w:ind w:left="40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3.3.3</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S-band Packetiser transmit packetised data [R.T.DC.3]</w:t>
            <w:tab/>
            <w:t xml:space="preserve">13</w:t>
          </w:r>
          <w:r w:rsidDel="00000000" w:rsidR="00000000" w:rsidRPr="00000000">
            <w:rPr>
              <w:rtl w:val="0"/>
            </w:rPr>
          </w:r>
        </w:p>
        <w:p w:rsidR="00000000" w:rsidDel="00000000" w:rsidP="00000000" w:rsidRDefault="00000000" w:rsidRPr="00000000">
          <w:pPr>
            <w:keepNext w:val="0"/>
            <w:keepLines w:val="0"/>
            <w:widowControl w:val="0"/>
            <w:pBdr/>
            <w:tabs>
              <w:tab w:val="left" w:pos="1200"/>
              <w:tab w:val="right" w:pos="9736"/>
            </w:tabs>
            <w:spacing w:after="160" w:before="0" w:line="259" w:lineRule="auto"/>
            <w:ind w:left="40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3.3.4</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Derived SPEAD parameters</w:t>
            <w:tab/>
            <w:t xml:space="preserve">14</w:t>
          </w:r>
          <w:r w:rsidDel="00000000" w:rsidR="00000000" w:rsidRPr="00000000">
            <w:rPr>
              <w:rtl w:val="0"/>
            </w:rPr>
          </w:r>
        </w:p>
        <w:p w:rsidR="00000000" w:rsidDel="00000000" w:rsidP="00000000" w:rsidRDefault="00000000" w:rsidRPr="00000000">
          <w:pPr>
            <w:keepNext w:val="0"/>
            <w:keepLines w:val="0"/>
            <w:widowControl w:val="0"/>
            <w:pBdr/>
            <w:tabs>
              <w:tab w:val="left" w:pos="1200"/>
              <w:tab w:val="right" w:pos="9736"/>
            </w:tabs>
            <w:spacing w:after="160" w:before="0" w:line="259" w:lineRule="auto"/>
            <w:ind w:left="40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3.3.5</w:t>
          </w:r>
          <w:r w:rsidDel="00000000" w:rsidR="00000000" w:rsidRPr="00000000">
            <w:rPr>
              <w:rFonts w:ascii="Calibri" w:cs="Calibri" w:eastAsia="Calibri" w:hAnsi="Calibri"/>
              <w:b w:val="0"/>
              <w:i w:val="0"/>
              <w:smallCaps w:val="0"/>
              <w:strike w:val="0"/>
              <w:color w:val="000000"/>
              <w:sz w:val="22"/>
              <w:szCs w:val="22"/>
              <w:u w:val="none"/>
              <w:vertAlign w:val="baseline"/>
              <w:rtl w:val="0"/>
            </w:rPr>
            <w:tab/>
          </w: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SPEAD Packets Layout</w:t>
            <w:tab/>
            <w:t xml:space="preserve">15</w:t>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tabs>
          <w:tab w:val="right" w:pos="8364"/>
        </w:tabs>
        <w:spacing w:after="0" w:lineRule="auto"/>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keepNext w:val="1"/>
        <w:keepLines w:val="0"/>
        <w:widowControl w:val="0"/>
        <w:pBdr>
          <w:top w:color="000000" w:space="0" w:sz="2" w:val="single"/>
        </w:pBdr>
        <w:spacing w:after="160" w:before="480" w:line="259" w:lineRule="auto"/>
        <w:ind w:left="0" w:right="0" w:firstLine="0"/>
        <w:contextualSpacing w:val="0"/>
        <w:jc w:val="both"/>
        <w:rPr>
          <w:rFonts w:ascii="Arial Bold" w:cs="Arial Bold" w:eastAsia="Arial Bold" w:hAnsi="Arial Bold"/>
          <w:b w:val="1"/>
          <w:i w:val="0"/>
          <w:smallCaps w:val="1"/>
          <w:strike w:val="0"/>
          <w:color w:val="000000"/>
          <w:sz w:val="32"/>
          <w:szCs w:val="32"/>
          <w:u w:val="none"/>
          <w:vertAlign w:val="baseline"/>
        </w:rPr>
      </w:pPr>
      <w:bookmarkStart w:colFirst="0" w:colLast="0" w:name="_4d34og8" w:id="4"/>
      <w:bookmarkEnd w:id="4"/>
      <w:r w:rsidDel="00000000" w:rsidR="00000000" w:rsidRPr="00000000">
        <w:br w:type="page"/>
      </w:r>
      <w:r w:rsidDel="00000000" w:rsidR="00000000" w:rsidRPr="00000000">
        <w:rPr>
          <w:rFonts w:ascii="Arial Bold" w:cs="Arial Bold" w:eastAsia="Arial Bold" w:hAnsi="Arial Bold"/>
          <w:b w:val="1"/>
          <w:i w:val="0"/>
          <w:smallCaps w:val="1"/>
          <w:strike w:val="0"/>
          <w:color w:val="000000"/>
          <w:sz w:val="32"/>
          <w:szCs w:val="32"/>
          <w:u w:val="none"/>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9736"/>
            </w:tabs>
            <w:spacing w:after="160" w:before="0" w:line="259" w:lineRule="auto"/>
            <w:ind w:left="567" w:right="0" w:hanging="567"/>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0"/>
              <w:i w:val="0"/>
              <w:smallCaps w:val="1"/>
              <w:strike w:val="0"/>
              <w:color w:val="000000"/>
              <w:sz w:val="22"/>
              <w:szCs w:val="22"/>
              <w:u w:val="none"/>
              <w:vertAlign w:val="baseline"/>
              <w:rtl w:val="0"/>
            </w:rPr>
            <w:t xml:space="preserve">Figure 1: Boundary of responsibility on interface</w:t>
            <w:tab/>
            <w:t xml:space="preserve">11</w:t>
          </w:r>
          <w:r w:rsidDel="00000000" w:rsidR="00000000" w:rsidRPr="00000000">
            <w:rPr>
              <w:rtl w:val="0"/>
            </w:rPr>
          </w:r>
        </w:p>
        <w:p w:rsidR="00000000" w:rsidDel="00000000" w:rsidP="00000000" w:rsidRDefault="00000000" w:rsidRPr="00000000">
          <w:pPr>
            <w:keepNext w:val="0"/>
            <w:keepLines w:val="0"/>
            <w:widowControl w:val="0"/>
            <w:pBdr/>
            <w:tabs>
              <w:tab w:val="right" w:pos="9736"/>
            </w:tabs>
            <w:spacing w:after="160" w:before="0" w:line="259" w:lineRule="auto"/>
            <w:ind w:left="567" w:right="0" w:hanging="567"/>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1"/>
              <w:strike w:val="0"/>
              <w:color w:val="000000"/>
              <w:sz w:val="22"/>
              <w:szCs w:val="22"/>
              <w:u w:val="none"/>
              <w:vertAlign w:val="baseline"/>
              <w:rtl w:val="0"/>
            </w:rPr>
            <w:t xml:space="preserve">Figure 2: Digitiser Data Product Ethernet Frame</w:t>
            <w:tab/>
            <w:t xml:space="preserve">12</w:t>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spacing w:after="0" w:lineRule="auto"/>
        <w:ind w:left="1080" w:hanging="1080"/>
        <w:contextualSpacing w:val="0"/>
        <w:jc w:val="both"/>
        <w:rPr/>
      </w:pPr>
      <w:r w:rsidDel="00000000" w:rsidR="00000000" w:rsidRPr="00000000">
        <w:rPr>
          <w:rtl w:val="0"/>
        </w:rPr>
      </w:r>
    </w:p>
    <w:p w:rsidR="00000000" w:rsidDel="00000000" w:rsidP="00000000" w:rsidRDefault="00000000" w:rsidRPr="00000000">
      <w:pPr>
        <w:keepNext w:val="1"/>
        <w:keepLines w:val="0"/>
        <w:widowControl w:val="0"/>
        <w:pBdr>
          <w:top w:color="000000" w:space="0" w:sz="2" w:val="single"/>
        </w:pBdr>
        <w:spacing w:after="160" w:before="480" w:line="259" w:lineRule="auto"/>
        <w:ind w:left="0" w:right="0" w:firstLine="0"/>
        <w:contextualSpacing w:val="0"/>
        <w:jc w:val="both"/>
        <w:rPr>
          <w:rFonts w:ascii="Arial Bold" w:cs="Arial Bold" w:eastAsia="Arial Bold" w:hAnsi="Arial Bold"/>
          <w:b w:val="1"/>
          <w:i w:val="0"/>
          <w:smallCaps w:val="1"/>
          <w:strike w:val="0"/>
          <w:color w:val="000000"/>
          <w:sz w:val="32"/>
          <w:szCs w:val="32"/>
          <w:u w:val="none"/>
          <w:vertAlign w:val="baseline"/>
        </w:rPr>
      </w:pPr>
      <w:bookmarkStart w:colFirst="0" w:colLast="0" w:name="_2s8eyo1" w:id="5"/>
      <w:bookmarkEnd w:id="5"/>
      <w:r w:rsidDel="00000000" w:rsidR="00000000" w:rsidRPr="00000000">
        <w:rPr>
          <w:rtl w:val="0"/>
        </w:rPr>
      </w:r>
    </w:p>
    <w:p w:rsidR="00000000" w:rsidDel="00000000" w:rsidP="00000000" w:rsidRDefault="00000000" w:rsidRPr="00000000">
      <w:pPr>
        <w:keepNext w:val="1"/>
        <w:keepLines w:val="0"/>
        <w:widowControl w:val="0"/>
        <w:pBdr>
          <w:top w:color="000000" w:space="0" w:sz="2" w:val="single"/>
        </w:pBdr>
        <w:spacing w:after="160" w:before="480" w:line="259" w:lineRule="auto"/>
        <w:ind w:left="0" w:right="0" w:firstLine="0"/>
        <w:contextualSpacing w:val="0"/>
        <w:jc w:val="both"/>
        <w:rPr>
          <w:rFonts w:ascii="Arial Bold" w:cs="Arial Bold" w:eastAsia="Arial Bold" w:hAnsi="Arial Bold"/>
          <w:b w:val="1"/>
          <w:i w:val="0"/>
          <w:smallCaps w:val="1"/>
          <w:strike w:val="0"/>
          <w:color w:val="000000"/>
          <w:sz w:val="32"/>
          <w:szCs w:val="32"/>
          <w:u w:val="none"/>
          <w:vertAlign w:val="baseline"/>
        </w:rPr>
      </w:pPr>
      <w:bookmarkStart w:colFirst="0" w:colLast="0" w:name="_17dp8vu" w:id="6"/>
      <w:bookmarkEnd w:id="6"/>
      <w:r w:rsidDel="00000000" w:rsidR="00000000" w:rsidRPr="00000000">
        <w:rPr>
          <w:rFonts w:ascii="Arial Bold" w:cs="Arial Bold" w:eastAsia="Arial Bold" w:hAnsi="Arial Bold"/>
          <w:b w:val="1"/>
          <w:i w:val="0"/>
          <w:smallCaps w:val="1"/>
          <w:strike w:val="0"/>
          <w:color w:val="000000"/>
          <w:sz w:val="32"/>
          <w:szCs w:val="32"/>
          <w:u w:val="none"/>
          <w:vertAlign w:val="baseline"/>
          <w:rtl w:val="0"/>
        </w:rPr>
        <w:t xml:space="preserve">LIST OF TABLES</w:t>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9736"/>
            </w:tabs>
            <w:spacing w:after="160" w:before="0" w:line="259" w:lineRule="auto"/>
            <w:ind w:left="567" w:right="0" w:hanging="567"/>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0"/>
              <w:i w:val="0"/>
              <w:smallCaps w:val="1"/>
              <w:strike w:val="0"/>
              <w:color w:val="000000"/>
              <w:sz w:val="22"/>
              <w:szCs w:val="22"/>
              <w:u w:val="none"/>
              <w:vertAlign w:val="baseline"/>
              <w:rtl w:val="0"/>
            </w:rPr>
            <w:t xml:space="preserve">Table 1: Interface requirements</w:t>
            <w:tab/>
            <w:t xml:space="preserve">12</w:t>
          </w:r>
          <w:r w:rsidDel="00000000" w:rsidR="00000000" w:rsidRPr="00000000">
            <w:rPr>
              <w:rtl w:val="0"/>
            </w:rPr>
          </w:r>
        </w:p>
        <w:p w:rsidR="00000000" w:rsidDel="00000000" w:rsidP="00000000" w:rsidRDefault="00000000" w:rsidRPr="00000000">
          <w:pPr>
            <w:keepNext w:val="0"/>
            <w:keepLines w:val="0"/>
            <w:widowControl w:val="0"/>
            <w:pBdr/>
            <w:tabs>
              <w:tab w:val="right" w:pos="9736"/>
            </w:tabs>
            <w:spacing w:after="160" w:before="0" w:line="259" w:lineRule="auto"/>
            <w:ind w:left="567" w:right="0" w:hanging="567"/>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1"/>
              <w:strike w:val="0"/>
              <w:color w:val="000000"/>
              <w:sz w:val="22"/>
              <w:szCs w:val="22"/>
              <w:u w:val="none"/>
              <w:vertAlign w:val="baseline"/>
              <w:rtl w:val="0"/>
            </w:rPr>
            <w:t xml:space="preserve">Table 2: Packetised data frame</w:t>
            <w:tab/>
            <w:t xml:space="preserve">13</w:t>
          </w:r>
          <w:r w:rsidDel="00000000" w:rsidR="00000000" w:rsidRPr="00000000">
            <w:rPr>
              <w:rtl w:val="0"/>
            </w:rPr>
          </w:r>
        </w:p>
        <w:p w:rsidR="00000000" w:rsidDel="00000000" w:rsidP="00000000" w:rsidRDefault="00000000" w:rsidRPr="00000000">
          <w:pPr>
            <w:keepNext w:val="0"/>
            <w:keepLines w:val="0"/>
            <w:widowControl w:val="0"/>
            <w:pBdr/>
            <w:tabs>
              <w:tab w:val="right" w:pos="9736"/>
            </w:tabs>
            <w:spacing w:after="160" w:before="0" w:line="259" w:lineRule="auto"/>
            <w:ind w:left="567" w:right="0" w:hanging="567"/>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1"/>
              <w:strike w:val="0"/>
              <w:color w:val="000000"/>
              <w:sz w:val="22"/>
              <w:szCs w:val="22"/>
              <w:u w:val="none"/>
              <w:vertAlign w:val="baseline"/>
              <w:rtl w:val="0"/>
            </w:rPr>
            <w:t xml:space="preserve">Table 3: S-band Packetiser Data Link Rates</w:t>
            <w:tab/>
            <w:t xml:space="preserve">14</w:t>
          </w:r>
          <w:r w:rsidDel="00000000" w:rsidR="00000000" w:rsidRPr="00000000">
            <w:rPr>
              <w:rtl w:val="0"/>
            </w:rPr>
          </w:r>
        </w:p>
        <w:p w:rsidR="00000000" w:rsidDel="00000000" w:rsidP="00000000" w:rsidRDefault="00000000" w:rsidRPr="00000000">
          <w:pPr>
            <w:keepNext w:val="0"/>
            <w:keepLines w:val="0"/>
            <w:widowControl w:val="0"/>
            <w:pBdr/>
            <w:tabs>
              <w:tab w:val="right" w:pos="9736"/>
            </w:tabs>
            <w:spacing w:after="160" w:before="0" w:line="259" w:lineRule="auto"/>
            <w:ind w:left="567" w:right="0" w:hanging="567"/>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1"/>
              <w:strike w:val="0"/>
              <w:color w:val="000000"/>
              <w:sz w:val="22"/>
              <w:szCs w:val="22"/>
              <w:u w:val="none"/>
              <w:vertAlign w:val="baseline"/>
              <w:rtl w:val="0"/>
            </w:rPr>
            <w:t xml:space="preserve">Table 4: Digitiser ADC SPEAD Packet Layout</w:t>
            <w:tab/>
            <w:t xml:space="preserve">15</w:t>
          </w:r>
          <w:r w:rsidDel="00000000" w:rsidR="00000000" w:rsidRPr="00000000">
            <w:rPr>
              <w:rtl w:val="0"/>
            </w:rPr>
          </w:r>
        </w:p>
        <w:p w:rsidR="00000000" w:rsidDel="00000000" w:rsidP="00000000" w:rsidRDefault="00000000" w:rsidRPr="00000000">
          <w:pPr>
            <w:keepNext w:val="0"/>
            <w:keepLines w:val="0"/>
            <w:widowControl w:val="0"/>
            <w:pBdr/>
            <w:tabs>
              <w:tab w:val="right" w:pos="9736"/>
            </w:tabs>
            <w:spacing w:after="160" w:before="0" w:line="259" w:lineRule="auto"/>
            <w:ind w:left="567" w:right="0" w:hanging="567"/>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1"/>
              <w:strike w:val="0"/>
              <w:color w:val="000000"/>
              <w:sz w:val="22"/>
              <w:szCs w:val="22"/>
              <w:u w:val="none"/>
              <w:vertAlign w:val="baseline"/>
              <w:rtl w:val="0"/>
            </w:rPr>
            <w:t xml:space="preserve">Table 5: Basic Spectrometer Data SPEAD Packet Layout</w:t>
            <w:tab/>
            <w:t xml:space="preserve">17</w:t>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1"/>
        <w:widowControl w:val="0"/>
        <w:pBdr/>
        <w:spacing w:after="0" w:before="0" w:line="259" w:lineRule="auto"/>
        <w:ind w:left="0" w:right="0" w:firstLine="0"/>
        <w:contextualSpacing w:val="0"/>
        <w:jc w:val="both"/>
        <w:rPr>
          <w:rFonts w:ascii="Arial Bold" w:cs="Arial Bold" w:eastAsia="Arial Bold" w:hAnsi="Arial Bold"/>
          <w:b w:val="0"/>
          <w:i w:val="0"/>
          <w:smallCaps w:val="1"/>
          <w:strike w:val="0"/>
          <w:color w:val="000000"/>
          <w:sz w:val="30"/>
          <w:szCs w:val="30"/>
          <w:u w:val="none"/>
          <w:vertAlign w:val="baseline"/>
        </w:rPr>
      </w:pPr>
      <w:bookmarkStart w:colFirst="0" w:colLast="0" w:name="_3rdcrjn" w:id="7"/>
      <w:bookmarkEnd w:id="7"/>
      <w:r w:rsidDel="00000000" w:rsidR="00000000" w:rsidRPr="00000000">
        <w:br w:type="page"/>
      </w:r>
      <w:r w:rsidDel="00000000" w:rsidR="00000000" w:rsidRPr="00000000">
        <w:rPr>
          <w:rFonts w:ascii="Arial Bold" w:cs="Arial Bold" w:eastAsia="Arial Bold" w:hAnsi="Arial Bold"/>
          <w:b w:val="0"/>
          <w:i w:val="0"/>
          <w:smallCaps w:val="1"/>
          <w:strike w:val="0"/>
          <w:color w:val="000000"/>
          <w:sz w:val="30"/>
          <w:szCs w:val="30"/>
          <w:u w:val="none"/>
          <w:vertAlign w:val="baseline"/>
          <w:rtl w:val="0"/>
        </w:rPr>
        <w:t xml:space="preserve">LIST OF ABBREVIATIONS</w:t>
      </w:r>
    </w:p>
    <w:p w:rsidR="00000000" w:rsidDel="00000000" w:rsidP="00000000" w:rsidRDefault="00000000" w:rsidRPr="00000000">
      <w:pPr>
        <w:keepNext w:val="0"/>
        <w:keepLines w:val="0"/>
        <w:widowControl w:val="0"/>
        <w:pBdr/>
        <w:tabs>
          <w:tab w:val="left" w:pos="2160"/>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tbl>
      <w:tblPr>
        <w:tblStyle w:val="Table5"/>
        <w:bidiVisual w:val="0"/>
        <w:tblW w:w="7128.0" w:type="dxa"/>
        <w:jc w:val="center"/>
        <w:tblLayout w:type="fixed"/>
        <w:tblLook w:val="0400"/>
      </w:tblPr>
      <w:tblGrid>
        <w:gridCol w:w="1278"/>
        <w:gridCol w:w="5850"/>
        <w:tblGridChange w:id="0">
          <w:tblGrid>
            <w:gridCol w:w="1278"/>
            <w:gridCol w:w="5850"/>
          </w:tblGrid>
        </w:tblGridChange>
      </w:tblGrid>
      <w:tr>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AFN</w:t>
            </w:r>
          </w:p>
        </w:tc>
        <w:tc>
          <w:tcPr/>
          <w:p w:rsidR="00000000" w:rsidDel="00000000" w:rsidP="00000000" w:rsidRDefault="00000000" w:rsidRPr="00000000">
            <w:pPr>
              <w:pBdr/>
              <w:spacing w:after="0" w:lineRule="auto"/>
              <w:contextualSpacing w:val="0"/>
              <w:jc w:val="both"/>
              <w:rPr>
                <w:color w:val="000000"/>
              </w:rPr>
            </w:pPr>
            <w:r w:rsidDel="00000000" w:rsidR="00000000" w:rsidRPr="00000000">
              <w:rPr>
                <w:color w:val="000000"/>
                <w:rtl w:val="0"/>
              </w:rPr>
              <w:t xml:space="preserve">Array Fibre Network</w:t>
            </w:r>
          </w:p>
        </w:tc>
      </w:tr>
      <w:tr>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CBF</w:t>
            </w:r>
          </w:p>
        </w:tc>
        <w:tc>
          <w:tcPr/>
          <w:p w:rsidR="00000000" w:rsidDel="00000000" w:rsidP="00000000" w:rsidRDefault="00000000" w:rsidRPr="00000000">
            <w:pPr>
              <w:pBdr/>
              <w:spacing w:after="0" w:lineRule="auto"/>
              <w:contextualSpacing w:val="0"/>
              <w:jc w:val="both"/>
              <w:rPr/>
            </w:pPr>
            <w:r w:rsidDel="00000000" w:rsidR="00000000" w:rsidRPr="00000000">
              <w:rPr>
                <w:color w:val="000000"/>
                <w:rtl w:val="0"/>
              </w:rPr>
              <w:t xml:space="preserve">Correlator Beam Former</w:t>
            </w:r>
            <w:r w:rsidDel="00000000" w:rsidR="00000000" w:rsidRPr="00000000">
              <w:rPr>
                <w:rtl w:val="0"/>
              </w:rPr>
            </w:r>
          </w:p>
        </w:tc>
      </w:tr>
      <w:tr>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DMC</w:t>
            </w:r>
          </w:p>
        </w:tc>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Digitiser Master Controller</w:t>
            </w:r>
          </w:p>
        </w:tc>
      </w:tr>
      <w:tr>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ICD</w:t>
            </w:r>
          </w:p>
        </w:tc>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Interface Control Document</w:t>
            </w:r>
          </w:p>
        </w:tc>
      </w:tr>
      <w:tr>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IP</w:t>
            </w:r>
          </w:p>
        </w:tc>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Internet Protocol</w:t>
            </w:r>
          </w:p>
        </w:tc>
      </w:tr>
      <w:tr>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KAPB</w:t>
            </w:r>
          </w:p>
        </w:tc>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Karoo Array Processor Building</w:t>
            </w:r>
          </w:p>
        </w:tc>
      </w:tr>
      <w:tr>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LSB</w:t>
            </w:r>
          </w:p>
        </w:tc>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Least Significant Bit </w:t>
            </w:r>
          </w:p>
        </w:tc>
      </w:tr>
      <w:tr>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MeerKAT</w:t>
            </w:r>
          </w:p>
        </w:tc>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64 Dish Array</w:t>
            </w:r>
          </w:p>
        </w:tc>
      </w:tr>
      <w:tr>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MSB</w:t>
            </w:r>
          </w:p>
        </w:tc>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Most Significant Bit</w:t>
            </w:r>
          </w:p>
        </w:tc>
      </w:tr>
      <w:tr>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N/A</w:t>
            </w:r>
          </w:p>
        </w:tc>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Not Applicable</w:t>
            </w:r>
          </w:p>
        </w:tc>
      </w:tr>
      <w:tr>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RFN</w:t>
            </w:r>
          </w:p>
        </w:tc>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Receptor Fibre Network</w:t>
            </w:r>
          </w:p>
        </w:tc>
      </w:tr>
      <w:tr>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SPEAD</w:t>
            </w:r>
          </w:p>
        </w:tc>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Streaming Protocol for Exchanging Astronomical Data</w:t>
            </w:r>
          </w:p>
        </w:tc>
      </w:tr>
      <w:tr>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TBC</w:t>
            </w:r>
          </w:p>
        </w:tc>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To Be Confirmed</w:t>
            </w:r>
          </w:p>
        </w:tc>
      </w:tr>
      <w:tr>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TBD</w:t>
            </w:r>
          </w:p>
        </w:tc>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To Be Determined</w:t>
            </w:r>
          </w:p>
        </w:tc>
      </w:tr>
      <w:tr>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UDP</w:t>
            </w:r>
          </w:p>
        </w:tc>
        <w:tc>
          <w:tcPr/>
          <w:p w:rsidR="00000000" w:rsidDel="00000000" w:rsidP="00000000" w:rsidRDefault="00000000" w:rsidRPr="00000000">
            <w:pPr>
              <w:pBdr/>
              <w:spacing w:after="0" w:lineRule="auto"/>
              <w:contextualSpacing w:val="0"/>
              <w:jc w:val="both"/>
              <w:rPr/>
            </w:pPr>
            <w:r w:rsidDel="00000000" w:rsidR="00000000" w:rsidRPr="00000000">
              <w:rPr>
                <w:rtl w:val="0"/>
              </w:rPr>
              <w:t xml:space="preserve">User Datagram Protocol</w:t>
            </w:r>
          </w:p>
        </w:tc>
      </w:tr>
      <w:tr>
        <w:tc>
          <w:tcPr/>
          <w:p w:rsidR="00000000" w:rsidDel="00000000" w:rsidP="00000000" w:rsidRDefault="00000000" w:rsidRPr="00000000">
            <w:pPr>
              <w:pBdr/>
              <w:spacing w:after="0" w:lineRule="auto"/>
              <w:contextualSpacing w:val="0"/>
              <w:jc w:val="both"/>
              <w:rPr/>
            </w:pPr>
            <w:r w:rsidDel="00000000" w:rsidR="00000000" w:rsidRPr="00000000">
              <w:rPr>
                <w:rtl w:val="0"/>
              </w:rPr>
            </w:r>
          </w:p>
        </w:tc>
        <w:tc>
          <w:tcPr/>
          <w:p w:rsidR="00000000" w:rsidDel="00000000" w:rsidP="00000000" w:rsidRDefault="00000000" w:rsidRPr="00000000">
            <w:pPr>
              <w:pBdr/>
              <w:spacing w:after="0" w:lineRule="auto"/>
              <w:contextualSpacing w:val="0"/>
              <w:jc w:val="both"/>
              <w:rPr/>
            </w:pPr>
            <w:r w:rsidDel="00000000" w:rsidR="00000000" w:rsidRPr="00000000">
              <w:rPr>
                <w:rtl w:val="0"/>
              </w:rPr>
            </w:r>
          </w:p>
        </w:tc>
      </w:tr>
      <w:tr>
        <w:tc>
          <w:tcPr/>
          <w:p w:rsidR="00000000" w:rsidDel="00000000" w:rsidP="00000000" w:rsidRDefault="00000000" w:rsidRPr="00000000">
            <w:pPr>
              <w:pBdr/>
              <w:spacing w:after="0" w:lineRule="auto"/>
              <w:contextualSpacing w:val="0"/>
              <w:jc w:val="both"/>
              <w:rPr/>
            </w:pPr>
            <w:r w:rsidDel="00000000" w:rsidR="00000000" w:rsidRPr="00000000">
              <w:rPr>
                <w:rtl w:val="0"/>
              </w:rPr>
            </w:r>
          </w:p>
        </w:tc>
        <w:tc>
          <w:tcPr/>
          <w:p w:rsidR="00000000" w:rsidDel="00000000" w:rsidP="00000000" w:rsidRDefault="00000000" w:rsidRPr="00000000">
            <w:pPr>
              <w:pBdr/>
              <w:spacing w:after="0" w:lineRule="auto"/>
              <w:contextualSpacing w:val="0"/>
              <w:jc w:val="both"/>
              <w:rPr/>
            </w:pPr>
            <w:r w:rsidDel="00000000" w:rsidR="00000000" w:rsidRPr="00000000">
              <w:rPr>
                <w:rtl w:val="0"/>
              </w:rPr>
            </w:r>
          </w:p>
        </w:tc>
      </w:tr>
      <w:tr>
        <w:tc>
          <w:tcPr/>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r>
          </w:p>
          <w:p w:rsidR="00000000" w:rsidDel="00000000" w:rsidP="00000000" w:rsidRDefault="00000000" w:rsidRPr="00000000">
            <w:pPr>
              <w:pBdr/>
              <w:spacing w:after="0" w:lineRule="auto"/>
              <w:contextualSpacing w:val="0"/>
              <w:jc w:val="both"/>
              <w:rPr/>
            </w:pPr>
            <w:r w:rsidDel="00000000" w:rsidR="00000000" w:rsidRPr="00000000">
              <w:rPr>
                <w:rtl w:val="0"/>
              </w:rPr>
            </w:r>
          </w:p>
        </w:tc>
        <w:tc>
          <w:tcPr/>
          <w:p w:rsidR="00000000" w:rsidDel="00000000" w:rsidP="00000000" w:rsidRDefault="00000000" w:rsidRPr="00000000">
            <w:pPr>
              <w:pBdr/>
              <w:spacing w:after="0" w:lineRule="auto"/>
              <w:contextualSpacing w:val="0"/>
              <w:jc w:val="both"/>
              <w:rPr/>
            </w:pPr>
            <w:r w:rsidDel="00000000" w:rsidR="00000000" w:rsidRPr="00000000">
              <w:rPr>
                <w:rtl w:val="0"/>
              </w:rPr>
            </w:r>
          </w:p>
        </w:tc>
      </w:tr>
      <w:tr>
        <w:tc>
          <w:tcPr/>
          <w:p w:rsidR="00000000" w:rsidDel="00000000" w:rsidP="00000000" w:rsidRDefault="00000000" w:rsidRPr="00000000">
            <w:pPr>
              <w:pBdr/>
              <w:spacing w:after="0" w:lineRule="auto"/>
              <w:contextualSpacing w:val="0"/>
              <w:jc w:val="both"/>
              <w:rPr/>
            </w:pPr>
            <w:r w:rsidDel="00000000" w:rsidR="00000000" w:rsidRPr="00000000">
              <w:rPr>
                <w:rtl w:val="0"/>
              </w:rPr>
            </w:r>
          </w:p>
        </w:tc>
        <w:tc>
          <w:tcPr/>
          <w:p w:rsidR="00000000" w:rsidDel="00000000" w:rsidP="00000000" w:rsidRDefault="00000000" w:rsidRPr="00000000">
            <w:pPr>
              <w:pBdr/>
              <w:spacing w:after="0" w:lineRule="auto"/>
              <w:contextualSpacing w:val="0"/>
              <w:jc w:val="both"/>
              <w:rPr/>
            </w:pPr>
            <w:r w:rsidDel="00000000" w:rsidR="00000000" w:rsidRPr="00000000">
              <w:rPr>
                <w:rtl w:val="0"/>
              </w:rPr>
            </w:r>
          </w:p>
        </w:tc>
      </w:tr>
    </w:tbl>
    <w:p w:rsidR="00000000" w:rsidDel="00000000" w:rsidP="00000000" w:rsidRDefault="00000000" w:rsidRPr="00000000">
      <w:pPr>
        <w:pBdr/>
        <w:contextualSpacing w:val="0"/>
        <w:rPr>
          <w:b w:val="1"/>
          <w:sz w:val="32"/>
          <w:szCs w:val="32"/>
        </w:rPr>
      </w:pPr>
      <w:r w:rsidDel="00000000" w:rsidR="00000000" w:rsidRPr="00000000">
        <w:rPr>
          <w:b w:val="1"/>
          <w:sz w:val="32"/>
          <w:szCs w:val="32"/>
          <w:rtl w:val="0"/>
        </w:rPr>
        <w:t xml:space="preserve">Glossary </w:t>
      </w:r>
    </w:p>
    <w:p w:rsidR="00000000" w:rsidDel="00000000" w:rsidP="00000000" w:rsidRDefault="00000000" w:rsidRPr="00000000">
      <w:pPr>
        <w:keepNext w:val="0"/>
        <w:keepLines w:val="0"/>
        <w:widowControl w:val="1"/>
        <w:pBd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tbl>
      <w:tblPr>
        <w:tblStyle w:val="Table6"/>
        <w:bidiVisual w:val="0"/>
        <w:tblW w:w="9029.0" w:type="dxa"/>
        <w:jc w:val="left"/>
        <w:tblLayout w:type="fixed"/>
        <w:tblLook w:val="0000"/>
      </w:tblPr>
      <w:tblGrid>
        <w:gridCol w:w="3900"/>
        <w:gridCol w:w="5129"/>
        <w:tblGridChange w:id="0">
          <w:tblGrid>
            <w:gridCol w:w="3900"/>
            <w:gridCol w:w="5129"/>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1"/>
              <w:keepLines w:val="0"/>
              <w:widowControl w:val="1"/>
              <w:pBdr/>
              <w:spacing w:after="120" w:before="120" w:line="240" w:lineRule="auto"/>
              <w:ind w:left="0" w:right="0" w:firstLine="0"/>
              <w:contextualSpacing w:val="0"/>
              <w:jc w:val="left"/>
              <w:rPr>
                <w:rFonts w:ascii="Arial" w:cs="Arial" w:eastAsia="Arial" w:hAnsi="Arial"/>
                <w:b w:val="1"/>
                <w:i w:val="0"/>
                <w:smallCaps w:val="0"/>
                <w:strike w:val="0"/>
                <w:color w:val="000000"/>
                <w:sz w:val="22"/>
                <w:szCs w:val="22"/>
                <w:u w:val="single"/>
                <w:vertAlign w:val="baseline"/>
              </w:rPr>
            </w:pPr>
            <w:r w:rsidDel="00000000" w:rsidR="00000000" w:rsidRPr="00000000">
              <w:rPr>
                <w:rFonts w:ascii="Arial" w:cs="Arial" w:eastAsia="Arial" w:hAnsi="Arial"/>
                <w:b w:val="1"/>
                <w:i w:val="0"/>
                <w:smallCaps w:val="0"/>
                <w:strike w:val="0"/>
                <w:color w:val="000000"/>
                <w:sz w:val="22"/>
                <w:szCs w:val="22"/>
                <w:u w:val="single"/>
                <w:vertAlign w:val="baseline"/>
                <w:rtl w:val="0"/>
              </w:rPr>
              <w:t xml:space="preserve">Term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1"/>
              <w:keepLines w:val="0"/>
              <w:widowControl w:val="1"/>
              <w:pBdr/>
              <w:spacing w:after="120" w:before="12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single"/>
                <w:vertAlign w:val="baseline"/>
                <w:rtl w:val="0"/>
              </w:rPr>
              <w:t xml:space="preserve">Definition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Digitiser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This term is used to describe either one of the four MeerKAT Digitisers. For S-band this includes the Receiver (sampling) and Packetiser combination.</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Digitisers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This term is used to describe all four of the MeerKAT Digitisers.</w:t>
            </w:r>
          </w:p>
        </w:tc>
      </w:tr>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S-band Packetiser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Refers to the S-band Packetiser only and is used where this Packetiser is explicitly discussed (primarily the case for this ICD).  PUID numbers associated with this Digitiser will contain the letters </w:t>
            </w:r>
            <w:r w:rsidDel="00000000" w:rsidR="00000000" w:rsidRPr="00000000">
              <w:rPr>
                <w:rFonts w:ascii="Calibri" w:cs="Calibri" w:eastAsia="Calibri" w:hAnsi="Calibri"/>
                <w:b w:val="1"/>
                <w:i w:val="1"/>
                <w:smallCaps w:val="0"/>
                <w:strike w:val="0"/>
                <w:color w:val="000000"/>
                <w:sz w:val="22"/>
                <w:szCs w:val="22"/>
                <w:u w:val="none"/>
                <w:vertAlign w:val="baseline"/>
                <w:rtl w:val="0"/>
              </w:rPr>
              <w:t xml:space="preserve">SD.</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tabs>
          <w:tab w:val="left" w:pos="2160"/>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Style w:val="Heading1"/>
        <w:numPr>
          <w:ilvl w:val="0"/>
          <w:numId w:val="1"/>
        </w:numPr>
        <w:pBdr/>
        <w:ind w:left="432" w:hanging="432"/>
        <w:jc w:val="both"/>
        <w:rPr/>
      </w:pPr>
      <w:bookmarkStart w:colFirst="0" w:colLast="0" w:name="_26in1rg" w:id="10"/>
      <w:bookmarkEnd w:id="10"/>
      <w:r w:rsidDel="00000000" w:rsidR="00000000" w:rsidRPr="00000000">
        <w:br w:type="page"/>
      </w:r>
      <w:r w:rsidDel="00000000" w:rsidR="00000000" w:rsidRPr="00000000">
        <w:rPr>
          <w:rtl w:val="0"/>
        </w:rPr>
      </w:r>
      <w:bookmarkStart w:colFirst="0" w:colLast="0" w:name="lnxbz9" w:id="8"/>
      <w:bookmarkEnd w:id="8"/>
      <w:r w:rsidDel="00000000" w:rsidR="00000000" w:rsidRPr="00000000">
        <w:rPr>
          <w:rtl w:val="0"/>
        </w:rPr>
        <w:t xml:space="preserve"> </w:t>
      </w:r>
      <w:bookmarkStart w:colFirst="0" w:colLast="0" w:name="35nkun2" w:id="9"/>
      <w:bookmarkEnd w:id="9"/>
      <w:r w:rsidDel="00000000" w:rsidR="00000000" w:rsidRPr="00000000">
        <w:rPr>
          <w:rtl w:val="0"/>
        </w:rPr>
        <w:t xml:space="preserve">Scope</w:t>
      </w:r>
    </w:p>
    <w:p w:rsidR="00000000" w:rsidDel="00000000" w:rsidP="00000000" w:rsidRDefault="00000000" w:rsidRPr="00000000">
      <w:pPr>
        <w:pBdr/>
        <w:contextualSpacing w:val="0"/>
        <w:jc w:val="both"/>
        <w:rPr/>
      </w:pPr>
      <w:bookmarkStart w:colFirst="0" w:colLast="0" w:name="_1ksv4uv" w:id="11"/>
      <w:bookmarkEnd w:id="11"/>
      <w:r w:rsidDel="00000000" w:rsidR="00000000" w:rsidRPr="00000000">
        <w:rPr>
          <w:rtl w:val="0"/>
        </w:rPr>
        <w:t xml:space="preserve">This Interface Control Document (ICD) describes the details for the Streaming Protocol for Exchanging Astronomical Data (SPEAD) [4] data products interface between the S-band Packetiser subsystem and the Correlator Beam Former (CBF) subsystem.   This ICD is based on the L-band Digitiser – CBF ICD (ref [5]), which provides a constraint on the S-band packetiser data rate which can be accommodated.</w:t>
      </w:r>
    </w:p>
    <w:p w:rsidR="00000000" w:rsidDel="00000000" w:rsidP="00000000" w:rsidRDefault="00000000" w:rsidRPr="00000000">
      <w:pPr>
        <w:pStyle w:val="Heading1"/>
        <w:numPr>
          <w:ilvl w:val="0"/>
          <w:numId w:val="1"/>
        </w:numPr>
        <w:pBdr/>
        <w:ind w:left="432" w:hanging="432"/>
        <w:jc w:val="both"/>
        <w:rPr/>
      </w:pPr>
      <w:bookmarkStart w:colFirst="0" w:colLast="0" w:name="_44sinio" w:id="12"/>
      <w:bookmarkEnd w:id="12"/>
      <w:r w:rsidDel="00000000" w:rsidR="00000000" w:rsidRPr="00000000">
        <w:br w:type="page"/>
      </w:r>
      <w:r w:rsidDel="00000000" w:rsidR="00000000" w:rsidRPr="00000000">
        <w:rPr>
          <w:rtl w:val="0"/>
        </w:rPr>
        <w:t xml:space="preserve">Applicable and Reference Documents</w:t>
      </w:r>
    </w:p>
    <w:p w:rsidR="00000000" w:rsidDel="00000000" w:rsidP="00000000" w:rsidRDefault="00000000" w:rsidRPr="00000000">
      <w:pPr>
        <w:pBdr/>
        <w:contextualSpacing w:val="0"/>
        <w:jc w:val="both"/>
        <w:rPr/>
      </w:pPr>
      <w:r w:rsidDel="00000000" w:rsidR="00000000" w:rsidRPr="00000000">
        <w:rPr>
          <w:rtl w:val="0"/>
        </w:rPr>
        <w:t xml:space="preserve">The following documents of the exact issue shown form a part of this ICD to the extent specified herein. In the event of conflict between the text of this specification and the documents cited herein, the text of this ICD shall take precedence. Nothing in this ICD supersedes applicable laws and regulations.</w:t>
      </w:r>
    </w:p>
    <w:p w:rsidR="00000000" w:rsidDel="00000000" w:rsidP="00000000" w:rsidRDefault="00000000" w:rsidRPr="00000000">
      <w:pPr>
        <w:pStyle w:val="Heading2"/>
        <w:numPr>
          <w:ilvl w:val="1"/>
          <w:numId w:val="1"/>
        </w:numPr>
        <w:pBdr/>
        <w:ind w:left="576" w:hanging="576"/>
        <w:jc w:val="both"/>
        <w:rPr/>
      </w:pPr>
      <w:bookmarkStart w:colFirst="0" w:colLast="0" w:name="_2jxsxqh" w:id="13"/>
      <w:bookmarkEnd w:id="13"/>
      <w:r w:rsidDel="00000000" w:rsidR="00000000" w:rsidRPr="00000000">
        <w:rPr>
          <w:rtl w:val="0"/>
        </w:rPr>
        <w:t xml:space="preserve">Applicable Documents</w:t>
      </w:r>
    </w:p>
    <w:p w:rsidR="00000000" w:rsidDel="00000000" w:rsidP="00000000" w:rsidRDefault="00000000" w:rsidRPr="00000000">
      <w:pPr>
        <w:keepNext w:val="0"/>
        <w:keepLines w:val="0"/>
        <w:widowControl w:val="1"/>
        <w:pBdr/>
        <w:spacing w:after="160" w:before="0" w:line="259"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These documents are contractually enforceable to the extent specified herein.</w:t>
      </w:r>
    </w:p>
    <w:p w:rsidR="00000000" w:rsidDel="00000000" w:rsidP="00000000" w:rsidRDefault="00000000" w:rsidRPr="00000000">
      <w:pPr>
        <w:keepNext w:val="0"/>
        <w:keepLines w:val="0"/>
        <w:widowControl w:val="1"/>
        <w:numPr>
          <w:ilvl w:val="0"/>
          <w:numId w:val="2"/>
        </w:numPr>
        <w:pBdr/>
        <w:tabs>
          <w:tab w:val="left" w:pos="720"/>
        </w:tabs>
        <w:spacing w:after="160" w:before="120" w:line="259" w:lineRule="auto"/>
        <w:ind w:left="850" w:right="0" w:hanging="493"/>
        <w:jc w:val="both"/>
        <w:rPr/>
      </w:pPr>
      <w:r w:rsidDel="00000000" w:rsidR="00000000" w:rsidRPr="00000000">
        <w:rPr>
          <w:rtl w:val="0"/>
        </w:rPr>
      </w:r>
      <w:bookmarkStart w:colFirst="0" w:colLast="0" w:name="z337ya" w:id="14"/>
      <w:bookmarkEnd w:id="14"/>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 Malan,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M1130-2000-001</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Rev 4, </w:t>
      </w: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L-band Digitiser Requirement Specification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11 March 2015</w:t>
      </w:r>
    </w:p>
    <w:p w:rsidR="00000000" w:rsidDel="00000000" w:rsidP="00000000" w:rsidRDefault="00000000" w:rsidRPr="00000000">
      <w:pPr>
        <w:keepNext w:val="0"/>
        <w:keepLines w:val="0"/>
        <w:widowControl w:val="1"/>
        <w:numPr>
          <w:ilvl w:val="0"/>
          <w:numId w:val="2"/>
        </w:numPr>
        <w:pBdr/>
        <w:tabs>
          <w:tab w:val="left" w:pos="720"/>
        </w:tabs>
        <w:spacing w:after="160" w:before="120" w:line="259" w:lineRule="auto"/>
        <w:ind w:left="850" w:right="0" w:hanging="493"/>
        <w:jc w:val="both"/>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 Malan, JSW Rust,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M1000-0001-006</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Rev 1, </w:t>
      </w: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Digitisers - CBF Interface Requirements Document</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pStyle w:val="Heading2"/>
        <w:numPr>
          <w:ilvl w:val="1"/>
          <w:numId w:val="1"/>
        </w:numPr>
        <w:pBdr/>
        <w:ind w:left="576" w:hanging="576"/>
        <w:jc w:val="both"/>
        <w:rPr/>
      </w:pPr>
      <w:bookmarkStart w:colFirst="0" w:colLast="0" w:name="_3j2qqm3" w:id="15"/>
      <w:bookmarkEnd w:id="15"/>
      <w:r w:rsidDel="00000000" w:rsidR="00000000" w:rsidRPr="00000000">
        <w:rPr>
          <w:rtl w:val="0"/>
        </w:rPr>
        <w:t xml:space="preserve">Referenced Documents</w:t>
      </w:r>
    </w:p>
    <w:p w:rsidR="00000000" w:rsidDel="00000000" w:rsidP="00000000" w:rsidRDefault="00000000" w:rsidRPr="00000000">
      <w:pPr>
        <w:keepNext w:val="0"/>
        <w:keepLines w:val="0"/>
        <w:widowControl w:val="1"/>
        <w:pBdr/>
        <w:spacing w:after="160" w:before="0" w:line="259"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These documents are not contractually enforceable and are merely listed for convenience.</w:t>
      </w:r>
    </w:p>
    <w:p w:rsidR="00000000" w:rsidDel="00000000" w:rsidP="00000000" w:rsidRDefault="00000000" w:rsidRPr="00000000">
      <w:pPr>
        <w:keepNext w:val="0"/>
        <w:keepLines w:val="0"/>
        <w:widowControl w:val="1"/>
        <w:numPr>
          <w:ilvl w:val="0"/>
          <w:numId w:val="2"/>
        </w:numPr>
        <w:pBdr/>
        <w:tabs>
          <w:tab w:val="left" w:pos="720"/>
        </w:tabs>
        <w:spacing w:after="160" w:before="120" w:line="259" w:lineRule="auto"/>
        <w:ind w:left="851" w:right="0" w:hanging="491"/>
        <w:jc w:val="both"/>
        <w:rPr/>
      </w:pPr>
      <w:r w:rsidDel="00000000" w:rsidR="00000000" w:rsidRPr="00000000">
        <w:rPr>
          <w:rtl w:val="0"/>
        </w:rPr>
      </w:r>
      <w:bookmarkStart w:colFirst="0" w:colLast="0" w:name="1y810tw" w:id="16"/>
      <w:bookmarkEnd w:id="16"/>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 Gumede,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M0000-0000V1-32 TM</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Rev 1C, </w:t>
      </w:r>
      <w:r w:rsidDel="00000000" w:rsidR="00000000" w:rsidRPr="00000000">
        <w:rPr>
          <w:rFonts w:ascii="Calibri" w:cs="Calibri" w:eastAsia="Calibri" w:hAnsi="Calibri"/>
          <w:b w:val="0"/>
          <w:i w:val="1"/>
          <w:smallCaps w:val="0"/>
          <w:strike w:val="0"/>
          <w:color w:val="000000"/>
          <w:sz w:val="22"/>
          <w:szCs w:val="22"/>
          <w:u w:val="none"/>
          <w:vertAlign w:val="baseline"/>
          <w:rtl w:val="0"/>
        </w:rPr>
        <w:t xml:space="preserve">MeerKAT Internal Interfaces Identification</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10 January 2013.</w:t>
      </w:r>
    </w:p>
    <w:p w:rsidR="00000000" w:rsidDel="00000000" w:rsidP="00000000" w:rsidRDefault="00000000" w:rsidRPr="00000000">
      <w:pPr>
        <w:keepNext w:val="0"/>
        <w:keepLines w:val="0"/>
        <w:widowControl w:val="1"/>
        <w:numPr>
          <w:ilvl w:val="0"/>
          <w:numId w:val="2"/>
        </w:numPr>
        <w:pBdr/>
        <w:tabs>
          <w:tab w:val="left" w:pos="720"/>
        </w:tabs>
        <w:spacing w:after="160" w:before="120" w:line="259" w:lineRule="auto"/>
        <w:ind w:left="851" w:right="0" w:hanging="491"/>
        <w:jc w:val="both"/>
        <w:rPr/>
      </w:pPr>
      <w:r w:rsidDel="00000000" w:rsidR="00000000" w:rsidRPr="00000000">
        <w:rPr>
          <w:rtl w:val="0"/>
        </w:rPr>
      </w:r>
      <w:bookmarkStart w:colFirst="0" w:colLast="0" w:name="4i7ojhp" w:id="17"/>
      <w:bookmarkEnd w:id="17"/>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J. Manley, M Welz, A Parsons, S Ratcliffe, </w:t>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SSA4700-0000-001,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Rev 1, SPEAD: Streaming Protocol for Exchanging Astronomical Data.</w:t>
      </w:r>
    </w:p>
    <w:p w:rsidR="00000000" w:rsidDel="00000000" w:rsidP="00000000" w:rsidRDefault="00000000" w:rsidRPr="00000000">
      <w:pPr>
        <w:keepNext w:val="0"/>
        <w:keepLines w:val="0"/>
        <w:widowControl w:val="1"/>
        <w:numPr>
          <w:ilvl w:val="0"/>
          <w:numId w:val="2"/>
        </w:numPr>
        <w:pBdr/>
        <w:tabs>
          <w:tab w:val="left" w:pos="720"/>
        </w:tabs>
        <w:spacing w:after="160" w:before="120" w:line="259" w:lineRule="auto"/>
        <w:ind w:left="851" w:right="0" w:hanging="491"/>
        <w:jc w:val="both"/>
        <w:rPr/>
      </w:pPr>
      <w:r w:rsidDel="00000000" w:rsidR="00000000" w:rsidRPr="00000000">
        <w:rPr>
          <w:rtl w:val="0"/>
        </w:rPr>
      </w:r>
      <w:bookmarkStart w:colFirst="0" w:colLast="0" w:name="2xcytpi" w:id="18"/>
      <w:bookmarkEnd w:id="18"/>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 Kriel, M1000-0001-053, Rev 3, L-Band Digitiser – Correlator Beam Former Interface Control Document 27 July 2015</w:t>
      </w:r>
    </w:p>
    <w:p w:rsidR="00000000" w:rsidDel="00000000" w:rsidP="00000000" w:rsidRDefault="00000000" w:rsidRPr="00000000">
      <w:pPr>
        <w:keepNext w:val="0"/>
        <w:keepLines w:val="0"/>
        <w:widowControl w:val="1"/>
        <w:numPr>
          <w:ilvl w:val="0"/>
          <w:numId w:val="2"/>
        </w:numPr>
        <w:pBdr/>
        <w:tabs>
          <w:tab w:val="left" w:pos="720"/>
        </w:tabs>
        <w:spacing w:after="160" w:before="120" w:line="259" w:lineRule="auto"/>
        <w:ind w:left="851" w:right="0" w:hanging="491"/>
        <w:jc w:val="both"/>
        <w:rPr/>
      </w:pPr>
      <w:r w:rsidDel="00000000" w:rsidR="00000000" w:rsidRPr="00000000">
        <w:rPr>
          <w:rtl w:val="0"/>
        </w:rPr>
      </w:r>
      <w:bookmarkStart w:colFirst="0" w:colLast="0" w:name="1ci93xb" w:id="19"/>
      <w:bookmarkEnd w:id="19"/>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 Welz, M1000-00001-0xx, Rev 1 DMC - S-band Packetiser ICD</w:t>
      </w:r>
    </w:p>
    <w:p w:rsidR="00000000" w:rsidDel="00000000" w:rsidP="00000000" w:rsidRDefault="00000000" w:rsidRPr="00000000">
      <w:pPr>
        <w:pStyle w:val="Heading1"/>
        <w:numPr>
          <w:ilvl w:val="0"/>
          <w:numId w:val="1"/>
        </w:numPr>
        <w:pBdr/>
        <w:ind w:left="432" w:hanging="432"/>
        <w:jc w:val="both"/>
        <w:rPr/>
      </w:pPr>
      <w:bookmarkStart w:colFirst="0" w:colLast="0" w:name="_3whwml4" w:id="20"/>
      <w:bookmarkEnd w:id="20"/>
      <w:r w:rsidDel="00000000" w:rsidR="00000000" w:rsidRPr="00000000">
        <w:br w:type="page"/>
      </w:r>
      <w:r w:rsidDel="00000000" w:rsidR="00000000" w:rsidRPr="00000000">
        <w:rPr>
          <w:rtl w:val="0"/>
        </w:rPr>
        <w:t xml:space="preserve">Interface Definition</w:t>
      </w:r>
    </w:p>
    <w:p w:rsidR="00000000" w:rsidDel="00000000" w:rsidP="00000000" w:rsidRDefault="00000000" w:rsidRPr="00000000">
      <w:pPr>
        <w:pStyle w:val="Heading2"/>
        <w:numPr>
          <w:ilvl w:val="1"/>
          <w:numId w:val="1"/>
        </w:numPr>
        <w:pBdr/>
        <w:ind w:left="576" w:hanging="576"/>
        <w:jc w:val="both"/>
        <w:rPr/>
      </w:pPr>
      <w:bookmarkStart w:colFirst="0" w:colLast="0" w:name="_qsh70q" w:id="22"/>
      <w:bookmarkEnd w:id="22"/>
      <w:r w:rsidDel="00000000" w:rsidR="00000000" w:rsidRPr="00000000">
        <w:rPr>
          <w:rtl w:val="0"/>
        </w:rPr>
      </w:r>
      <w:bookmarkStart w:colFirst="0" w:colLast="0" w:name="2bn6wsx" w:id="21"/>
      <w:bookmarkEnd w:id="21"/>
      <w:r w:rsidDel="00000000" w:rsidR="00000000" w:rsidRPr="00000000">
        <w:rPr>
          <w:rtl w:val="0"/>
        </w:rPr>
        <w:t xml:space="preserve">Interface Identification</w:t>
      </w:r>
    </w:p>
    <w:p w:rsidR="00000000" w:rsidDel="00000000" w:rsidP="00000000" w:rsidRDefault="00000000" w:rsidRPr="00000000">
      <w:pPr>
        <w:pBdr/>
        <w:contextualSpacing w:val="0"/>
        <w:jc w:val="both"/>
        <w:rPr/>
      </w:pPr>
      <w:r w:rsidDel="00000000" w:rsidR="00000000" w:rsidRPr="00000000">
        <w:rPr>
          <w:rtl w:val="0"/>
        </w:rPr>
        <w:t xml:space="preserve">This document specifies the details of the functional interface </w:t>
      </w:r>
      <w:r w:rsidDel="00000000" w:rsidR="00000000" w:rsidRPr="00000000">
        <w:rPr>
          <w:i w:val="1"/>
          <w:rtl w:val="0"/>
        </w:rPr>
        <w:t xml:space="preserve">S-band Packetiser to</w:t>
      </w:r>
      <w:r w:rsidDel="00000000" w:rsidR="00000000" w:rsidRPr="00000000">
        <w:rPr>
          <w:rtl w:val="0"/>
        </w:rPr>
        <w:t xml:space="preserve"> </w:t>
      </w:r>
      <w:r w:rsidDel="00000000" w:rsidR="00000000" w:rsidRPr="00000000">
        <w:rPr>
          <w:i w:val="1"/>
          <w:rtl w:val="0"/>
        </w:rPr>
        <w:t xml:space="preserve">Correlator Beam Former Interface, I.TE.SD.15 (SD-CBF Interface)</w:t>
      </w:r>
      <w:r w:rsidDel="00000000" w:rsidR="00000000" w:rsidRPr="00000000">
        <w:rPr>
          <w:rtl w:val="0"/>
        </w:rPr>
        <w:t xml:space="preserve"> existing between the </w:t>
      </w:r>
      <w:r w:rsidDel="00000000" w:rsidR="00000000" w:rsidRPr="00000000">
        <w:rPr>
          <w:i w:val="1"/>
          <w:rtl w:val="0"/>
        </w:rPr>
        <w:t xml:space="preserve">S-band Packetiser component</w:t>
      </w:r>
      <w:r w:rsidDel="00000000" w:rsidR="00000000" w:rsidRPr="00000000">
        <w:rPr>
          <w:rtl w:val="0"/>
        </w:rPr>
        <w:t xml:space="preserve"> (</w:t>
      </w:r>
      <w:r w:rsidDel="00000000" w:rsidR="00000000" w:rsidRPr="00000000">
        <w:rPr>
          <w:b w:val="1"/>
          <w:rtl w:val="0"/>
        </w:rPr>
        <w:t xml:space="preserve">M.1120-0054</w:t>
      </w:r>
      <w:r w:rsidDel="00000000" w:rsidR="00000000" w:rsidRPr="00000000">
        <w:rPr>
          <w:rtl w:val="0"/>
        </w:rPr>
        <w:t xml:space="preserve">) and the </w:t>
      </w:r>
      <w:r w:rsidDel="00000000" w:rsidR="00000000" w:rsidRPr="00000000">
        <w:rPr>
          <w:i w:val="1"/>
          <w:rtl w:val="0"/>
        </w:rPr>
        <w:t xml:space="preserve">CBF component </w:t>
      </w:r>
      <w:r w:rsidDel="00000000" w:rsidR="00000000" w:rsidRPr="00000000">
        <w:rPr>
          <w:rtl w:val="0"/>
        </w:rPr>
        <w:t xml:space="preserve">(</w:t>
      </w:r>
      <w:r w:rsidDel="00000000" w:rsidR="00000000" w:rsidRPr="00000000">
        <w:rPr>
          <w:b w:val="1"/>
          <w:rtl w:val="0"/>
        </w:rPr>
        <w:t xml:space="preserve">M.1200-0000</w:t>
      </w:r>
      <w:r w:rsidDel="00000000" w:rsidR="00000000" w:rsidRPr="00000000">
        <w:rPr>
          <w:rtl w:val="0"/>
        </w:rPr>
        <w:t xml:space="preserve">).</w:t>
      </w:r>
    </w:p>
    <w:p w:rsidR="00000000" w:rsidDel="00000000" w:rsidP="00000000" w:rsidRDefault="00000000" w:rsidRPr="00000000">
      <w:pPr>
        <w:keepNext w:val="0"/>
        <w:keepLines w:val="0"/>
        <w:widowControl w:val="1"/>
        <w:pBdr/>
        <w:spacing w:after="160" w:before="0" w:line="259" w:lineRule="auto"/>
        <w:ind w:left="0" w:right="0" w:firstLine="0"/>
        <w:contextualSpacing w:val="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interface type is classified as a network interface and employs SPEAD over Ethernet for communication.</w:t>
      </w:r>
    </w:p>
    <w:p w:rsidR="00000000" w:rsidDel="00000000" w:rsidP="00000000" w:rsidRDefault="00000000" w:rsidRPr="00000000">
      <w:pPr>
        <w:pStyle w:val="Heading2"/>
        <w:numPr>
          <w:ilvl w:val="1"/>
          <w:numId w:val="1"/>
        </w:numPr>
        <w:pBdr/>
        <w:ind w:left="576" w:hanging="576"/>
        <w:jc w:val="both"/>
        <w:rPr/>
      </w:pPr>
      <w:bookmarkStart w:colFirst="0" w:colLast="0" w:name="_1pxezwc" w:id="24"/>
      <w:bookmarkEnd w:id="24"/>
      <w:r w:rsidDel="00000000" w:rsidR="00000000" w:rsidRPr="00000000">
        <w:rPr>
          <w:rtl w:val="0"/>
        </w:rPr>
      </w:r>
      <w:bookmarkStart w:colFirst="0" w:colLast="0" w:name="3as4poj" w:id="23"/>
      <w:bookmarkEnd w:id="23"/>
      <w:r w:rsidDel="00000000" w:rsidR="00000000" w:rsidRPr="00000000">
        <w:rPr>
          <w:rtl w:val="0"/>
        </w:rPr>
        <w:t xml:space="preserve">Interface Boundary of Responsibility</w:t>
      </w:r>
    </w:p>
    <w:p w:rsidR="00000000" w:rsidDel="00000000" w:rsidP="00000000" w:rsidRDefault="00000000" w:rsidRPr="00000000">
      <w:pPr>
        <w:pBdr/>
        <w:contextualSpacing w:val="0"/>
        <w:jc w:val="both"/>
        <w:rPr/>
      </w:pPr>
      <w:r w:rsidDel="00000000" w:rsidR="00000000" w:rsidRPr="00000000">
        <w:rPr>
          <w:rtl w:val="0"/>
        </w:rPr>
        <w:t xml:space="preserve">Figure 1 shows the boundary of responsibility for this interface.</w:t>
      </w:r>
    </w:p>
    <w:tbl>
      <w:tblPr>
        <w:tblStyle w:val="Table7"/>
        <w:bidiVisual w:val="0"/>
        <w:tblW w:w="9962.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962"/>
        <w:tblGridChange w:id="0">
          <w:tblGrid>
            <w:gridCol w:w="9962"/>
          </w:tblGrid>
        </w:tblGridChange>
      </w:tblGrid>
      <w:tr>
        <w:tc>
          <w:tcPr/>
          <w:p w:rsidR="00000000" w:rsidDel="00000000" w:rsidP="00000000" w:rsidRDefault="00000000" w:rsidRPr="00000000">
            <w:pPr>
              <w:keepNext w:val="1"/>
              <w:widowControl w:val="0"/>
              <w:pBdr/>
              <w:contextualSpacing w:val="0"/>
              <w:jc w:val="center"/>
              <w:rPr/>
            </w:pPr>
            <w:r w:rsidDel="00000000" w:rsidR="00000000" w:rsidRPr="00000000">
              <w:drawing>
                <wp:inline distB="0" distT="0" distL="0" distR="0">
                  <wp:extent cx="5904558" cy="222694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04558" cy="2226945"/>
                          </a:xfrm>
                          <a:prstGeom prst="rect"/>
                          <a:ln/>
                        </pic:spPr>
                      </pic:pic>
                    </a:graphicData>
                  </a:graphic>
                </wp:inline>
              </w:drawing>
            </w:r>
            <w:r w:rsidDel="00000000" w:rsidR="00000000" w:rsidRPr="00000000">
              <w:rPr>
                <w:rtl w:val="0"/>
              </w:rPr>
            </w:r>
          </w:p>
        </w:tc>
      </w:tr>
      <w:tr>
        <w:tc>
          <w:tcPr/>
          <w:p w:rsidR="00000000" w:rsidDel="00000000" w:rsidP="00000000" w:rsidRDefault="00000000" w:rsidRPr="00000000">
            <w:pPr>
              <w:keepNext w:val="1"/>
              <w:keepLines w:val="0"/>
              <w:widowControl w:val="0"/>
              <w:pBdr/>
              <w:spacing w:after="160" w:before="0" w:line="259"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bookmarkStart w:colFirst="0" w:colLast="0" w:name="_2p2csry" w:id="26"/>
            <w:bookmarkEnd w:id="26"/>
            <w:r w:rsidDel="00000000" w:rsidR="00000000" w:rsidRPr="00000000">
              <w:rPr>
                <w:rtl w:val="0"/>
              </w:rPr>
            </w:r>
            <w:bookmarkStart w:colFirst="0" w:colLast="0" w:name="49x2ik5" w:id="25"/>
            <w:bookmarkEnd w:id="25"/>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Figure 1: Boundary of responsibility on interface</w:t>
            </w:r>
          </w:p>
        </w:tc>
      </w:tr>
    </w:tbl>
    <w:p w:rsidR="00000000" w:rsidDel="00000000" w:rsidP="00000000" w:rsidRDefault="00000000" w:rsidRPr="00000000">
      <w:pPr>
        <w:pStyle w:val="Heading2"/>
        <w:numPr>
          <w:ilvl w:val="1"/>
          <w:numId w:val="1"/>
        </w:numPr>
        <w:pBdr/>
        <w:ind w:left="576" w:hanging="576"/>
        <w:jc w:val="both"/>
        <w:rPr/>
      </w:pPr>
      <w:bookmarkStart w:colFirst="0" w:colLast="0" w:name="_147n2zr" w:id="27"/>
      <w:bookmarkEnd w:id="27"/>
      <w:r w:rsidDel="00000000" w:rsidR="00000000" w:rsidRPr="00000000">
        <w:rPr>
          <w:rtl w:val="0"/>
        </w:rPr>
        <w:t xml:space="preserve">Interface description</w:t>
      </w:r>
    </w:p>
    <w:p w:rsidR="00000000" w:rsidDel="00000000" w:rsidP="00000000" w:rsidRDefault="00000000" w:rsidRPr="00000000">
      <w:pPr>
        <w:pBdr/>
        <w:contextualSpacing w:val="0"/>
        <w:jc w:val="both"/>
        <w:rPr/>
      </w:pPr>
      <w:bookmarkStart w:colFirst="0" w:colLast="0" w:name="_3o7alnk" w:id="28"/>
      <w:bookmarkEnd w:id="28"/>
      <w:r w:rsidDel="00000000" w:rsidR="00000000" w:rsidRPr="00000000">
        <w:rPr>
          <w:rtl w:val="0"/>
        </w:rPr>
        <w:t xml:space="preserve">This interface transports S-band Packetiser data products (Figure 2) via the SPEAD protocol over Ethernet to the CBF for further processing. The S-band Packetiser interfaces via a 1 x 40G-BASE-CR4 copper link to the Digitiser Receptor Switch. The Digitiser Receptor Switch forwards the data over a 1 x 40G-BASE-LR4 fibre link over the Array Fibre Network (AFN) to the CBF within the KPB. </w:t>
      </w:r>
    </w:p>
    <w:p w:rsidR="00000000" w:rsidDel="00000000" w:rsidP="00000000" w:rsidRDefault="00000000" w:rsidRPr="00000000">
      <w:pPr>
        <w:keepNext w:val="1"/>
        <w:pBdr/>
        <w:contextualSpacing w:val="0"/>
        <w:jc w:val="center"/>
        <w:rPr/>
      </w:pPr>
      <w:r w:rsidDel="00000000" w:rsidR="00000000" w:rsidRPr="00000000">
        <w:drawing>
          <wp:inline distB="0" distT="0" distL="114300" distR="114300">
            <wp:extent cx="4800600" cy="239268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00600" cy="239268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160" w:before="0" w:line="259"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bookmarkStart w:colFirst="0" w:colLast="0" w:name="_ihv636" w:id="30"/>
      <w:bookmarkEnd w:id="30"/>
      <w:r w:rsidDel="00000000" w:rsidR="00000000" w:rsidRPr="00000000">
        <w:rPr>
          <w:rtl w:val="0"/>
        </w:rPr>
      </w:r>
      <w:bookmarkStart w:colFirst="0" w:colLast="0" w:name="23ckvvd" w:id="29"/>
      <w:bookmarkEnd w:id="29"/>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Figure 2: Digitiser Data Product Ethernet Frame</w:t>
      </w:r>
    </w:p>
    <w:p w:rsidR="00000000" w:rsidDel="00000000" w:rsidP="00000000" w:rsidRDefault="00000000" w:rsidRPr="00000000">
      <w:pPr>
        <w:pBdr/>
        <w:contextualSpacing w:val="0"/>
        <w:jc w:val="both"/>
        <w:rPr/>
      </w:pPr>
      <w:r w:rsidDel="00000000" w:rsidR="00000000" w:rsidRPr="00000000">
        <w:rPr>
          <w:rtl w:val="0"/>
        </w:rPr>
        <w:t xml:space="preserve">The interface requirements specified in [1] (</w:t>
      </w:r>
      <w:r w:rsidDel="00000000" w:rsidR="00000000" w:rsidRPr="00000000">
        <w:rPr>
          <w:i w:val="1"/>
          <w:rtl w:val="0"/>
        </w:rPr>
        <w:t xml:space="preserve">Packetise and Transmit L-band Digitiser data [F.D.1.5])</w:t>
      </w:r>
      <w:r w:rsidDel="00000000" w:rsidR="00000000" w:rsidRPr="00000000">
        <w:rPr>
          <w:rtl w:val="0"/>
        </w:rPr>
        <w:t xml:space="preserve"> are listed below.   They are for reference only and not directly applicable to the S-band interface.   However the S-band performance of the interface should be comparable to L-band. The requirements are further clarified with respect to S-band in the paragraphs below are addressed with respect to this S-band interface in the following sections. </w:t>
      </w:r>
    </w:p>
    <w:p w:rsidR="00000000" w:rsidDel="00000000" w:rsidP="00000000" w:rsidRDefault="00000000" w:rsidRPr="00000000">
      <w:pPr>
        <w:keepNext w:val="1"/>
        <w:keepLines w:val="0"/>
        <w:widowControl w:val="0"/>
        <w:pBdr/>
        <w:spacing w:after="160" w:before="0" w:line="259"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bookmarkStart w:colFirst="0" w:colLast="0" w:name="_32hioqz" w:id="31"/>
      <w:bookmarkEnd w:id="31"/>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Table 1: Interface requirements</w:t>
      </w:r>
    </w:p>
    <w:tbl>
      <w:tblPr>
        <w:tblStyle w:val="Table8"/>
        <w:bidiVisual w:val="0"/>
        <w:tblW w:w="10632.0" w:type="dxa"/>
        <w:jc w:val="left"/>
        <w:tblLayout w:type="fixed"/>
        <w:tblLook w:val="0000"/>
      </w:tblPr>
      <w:tblGrid>
        <w:gridCol w:w="691"/>
        <w:gridCol w:w="839"/>
        <w:gridCol w:w="1710"/>
        <w:gridCol w:w="630"/>
        <w:gridCol w:w="720"/>
        <w:gridCol w:w="3960"/>
        <w:gridCol w:w="2070"/>
        <w:gridCol w:w="12"/>
        <w:tblGridChange w:id="0">
          <w:tblGrid>
            <w:gridCol w:w="691"/>
            <w:gridCol w:w="839"/>
            <w:gridCol w:w="1710"/>
            <w:gridCol w:w="630"/>
            <w:gridCol w:w="720"/>
            <w:gridCol w:w="3960"/>
            <w:gridCol w:w="2070"/>
            <w:gridCol w:w="12"/>
          </w:tblGrid>
        </w:tblGridChange>
      </w:tblGrid>
      <w:tr>
        <w:tc>
          <w:tcPr>
            <w:gridSpan w:val="3"/>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1"/>
              <w:keepLines w:val="0"/>
              <w:widowControl w:val="1"/>
              <w:pBdr/>
              <w:spacing w:after="80" w:before="0" w:line="240" w:lineRule="auto"/>
              <w:ind w:left="0" w:right="0" w:firstLine="0"/>
              <w:contextualSpacing w:val="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Requirement</w:t>
            </w:r>
          </w:p>
        </w:tc>
        <w:tc>
          <w:tcPr>
            <w:gridSpan w:val="4"/>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1"/>
              <w:keepLines w:val="0"/>
              <w:widowControl w:val="1"/>
              <w:pBdr/>
              <w:spacing w:after="80" w:before="0" w:line="240" w:lineRule="auto"/>
              <w:ind w:left="0" w:right="0" w:firstLine="0"/>
              <w:contextualSpacing w:val="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Traceability</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1"/>
              <w:keepLines w:val="0"/>
              <w:widowControl w:val="1"/>
              <w:pBdr/>
              <w:spacing w:after="80" w:before="0" w:line="240" w:lineRule="auto"/>
              <w:ind w:left="0" w:right="0" w:firstLine="0"/>
              <w:contextualSpacing w:val="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Par. 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1"/>
              <w:keepLines w:val="0"/>
              <w:widowControl w:val="1"/>
              <w:pBdr/>
              <w:spacing w:after="80" w:before="0" w:line="240" w:lineRule="auto"/>
              <w:ind w:left="0" w:right="0" w:firstLine="0"/>
              <w:contextualSpacing w:val="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PUID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1"/>
              <w:keepLines w:val="0"/>
              <w:widowControl w:val="1"/>
              <w:pBdr/>
              <w:spacing w:after="80" w:before="0" w:line="240" w:lineRule="auto"/>
              <w:ind w:left="0" w:right="0" w:firstLine="0"/>
              <w:contextualSpacing w:val="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1"/>
              <w:keepLines w:val="0"/>
              <w:widowControl w:val="1"/>
              <w:pBdr/>
              <w:spacing w:after="80" w:before="0" w:line="240" w:lineRule="auto"/>
              <w:ind w:left="0" w:right="0" w:firstLine="0"/>
              <w:contextualSpacing w:val="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Par. No.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1"/>
              <w:keepLines w:val="0"/>
              <w:widowControl w:val="1"/>
              <w:pBdr/>
              <w:spacing w:after="80" w:before="0" w:line="240" w:lineRule="auto"/>
              <w:ind w:left="0" w:right="0" w:firstLine="0"/>
              <w:contextualSpacing w:val="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PUID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1"/>
              <w:keepLines w:val="0"/>
              <w:widowControl w:val="1"/>
              <w:pBdr/>
              <w:spacing w:after="80" w:before="0" w:line="240" w:lineRule="auto"/>
              <w:ind w:left="0" w:right="0" w:firstLine="0"/>
              <w:contextualSpacing w:val="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Name</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1"/>
              <w:keepLines w:val="0"/>
              <w:widowControl w:val="1"/>
              <w:pBdr/>
              <w:spacing w:after="80" w:before="0" w:line="240" w:lineRule="auto"/>
              <w:ind w:left="0" w:right="0" w:firstLine="0"/>
              <w:contextualSpacing w:val="0"/>
              <w:jc w:val="center"/>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Doc. No.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3.1.2.4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F.D.1.5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Packetise and Transmit L-band Digitiser data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3.1.2.4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R.D.SP.31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1"/>
                <w:smallCaps w:val="0"/>
                <w:strike w:val="0"/>
                <w:color w:val="000000"/>
                <w:sz w:val="16"/>
                <w:szCs w:val="16"/>
                <w:u w:val="none"/>
                <w:vertAlign w:val="baseline"/>
              </w:rPr>
            </w:pPr>
            <w:r w:rsidDel="00000000" w:rsidR="00000000" w:rsidRPr="00000000">
              <w:rPr>
                <w:rFonts w:ascii="Calibri" w:cs="Calibri" w:eastAsia="Calibri" w:hAnsi="Calibri"/>
                <w:b w:val="0"/>
                <w:i w:val="1"/>
                <w:smallCaps w:val="0"/>
                <w:strike w:val="0"/>
                <w:color w:val="000000"/>
                <w:sz w:val="16"/>
                <w:szCs w:val="16"/>
                <w:u w:val="none"/>
                <w:vertAlign w:val="baseline"/>
                <w:rtl w:val="0"/>
              </w:rPr>
              <w:t xml:space="preserve">Digitiser timestamping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3.5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R.T.P.31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Timestamp accuracy relative to Telescope TFR subsystem</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M0000-0000V1-13 TM</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3.1.2.4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R.D.SP.32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1"/>
                <w:smallCaps w:val="0"/>
                <w:strike w:val="0"/>
                <w:color w:val="000000"/>
                <w:sz w:val="16"/>
                <w:szCs w:val="16"/>
                <w:u w:val="none"/>
                <w:vertAlign w:val="baseline"/>
              </w:rPr>
            </w:pPr>
            <w:r w:rsidDel="00000000" w:rsidR="00000000" w:rsidRPr="00000000">
              <w:rPr>
                <w:rFonts w:ascii="Calibri" w:cs="Calibri" w:eastAsia="Calibri" w:hAnsi="Calibri"/>
                <w:b w:val="0"/>
                <w:i w:val="1"/>
                <w:smallCaps w:val="0"/>
                <w:strike w:val="0"/>
                <w:color w:val="000000"/>
                <w:sz w:val="16"/>
                <w:szCs w:val="16"/>
                <w:u w:val="none"/>
                <w:vertAlign w:val="baseline"/>
                <w:rtl w:val="0"/>
              </w:rPr>
              <w:t xml:space="preserve">Digitiser timestamp reset accuracy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3.5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R.T.P.31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Timestamp accuracy relative to Telescope TFR subsystem</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M0000-0000V1-13 TM</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3.1.2.4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R.D.RFI.8</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1"/>
                <w:smallCaps w:val="0"/>
                <w:strike w:val="0"/>
                <w:color w:val="000000"/>
                <w:sz w:val="16"/>
                <w:szCs w:val="16"/>
                <w:u w:val="none"/>
                <w:vertAlign w:val="baseline"/>
              </w:rPr>
            </w:pPr>
            <w:r w:rsidDel="00000000" w:rsidR="00000000" w:rsidRPr="00000000">
              <w:rPr>
                <w:rFonts w:ascii="Calibri" w:cs="Calibri" w:eastAsia="Calibri" w:hAnsi="Calibri"/>
                <w:b w:val="0"/>
                <w:i w:val="1"/>
                <w:smallCaps w:val="0"/>
                <w:strike w:val="0"/>
                <w:color w:val="000000"/>
                <w:sz w:val="16"/>
                <w:szCs w:val="16"/>
                <w:u w:val="none"/>
                <w:vertAlign w:val="baseline"/>
                <w:rtl w:val="0"/>
              </w:rPr>
              <w:t xml:space="preserve">Digitiser ADC saturation flagging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3.10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R.T.P.116</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RFI impact reduction - system</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M0000-0000V1-11 TM</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6.5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R.T.FD.20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Automatically flag</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M0000-0000V1-15 TM</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R.T.RFI.9</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RFI flagging</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M0000-0000V1-17 TM</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3.1.2.4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R.D.SP.37</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Digitiser transmit packetised data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R.T.DC.3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Digitization at antenna</w:t>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keepNext w:val="0"/>
              <w:keepLines w:val="0"/>
              <w:widowControl w:val="1"/>
              <w:pBdr/>
              <w:spacing w:after="40" w:before="60" w:line="259" w:lineRule="auto"/>
              <w:ind w:left="0" w:right="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M0000-0000V1-08 TM</w:t>
            </w:r>
          </w:p>
        </w:tc>
      </w:tr>
    </w:tbl>
    <w:p w:rsidR="00000000" w:rsidDel="00000000" w:rsidP="00000000" w:rsidRDefault="00000000" w:rsidRPr="00000000">
      <w:pPr>
        <w:pStyle w:val="Heading3"/>
        <w:numPr>
          <w:ilvl w:val="2"/>
          <w:numId w:val="1"/>
        </w:numPr>
        <w:pBdr/>
        <w:ind w:left="720" w:hanging="720"/>
        <w:rPr/>
      </w:pPr>
      <w:bookmarkStart w:colFirst="0" w:colLast="0" w:name="_1hmsyys" w:id="33"/>
      <w:bookmarkEnd w:id="33"/>
      <w:r w:rsidDel="00000000" w:rsidR="00000000" w:rsidRPr="00000000">
        <w:rPr>
          <w:rtl w:val="0"/>
        </w:rPr>
      </w:r>
      <w:bookmarkStart w:colFirst="0" w:colLast="0" w:name="41mghml" w:id="32"/>
      <w:bookmarkEnd w:id="32"/>
      <w:r w:rsidDel="00000000" w:rsidR="00000000" w:rsidRPr="00000000">
        <w:rPr>
          <w:rtl w:val="0"/>
        </w:rPr>
        <w:t xml:space="preserve">S-band Packetiser timestamping [based on R.D.SP.31 &amp; R.D.SP.32]</w:t>
      </w:r>
    </w:p>
    <w:p w:rsidR="00000000" w:rsidDel="00000000" w:rsidP="00000000" w:rsidRDefault="00000000" w:rsidRPr="00000000">
      <w:pPr>
        <w:pBdr/>
        <w:contextualSpacing w:val="0"/>
        <w:rPr/>
      </w:pPr>
      <w:r w:rsidDel="00000000" w:rsidR="00000000" w:rsidRPr="00000000">
        <w:rPr>
          <w:rtl w:val="0"/>
        </w:rPr>
        <w:t xml:space="preserve">The SPEAD meta data header shall include a 48 bit field for the S-band Packetiser local time stamp that aligns with the first (oldest) ADC sample in the data payload. Upon the reception of a DMC time stamp synchronization command, the local Packetiser calculates the count value to apply on the next PPS based on the epoch supplied by the DMC in the synchronisation request (refer to the DMC – S-band packetiser ICD [6]) for further details.</w:t>
      </w:r>
    </w:p>
    <w:p w:rsidR="00000000" w:rsidDel="00000000" w:rsidP="00000000" w:rsidRDefault="00000000" w:rsidRPr="00000000">
      <w:pPr>
        <w:pStyle w:val="Heading3"/>
        <w:numPr>
          <w:ilvl w:val="2"/>
          <w:numId w:val="1"/>
        </w:numPr>
        <w:pBdr/>
        <w:ind w:left="720" w:hanging="720"/>
        <w:rPr/>
      </w:pPr>
      <w:bookmarkStart w:colFirst="0" w:colLast="0" w:name="_2grqrue" w:id="34"/>
      <w:bookmarkEnd w:id="34"/>
      <w:r w:rsidDel="00000000" w:rsidR="00000000" w:rsidRPr="00000000">
        <w:rPr>
          <w:rtl w:val="0"/>
        </w:rPr>
        <w:t xml:space="preserve">S-band Packetiser ADC saturation flagging [based on R.D.RFI.8]</w:t>
      </w:r>
    </w:p>
    <w:p w:rsidR="00000000" w:rsidDel="00000000" w:rsidP="00000000" w:rsidRDefault="00000000" w:rsidRPr="00000000">
      <w:pPr>
        <w:pBdr/>
        <w:contextualSpacing w:val="0"/>
        <w:rPr/>
      </w:pPr>
      <w:r w:rsidDel="00000000" w:rsidR="00000000" w:rsidRPr="00000000">
        <w:rPr>
          <w:rtl w:val="0"/>
        </w:rPr>
        <w:t xml:space="preserve">The SPEAD meta data header shall include a 16 bit field for the number of ADC samples that are saturated in that data payload. A 1 bit flag shall also be included to flag if any ADC samples saturated in the data payload.</w:t>
      </w:r>
    </w:p>
    <w:p w:rsidR="00000000" w:rsidDel="00000000" w:rsidP="00000000" w:rsidRDefault="00000000" w:rsidRPr="00000000">
      <w:pPr>
        <w:pStyle w:val="Heading3"/>
        <w:numPr>
          <w:ilvl w:val="2"/>
          <w:numId w:val="1"/>
        </w:numPr>
        <w:pBdr/>
        <w:ind w:left="720" w:hanging="720"/>
        <w:rPr/>
      </w:pPr>
      <w:bookmarkStart w:colFirst="0" w:colLast="0" w:name="_vx1227" w:id="35"/>
      <w:bookmarkEnd w:id="35"/>
      <w:r w:rsidDel="00000000" w:rsidR="00000000" w:rsidRPr="00000000">
        <w:rPr>
          <w:rtl w:val="0"/>
        </w:rPr>
        <w:t xml:space="preserve">S-band Packetiser transmit packetised data [based on R.T.DC.3]</w:t>
      </w:r>
    </w:p>
    <w:p w:rsidR="00000000" w:rsidDel="00000000" w:rsidP="00000000" w:rsidRDefault="00000000" w:rsidRPr="00000000">
      <w:pPr>
        <w:pBdr/>
        <w:contextualSpacing w:val="0"/>
        <w:rPr/>
      </w:pPr>
      <w:r w:rsidDel="00000000" w:rsidR="00000000" w:rsidRPr="00000000">
        <w:rPr>
          <w:rtl w:val="0"/>
        </w:rPr>
        <w:t xml:space="preserve">The data product shall contain 4096 contiguously packed, 10 bit signed ADC samples from the same polarization, with the oldest sample first. Table 2 shows the layout. Table 3 shows the link budget using 4x 10GbE links (S-band Packetiser) and 1x 40GbE link (Receptor switch). Each polarization will utilize 2 x 10G-BASE-SR links to ensure the projected data rate is </w:t>
      </w:r>
      <w:r w:rsidDel="00000000" w:rsidR="00000000" w:rsidRPr="00000000">
        <w:rPr>
          <w:rtl w:val="0"/>
        </w:rPr>
        <w:t xml:space="preserve">sustained</w:t>
      </w:r>
      <w:r w:rsidDel="00000000" w:rsidR="00000000" w:rsidRPr="00000000">
        <w:rPr>
          <w:rtl w:val="0"/>
        </w:rPr>
        <w:t xml:space="preserve">.</w:t>
      </w:r>
    </w:p>
    <w:p w:rsidR="00000000" w:rsidDel="00000000" w:rsidP="00000000" w:rsidRDefault="00000000" w:rsidRPr="00000000">
      <w:pPr>
        <w:keepNext w:val="1"/>
        <w:keepLines w:val="0"/>
        <w:widowControl w:val="0"/>
        <w:pBdr/>
        <w:spacing w:after="160" w:before="0" w:line="259"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bookmarkStart w:colFirst="0" w:colLast="0" w:name="_1v1yuxt" w:id="37"/>
      <w:bookmarkEnd w:id="37"/>
      <w:r w:rsidDel="00000000" w:rsidR="00000000" w:rsidRPr="00000000">
        <w:rPr>
          <w:rtl w:val="0"/>
        </w:rPr>
      </w:r>
      <w:bookmarkStart w:colFirst="0" w:colLast="0" w:name="3fwokq0" w:id="36"/>
      <w:bookmarkEnd w:id="36"/>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Table 2: Packetised data frame</w:t>
      </w:r>
    </w:p>
    <w:tbl>
      <w:tblPr>
        <w:tblStyle w:val="Table9"/>
        <w:bidiVisual w:val="0"/>
        <w:tblW w:w="5848.0" w:type="dxa"/>
        <w:jc w:val="center"/>
        <w:tblLayout w:type="fixed"/>
        <w:tblLook w:val="0400"/>
      </w:tblPr>
      <w:tblGrid>
        <w:gridCol w:w="2072"/>
        <w:gridCol w:w="3776"/>
        <w:tblGridChange w:id="0">
          <w:tblGrid>
            <w:gridCol w:w="2072"/>
            <w:gridCol w:w="3776"/>
          </w:tblGrid>
        </w:tblGridChange>
      </w:tblGrid>
      <w:tr>
        <w:trPr>
          <w:trHeight w:val="600" w:hRule="atLeast"/>
        </w:trPr>
        <w:tc>
          <w:tcPr>
            <w:tcBorders>
              <w:top w:color="000000" w:space="0" w:sz="4" w:val="single"/>
              <w:left w:color="000000" w:space="0" w:sz="4" w:val="single"/>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ADC Data Frame</w:t>
            </w:r>
          </w:p>
        </w:tc>
        <w:tc>
          <w:tcPr>
            <w:tcBorders>
              <w:top w:color="000000" w:space="0" w:sz="4" w:val="single"/>
              <w:left w:color="000000" w:space="0" w:sz="0" w:val="nil"/>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Number of bytes</w:t>
            </w:r>
          </w:p>
        </w:tc>
      </w:tr>
      <w:tr>
        <w:trPr>
          <w:trHeight w:val="300" w:hRule="atLeast"/>
        </w:trPr>
        <w:tc>
          <w:tcPr>
            <w:tcBorders>
              <w:top w:color="000000" w:space="0" w:sz="0" w:val="nil"/>
              <w:left w:color="000000" w:space="0" w:sz="4" w:val="single"/>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Preamble</w:t>
            </w:r>
          </w:p>
        </w:tc>
        <w:tc>
          <w:tcPr>
            <w:tcBorders>
              <w:top w:color="000000" w:space="0" w:sz="0" w:val="nil"/>
              <w:left w:color="000000" w:space="0" w:sz="0" w:val="nil"/>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r>
      <w:tr>
        <w:trPr>
          <w:trHeight w:val="300" w:hRule="atLeast"/>
        </w:trPr>
        <w:tc>
          <w:tcPr>
            <w:tcBorders>
              <w:top w:color="000000" w:space="0" w:sz="0" w:val="nil"/>
              <w:left w:color="000000" w:space="0" w:sz="4" w:val="single"/>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Start of Frame</w:t>
            </w:r>
          </w:p>
        </w:tc>
        <w:tc>
          <w:tcPr>
            <w:tcBorders>
              <w:top w:color="000000" w:space="0" w:sz="0" w:val="nil"/>
              <w:left w:color="000000" w:space="0" w:sz="0" w:val="nil"/>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r>
        <w:trPr>
          <w:trHeight w:val="300" w:hRule="atLeast"/>
        </w:trPr>
        <w:tc>
          <w:tcPr>
            <w:tcBorders>
              <w:top w:color="000000" w:space="0" w:sz="0" w:val="nil"/>
              <w:left w:color="000000" w:space="0" w:sz="4" w:val="single"/>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MAC</w:t>
            </w:r>
          </w:p>
        </w:tc>
        <w:tc>
          <w:tcPr>
            <w:tcBorders>
              <w:top w:color="000000" w:space="0" w:sz="0" w:val="nil"/>
              <w:left w:color="000000" w:space="0" w:sz="0" w:val="nil"/>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r>
      <w:tr>
        <w:trPr>
          <w:trHeight w:val="300" w:hRule="atLeast"/>
        </w:trPr>
        <w:tc>
          <w:tcPr>
            <w:tcBorders>
              <w:top w:color="000000" w:space="0" w:sz="0" w:val="nil"/>
              <w:left w:color="000000" w:space="0" w:sz="4" w:val="single"/>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Proto</w:t>
            </w:r>
          </w:p>
        </w:tc>
        <w:tc>
          <w:tcPr>
            <w:tcBorders>
              <w:top w:color="000000" w:space="0" w:sz="0" w:val="nil"/>
              <w:left w:color="000000" w:space="0" w:sz="0" w:val="nil"/>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trHeight w:val="300" w:hRule="atLeast"/>
        </w:trPr>
        <w:tc>
          <w:tcPr>
            <w:tcBorders>
              <w:top w:color="000000" w:space="0" w:sz="0" w:val="nil"/>
              <w:left w:color="000000" w:space="0" w:sz="4" w:val="single"/>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IP Header</w:t>
            </w:r>
          </w:p>
        </w:tc>
        <w:tc>
          <w:tcPr>
            <w:tcBorders>
              <w:top w:color="000000" w:space="0" w:sz="0" w:val="nil"/>
              <w:left w:color="000000" w:space="0" w:sz="0" w:val="nil"/>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r>
      <w:tr>
        <w:trPr>
          <w:trHeight w:val="300" w:hRule="atLeast"/>
        </w:trPr>
        <w:tc>
          <w:tcPr>
            <w:tcBorders>
              <w:top w:color="000000" w:space="0" w:sz="0" w:val="nil"/>
              <w:left w:color="000000" w:space="0" w:sz="4" w:val="single"/>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UDP Header</w:t>
            </w:r>
          </w:p>
        </w:tc>
        <w:tc>
          <w:tcPr>
            <w:tcBorders>
              <w:top w:color="000000" w:space="0" w:sz="0" w:val="nil"/>
              <w:left w:color="000000" w:space="0" w:sz="0" w:val="nil"/>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r>
      <w:tr>
        <w:trPr>
          <w:trHeight w:val="300" w:hRule="atLeast"/>
        </w:trPr>
        <w:tc>
          <w:tcPr>
            <w:tcBorders>
              <w:top w:color="000000" w:space="0" w:sz="0" w:val="nil"/>
              <w:left w:color="000000" w:space="0" w:sz="4" w:val="single"/>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SPEAD Header</w:t>
            </w:r>
          </w:p>
        </w:tc>
        <w:tc>
          <w:tcPr>
            <w:tcBorders>
              <w:top w:color="000000" w:space="0" w:sz="0" w:val="nil"/>
              <w:left w:color="000000" w:space="0" w:sz="0" w:val="nil"/>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64</w:t>
            </w:r>
          </w:p>
        </w:tc>
      </w:tr>
      <w:tr>
        <w:trPr>
          <w:trHeight w:val="300" w:hRule="atLeast"/>
        </w:trPr>
        <w:tc>
          <w:tcPr>
            <w:tcBorders>
              <w:top w:color="000000" w:space="0" w:sz="0" w:val="nil"/>
              <w:left w:color="000000" w:space="0" w:sz="4" w:val="single"/>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Padding</w:t>
            </w:r>
          </w:p>
        </w:tc>
        <w:tc>
          <w:tcPr>
            <w:tcBorders>
              <w:top w:color="000000" w:space="0" w:sz="0" w:val="nil"/>
              <w:left w:color="000000" w:space="0" w:sz="0" w:val="nil"/>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r>
      <w:tr>
        <w:trPr>
          <w:trHeight w:val="300" w:hRule="atLeast"/>
        </w:trPr>
        <w:tc>
          <w:tcPr>
            <w:tcBorders>
              <w:top w:color="000000" w:space="0" w:sz="0" w:val="nil"/>
              <w:left w:color="000000" w:space="0" w:sz="4" w:val="single"/>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CRC32</w:t>
            </w:r>
          </w:p>
        </w:tc>
        <w:tc>
          <w:tcPr>
            <w:tcBorders>
              <w:top w:color="000000" w:space="0" w:sz="0" w:val="nil"/>
              <w:left w:color="000000" w:space="0" w:sz="0" w:val="nil"/>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trHeight w:val="300" w:hRule="atLeast"/>
        </w:trPr>
        <w:tc>
          <w:tcPr>
            <w:tcBorders>
              <w:top w:color="000000" w:space="0" w:sz="0" w:val="nil"/>
              <w:left w:color="000000" w:space="0" w:sz="4" w:val="single"/>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Dead Time</w:t>
            </w:r>
          </w:p>
        </w:tc>
        <w:tc>
          <w:tcPr>
            <w:tcBorders>
              <w:top w:color="000000" w:space="0" w:sz="0" w:val="nil"/>
              <w:left w:color="000000" w:space="0" w:sz="0" w:val="nil"/>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tl w:val="0"/>
              </w:rPr>
              <w:t xml:space="preserve">96</w:t>
            </w:r>
            <w:r w:rsidDel="00000000" w:rsidR="00000000" w:rsidRPr="00000000">
              <w:rPr>
                <w:rFonts w:ascii="Calibri" w:cs="Calibri" w:eastAsia="Calibri" w:hAnsi="Calibri"/>
                <w:color w:val="000000"/>
                <w:rtl w:val="0"/>
              </w:rPr>
              <w:t xml:space="preserve">2</w:t>
            </w:r>
          </w:p>
        </w:tc>
      </w:tr>
      <w:tr>
        <w:trPr>
          <w:trHeight w:val="300" w:hRule="atLeast"/>
        </w:trPr>
        <w:tc>
          <w:tcPr>
            <w:tcBorders>
              <w:top w:color="000000" w:space="0" w:sz="0" w:val="nil"/>
              <w:left w:color="000000" w:space="0" w:sz="4" w:val="single"/>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Data Payload Max</w:t>
            </w:r>
          </w:p>
        </w:tc>
        <w:tc>
          <w:tcPr>
            <w:tcBorders>
              <w:top w:color="000000" w:space="0" w:sz="0" w:val="nil"/>
              <w:left w:color="000000" w:space="0" w:sz="0" w:val="nil"/>
              <w:bottom w:color="000000" w:space="0" w:sz="4" w:val="single"/>
              <w:right w:color="000000" w:space="0" w:sz="4" w:val="single"/>
            </w:tcBorders>
            <w:shd w:fill="d7e4bc"/>
            <w:vAlign w:val="bottom"/>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5120 (4096 ADC samples * 10bits)</w:t>
            </w:r>
          </w:p>
        </w:tc>
      </w:tr>
      <w:tr>
        <w:trPr>
          <w:trHeight w:val="300" w:hRule="atLeast"/>
        </w:trPr>
        <w:tc>
          <w:tcPr>
            <w:tcBorders>
              <w:top w:color="000000" w:space="0" w:sz="0" w:val="nil"/>
              <w:left w:color="000000" w:space="0" w:sz="4" w:val="single"/>
              <w:bottom w:color="000000" w:space="0" w:sz="4" w:val="single"/>
              <w:right w:color="000000" w:space="0" w:sz="4" w:val="single"/>
            </w:tcBorders>
            <w:shd w:fill="fde9d9"/>
            <w:vAlign w:val="bottom"/>
          </w:tcPr>
          <w:p w:rsidR="00000000" w:rsidDel="00000000" w:rsidP="00000000" w:rsidRDefault="00000000" w:rsidRPr="00000000">
            <w:pPr>
              <w:pBdr/>
              <w:spacing w:after="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Efficiency</w:t>
            </w:r>
          </w:p>
        </w:tc>
        <w:tc>
          <w:tcPr>
            <w:tcBorders>
              <w:top w:color="000000" w:space="0" w:sz="0" w:val="nil"/>
              <w:left w:color="000000" w:space="0" w:sz="0" w:val="nil"/>
              <w:bottom w:color="000000" w:space="0" w:sz="4" w:val="single"/>
              <w:right w:color="000000" w:space="0" w:sz="4" w:val="single"/>
            </w:tcBorders>
            <w:shd w:fill="fde9d9"/>
            <w:vAlign w:val="bottom"/>
          </w:tcPr>
          <w:p w:rsidR="00000000" w:rsidDel="00000000" w:rsidP="00000000" w:rsidRDefault="00000000" w:rsidRPr="00000000">
            <w:pPr>
              <w:pBdr/>
              <w:spacing w:after="0" w:lineRule="auto"/>
              <w:contextualSpacing w:val="0"/>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w:t>
            </w:r>
            <w:r w:rsidDel="00000000" w:rsidR="00000000" w:rsidRPr="00000000">
              <w:rPr>
                <w:b w:val="1"/>
                <w:rtl w:val="0"/>
              </w:rPr>
              <w:t xml:space="preserve">5.3</w:t>
            </w:r>
            <w:r w:rsidDel="00000000" w:rsidR="00000000" w:rsidRPr="00000000">
              <w:rPr>
                <w:rFonts w:ascii="Calibri" w:cs="Calibri" w:eastAsia="Calibri" w:hAnsi="Calibri"/>
                <w:b w:val="1"/>
                <w:color w:val="000000"/>
                <w:rtl w:val="0"/>
              </w:rPr>
              <w:t xml:space="preserve">7.60</w:t>
            </w:r>
            <w:r w:rsidDel="00000000" w:rsidR="00000000" w:rsidRPr="00000000">
              <w:rPr>
                <w:rFonts w:ascii="Calibri" w:cs="Calibri" w:eastAsia="Calibri" w:hAnsi="Calibri"/>
                <w:b w:val="1"/>
                <w:color w:val="000000"/>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0"/>
        <w:widowControl w:val="0"/>
        <w:pBdr/>
        <w:spacing w:after="160" w:before="0" w:line="259"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bookmarkStart w:colFirst="0" w:colLast="0" w:name="_2u6wntf" w:id="39"/>
      <w:bookmarkEnd w:id="39"/>
      <w:r w:rsidDel="00000000" w:rsidR="00000000" w:rsidRPr="00000000">
        <w:rPr>
          <w:rtl w:val="0"/>
        </w:rPr>
      </w:r>
      <w:bookmarkStart w:colFirst="0" w:colLast="0" w:name="4f1mdlm" w:id="38"/>
      <w:bookmarkEnd w:id="38"/>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Table 3: S-band Packetiser Data Link Rates</w:t>
      </w:r>
    </w:p>
    <w:p w:rsidR="00000000" w:rsidDel="00000000" w:rsidP="00000000" w:rsidRDefault="00000000" w:rsidRPr="00000000">
      <w:pPr>
        <w:pBdr/>
        <w:contextualSpacing w:val="0"/>
        <w:rPr>
          <w:i w:val="1"/>
        </w:rPr>
      </w:pPr>
      <w:r w:rsidDel="00000000" w:rsidR="00000000" w:rsidRPr="00000000">
        <w:rPr>
          <w:i w:val="1"/>
          <w:color w:val="000000"/>
          <w:highlight w:val="yellow"/>
          <w:rtl w:val="0"/>
        </w:rPr>
        <w:t xml:space="preserve">To be updated by MPIfR – vales below are for L-band.     As S-band packet rate is limited to the L-band rate, S-band will provide a band of bandwidth TBD MHz centred at a frequency set via the DMC – S-band interface.</w:t>
      </w:r>
      <w:r w:rsidDel="00000000" w:rsidR="00000000" w:rsidRPr="00000000">
        <w:rPr>
          <w:rtl w:val="0"/>
        </w:rPr>
      </w:r>
    </w:p>
    <w:tbl>
      <w:tblPr>
        <w:tblStyle w:val="Table10"/>
        <w:bidiVisual w:val="0"/>
        <w:tblW w:w="6860.0" w:type="dxa"/>
        <w:jc w:val="center"/>
        <w:tblLayout w:type="fixed"/>
        <w:tblLook w:val="0400"/>
      </w:tblPr>
      <w:tblGrid>
        <w:gridCol w:w="1111"/>
        <w:gridCol w:w="4289"/>
        <w:gridCol w:w="1460"/>
        <w:tblGridChange w:id="0">
          <w:tblGrid>
            <w:gridCol w:w="1111"/>
            <w:gridCol w:w="4289"/>
            <w:gridCol w:w="1460"/>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Digitiser Data Link Rates</w:t>
            </w:r>
          </w:p>
        </w:tc>
        <w:tc>
          <w:tcPr>
            <w:tcBorders>
              <w:top w:color="000000" w:space="0" w:sz="4" w:val="single"/>
              <w:left w:color="000000" w:space="0" w:sz="0" w:val="nil"/>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jc w:val="center"/>
              <w:rPr>
                <w:rFonts w:ascii="Calibri" w:cs="Calibri" w:eastAsia="Calibri" w:hAnsi="Calibri"/>
                <w:b w:val="1"/>
                <w:color w:val="000000"/>
                <w:u w:val="single"/>
              </w:rPr>
            </w:pPr>
            <w:r w:rsidDel="00000000" w:rsidR="00000000" w:rsidRPr="00000000">
              <w:rPr>
                <w:rFonts w:ascii="Calibri" w:cs="Calibri" w:eastAsia="Calibri" w:hAnsi="Calibri"/>
                <w:b w:val="1"/>
                <w:color w:val="000000"/>
                <w:u w:val="single"/>
                <w:rtl w:val="0"/>
              </w:rPr>
              <w:t xml:space="preserve">S-band</w:t>
            </w:r>
          </w:p>
        </w:tc>
      </w:tr>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BW (MHz)</w:t>
            </w:r>
          </w:p>
        </w:tc>
        <w:tc>
          <w:tcPr>
            <w:tcBorders>
              <w:top w:color="000000" w:space="0" w:sz="0" w:val="nil"/>
              <w:left w:color="000000" w:space="0" w:sz="0" w:val="nil"/>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770</w:t>
            </w:r>
          </w:p>
        </w:tc>
      </w:tr>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Guard Band (%)</w:t>
            </w:r>
          </w:p>
        </w:tc>
        <w:tc>
          <w:tcPr>
            <w:tcBorders>
              <w:top w:color="000000" w:space="0" w:sz="0" w:val="nil"/>
              <w:left w:color="000000" w:space="0" w:sz="0" w:val="nil"/>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11.17%</w:t>
            </w:r>
          </w:p>
        </w:tc>
      </w:tr>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Sample rate</w:t>
            </w:r>
          </w:p>
        </w:tc>
        <w:tc>
          <w:tcPr>
            <w:tcBorders>
              <w:top w:color="000000" w:space="0" w:sz="0" w:val="nil"/>
              <w:left w:color="000000" w:space="0" w:sz="0" w:val="nil"/>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1712</w:t>
            </w:r>
          </w:p>
        </w:tc>
      </w:tr>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NOB</w:t>
            </w:r>
          </w:p>
        </w:tc>
        <w:tc>
          <w:tcPr>
            <w:tcBorders>
              <w:top w:color="000000" w:space="0" w:sz="0" w:val="nil"/>
              <w:left w:color="000000" w:space="0" w:sz="0" w:val="nil"/>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Polarisations</w:t>
            </w:r>
          </w:p>
        </w:tc>
        <w:tc>
          <w:tcPr>
            <w:tcBorders>
              <w:top w:color="000000" w:space="0" w:sz="0" w:val="nil"/>
              <w:left w:color="000000" w:space="0" w:sz="0" w:val="nil"/>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r>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Required payload throughput (Mbps)</w:t>
            </w:r>
          </w:p>
        </w:tc>
        <w:tc>
          <w:tcPr>
            <w:tcBorders>
              <w:top w:color="000000" w:space="0" w:sz="0" w:val="nil"/>
              <w:left w:color="000000" w:space="0" w:sz="0" w:val="nil"/>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34240</w:t>
            </w:r>
          </w:p>
        </w:tc>
      </w:tr>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Link efficiency</w:t>
            </w:r>
          </w:p>
        </w:tc>
        <w:tc>
          <w:tcPr>
            <w:tcBorders>
              <w:top w:color="000000" w:space="0" w:sz="4" w:val="single"/>
              <w:left w:color="000000" w:space="0" w:sz="0" w:val="nil"/>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97.60%</w:t>
            </w:r>
          </w:p>
        </w:tc>
      </w:tr>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Effective data rate (Mbps)</w:t>
            </w:r>
          </w:p>
        </w:tc>
        <w:tc>
          <w:tcPr>
            <w:tcBorders>
              <w:top w:color="000000" w:space="0" w:sz="0" w:val="nil"/>
              <w:left w:color="000000" w:space="0" w:sz="0" w:val="nil"/>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35081.97</w:t>
            </w:r>
          </w:p>
        </w:tc>
      </w:tr>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ADC Snap Block Dump Rate (Mbps)</w:t>
            </w:r>
          </w:p>
        </w:tc>
        <w:tc>
          <w:tcPr>
            <w:tcBorders>
              <w:top w:color="000000" w:space="0" w:sz="0" w:val="nil"/>
              <w:left w:color="000000" w:space="0" w:sz="0" w:val="nil"/>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0.50</w:t>
            </w:r>
          </w:p>
        </w:tc>
      </w:tr>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Total (Mbps)</w:t>
            </w:r>
          </w:p>
        </w:tc>
        <w:tc>
          <w:tcPr>
            <w:tcBorders>
              <w:top w:color="000000" w:space="0" w:sz="0" w:val="nil"/>
              <w:left w:color="000000" w:space="0" w:sz="0" w:val="nil"/>
              <w:bottom w:color="000000" w:space="0" w:sz="4" w:val="single"/>
              <w:right w:color="000000" w:space="0" w:sz="4" w:val="single"/>
            </w:tcBorders>
            <w:shd w:fill="d7e4bc"/>
            <w:vAlign w:val="center"/>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35082.47</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ccc0da"/>
            <w:vAlign w:val="center"/>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10GbE</w:t>
            </w:r>
          </w:p>
        </w:tc>
        <w:tc>
          <w:tcPr>
            <w:tcBorders>
              <w:top w:color="000000" w:space="0" w:sz="0" w:val="nil"/>
              <w:left w:color="000000" w:space="0" w:sz="0" w:val="nil"/>
              <w:bottom w:color="000000" w:space="0" w:sz="4" w:val="single"/>
              <w:right w:color="000000" w:space="0" w:sz="4" w:val="single"/>
            </w:tcBorders>
            <w:shd w:fill="ccc0da"/>
            <w:vAlign w:val="center"/>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Utilisation</w:t>
            </w:r>
          </w:p>
        </w:tc>
        <w:tc>
          <w:tcPr>
            <w:tcBorders>
              <w:top w:color="000000" w:space="0" w:sz="0" w:val="nil"/>
              <w:left w:color="000000" w:space="0" w:sz="0" w:val="nil"/>
              <w:bottom w:color="000000" w:space="0" w:sz="4" w:val="single"/>
              <w:right w:color="000000" w:space="0" w:sz="4" w:val="single"/>
            </w:tcBorders>
            <w:shd w:fill="ccc0da"/>
            <w:vAlign w:val="center"/>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87.71%</w:t>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ccc0da"/>
            <w:vAlign w:val="center"/>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cc0da"/>
            <w:vAlign w:val="center"/>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Number of  links required</w:t>
            </w:r>
          </w:p>
        </w:tc>
        <w:tc>
          <w:tcPr>
            <w:tcBorders>
              <w:top w:color="000000" w:space="0" w:sz="0" w:val="nil"/>
              <w:left w:color="000000" w:space="0" w:sz="0" w:val="nil"/>
              <w:bottom w:color="000000" w:space="0" w:sz="4" w:val="single"/>
              <w:right w:color="000000" w:space="0" w:sz="4" w:val="single"/>
            </w:tcBorders>
            <w:shd w:fill="ccc0da"/>
            <w:vAlign w:val="center"/>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40GbE</w:t>
            </w:r>
          </w:p>
        </w:tc>
        <w:tc>
          <w:tcPr>
            <w:tcBorders>
              <w:top w:color="000000" w:space="0" w:sz="0" w:val="nil"/>
              <w:left w:color="000000" w:space="0" w:sz="0" w:val="nil"/>
              <w:bottom w:color="000000" w:space="0" w:sz="4" w:val="single"/>
              <w:right w:color="000000" w:space="0" w:sz="4" w:val="single"/>
            </w:tcBorders>
            <w:shd w:fill="b6dde8"/>
            <w:vAlign w:val="center"/>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Utilisation</w:t>
            </w:r>
          </w:p>
        </w:tc>
        <w:tc>
          <w:tcPr>
            <w:tcBorders>
              <w:top w:color="000000" w:space="0" w:sz="0" w:val="nil"/>
              <w:left w:color="000000" w:space="0" w:sz="0" w:val="nil"/>
              <w:bottom w:color="000000" w:space="0" w:sz="4" w:val="single"/>
              <w:right w:color="000000" w:space="0" w:sz="4" w:val="single"/>
            </w:tcBorders>
            <w:shd w:fill="b6dde8"/>
            <w:vAlign w:val="center"/>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87.71%</w:t>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b6dde8"/>
            <w:vAlign w:val="center"/>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6dde8"/>
            <w:vAlign w:val="center"/>
          </w:tcPr>
          <w:p w:rsidR="00000000" w:rsidDel="00000000" w:rsidP="00000000" w:rsidRDefault="00000000" w:rsidRPr="00000000">
            <w:pPr>
              <w:pBdr/>
              <w:spacing w:after="0" w:lineRule="auto"/>
              <w:contextualSpacing w:val="0"/>
              <w:rPr>
                <w:rFonts w:ascii="Calibri" w:cs="Calibri" w:eastAsia="Calibri" w:hAnsi="Calibri"/>
                <w:color w:val="000000"/>
              </w:rPr>
            </w:pPr>
            <w:r w:rsidDel="00000000" w:rsidR="00000000" w:rsidRPr="00000000">
              <w:rPr>
                <w:rFonts w:ascii="Calibri" w:cs="Calibri" w:eastAsia="Calibri" w:hAnsi="Calibri"/>
                <w:color w:val="000000"/>
                <w:rtl w:val="0"/>
              </w:rPr>
              <w:t xml:space="preserve">Number of  links required</w:t>
            </w:r>
          </w:p>
        </w:tc>
        <w:tc>
          <w:tcPr>
            <w:tcBorders>
              <w:top w:color="000000" w:space="0" w:sz="0" w:val="nil"/>
              <w:left w:color="000000" w:space="0" w:sz="0" w:val="nil"/>
              <w:bottom w:color="000000" w:space="0" w:sz="4" w:val="single"/>
              <w:right w:color="000000" w:space="0" w:sz="4" w:val="single"/>
            </w:tcBorders>
            <w:shd w:fill="b6dde8"/>
            <w:vAlign w:val="center"/>
          </w:tcPr>
          <w:p w:rsidR="00000000" w:rsidDel="00000000" w:rsidP="00000000" w:rsidRDefault="00000000" w:rsidRPr="00000000">
            <w:pPr>
              <w:pBdr/>
              <w:spacing w:after="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numPr>
          <w:ilvl w:val="2"/>
          <w:numId w:val="1"/>
        </w:numPr>
        <w:pBdr/>
        <w:ind w:left="720" w:hanging="720"/>
        <w:rPr/>
      </w:pPr>
      <w:bookmarkStart w:colFirst="0" w:colLast="0" w:name="_19c6y18" w:id="40"/>
      <w:bookmarkEnd w:id="40"/>
      <w:r w:rsidDel="00000000" w:rsidR="00000000" w:rsidRPr="00000000">
        <w:rPr>
          <w:rtl w:val="0"/>
        </w:rPr>
        <w:t xml:space="preserve">Derived SPEAD parameters</w:t>
      </w:r>
    </w:p>
    <w:p w:rsidR="00000000" w:rsidDel="00000000" w:rsidP="00000000" w:rsidRDefault="00000000" w:rsidRPr="00000000">
      <w:pPr>
        <w:pStyle w:val="Heading4"/>
        <w:numPr>
          <w:ilvl w:val="3"/>
          <w:numId w:val="1"/>
        </w:numPr>
        <w:pBdr/>
        <w:ind w:left="864" w:hanging="864"/>
        <w:rPr/>
      </w:pPr>
      <w:r w:rsidDel="00000000" w:rsidR="00000000" w:rsidRPr="00000000">
        <w:rPr>
          <w:rtl w:val="0"/>
        </w:rPr>
        <w:t xml:space="preserve">Noise Diode Status</w:t>
      </w:r>
    </w:p>
    <w:p w:rsidR="00000000" w:rsidDel="00000000" w:rsidP="00000000" w:rsidRDefault="00000000" w:rsidRPr="00000000">
      <w:pPr>
        <w:pBdr/>
        <w:contextualSpacing w:val="0"/>
        <w:rPr/>
      </w:pPr>
      <w:r w:rsidDel="00000000" w:rsidR="00000000" w:rsidRPr="00000000">
        <w:rPr>
          <w:rtl w:val="0"/>
        </w:rPr>
        <w:t xml:space="preserve">The SPEAD meta data header shall include a 1 bit field to indicate the status of the Noise Diode switch at the time stamp of the first ADC sample in the data payload.</w:t>
      </w:r>
    </w:p>
    <w:tbl>
      <w:tblPr>
        <w:tblStyle w:val="Table11"/>
        <w:bidiVisual w:val="0"/>
        <w:tblW w:w="32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8"/>
        <w:gridCol w:w="2160"/>
        <w:tblGridChange w:id="0">
          <w:tblGrid>
            <w:gridCol w:w="1098"/>
            <w:gridCol w:w="2160"/>
          </w:tblGrid>
        </w:tblGridChange>
      </w:tblGrid>
      <w:tr>
        <w:trPr>
          <w:trHeight w:val="280" w:hRule="atLeast"/>
        </w:trPr>
        <w:tc>
          <w:tcPr/>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Value</w:t>
            </w:r>
          </w:p>
        </w:tc>
        <w:tc>
          <w:tcPr/>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Description</w:t>
            </w:r>
          </w:p>
        </w:tc>
      </w:tr>
      <w:tr>
        <w:trPr>
          <w:trHeight w:val="280" w:hRule="atLeast"/>
        </w:trPr>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w:t>
            </w:r>
          </w:p>
        </w:tc>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Noise Diode Off</w:t>
            </w:r>
          </w:p>
        </w:tc>
      </w:tr>
      <w:tr>
        <w:trPr>
          <w:trHeight w:val="280" w:hRule="atLeast"/>
        </w:trPr>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w:t>
            </w:r>
          </w:p>
        </w:tc>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Noise Diode On</w:t>
            </w:r>
          </w:p>
        </w:tc>
      </w:tr>
    </w:tbl>
    <w:p w:rsidR="00000000" w:rsidDel="00000000" w:rsidP="00000000" w:rsidRDefault="00000000" w:rsidRPr="00000000">
      <w:pPr>
        <w:pStyle w:val="Heading4"/>
        <w:numPr>
          <w:ilvl w:val="3"/>
          <w:numId w:val="1"/>
        </w:numPr>
        <w:pBdr/>
        <w:ind w:left="864" w:hanging="864"/>
        <w:rPr/>
      </w:pPr>
      <w:r w:rsidDel="00000000" w:rsidR="00000000" w:rsidRPr="00000000">
        <w:rPr>
          <w:rtl w:val="0"/>
        </w:rPr>
        <w:t xml:space="preserve">Packetiser Serial Number</w:t>
      </w:r>
    </w:p>
    <w:p w:rsidR="00000000" w:rsidDel="00000000" w:rsidP="00000000" w:rsidRDefault="00000000" w:rsidRPr="00000000">
      <w:pPr>
        <w:pBdr/>
        <w:contextualSpacing w:val="0"/>
        <w:rPr/>
      </w:pPr>
      <w:r w:rsidDel="00000000" w:rsidR="00000000" w:rsidRPr="00000000">
        <w:rPr>
          <w:rtl w:val="0"/>
        </w:rPr>
        <w:t xml:space="preserve">The SPEAD meta data header shall include a 24 bit field to indicate the serial number of the packetiser.</w:t>
      </w:r>
    </w:p>
    <w:p w:rsidR="00000000" w:rsidDel="00000000" w:rsidP="00000000" w:rsidRDefault="00000000" w:rsidRPr="00000000">
      <w:pPr>
        <w:pStyle w:val="Heading4"/>
        <w:numPr>
          <w:ilvl w:val="3"/>
          <w:numId w:val="1"/>
        </w:numPr>
        <w:pBdr/>
        <w:ind w:left="864" w:hanging="864"/>
        <w:rPr/>
      </w:pPr>
      <w:r w:rsidDel="00000000" w:rsidR="00000000" w:rsidRPr="00000000">
        <w:rPr>
          <w:rtl w:val="0"/>
        </w:rPr>
        <w:t xml:space="preserve">Receptor ID</w:t>
      </w:r>
    </w:p>
    <w:p w:rsidR="00000000" w:rsidDel="00000000" w:rsidP="00000000" w:rsidRDefault="00000000" w:rsidRPr="00000000">
      <w:pPr>
        <w:pBdr/>
        <w:contextualSpacing w:val="0"/>
        <w:rPr/>
      </w:pPr>
      <w:r w:rsidDel="00000000" w:rsidR="00000000" w:rsidRPr="00000000">
        <w:rPr>
          <w:rtl w:val="0"/>
        </w:rPr>
        <w:t xml:space="preserve">The SPEAD meta data header shall include a 14 bit field to indicate the receptor ID where the packetiser is installed.</w:t>
      </w:r>
    </w:p>
    <w:p w:rsidR="00000000" w:rsidDel="00000000" w:rsidP="00000000" w:rsidRDefault="00000000" w:rsidRPr="00000000">
      <w:pPr>
        <w:pStyle w:val="Heading4"/>
        <w:numPr>
          <w:ilvl w:val="3"/>
          <w:numId w:val="1"/>
        </w:numPr>
        <w:pBdr/>
        <w:ind w:left="864" w:hanging="864"/>
        <w:rPr/>
      </w:pPr>
      <w:r w:rsidDel="00000000" w:rsidR="00000000" w:rsidRPr="00000000">
        <w:rPr>
          <w:rtl w:val="0"/>
        </w:rPr>
        <w:t xml:space="preserve">Digitiser Type</w:t>
      </w:r>
    </w:p>
    <w:p w:rsidR="00000000" w:rsidDel="00000000" w:rsidP="00000000" w:rsidRDefault="00000000" w:rsidRPr="00000000">
      <w:pPr>
        <w:pBdr/>
        <w:contextualSpacing w:val="0"/>
        <w:rPr/>
      </w:pPr>
      <w:r w:rsidDel="00000000" w:rsidR="00000000" w:rsidRPr="00000000">
        <w:rPr>
          <w:rtl w:val="0"/>
        </w:rPr>
        <w:t xml:space="preserve">The SPEAD meta data header shall include an 8 bit field to indicate the frequency band of operation for the digitiser.</w:t>
      </w:r>
    </w:p>
    <w:tbl>
      <w:tblPr>
        <w:tblStyle w:val="Table12"/>
        <w:bidiVisual w:val="0"/>
        <w:tblW w:w="32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8"/>
        <w:gridCol w:w="2160"/>
        <w:tblGridChange w:id="0">
          <w:tblGrid>
            <w:gridCol w:w="1098"/>
            <w:gridCol w:w="2160"/>
          </w:tblGrid>
        </w:tblGridChange>
      </w:tblGrid>
      <w:tr>
        <w:trPr>
          <w:trHeight w:val="280" w:hRule="atLeast"/>
        </w:trPr>
        <w:tc>
          <w:tcPr/>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Value</w:t>
            </w:r>
          </w:p>
        </w:tc>
        <w:tc>
          <w:tcPr/>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Description</w:t>
            </w:r>
          </w:p>
        </w:tc>
      </w:tr>
      <w:tr>
        <w:trPr>
          <w:trHeight w:val="280" w:hRule="atLeast"/>
        </w:trPr>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w:t>
            </w:r>
          </w:p>
        </w:tc>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S-band Packetiser</w:t>
            </w:r>
          </w:p>
        </w:tc>
      </w:tr>
      <w:tr>
        <w:trPr>
          <w:trHeight w:val="280" w:hRule="atLeast"/>
        </w:trPr>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w:t>
            </w:r>
          </w:p>
        </w:tc>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UHF-Band Digitiser</w:t>
            </w:r>
          </w:p>
        </w:tc>
      </w:tr>
      <w:tr>
        <w:trPr>
          <w:trHeight w:val="280" w:hRule="atLeast"/>
        </w:trPr>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2</w:t>
            </w:r>
          </w:p>
        </w:tc>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X-Band Digitiser</w:t>
            </w:r>
          </w:p>
        </w:tc>
      </w:tr>
      <w:tr>
        <w:trPr>
          <w:trHeight w:val="280" w:hRule="atLeast"/>
        </w:trPr>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w:t>
            </w:r>
          </w:p>
        </w:tc>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S-Band Digitiser</w:t>
            </w:r>
          </w:p>
        </w:tc>
      </w:tr>
      <w:tr>
        <w:trPr>
          <w:trHeight w:val="280" w:hRule="atLeast"/>
        </w:trPr>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4 - 255</w:t>
            </w:r>
          </w:p>
        </w:tc>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Reserved</w:t>
            </w:r>
          </w:p>
        </w:tc>
      </w:tr>
    </w:tbl>
    <w:p w:rsidR="00000000" w:rsidDel="00000000" w:rsidP="00000000" w:rsidRDefault="00000000" w:rsidRPr="00000000">
      <w:pPr>
        <w:pStyle w:val="Heading4"/>
        <w:numPr>
          <w:ilvl w:val="3"/>
          <w:numId w:val="1"/>
        </w:numPr>
        <w:pBdr/>
        <w:ind w:left="864" w:hanging="864"/>
        <w:rPr/>
      </w:pPr>
      <w:r w:rsidDel="00000000" w:rsidR="00000000" w:rsidRPr="00000000">
        <w:rPr>
          <w:rtl w:val="0"/>
        </w:rPr>
        <w:t xml:space="preserve">Polarization ID</w:t>
      </w:r>
    </w:p>
    <w:p w:rsidR="00000000" w:rsidDel="00000000" w:rsidP="00000000" w:rsidRDefault="00000000" w:rsidRPr="00000000">
      <w:pPr>
        <w:pBdr/>
        <w:contextualSpacing w:val="0"/>
        <w:rPr/>
      </w:pPr>
      <w:r w:rsidDel="00000000" w:rsidR="00000000" w:rsidRPr="00000000">
        <w:rPr>
          <w:rtl w:val="0"/>
        </w:rPr>
        <w:t xml:space="preserve">The SPEAD meta data header shall include a 2 bit field to indicate the polarization of the data payload.</w:t>
      </w:r>
    </w:p>
    <w:tbl>
      <w:tblPr>
        <w:tblStyle w:val="Table13"/>
        <w:bidiVisual w:val="0"/>
        <w:tblW w:w="325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8"/>
        <w:gridCol w:w="2160"/>
        <w:tblGridChange w:id="0">
          <w:tblGrid>
            <w:gridCol w:w="1098"/>
            <w:gridCol w:w="2160"/>
          </w:tblGrid>
        </w:tblGridChange>
      </w:tblGrid>
      <w:tr>
        <w:trPr>
          <w:trHeight w:val="280" w:hRule="atLeast"/>
        </w:trPr>
        <w:tc>
          <w:tcPr/>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Value</w:t>
            </w:r>
          </w:p>
        </w:tc>
        <w:tc>
          <w:tcPr/>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Description</w:t>
            </w:r>
          </w:p>
        </w:tc>
      </w:tr>
      <w:tr>
        <w:trPr>
          <w:trHeight w:val="280" w:hRule="atLeast"/>
        </w:trPr>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w:t>
            </w:r>
          </w:p>
        </w:tc>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Vertical Polarization</w:t>
            </w:r>
          </w:p>
        </w:tc>
      </w:tr>
      <w:tr>
        <w:trPr>
          <w:trHeight w:val="280" w:hRule="atLeast"/>
        </w:trPr>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w:t>
            </w:r>
          </w:p>
        </w:tc>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Horizontal Polarization</w:t>
            </w:r>
          </w:p>
        </w:tc>
      </w:tr>
      <w:tr>
        <w:trPr>
          <w:trHeight w:val="280" w:hRule="atLeast"/>
        </w:trPr>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2-3</w:t>
            </w:r>
          </w:p>
        </w:tc>
        <w:tc>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Reserved</w:t>
            </w:r>
          </w:p>
        </w:tc>
      </w:tr>
    </w:tbl>
    <w:p w:rsidR="00000000" w:rsidDel="00000000" w:rsidP="00000000" w:rsidRDefault="00000000" w:rsidRPr="00000000">
      <w:pPr>
        <w:pStyle w:val="Heading3"/>
        <w:numPr>
          <w:ilvl w:val="2"/>
          <w:numId w:val="1"/>
        </w:numPr>
        <w:pBdr/>
        <w:ind w:left="720" w:hanging="720"/>
        <w:rPr/>
      </w:pPr>
      <w:bookmarkStart w:colFirst="0" w:colLast="0" w:name="_3tbugp1" w:id="41"/>
      <w:bookmarkEnd w:id="41"/>
      <w:r w:rsidDel="00000000" w:rsidR="00000000" w:rsidRPr="00000000">
        <w:rPr>
          <w:rtl w:val="0"/>
        </w:rPr>
        <w:t xml:space="preserve">SPEAD Packets Layout</w:t>
      </w:r>
    </w:p>
    <w:p w:rsidR="00000000" w:rsidDel="00000000" w:rsidP="00000000" w:rsidRDefault="00000000" w:rsidRPr="00000000">
      <w:pPr>
        <w:pBdr/>
        <w:contextualSpacing w:val="0"/>
        <w:rPr/>
      </w:pPr>
      <w:r w:rsidDel="00000000" w:rsidR="00000000" w:rsidRPr="00000000">
        <w:rPr>
          <w:rtl w:val="0"/>
        </w:rPr>
        <w:t xml:space="preserve">The detailed SPEAD Packet layout of the ADC data is shown in Table 4. The bit range notation used is [MSB:LSB], unless otherwise specified. All fields are unsigned, unless otherwise specified. The SPEAD word entries spans 64 bits, with the SPEAD Item ID spanning 16 bits located at bits [63:48] of the word entry and the field value spans 48 bits, located at bits [47:0] of the word entry.</w:t>
      </w:r>
    </w:p>
    <w:p w:rsidR="00000000" w:rsidDel="00000000" w:rsidP="00000000" w:rsidRDefault="00000000" w:rsidRPr="00000000">
      <w:pPr>
        <w:keepNext w:val="1"/>
        <w:keepLines w:val="0"/>
        <w:widowControl w:val="0"/>
        <w:pBdr/>
        <w:spacing w:after="160" w:before="0" w:line="259"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bookmarkStart w:colFirst="0" w:colLast="0" w:name="_nmf14n" w:id="43"/>
      <w:bookmarkEnd w:id="43"/>
      <w:r w:rsidDel="00000000" w:rsidR="00000000" w:rsidRPr="00000000">
        <w:rPr>
          <w:rtl w:val="0"/>
        </w:rPr>
      </w:r>
      <w:bookmarkStart w:colFirst="0" w:colLast="0" w:name="28h4qwu" w:id="42"/>
      <w:bookmarkEnd w:id="42"/>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Table 4: Digitiser ADC SPEAD Packet Layout</w:t>
      </w:r>
    </w:p>
    <w:tbl>
      <w:tblPr>
        <w:tblStyle w:val="Table14"/>
        <w:bidiVisual w:val="0"/>
        <w:tblW w:w="10805.0" w:type="dxa"/>
        <w:jc w:val="left"/>
        <w:tblInd w:w="-822.0" w:type="dxa"/>
        <w:tblBorders>
          <w:top w:color="000000" w:space="0" w:sz="24" w:val="single"/>
          <w:left w:color="000000" w:space="0" w:sz="24" w:val="single"/>
          <w:bottom w:color="000000" w:space="0" w:sz="24" w:val="single"/>
          <w:right w:color="000000" w:space="0" w:sz="24" w:val="single"/>
          <w:insideH w:color="000000" w:space="0" w:sz="4" w:val="single"/>
          <w:insideV w:color="000000" w:space="0" w:sz="4" w:val="single"/>
        </w:tblBorders>
        <w:tblLayout w:type="fixed"/>
        <w:tblLook w:val="0400"/>
      </w:tblPr>
      <w:tblGrid>
        <w:gridCol w:w="1170"/>
        <w:gridCol w:w="810"/>
        <w:gridCol w:w="1530"/>
        <w:gridCol w:w="1080"/>
        <w:gridCol w:w="6215"/>
        <w:tblGridChange w:id="0">
          <w:tblGrid>
            <w:gridCol w:w="1170"/>
            <w:gridCol w:w="810"/>
            <w:gridCol w:w="1530"/>
            <w:gridCol w:w="1080"/>
            <w:gridCol w:w="6215"/>
          </w:tblGrid>
        </w:tblGridChange>
      </w:tblGrid>
      <w:tr>
        <w:tc>
          <w:tcPr>
            <w:tcBorders>
              <w:bottom w:color="000000" w:space="0" w:sz="4" w:val="single"/>
            </w:tcBorders>
          </w:tcPr>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SPEAD PACKET</w:t>
            </w:r>
          </w:p>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Word Offset (64 bit Entries)</w:t>
            </w:r>
          </w:p>
        </w:tc>
        <w:tc>
          <w:tcPr>
            <w:tcBorders>
              <w:bottom w:color="000000" w:space="0" w:sz="4" w:val="single"/>
            </w:tcBorders>
          </w:tcPr>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SPEAD Item ID Address Mode</w:t>
            </w:r>
          </w:p>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Bit[63]</w:t>
            </w:r>
          </w:p>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0 = Indirect</w:t>
            </w:r>
          </w:p>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1 = </w:t>
            </w:r>
          </w:p>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Direct</w:t>
            </w:r>
          </w:p>
        </w:tc>
        <w:tc>
          <w:tcPr>
            <w:tcBorders>
              <w:bottom w:color="000000" w:space="0" w:sz="4" w:val="single"/>
            </w:tcBorders>
          </w:tcPr>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SPEAD Item ID </w:t>
            </w:r>
          </w:p>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Bits [62:48]</w:t>
            </w:r>
          </w:p>
        </w:tc>
        <w:tc>
          <w:tcPr>
            <w:tcBorders>
              <w:bottom w:color="000000" w:space="0" w:sz="4" w:val="single"/>
            </w:tcBorders>
          </w:tcPr>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SPEAD Item ID Field Value Bits [47:0]</w:t>
            </w:r>
          </w:p>
        </w:tc>
        <w:tc>
          <w:tcPr>
            <w:tcBorders>
              <w:bottom w:color="000000" w:space="0" w:sz="4" w:val="single"/>
            </w:tcBorders>
          </w:tcPr>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Description</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jc w:val="center"/>
              <w:rPr>
                <w:b w:val="1"/>
                <w:sz w:val="16"/>
                <w:szCs w:val="16"/>
              </w:rPr>
            </w:pPr>
            <w:r w:rsidDel="00000000" w:rsidR="00000000" w:rsidRPr="00000000">
              <w:rPr>
                <w:rtl w:val="0"/>
              </w:rPr>
            </w:r>
          </w:p>
        </w:tc>
        <w:tc>
          <w:tcPr>
            <w:gridSpan w:val="4"/>
            <w:tcBorders>
              <w:top w:color="000000" w:space="0" w:sz="4" w:val="single"/>
              <w:bottom w:color="000000" w:space="0" w:sz="4" w:val="single"/>
            </w:tcBorders>
            <w:shd w:fill="d9d9d9"/>
          </w:tcPr>
          <w:p w:rsidR="00000000" w:rsidDel="00000000" w:rsidP="00000000" w:rsidRDefault="00000000" w:rsidRPr="00000000">
            <w:pPr>
              <w:pBdr/>
              <w:contextualSpacing w:val="0"/>
              <w:jc w:val="center"/>
              <w:rPr>
                <w:b w:val="1"/>
                <w:sz w:val="16"/>
                <w:szCs w:val="16"/>
              </w:rPr>
            </w:pPr>
            <w:r w:rsidDel="00000000" w:rsidR="00000000" w:rsidRPr="00000000">
              <w:rPr>
                <w:b w:val="1"/>
                <w:sz w:val="16"/>
                <w:szCs w:val="16"/>
                <w:rtl w:val="0"/>
              </w:rPr>
              <w:t xml:space="preserve">SPEAD HEADER</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w:t>
            </w:r>
          </w:p>
        </w:tc>
        <w:tc>
          <w:tcPr>
            <w:gridSpan w:val="3"/>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N/A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0x5304 0206 0000 0008</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[63:56] SPEAD Magic Number = 0x53</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[55:48] SPEAD Version = 0x04</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[47:40] Item ID width [bytes] = 0x02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[39:32] HEAP Address Width [bytes] = 0x06</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[31:16] Reserved (0x0000)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[15:0]    Number of item pointers after this header = 0x0008</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0x0001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HEAP ID</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Header: HEAP ID - For the Digitiser implementation, this ID is set to the local Digitiser time stamp at the time of header generation.</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2</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0x0002</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5120</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Header: HEAP Size [bytes] = 5120 (4096*10bits*1 packet)</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0x0003</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Header: HEAP Offset [bytes] = 0 (One HEAP per packet)</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4</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0x0004</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5120</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HEAP payload length [bytes] = 5120 (4096 ADC Samples*10bits = 5120 bytes)</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5</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0x1600</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Time stamp</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Local Digitiser time stamp of the first (oldest) ADC sample in this payload.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Refer to the DMC – S-band Packetiser ICD [6]</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6</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0x3101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Digitiser ID</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[47:24] Digitiser Serial Number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[23:16] Digitiser Type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 = S-band Packetiser [1712MHz],</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1 = UHF-Band Digitiser [TBD MHz],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2 = X-Band Digitiser [TBD MHz],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3 = S-Band Digitiser [TBD MHz],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4 - 255 Reserved)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[15:2] Receptor ID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[1:0] Polarization ID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 = Vertical,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1 = Horizontal)</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7</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0x3102</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Digitiser Status</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[47:32] ADC Saturation Count (Number of ADC Samples that saturated in this payload)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[31:2] Reserved (set to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 ADC Sample(s) Saturation Flag</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 = There are no saturated ADC samples in this payload,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1 = There are saturated ADC samples in this payload, see ADC Saturation Count field)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 Noise Diode Status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 = Noise diode was Off for this entire payload,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1 = Noise diode was On in this payload) </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8</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0x3300</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Digitiser Raw ADC Sample Data (payload) starting at offset 0 after this header.</w:t>
            </w:r>
          </w:p>
        </w:tc>
      </w:tr>
      <w:tr>
        <w:tc>
          <w:tcPr>
            <w:tcBorders>
              <w:top w:color="000000" w:space="0" w:sz="4" w:val="single"/>
              <w:bottom w:color="000000" w:space="0" w:sz="4" w:val="single"/>
            </w:tcBorders>
            <w:shd w:fill="bfbfbf"/>
          </w:tcPr>
          <w:p w:rsidR="00000000" w:rsidDel="00000000" w:rsidP="00000000" w:rsidRDefault="00000000" w:rsidRPr="00000000">
            <w:pPr>
              <w:pBdr/>
              <w:contextualSpacing w:val="0"/>
              <w:jc w:val="center"/>
              <w:rPr>
                <w:b w:val="1"/>
                <w:sz w:val="16"/>
                <w:szCs w:val="16"/>
              </w:rPr>
            </w:pPr>
            <w:r w:rsidDel="00000000" w:rsidR="00000000" w:rsidRPr="00000000">
              <w:rPr>
                <w:rtl w:val="0"/>
              </w:rPr>
            </w:r>
          </w:p>
        </w:tc>
        <w:tc>
          <w:tcPr>
            <w:gridSpan w:val="4"/>
            <w:tcBorders>
              <w:top w:color="000000" w:space="0" w:sz="4" w:val="single"/>
              <w:bottom w:color="000000" w:space="0" w:sz="4" w:val="single"/>
            </w:tcBorders>
            <w:shd w:fill="bfbfbf"/>
          </w:tcPr>
          <w:p w:rsidR="00000000" w:rsidDel="00000000" w:rsidP="00000000" w:rsidRDefault="00000000" w:rsidRPr="00000000">
            <w:pPr>
              <w:pBdr/>
              <w:contextualSpacing w:val="0"/>
              <w:jc w:val="center"/>
              <w:rPr>
                <w:b w:val="1"/>
                <w:sz w:val="16"/>
                <w:szCs w:val="16"/>
              </w:rPr>
            </w:pPr>
            <w:r w:rsidDel="00000000" w:rsidR="00000000" w:rsidRPr="00000000">
              <w:rPr>
                <w:b w:val="1"/>
                <w:sz w:val="16"/>
                <w:szCs w:val="16"/>
                <w:rtl w:val="0"/>
              </w:rPr>
              <w:t xml:space="preserve">SPEAD PAYLOAD</w:t>
            </w:r>
          </w:p>
        </w:tc>
      </w:tr>
      <w:tr>
        <w:tc>
          <w:tcPr>
            <w:tcBorders>
              <w:top w:color="000000" w:space="0" w:sz="4" w:val="single"/>
              <w:bottom w:color="000000" w:space="0" w:sz="24" w:val="single"/>
            </w:tcBorders>
            <w:shd w:fill="bfbfbf"/>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9 - 649</w:t>
            </w:r>
          </w:p>
        </w:tc>
        <w:tc>
          <w:tcPr>
            <w:gridSpan w:val="3"/>
            <w:tcBorders>
              <w:top w:color="000000" w:space="0" w:sz="4" w:val="single"/>
              <w:bottom w:color="000000" w:space="0" w:sz="24" w:val="single"/>
            </w:tcBorders>
            <w:shd w:fill="bfbfbf"/>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Payload Word 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[63:54] - ADC Sample 1 [9:0] (oldest sample),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[53:44] - ADC Sample 2 [9:0],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[43:34] - ADC Sample 3 [9:0],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[33:24] - ADC Sample 4 [9:0],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[23:14] - ADC Sample 5 [9:0],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[13:4]   - ADC Sample 6 [9:0],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[3:0]     - ADC Sample 7 [9:6],</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Payload Word 2,</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[63:58] - ADC Sample 7 [5:0],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[57:48] - ADC Sample 8 [9:0],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[47:38] - ADC Sample 9 [9:0],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[37:28] - ADC Sample 10 [9:0],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[27:18] - ADC Sample 11 [9:0],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[17:8] - ADC Sample 12 [9:0],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[7:0]   - ADC Sample 13 [10:2],</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Payload Word 640,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[63:60] - ADC Sample 4090 [3:0],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[59:50] - ADC Sample 4091 [9:0],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[49:40] - ADC Sample 4092 [9:0],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[39:30] - ADC Sample 4093 [9:0],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[29:20] - ADC Sample 4094 [9:0],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[19:10] - ADC Sample 4095 [9:0],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[9:0] - ADC Sample 4096 [9:0] </w:t>
            </w:r>
          </w:p>
        </w:tc>
        <w:tc>
          <w:tcPr>
            <w:tcBorders>
              <w:top w:color="000000" w:space="0" w:sz="4" w:val="single"/>
              <w:bottom w:color="000000" w:space="0" w:sz="24" w:val="single"/>
            </w:tcBorders>
            <w:shd w:fill="bfbfbf"/>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SPEAD Payload: 10 Bit (Signed) ADC Samples, packed contiguously, over 64 bit word boundaries.</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ADC 10 Bit Sample [9:0]: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MSB [9] - Sign bit (0 = Positive magnitude, 1 = Negative magnitude)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[8:0] - Magnitude ([8] MSB, [0] LSB)</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Range +511 (01 1111 1111b) to -512 (10 0000 0000b)</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detailed SPEAD Packet layout of the basic spectrometer data is shown in Table 5. The bit range notation used is [MSB:LSB], unless otherwise specified. All fields are unsigned, unless otherwise specified. The SPEAD word entries spans 64 bits, with the SPEAD Item ID spanning 16 bits located at bits [63:48] of the word entry and the field value spans 48 bits, located at bits [47:0] of the word entry.</w:t>
      </w:r>
    </w:p>
    <w:p w:rsidR="00000000" w:rsidDel="00000000" w:rsidP="00000000" w:rsidRDefault="00000000" w:rsidRPr="00000000">
      <w:pPr>
        <w:keepNext w:val="1"/>
        <w:keepLines w:val="0"/>
        <w:widowControl w:val="0"/>
        <w:pBdr/>
        <w:spacing w:after="160" w:before="0" w:line="259" w:lineRule="auto"/>
        <w:ind w:left="0" w:right="0" w:firstLine="0"/>
        <w:contextualSpacing w:val="0"/>
        <w:jc w:val="center"/>
        <w:rPr>
          <w:rFonts w:ascii="Calibri" w:cs="Calibri" w:eastAsia="Calibri" w:hAnsi="Calibri"/>
          <w:b w:val="1"/>
          <w:i w:val="0"/>
          <w:smallCaps w:val="0"/>
          <w:strike w:val="0"/>
          <w:color w:val="000000"/>
          <w:sz w:val="22"/>
          <w:szCs w:val="22"/>
          <w:u w:val="none"/>
          <w:vertAlign w:val="baseline"/>
        </w:rPr>
      </w:pPr>
      <w:bookmarkStart w:colFirst="0" w:colLast="0" w:name="_1mrcu09" w:id="45"/>
      <w:bookmarkEnd w:id="45"/>
      <w:r w:rsidDel="00000000" w:rsidR="00000000" w:rsidRPr="00000000">
        <w:rPr>
          <w:rtl w:val="0"/>
        </w:rPr>
      </w:r>
      <w:bookmarkStart w:colFirst="0" w:colLast="0" w:name="37m2jsg" w:id="44"/>
      <w:bookmarkEnd w:id="44"/>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Table 5: Basic Spectrometer Data SPEAD Packet Layout</w:t>
      </w:r>
    </w:p>
    <w:tbl>
      <w:tblPr>
        <w:tblStyle w:val="Table15"/>
        <w:bidiVisual w:val="0"/>
        <w:tblW w:w="10805.0" w:type="dxa"/>
        <w:jc w:val="left"/>
        <w:tblInd w:w="-822.0" w:type="dxa"/>
        <w:tblBorders>
          <w:top w:color="000000" w:space="0" w:sz="24" w:val="single"/>
          <w:left w:color="000000" w:space="0" w:sz="24" w:val="single"/>
          <w:bottom w:color="000000" w:space="0" w:sz="24" w:val="single"/>
          <w:right w:color="000000" w:space="0" w:sz="24" w:val="single"/>
          <w:insideH w:color="000000" w:space="0" w:sz="4" w:val="single"/>
          <w:insideV w:color="000000" w:space="0" w:sz="4" w:val="single"/>
        </w:tblBorders>
        <w:tblLayout w:type="fixed"/>
        <w:tblLook w:val="0400"/>
      </w:tblPr>
      <w:tblGrid>
        <w:gridCol w:w="1170"/>
        <w:gridCol w:w="810"/>
        <w:gridCol w:w="1530"/>
        <w:gridCol w:w="1080"/>
        <w:gridCol w:w="6215"/>
        <w:tblGridChange w:id="0">
          <w:tblGrid>
            <w:gridCol w:w="1170"/>
            <w:gridCol w:w="810"/>
            <w:gridCol w:w="1530"/>
            <w:gridCol w:w="1080"/>
            <w:gridCol w:w="6215"/>
          </w:tblGrid>
        </w:tblGridChange>
      </w:tblGrid>
      <w:tr>
        <w:tc>
          <w:tcPr>
            <w:tcBorders>
              <w:bottom w:color="000000" w:space="0" w:sz="4" w:val="single"/>
            </w:tcBorders>
          </w:tcPr>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SPEAD PACKET</w:t>
            </w:r>
          </w:p>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Word Offset (64 bit Entries)</w:t>
            </w:r>
          </w:p>
        </w:tc>
        <w:tc>
          <w:tcPr>
            <w:tcBorders>
              <w:bottom w:color="000000" w:space="0" w:sz="4" w:val="single"/>
            </w:tcBorders>
          </w:tcPr>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SPEAD Item ID Address Mode</w:t>
            </w:r>
          </w:p>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Bit[63]</w:t>
            </w:r>
          </w:p>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0 = Indirect</w:t>
            </w:r>
          </w:p>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1 = </w:t>
            </w:r>
          </w:p>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Direct</w:t>
            </w:r>
          </w:p>
        </w:tc>
        <w:tc>
          <w:tcPr>
            <w:tcBorders>
              <w:bottom w:color="000000" w:space="0" w:sz="4" w:val="single"/>
            </w:tcBorders>
          </w:tcPr>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SPEAD Item ID </w:t>
            </w:r>
          </w:p>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Bits [62:48]</w:t>
            </w:r>
          </w:p>
        </w:tc>
        <w:tc>
          <w:tcPr>
            <w:tcBorders>
              <w:bottom w:color="000000" w:space="0" w:sz="4" w:val="single"/>
            </w:tcBorders>
          </w:tcPr>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SPEAD Item ID Field Value Bits [47:0]</w:t>
            </w:r>
          </w:p>
        </w:tc>
        <w:tc>
          <w:tcPr>
            <w:tcBorders>
              <w:bottom w:color="000000" w:space="0" w:sz="4" w:val="single"/>
            </w:tcBorders>
          </w:tcPr>
          <w:p w:rsidR="00000000" w:rsidDel="00000000" w:rsidP="00000000" w:rsidRDefault="00000000" w:rsidRPr="00000000">
            <w:pPr>
              <w:pBdr/>
              <w:contextualSpacing w:val="0"/>
              <w:rPr>
                <w:b w:val="1"/>
                <w:sz w:val="16"/>
                <w:szCs w:val="16"/>
              </w:rPr>
            </w:pPr>
            <w:r w:rsidDel="00000000" w:rsidR="00000000" w:rsidRPr="00000000">
              <w:rPr>
                <w:b w:val="1"/>
                <w:sz w:val="16"/>
                <w:szCs w:val="16"/>
                <w:rtl w:val="0"/>
              </w:rPr>
              <w:t xml:space="preserve">Description</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jc w:val="center"/>
              <w:rPr>
                <w:b w:val="1"/>
                <w:sz w:val="16"/>
                <w:szCs w:val="16"/>
              </w:rPr>
            </w:pPr>
            <w:r w:rsidDel="00000000" w:rsidR="00000000" w:rsidRPr="00000000">
              <w:rPr>
                <w:rtl w:val="0"/>
              </w:rPr>
            </w:r>
          </w:p>
        </w:tc>
        <w:tc>
          <w:tcPr>
            <w:gridSpan w:val="4"/>
            <w:tcBorders>
              <w:top w:color="000000" w:space="0" w:sz="4" w:val="single"/>
              <w:bottom w:color="000000" w:space="0" w:sz="4" w:val="single"/>
            </w:tcBorders>
            <w:shd w:fill="d9d9d9"/>
          </w:tcPr>
          <w:p w:rsidR="00000000" w:rsidDel="00000000" w:rsidP="00000000" w:rsidRDefault="00000000" w:rsidRPr="00000000">
            <w:pPr>
              <w:pBdr/>
              <w:contextualSpacing w:val="0"/>
              <w:jc w:val="center"/>
              <w:rPr>
                <w:b w:val="1"/>
                <w:sz w:val="16"/>
                <w:szCs w:val="16"/>
              </w:rPr>
            </w:pPr>
            <w:r w:rsidDel="00000000" w:rsidR="00000000" w:rsidRPr="00000000">
              <w:rPr>
                <w:b w:val="1"/>
                <w:sz w:val="16"/>
                <w:szCs w:val="16"/>
                <w:rtl w:val="0"/>
              </w:rPr>
              <w:t xml:space="preserve">SPEAD HEADER</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w:t>
            </w:r>
          </w:p>
        </w:tc>
        <w:tc>
          <w:tcPr>
            <w:gridSpan w:val="3"/>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N/A</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0x5304 0206 0000 0008</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[63:56] SPEAD Magic Number = 0x53</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[55:48] SPEAD Version = 0x04</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[47:40] Item ID width [bytes] = 0x02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[39:32] HEAP Address Width [bytes] = 0x06</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[31:16] Reserved (0x0000)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[15:0]    Number of item pointers after this header = 0x0008</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0x0001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HEAP ID</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Header: HEAP ID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[47:24] Digitiser Time Stamp [23:0]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[23:16] Digitiser Type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 = S-band Packetiser [1712MHz],</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1 = UHF-Band Digitiser [TBD MHz],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2 = X-Band Digitiser [TBD MHz],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3 = S-Band Digitiser [TBD MHz],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4 - 255 Reserved)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[15:2] Receptor ID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[1:0] Data ID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 = Auto correlation VV*,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1 = Auto correlation HH*,</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2 = Cross correlation Real(VH*), Cross correlation Imaginary(VH*)</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2</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0x0002</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512</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For VV* and HH*:</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Header: HEAP payload length [bytes] = 512 (128 Channels*32bits = 512 bytes) * 1 Packet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For VH*:</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Header: HEAP payload length [bytes] = 1024 (128 Channels*32bits = 512 bytes) * 2 Packets</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0x0003</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For VV* and HH*:</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Header: HEAP Offset [bytes] = 0 (One HEAP per packet)</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For VH*:</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Header: HEAP Offset [bytes] = 0 (Packet1: Re{VH*})</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Header: HEAP Offset [bytes] = 512 (Packet2: Im{VH*})</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4</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0x0004</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512</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HEAP payload length [bytes] = 512 (128 Channels*32bits = 512 bytes)</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5</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0x1600</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Time stamp</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[47:0] Local Digitiser time stamp at start of accumulation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Upon the reception of a DMC time stamp synchronization command, the local Digitiser time stamp is set to the value supplied by the DMC time stamp synchronization command. This value is an offset from the UTC time stamp. The local time stamp is then incremented by 8, every 1/(fs/8) ns, where fs is the applicable sample frequency in Hz. </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6</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0x3101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Digitiser ID</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[47:24] Digitiser Serial Number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[23:16] Digitiser Type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 = S-band Packetiser [1712MHz],</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1 = UHF-Band Digitiser [TBD MHz],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2 = X-Band Digitiser [TBD MHz],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3 = S-Band Digitiser [TBD MHz],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4 - 255 Reserved)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[15:2] Receptor ID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[1:0] Polarization ID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 = Vertical,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1 = Horizontal)</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7</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0x3102</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Digitiser Status</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[47:9] Reserved (set to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[8] Imaginary (VH*) Vector Accumulator Saturation Flag</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 = There are no saturated vector accumulator samples in this accumulation,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1 = There are saturated vector accumulator samples in this accumulation)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[7] Real (VH*) Vector Accumulator Saturation Flag</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 = There are no saturated vector accumulator samples in this accumulation,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1 = There are saturated vector accumulator samples in this accumulation)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[6] HH* Vector Accumulator Saturation Flag</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 = There are no saturated vector accumulator samples in this accumulation,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1 = There are saturated vector accumulator samples in this accumulation)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[5] VV* Vector Accumulator Saturation Flag</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 = There are no saturated vector accumulator samples in this accumulation,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1 = There are saturated vector accumulator samples in this accumulation)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[4] FFT1 (H-Pol) Saturation Flag</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 = There are no saturated FFT samples in this accumulation,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1 = There are saturated FFT samples in this accumulation)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 FFT0 (V-Pol) Saturation Flag</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 = There are no saturated FFT samples in this accumulation,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1 = There are saturated FFT samples in this accumulation)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[2] ADC1 (H-Pol) Sample(s) Saturation Flag</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 = There are no saturated ADC samples in this accumulation,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1 = There are saturated ADC samples in this accumulation,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[1] ADC0 (V-Pol) Sample(s) Saturation Flag</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 = There are no saturated ADC samples in this accumulation,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1 = There are saturated ADC samples in this accumulation,</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 Noise Diode Status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 = Noise diode was Off for this entire accumulation,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1 = Noise diode was On in this accumulation) </w:t>
            </w:r>
          </w:p>
        </w:tc>
      </w:tr>
      <w:tr>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8</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0x3301/2/3/4</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w:t>
            </w:r>
          </w:p>
        </w:tc>
        <w:tc>
          <w:tcPr>
            <w:tcBorders>
              <w:top w:color="000000" w:space="0" w:sz="4" w:val="single"/>
              <w:bottom w:color="000000" w:space="0" w:sz="4" w:val="single"/>
            </w:tcBorders>
            <w:shd w:fill="d9d9d9"/>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Auto/Cross correlation accumulated data product Data (payload) starting at offset 0 after this header.</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SPEAD Item ID: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0x3301  = Auto correlation VV*,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0x3302 = Auto correlation HH*,</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0x3303 = Cross correlation Real (VH*), Cross correlation Imaginary (VH*)</w:t>
            </w:r>
          </w:p>
          <w:p w:rsidR="00000000" w:rsidDel="00000000" w:rsidP="00000000" w:rsidRDefault="00000000" w:rsidRPr="00000000">
            <w:pPr>
              <w:pBdr/>
              <w:contextualSpacing w:val="0"/>
              <w:rPr>
                <w:sz w:val="16"/>
                <w:szCs w:val="16"/>
              </w:rPr>
            </w:pPr>
            <w:r w:rsidDel="00000000" w:rsidR="00000000" w:rsidRPr="00000000">
              <w:rPr>
                <w:rtl w:val="0"/>
              </w:rPr>
            </w:r>
          </w:p>
        </w:tc>
      </w:tr>
      <w:tr>
        <w:tc>
          <w:tcPr>
            <w:tcBorders>
              <w:top w:color="000000" w:space="0" w:sz="4" w:val="single"/>
              <w:bottom w:color="000000" w:space="0" w:sz="4" w:val="single"/>
            </w:tcBorders>
            <w:shd w:fill="bfbfbf"/>
          </w:tcPr>
          <w:p w:rsidR="00000000" w:rsidDel="00000000" w:rsidP="00000000" w:rsidRDefault="00000000" w:rsidRPr="00000000">
            <w:pPr>
              <w:pBdr/>
              <w:contextualSpacing w:val="0"/>
              <w:jc w:val="center"/>
              <w:rPr>
                <w:b w:val="1"/>
                <w:sz w:val="16"/>
                <w:szCs w:val="16"/>
              </w:rPr>
            </w:pPr>
            <w:r w:rsidDel="00000000" w:rsidR="00000000" w:rsidRPr="00000000">
              <w:rPr>
                <w:rtl w:val="0"/>
              </w:rPr>
            </w:r>
          </w:p>
        </w:tc>
        <w:tc>
          <w:tcPr>
            <w:gridSpan w:val="4"/>
            <w:tcBorders>
              <w:top w:color="000000" w:space="0" w:sz="4" w:val="single"/>
              <w:bottom w:color="000000" w:space="0" w:sz="4" w:val="single"/>
            </w:tcBorders>
            <w:shd w:fill="bfbfbf"/>
          </w:tcPr>
          <w:p w:rsidR="00000000" w:rsidDel="00000000" w:rsidP="00000000" w:rsidRDefault="00000000" w:rsidRPr="00000000">
            <w:pPr>
              <w:pBdr/>
              <w:contextualSpacing w:val="0"/>
              <w:jc w:val="center"/>
              <w:rPr>
                <w:b w:val="1"/>
                <w:sz w:val="16"/>
                <w:szCs w:val="16"/>
              </w:rPr>
            </w:pPr>
            <w:r w:rsidDel="00000000" w:rsidR="00000000" w:rsidRPr="00000000">
              <w:rPr>
                <w:b w:val="1"/>
                <w:sz w:val="16"/>
                <w:szCs w:val="16"/>
                <w:rtl w:val="0"/>
              </w:rPr>
              <w:t xml:space="preserve">SPEAD PAYLOAD</w:t>
            </w:r>
          </w:p>
        </w:tc>
      </w:tr>
      <w:tr>
        <w:tc>
          <w:tcPr>
            <w:tcBorders>
              <w:top w:color="000000" w:space="0" w:sz="4" w:val="single"/>
              <w:bottom w:color="000000" w:space="0" w:sz="24" w:val="single"/>
            </w:tcBorders>
            <w:shd w:fill="bfbfbf"/>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9 - 72</w:t>
            </w:r>
          </w:p>
        </w:tc>
        <w:tc>
          <w:tcPr>
            <w:gridSpan w:val="3"/>
            <w:tcBorders>
              <w:top w:color="000000" w:space="0" w:sz="4" w:val="single"/>
              <w:bottom w:color="000000" w:space="0" w:sz="24" w:val="single"/>
            </w:tcBorders>
            <w:shd w:fill="bfbfbf"/>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Payload Word 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[63:32] - Channel 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[31:0] - Channel 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Payload Word 2,</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[63:32] - Channel 4,</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[31:0] - Channel 5</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Payload Word 3,</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[63:32] - Channel 8,</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[31:0] - Channel 9</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Payload Word 32,</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[63:32] - Channel 124,</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[31:0] - Channel 125</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Payload Word 33,</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[63:32] - Channel 2,</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[31:0] - Channel 3</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Payload Word 34,</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[63:32] - Channel 6,</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[31:0] - Channel 7</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Payload Word 35,</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[63:32] - Channel 10,</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[31:0] - Channel 11</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Payload Word 64,</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[63:32] - Channel 126,</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[31:0] - Channel 127</w:t>
            </w:r>
          </w:p>
        </w:tc>
        <w:tc>
          <w:tcPr>
            <w:tcBorders>
              <w:top w:color="000000" w:space="0" w:sz="4" w:val="single"/>
              <w:bottom w:color="000000" w:space="0" w:sz="24" w:val="single"/>
            </w:tcBorders>
            <w:shd w:fill="bfbfbf"/>
          </w:tcPr>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SPEAD Payload: Accumulated auto/cross correlation data, packed interleaved, over 64 bit word boundaries.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Type of data is determined by SPEAD Item ID: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0x3301  = Auto correlation VV* 32 Bit (unsigned), </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0x3302 = Auto correlation HH* 32 Bit (unsigned),</w:t>
            </w:r>
          </w:p>
          <w:p w:rsidR="00000000" w:rsidDel="00000000" w:rsidP="00000000" w:rsidRDefault="00000000" w:rsidRPr="00000000">
            <w:pPr>
              <w:pBdr/>
              <w:contextualSpacing w:val="0"/>
              <w:rPr>
                <w:sz w:val="16"/>
                <w:szCs w:val="16"/>
              </w:rPr>
            </w:pPr>
            <w:r w:rsidDel="00000000" w:rsidR="00000000" w:rsidRPr="00000000">
              <w:rPr>
                <w:sz w:val="16"/>
                <w:szCs w:val="16"/>
                <w:rtl w:val="0"/>
              </w:rPr>
              <w:t xml:space="preserve"> 0x3303 = Cross correlation Real (VH*) 32 Bit (signed), Imaginary (VH*) 32 Bit (signed)</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type w:val="continuous"/>
      <w:pgSz w:h="16838" w:w="11906"/>
      <w:pgMar w:bottom="1440" w:top="1440" w:left="1080" w:right="108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Bold"/>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color="000000" w:space="2" w:sz="4" w:val="single"/>
      </w:pBdr>
      <w:tabs>
        <w:tab w:val="center" w:pos="4464"/>
        <w:tab w:val="right" w:pos="9792"/>
      </w:tabs>
      <w:spacing w:after="160" w:before="0" w:line="36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30 January 2017</w:t>
      <w:tab/>
    </w: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Commercial In Confidence</w:t>
    </w:r>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Page </w:t>
    </w:r>
    <w:r w:rsidDel="00000000" w:rsidR="00000000" w:rsidRPr="00000000">
      <w:rPr>
        <w:rFonts w:ascii="Calibri" w:cs="Calibri" w:eastAsia="Calibri" w:hAnsi="Calibri"/>
        <w:b w:val="0"/>
        <w:i w:val="0"/>
        <w:smallCaps w:val="0"/>
        <w:strike w:val="0"/>
        <w:color w:val="000000"/>
        <w:sz w:val="22"/>
        <w:szCs w:val="22"/>
        <w:u w:val="none"/>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color="000000" w:space="0" w:sz="2" w:val="single"/>
      </w:pBdr>
      <w:tabs>
        <w:tab w:val="right" w:pos="8100"/>
      </w:tabs>
      <w:spacing w:after="1067" w:before="0" w:line="360" w:lineRule="auto"/>
      <w:ind w:left="0" w:right="360" w:firstLine="0"/>
      <w:contextualSpacing w:val="0"/>
      <w:jc w:val="left"/>
      <w:rPr>
        <w:rFonts w:ascii="Calibri" w:cs="Calibri" w:eastAsia="Calibri" w:hAnsi="Calibri"/>
        <w:b w:val="0"/>
        <w:i w:val="0"/>
        <w:smallCaps w:val="0"/>
        <w:strike w:val="0"/>
        <w:color w:val="000000"/>
        <w:sz w:val="16"/>
        <w:szCs w:val="16"/>
        <w:u w:val="none"/>
        <w:vertAlign w:val="baseline"/>
      </w:rPr>
    </w:pPr>
    <w:r w:rsidDel="00000000" w:rsidR="00000000" w:rsidRPr="00000000">
      <w:rPr>
        <w:rFonts w:ascii="Calibri" w:cs="Calibri" w:eastAsia="Calibri" w:hAnsi="Calibri"/>
        <w:b w:val="0"/>
        <w:i w:val="0"/>
        <w:smallCaps w:val="0"/>
        <w:strike w:val="0"/>
        <w:color w:val="000000"/>
        <w:sz w:val="16"/>
        <w:szCs w:val="16"/>
        <w:u w:val="none"/>
        <w:vertAlign w:val="baseline"/>
        <w:rtl w:val="0"/>
      </w:rPr>
      <w:t xml:space="preserve">Copyright SKA SA/NRF 2008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color="000000" w:space="0" w:sz="2" w:val="single"/>
      </w:pBdr>
      <w:tabs>
        <w:tab w:val="right" w:pos="9412"/>
      </w:tabs>
      <w:spacing w:after="1067" w:before="0" w:line="259" w:lineRule="auto"/>
      <w:ind w:left="11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bottom w:color="000000" w:space="0" w:sz="2" w:val="single"/>
      </w:pBdr>
      <w:tabs>
        <w:tab w:val="right" w:pos="9792"/>
      </w:tabs>
      <w:spacing w:after="160" w:before="907" w:line="259" w:lineRule="auto"/>
      <w:ind w:left="0" w:right="0" w:firstLine="0"/>
      <w:contextualSpacing w:val="0"/>
      <w:jc w:val="center"/>
      <w:rPr>
        <w:rFonts w:ascii="Calibri" w:cs="Calibri" w:eastAsia="Calibri" w:hAnsi="Calibri"/>
        <w:b w:val="1"/>
        <w:i w:val="0"/>
        <w:smallCaps w:val="0"/>
        <w:strike w:val="0"/>
        <w:color w:val="000000"/>
        <w:sz w:val="26"/>
        <w:szCs w:val="26"/>
        <w:u w:val="none"/>
        <w:vertAlign w:val="baseline"/>
      </w:rPr>
    </w:pPr>
    <w:r w:rsidDel="00000000" w:rsidR="00000000" w:rsidRPr="00000000">
      <w:rPr>
        <w:rFonts w:ascii="Calibri" w:cs="Calibri" w:eastAsia="Calibri" w:hAnsi="Calibri"/>
        <w:b w:val="1"/>
        <w:i w:val="0"/>
        <w:smallCaps w:val="0"/>
        <w:strike w:val="0"/>
        <w:color w:val="000000"/>
        <w:sz w:val="26"/>
        <w:szCs w:val="26"/>
        <w:u w:val="none"/>
        <w:vertAlign w:val="baseline"/>
        <w:rtl w:val="0"/>
      </w:rPr>
      <w:tab/>
    </w:r>
    <w:r w:rsidDel="00000000" w:rsidR="00000000" w:rsidRPr="00000000">
      <w:rPr>
        <w:rFonts w:ascii="Calibri" w:cs="Calibri" w:eastAsia="Calibri" w:hAnsi="Calibri"/>
        <w:b w:val="1"/>
        <w:i w:val="0"/>
        <w:smallCaps w:val="1"/>
        <w:strike w:val="0"/>
        <w:color w:val="000000"/>
        <w:sz w:val="22"/>
        <w:szCs w:val="22"/>
        <w:u w:val="none"/>
        <w:vertAlign w:val="baseline"/>
        <w:rtl w:val="0"/>
      </w:rPr>
      <w:t xml:space="preserve">M1000-0001-094</w:t>
    </w:r>
    <w:r w:rsidDel="00000000" w:rsidR="00000000" w:rsidRPr="00000000">
      <w:rPr>
        <w:rtl w:val="0"/>
      </w:rPr>
    </w:r>
  </w:p>
  <w:p w:rsidR="00000000" w:rsidDel="00000000" w:rsidP="00000000" w:rsidRDefault="00000000" w:rsidRPr="00000000">
    <w:pPr>
      <w:keepNext w:val="0"/>
      <w:keepLines w:val="0"/>
      <w:widowControl w:val="0"/>
      <w:pBdr>
        <w:bottom w:color="000000" w:space="5" w:sz="6" w:val="single"/>
      </w:pBdr>
      <w:tabs>
        <w:tab w:val="center" w:pos="4464"/>
        <w:tab w:val="right" w:pos="9792"/>
      </w:tabs>
      <w:spacing w:after="160" w:before="0" w:line="259"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ab/>
      <w:t xml:space="preserve">Commercial in Confidence </w:t>
      <w:tab/>
      <w:t xml:space="preserve">Revision: </w:t>
    </w:r>
    <w:r w:rsidDel="00000000" w:rsidR="00000000" w:rsidRPr="00000000">
      <w:rPr>
        <w:rFonts w:ascii="Calibri" w:cs="Calibri" w:eastAsia="Calibri" w:hAnsi="Calibri"/>
        <w:b w:val="1"/>
        <w:i w:val="0"/>
        <w:smallCaps w:val="1"/>
        <w:strike w:val="0"/>
        <w:color w:val="000000"/>
        <w:sz w:val="22"/>
        <w:szCs w:val="22"/>
        <w:u w:val="none"/>
        <w:vertAlign w:val="baseline"/>
        <w:rtl w:val="0"/>
      </w:rPr>
      <w:t xml:space="preserve">B</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bottom w:color="000000" w:space="0" w:sz="2" w:val="single"/>
      </w:pBdr>
      <w:tabs>
        <w:tab w:val="right" w:pos="9412"/>
      </w:tabs>
      <w:spacing w:after="160" w:before="907" w:line="259" w:lineRule="auto"/>
      <w:ind w:left="11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sz w:val="28"/>
        <w:szCs w:val="28"/>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decimal"/>
      <w:lvlText w:val="[%1]"/>
      <w:lvlJc w:val="left"/>
      <w:pPr>
        <w:ind w:left="851" w:firstLine="359.99999999999994"/>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240" w:before="0" w:line="259" w:lineRule="auto"/>
      <w:ind w:left="432" w:right="0" w:hanging="432"/>
      <w:jc w:val="left"/>
    </w:pPr>
    <w:rPr>
      <w:rFonts w:ascii="Calibri" w:cs="Calibri" w:eastAsia="Calibri" w:hAnsi="Calibri"/>
      <w:b w:val="1"/>
      <w:i w:val="0"/>
      <w:smallCaps w:val="1"/>
      <w:strike w:val="0"/>
      <w:color w:val="000000"/>
      <w:sz w:val="32"/>
      <w:szCs w:val="32"/>
      <w:u w:val="none"/>
      <w:vertAlign w:val="baseline"/>
    </w:rPr>
  </w:style>
  <w:style w:type="paragraph" w:styleId="Heading2">
    <w:name w:val="heading 2"/>
    <w:basedOn w:val="Normal"/>
    <w:next w:val="Normal"/>
    <w:pPr>
      <w:keepNext w:val="1"/>
      <w:keepLines w:val="0"/>
      <w:widowControl w:val="0"/>
      <w:pBdr/>
      <w:spacing w:after="160" w:before="480" w:line="259" w:lineRule="auto"/>
      <w:ind w:left="576" w:right="0" w:hanging="576"/>
      <w:jc w:val="left"/>
    </w:pPr>
    <w:rPr>
      <w:rFonts w:ascii="Calibri" w:cs="Calibri" w:eastAsia="Calibri" w:hAnsi="Calibri"/>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0"/>
      <w:pBdr/>
      <w:spacing w:after="160" w:before="480" w:line="259" w:lineRule="auto"/>
      <w:ind w:left="720" w:right="0" w:hanging="72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0"/>
      <w:widowControl w:val="0"/>
      <w:pBdr/>
      <w:spacing w:after="160" w:before="480" w:line="259" w:lineRule="auto"/>
      <w:ind w:left="864" w:right="0" w:hanging="864"/>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0"/>
      <w:widowControl w:val="0"/>
      <w:pBdr/>
      <w:spacing w:after="160" w:before="480" w:line="259" w:lineRule="auto"/>
      <w:ind w:left="1008" w:right="0" w:hanging="1008"/>
      <w:jc w:val="left"/>
    </w:pPr>
    <w:rPr>
      <w:rFonts w:ascii="Calibri" w:cs="Calibri" w:eastAsia="Calibri" w:hAnsi="Calibri"/>
      <w:b w:val="1"/>
      <w:i w:val="0"/>
      <w:smallCaps w:val="0"/>
      <w:strike w:val="0"/>
      <w:color w:val="000000"/>
      <w:sz w:val="24"/>
      <w:szCs w:val="24"/>
      <w:u w:val="none"/>
      <w:vertAlign w:val="baseline"/>
    </w:rPr>
  </w:style>
  <w:style w:type="paragraph" w:styleId="Heading6">
    <w:name w:val="heading 6"/>
    <w:basedOn w:val="Normal"/>
    <w:next w:val="Normal"/>
    <w:pPr>
      <w:keepNext w:val="1"/>
      <w:keepLines w:val="0"/>
      <w:widowControl w:val="0"/>
      <w:pBdr/>
      <w:spacing w:after="160" w:before="480" w:line="259" w:lineRule="auto"/>
      <w:ind w:left="1152" w:right="0" w:hanging="1152"/>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spacing w:after="240" w:before="240" w:line="259" w:lineRule="auto"/>
      <w:ind w:left="0" w:right="0" w:firstLine="0"/>
      <w:jc w:val="center"/>
    </w:pPr>
    <w:rPr>
      <w:rFonts w:ascii="Calibri" w:cs="Calibri" w:eastAsia="Calibri" w:hAnsi="Calibri"/>
      <w:b w:val="1"/>
      <w:i w:val="0"/>
      <w:smallCaps w:val="1"/>
      <w:strike w:val="0"/>
      <w:color w:val="000000"/>
      <w:sz w:val="36"/>
      <w:szCs w:val="36"/>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before="120" w:lineRule="auto"/>
      <w:contextualSpacing w:val="1"/>
      <w:jc w:val="both"/>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before="120" w:lineRule="auto"/>
      <w:contextualSpacing w:val="1"/>
      <w:jc w:val="both"/>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before="120" w:lineRule="auto"/>
      <w:contextualSpacing w:val="1"/>
      <w:jc w:val="both"/>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before="120" w:lineRule="auto"/>
      <w:contextualSpacing w:val="1"/>
      <w:jc w:val="both"/>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57.0" w:type="dxa"/>
        <w:left w:w="115.0" w:type="dxa"/>
        <w:bottom w:w="57.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2.0" w:type="dxa"/>
        <w:bottom w:w="0.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spacing w:before="120" w:lineRule="auto"/>
      <w:contextualSpacing w:val="1"/>
      <w:jc w:val="both"/>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2.0" w:type="dxa"/>
        <w:bottom w:w="0.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pBdr/>
      <w:spacing w:before="120" w:lineRule="auto"/>
      <w:contextualSpacing w:val="1"/>
      <w:jc w:val="both"/>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pBdr/>
      <w:spacing w:before="120" w:lineRule="auto"/>
      <w:contextualSpacing w:val="1"/>
      <w:jc w:val="both"/>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pBdr/>
      <w:spacing w:before="120" w:lineRule="auto"/>
      <w:contextualSpacing w:val="1"/>
      <w:jc w:val="both"/>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pBdr/>
      <w:spacing w:before="120" w:lineRule="auto"/>
      <w:contextualSpacing w:val="1"/>
      <w:jc w:val="both"/>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pBdr/>
      <w:spacing w:before="120" w:lineRule="auto"/>
      <w:contextualSpacing w:val="1"/>
      <w:jc w:val="both"/>
    </w:pPr>
    <w:rPr/>
    <w:tblPr>
      <w:tblStyleRowBandSize w:val="1"/>
      <w:tblStyleColBandSize w:val="1"/>
      <w:tblCellMar>
        <w:top w:w="0.0" w:type="dxa"/>
        <w:left w:w="115.0" w:type="dxa"/>
        <w:bottom w:w="0.0" w:type="dxa"/>
        <w:right w:w="115.0" w:type="dxa"/>
      </w:tblCellMar>
    </w:tblPr>
    <w:tcPr>
      <w:shd w:fill="ffffff"/>
    </w:tc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6.png"/><Relationship Id="rId10" Type="http://schemas.openxmlformats.org/officeDocument/2006/relationships/footer" Target="footer2.xml"/><Relationship Id="rId12" Type="http://schemas.openxmlformats.org/officeDocument/2006/relationships/image" Target="media/image5.png"/><Relationship Id="rId9" Type="http://schemas.openxmlformats.org/officeDocument/2006/relationships/footer" Target="footer1.xml"/><Relationship Id="rId5" Type="http://schemas.openxmlformats.org/officeDocument/2006/relationships/image" Target="media/image4.jpg"/><Relationship Id="rId6" Type="http://schemas.openxmlformats.org/officeDocument/2006/relationships/image" Target="media/image8.png"/><Relationship Id="rId7" Type="http://schemas.openxmlformats.org/officeDocument/2006/relationships/header" Target="header1.xml"/><Relationship Id="rId8" Type="http://schemas.openxmlformats.org/officeDocument/2006/relationships/header" Target="header2.xml"/></Relationships>
</file>