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F287" w14:textId="77777777"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2F45F61E" w14:textId="77777777"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29FFA4E8" w14:textId="77777777"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4F66211C"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6BAEBA3E" w14:textId="77777777" w:rsidTr="56ED6C24">
        <w:tc>
          <w:tcPr>
            <w:tcW w:w="1450" w:type="dxa"/>
          </w:tcPr>
          <w:p w14:paraId="1C111E4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57C3E50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1136502E"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194817B5" w14:textId="77777777" w:rsidTr="56ED6C24">
        <w:tc>
          <w:tcPr>
            <w:tcW w:w="1450" w:type="dxa"/>
          </w:tcPr>
          <w:p w14:paraId="292BCBF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103BBA4A"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5E666546"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806FFEA" w14:textId="77777777" w:rsidTr="56ED6C24">
        <w:tc>
          <w:tcPr>
            <w:tcW w:w="1450" w:type="dxa"/>
          </w:tcPr>
          <w:p w14:paraId="7DC2361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1EA2318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4F52D6C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39765D14" w14:textId="77777777" w:rsidTr="56ED6C24">
        <w:tc>
          <w:tcPr>
            <w:tcW w:w="1450" w:type="dxa"/>
          </w:tcPr>
          <w:p w14:paraId="7F94897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006BD70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4424239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4D7488B0" w14:textId="77777777" w:rsidTr="56ED6C24">
        <w:tc>
          <w:tcPr>
            <w:tcW w:w="1450" w:type="dxa"/>
          </w:tcPr>
          <w:p w14:paraId="0CDDABE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2F19468A"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77B3F2B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19F69BC1" w14:textId="77777777" w:rsidTr="56ED6C24">
        <w:tc>
          <w:tcPr>
            <w:tcW w:w="1450" w:type="dxa"/>
          </w:tcPr>
          <w:p w14:paraId="0AACB928"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1F47F89E"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27198B0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3DA09BBD" w14:textId="77777777" w:rsidTr="56ED6C24">
        <w:tc>
          <w:tcPr>
            <w:tcW w:w="1450" w:type="dxa"/>
          </w:tcPr>
          <w:p w14:paraId="24C1EE4B"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3EDF690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1BCDB4D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04BAA51B" w14:textId="77777777" w:rsidTr="56ED6C24">
        <w:tc>
          <w:tcPr>
            <w:tcW w:w="1450" w:type="dxa"/>
          </w:tcPr>
          <w:p w14:paraId="55837B80"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025AF2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30BE0460"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30D5CEE8" w14:textId="77777777" w:rsidTr="56ED6C24">
        <w:tc>
          <w:tcPr>
            <w:tcW w:w="1450" w:type="dxa"/>
          </w:tcPr>
          <w:p w14:paraId="075CA234"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07C74A8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38217C0"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156F6FED"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6F25A22C" w14:textId="77777777"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11CB7257" w14:textId="77777777"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44EE2CED" w14:textId="77777777"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003E5838"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72CB00D5" w14:textId="77777777"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70EBD6D3" w14:textId="77777777"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229D5703" w14:textId="77777777"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091FD965" w14:textId="77777777" w:rsidR="0002369A" w:rsidRPr="00EA22EA" w:rsidRDefault="008D3B94" w:rsidP="003008DE">
      <w:pPr>
        <w:spacing w:after="40" w:line="400" w:lineRule="exact"/>
        <w:ind w:firstLine="720"/>
        <w:jc w:val="thaiDistribute"/>
        <w:rPr>
          <w:rFonts w:ascii="TH SarabunPSK" w:eastAsia="Arial" w:hAnsi="TH SarabunPSK" w:cs="TH SarabunPSK" w:hint="cs"/>
          <w:sz w:val="32"/>
          <w:szCs w:val="32"/>
          <w:cs/>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
    <w:p w14:paraId="25E3C039"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D521DF4"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sz w:val="24"/>
          <w:szCs w:val="24"/>
          <w:lang w:bidi="ar-SA"/>
        </w:rPr>
        <w:id w:val="876826109"/>
        <w:docPartObj>
          <w:docPartGallery w:val="Table of Contents"/>
          <w:docPartUnique/>
        </w:docPartObj>
      </w:sdtPr>
      <w:sdtContent>
        <w:p w14:paraId="4253EBE9" w14:textId="77777777"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288E346B" w14:textId="77777777"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lang w:bidi="th-TH"/>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727DC07D" w14:textId="77777777"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lang w:bidi="th-TH"/>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5D4E7086"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lang w:bidi="th-TH"/>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253F9AED"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lang w:bidi="th-TH"/>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14272C33"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วิสัยทัศน์</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พันธกิจ</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DD7598C"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2.4.1 </w:t>
          </w:r>
          <w:r w:rsidRPr="00274D3F">
            <w:rPr>
              <w:rFonts w:ascii="TH SarabunPSK" w:hAnsi="TH SarabunPSK" w:cs="TH SarabunPSK"/>
              <w:i/>
              <w:iCs/>
              <w:noProof/>
              <w:sz w:val="32"/>
              <w:szCs w:val="32"/>
              <w:lang w:bidi="th-TH"/>
            </w:rPr>
            <w:t>วิสัยทัศน์</w:t>
          </w:r>
          <w:r w:rsidRPr="00274D3F">
            <w:rPr>
              <w:rFonts w:ascii="TH SarabunPSK" w:hAnsi="TH SarabunPSK" w:cs="TH SarabunPSK"/>
              <w:i/>
              <w:iCs/>
              <w:noProof/>
              <w:sz w:val="32"/>
              <w:szCs w:val="32"/>
            </w:rPr>
            <w:t xml:space="preserve">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9933278"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6F03DA91"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lang w:bidi="th-TH"/>
            </w:rPr>
            <w:t>วัตถุประสงค์</w:t>
          </w:r>
          <w:r w:rsidRPr="00274D3F">
            <w:rPr>
              <w:rFonts w:ascii="TH SarabunPSK" w:eastAsia="TH SarabunPSK" w:hAnsi="TH SarabunPSK" w:cs="TH SarabunPSK"/>
              <w:i/>
              <w:iCs/>
              <w:noProof/>
              <w:sz w:val="32"/>
              <w:szCs w:val="32"/>
              <w:cs/>
            </w:rPr>
            <w:t xml:space="preserve">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1E4D6A1"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lang w:bidi="th-TH"/>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30A8BF8"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6A88CC1"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lang w:bidi="th-TH"/>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B2C8290"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lang w:bidi="th-TH"/>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45997580"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lang w:bidi="th-TH"/>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2B3D8944"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lang w:bidi="th-TH"/>
            </w:rPr>
            <w:t>การวิเคราะห์อุตสาหกรรม</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72C7C067"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lang w:bidi="th-TH"/>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42D334A"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lang w:bidi="th-TH"/>
            </w:rPr>
            <w:t>โอกาส</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lang w:bidi="th-TH"/>
            </w:rPr>
            <w:t>และ</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อุปสรรค</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0515921A"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บทสรุปการวิเคราะห์ปัจจัยภายนอก</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2792986F"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bidi="th-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3DEE9B83"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lang w:bidi="th-TH"/>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5D0CB7B"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bidi="th-TH"/>
            </w:rPr>
            <w:t>ความสามารถหลักของ</w:t>
          </w:r>
          <w:r w:rsidRPr="00274D3F">
            <w:rPr>
              <w:rFonts w:ascii="TH SarabunPSK" w:hAnsi="TH SarabunPSK" w:cs="TH SarabunPSK"/>
              <w:i/>
              <w:iCs/>
              <w:noProof/>
              <w:color w:val="000000" w:themeColor="text1"/>
              <w:sz w:val="32"/>
              <w:szCs w:val="32"/>
              <w:lang w:val="th" w:bidi="th-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361AEDD3"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bidi="th-TH"/>
            </w:rPr>
            <w:t>ความได้เปรียบทางการแข่งขันขององค์ก</w:t>
          </w:r>
          <w:r w:rsidRPr="00274D3F">
            <w:rPr>
              <w:rFonts w:ascii="TH SarabunPSK" w:hAnsi="TH SarabunPSK" w:cs="TH SarabunPSK"/>
              <w:i/>
              <w:iCs/>
              <w:noProof/>
              <w:sz w:val="32"/>
              <w:szCs w:val="32"/>
              <w:cs/>
              <w:lang w:val="th" w:bidi="th-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42227DB6"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3.2.4 </w:t>
          </w:r>
          <w:r w:rsidRPr="00274D3F">
            <w:rPr>
              <w:rFonts w:ascii="TH SarabunPSK" w:hAnsi="TH SarabunPSK" w:cs="TH SarabunPSK"/>
              <w:i/>
              <w:iCs/>
              <w:noProof/>
              <w:sz w:val="32"/>
              <w:szCs w:val="32"/>
              <w:lang w:bidi="th-TH"/>
            </w:rPr>
            <w:t>การวิเคราะห์จุดแข็งและจุดอ่อน</w:t>
          </w:r>
          <w:r w:rsidRPr="00274D3F">
            <w:rPr>
              <w:rFonts w:ascii="TH SarabunPSK" w:hAnsi="TH SarabunPSK" w:cs="TH SarabunPSK"/>
              <w:i/>
              <w:iCs/>
              <w:noProof/>
              <w:sz w:val="32"/>
              <w:szCs w:val="32"/>
            </w:rPr>
            <w:t xml:space="preserve">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403D8296"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3.2.5 </w:t>
          </w:r>
          <w:r w:rsidRPr="00274D3F">
            <w:rPr>
              <w:rFonts w:ascii="TH SarabunPSK" w:hAnsi="TH SarabunPSK" w:cs="TH SarabunPSK"/>
              <w:i/>
              <w:iCs/>
              <w:noProof/>
              <w:sz w:val="32"/>
              <w:szCs w:val="32"/>
              <w:lang w:bidi="th-TH"/>
            </w:rPr>
            <w:t>บทสรุปการวิเคราะห์ปัจจัยภายใน</w:t>
          </w:r>
          <w:r w:rsidRPr="00274D3F">
            <w:rPr>
              <w:rFonts w:ascii="TH SarabunPSK" w:hAnsi="TH SarabunPSK" w:cs="TH SarabunPSK"/>
              <w:i/>
              <w:iCs/>
              <w:noProof/>
              <w:sz w:val="32"/>
              <w:szCs w:val="32"/>
            </w:rPr>
            <w:t xml:space="preserve">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12C79BAC"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lastRenderedPageBreak/>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lang w:bidi="th-TH"/>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EABCD89"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lang w:bidi="th-TH"/>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6FF8AF26"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642F5B"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 </w:t>
          </w:r>
          <w:r w:rsidRPr="00274D3F">
            <w:rPr>
              <w:rFonts w:ascii="TH SarabunPSK" w:hAnsi="TH SarabunPSK" w:cs="TH SarabunPSK"/>
              <w:i/>
              <w:iCs/>
              <w:noProof/>
              <w:sz w:val="32"/>
              <w:szCs w:val="32"/>
              <w:cs/>
              <w:lang w:bidi="th-TH"/>
            </w:rPr>
            <w:t>ทบทวนวิสัยทัศน์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487974EC"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4.3.1 </w:t>
          </w:r>
          <w:r w:rsidRPr="00274D3F">
            <w:rPr>
              <w:rFonts w:ascii="TH SarabunPSK" w:hAnsi="TH SarabunPSK" w:cs="TH SarabunPSK"/>
              <w:i/>
              <w:iCs/>
              <w:noProof/>
              <w:sz w:val="32"/>
              <w:szCs w:val="32"/>
              <w:cs/>
              <w:lang w:bidi="th-TH"/>
            </w:rPr>
            <w:t>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6876AC8" w14:textId="77777777"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44186DD2"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7839F22B"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620C5680"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E5F6882"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7D390E4D"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lang w:bidi="th-TH"/>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0E6A054"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 xml:space="preserve">5.3 </w:t>
          </w:r>
          <w:r w:rsidRPr="00274D3F">
            <w:rPr>
              <w:rFonts w:ascii="TH SarabunPSK" w:hAnsi="TH SarabunPSK" w:cs="TH SarabunPSK"/>
              <w:noProof/>
              <w:color w:val="000000" w:themeColor="text1"/>
              <w:sz w:val="32"/>
              <w:szCs w:val="32"/>
              <w:cs/>
              <w:lang w:bidi="th-TH"/>
            </w:rPr>
            <w:t>การควบคุมและประเมินผล</w:t>
          </w:r>
          <w:r w:rsidRPr="00274D3F">
            <w:rPr>
              <w:rFonts w:ascii="TH SarabunPSK" w:hAnsi="TH SarabunPSK" w:cs="TH SarabunPSK"/>
              <w:noProof/>
              <w:color w:val="000000" w:themeColor="text1"/>
              <w:sz w:val="32"/>
              <w:szCs w:val="32"/>
              <w:cs/>
            </w:rPr>
            <w:t xml:space="preserve">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7AA16FD5"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w:t>
          </w:r>
          <w:r w:rsidRPr="00274D3F">
            <w:rPr>
              <w:rFonts w:ascii="TH SarabunPSK" w:hAnsi="TH SarabunPSK" w:cs="TH SarabunPSK"/>
              <w:noProof/>
              <w:sz w:val="32"/>
              <w:szCs w:val="32"/>
              <w:lang w:bidi="th-TH"/>
            </w:rPr>
            <w:t>ประมาณการผลการดำเนินงาน</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lang w:bidi="th-TH"/>
            </w:rPr>
            <w:t>งบกำไรขาดทุน</w:t>
          </w:r>
          <w:r w:rsidRPr="00274D3F">
            <w:rPr>
              <w:rFonts w:ascii="TH SarabunPSK" w:hAnsi="TH SarabunPSK" w:cs="TH SarabunPSK"/>
              <w:noProof/>
              <w:sz w:val="32"/>
              <w:szCs w:val="32"/>
            </w:rPr>
            <w:t>,</w:t>
          </w:r>
          <w:r w:rsidRPr="00274D3F">
            <w:rPr>
              <w:rFonts w:ascii="TH SarabunPSK" w:hAnsi="TH SarabunPSK" w:cs="TH SarabunPSK"/>
              <w:noProof/>
              <w:sz w:val="32"/>
              <w:szCs w:val="32"/>
              <w:lang w:bidi="th-TH"/>
            </w:rPr>
            <w:t>งบแสดงสถานะทางการเงิน</w:t>
          </w:r>
          <w:r w:rsidRPr="00274D3F">
            <w:rPr>
              <w:rFonts w:ascii="TH SarabunPSK" w:hAnsi="TH SarabunPSK" w:cs="TH SarabunPSK"/>
              <w:noProof/>
              <w:sz w:val="32"/>
              <w:szCs w:val="32"/>
            </w:rPr>
            <w:t>)</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E4C3CDC" w14:textId="77777777"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6DC78EC6" w14:textId="77777777" w:rsidR="06450FD6" w:rsidRPr="00EA22EA" w:rsidRDefault="06450FD6" w:rsidP="06450FD6">
      <w:pPr>
        <w:pStyle w:val="Heading2"/>
      </w:pPr>
    </w:p>
    <w:p w14:paraId="1BBD2D61" w14:textId="77777777"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4382A7FF" w14:textId="77777777"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8"/>
          <w:pgSz w:w="11906" w:h="16838" w:code="9"/>
          <w:pgMar w:top="1440" w:right="1440" w:bottom="1440" w:left="1440" w:header="720" w:footer="720" w:gutter="0"/>
          <w:pgNumType w:fmt="thaiLetters" w:start="1"/>
          <w:cols w:space="720"/>
          <w:docGrid w:linePitch="360"/>
        </w:sectPr>
      </w:pPr>
    </w:p>
    <w:p w14:paraId="0673BF9A"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218A21E2" w14:textId="77777777"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lang w:bidi="th-TH"/>
        </w:rPr>
        <w:t>รายงานนี้วิเคราะห์บริษัท</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เอ็มเค</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เรสโตรองต์</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กรุ๊ป</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จำกัด</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มหาชน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และบริษัทย่อย</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โดยใช้ข้อมูลปี</w:t>
      </w:r>
      <w:r w:rsidR="005C3E4C" w:rsidRPr="00A5689A">
        <w:rPr>
          <w:rFonts w:ascii="TH SarabunPSK" w:hAnsi="TH SarabunPSK" w:cs="TH SarabunPSK"/>
          <w:sz w:val="32"/>
          <w:szCs w:val="32"/>
          <w:cs/>
        </w:rPr>
        <w:t xml:space="preserve"> 2568 </w:t>
      </w:r>
      <w:r w:rsidR="005C3E4C" w:rsidRPr="00A5689A">
        <w:rPr>
          <w:rFonts w:ascii="TH SarabunPSK" w:hAnsi="TH SarabunPSK" w:cs="TH SarabunPSK"/>
          <w:sz w:val="32"/>
          <w:szCs w:val="32"/>
          <w:cs/>
          <w:lang w:bidi="th-TH"/>
        </w:rPr>
        <w:t>เป็นฐานวางแผนปี</w:t>
      </w:r>
      <w:r w:rsidR="005C3E4C" w:rsidRPr="00A5689A">
        <w:rPr>
          <w:rFonts w:ascii="TH SarabunPSK" w:hAnsi="TH SarabunPSK" w:cs="TH SarabunPSK"/>
          <w:sz w:val="32"/>
          <w:szCs w:val="32"/>
          <w:cs/>
        </w:rPr>
        <w:t xml:space="preserve"> 2569–2573 </w:t>
      </w:r>
      <w:r w:rsidR="005C3E4C" w:rsidRPr="00A5689A">
        <w:rPr>
          <w:rFonts w:ascii="TH SarabunPSK" w:hAnsi="TH SarabunPSK" w:cs="TH SarabunPSK"/>
          <w:sz w:val="32"/>
          <w:szCs w:val="32"/>
          <w:cs/>
          <w:lang w:bidi="th-TH"/>
        </w:rPr>
        <w:t>เพื่อฟื้นฟูความสามารถในการทำกำไรก่อนขยายธุรกิจร้านอาหารเดิม</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จากผลการวิเคราะห์</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lang w:bidi="th-TH"/>
        </w:rPr>
        <w:t>และ</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lang w:bidi="th-TH"/>
        </w:rPr>
        <w:t>พบแรงกดดันจากการแข่งขัน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กำลังซื้อ</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และต้นทุน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ขณะที่อาหารเพื่อสุขภาพ</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ความหลากหลายของเมนู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และช่องทางออนไลน์เป็นโอกาสสำคัญ</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โดยใช้</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lang w:bidi="th-TH"/>
        </w:rPr>
        <w:t>เป็นคู่แข่งหลักในการเปรียบเทียบระดับกลุ่มธุรกิจ</w:t>
      </w:r>
      <w:r w:rsidR="005C3E4C" w:rsidRPr="005C3E4C">
        <w:rPr>
          <w:cs/>
        </w:rPr>
        <w:t xml:space="preserve"> </w:t>
      </w:r>
    </w:p>
    <w:p w14:paraId="4B4291A6"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53DA7022" w14:textId="77777777" w:rsidR="002C3F2F" w:rsidRPr="002C3F2F" w:rsidRDefault="00715F3A" w:rsidP="00CF0ADE">
      <w:pPr>
        <w:pStyle w:val="Heading2"/>
        <w:spacing w:line="240" w:lineRule="auto"/>
        <w:jc w:val="thaiDistribute"/>
        <w:rPr>
          <w:lang w:val="th"/>
        </w:rPr>
      </w:pPr>
      <w:r w:rsidRPr="002C3F2F">
        <w:t>2</w:t>
      </w:r>
      <w:r w:rsidR="3D72C504" w:rsidRPr="002C3F2F">
        <w:t xml:space="preserve">. </w:t>
      </w:r>
      <w:r w:rsidR="3D72C504" w:rsidRPr="002C3F2F">
        <w:rPr>
          <w:lang w:val="th"/>
        </w:rPr>
        <w:t>สถานการณ์ปัจจุบัน</w:t>
      </w:r>
      <w:bookmarkEnd w:id="4"/>
      <w:r w:rsidR="00534238" w:rsidRPr="002C3F2F">
        <w:rPr>
          <w:cs/>
          <w:lang w:val="th"/>
        </w:rPr>
        <w:t xml:space="preserve"> </w:t>
      </w:r>
      <w:bookmarkStart w:id="5" w:name="_Toc239708587"/>
    </w:p>
    <w:p w14:paraId="7E0CB897" w14:textId="77777777" w:rsidR="00453B55" w:rsidRDefault="008F0B17" w:rsidP="00CF0ADE">
      <w:pPr>
        <w:pStyle w:val="Heading3"/>
        <w:spacing w:line="240" w:lineRule="auto"/>
        <w:jc w:val="thaiDistribute"/>
        <w:rPr>
          <w:lang w:bidi="th-TH"/>
        </w:rPr>
      </w:pPr>
      <w:r>
        <w:rPr>
          <w:cs/>
          <w:lang w:bidi="th-TH"/>
        </w:rPr>
        <w:tab/>
      </w:r>
      <w:r w:rsidR="00715F3A" w:rsidRPr="008F0B17">
        <w:t>2</w:t>
      </w:r>
      <w:r w:rsidR="3D72C504" w:rsidRPr="008F0B17">
        <w:t>.1</w:t>
      </w:r>
      <w:r w:rsidR="009B4258" w:rsidRPr="008F0B17">
        <w:t xml:space="preserve"> </w:t>
      </w:r>
      <w:r w:rsidR="3D72C504" w:rsidRPr="008F0B17">
        <w:rPr>
          <w:lang w:bidi="th-TH"/>
        </w:rPr>
        <w:t>ประวัติองค์ก</w:t>
      </w:r>
      <w:bookmarkEnd w:id="5"/>
      <w:r w:rsidR="00C47D0F">
        <w:rPr>
          <w:rFonts w:hint="cs"/>
          <w:cs/>
          <w:lang w:bidi="th-TH"/>
        </w:rPr>
        <w:t>ร</w:t>
      </w:r>
    </w:p>
    <w:p w14:paraId="49127CCE" w14:textId="77777777"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 xml:space="preserve">รวมถึงการดำเนินธุรกิจสถาบันฝึกอบรมอาชีพเพื่อฝึกอบรมพนักงานในเครือบริษัทฯ ทั้งหมด </w:t>
      </w:r>
      <w:r w:rsidR="00453B55" w:rsidRPr="00C82184">
        <w:rPr>
          <w:rFonts w:ascii="TH SarabunPSK" w:hAnsi="TH SarabunPSK" w:cs="TH SarabunPSK"/>
          <w:sz w:val="32"/>
          <w:szCs w:val="32"/>
          <w:cs/>
          <w:lang w:bidi="th-TH"/>
        </w:rPr>
        <w:lastRenderedPageBreak/>
        <w:t>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654ABFBA" w14:textId="77777777" w:rsidR="0092617E" w:rsidRPr="008F0B17" w:rsidRDefault="00CA4EC7" w:rsidP="00EE1D1F">
      <w:pPr>
        <w:pStyle w:val="Heading3"/>
        <w:tabs>
          <w:tab w:val="left" w:pos="720"/>
        </w:tabs>
        <w:ind w:left="720"/>
        <w:jc w:val="thaiDistribute"/>
        <w:rPr>
          <w:lang w:bidi="th-TH"/>
        </w:rPr>
      </w:pPr>
      <w:bookmarkStart w:id="6" w:name="_Toc239708588"/>
      <w:r w:rsidRPr="008F0B17">
        <w:rPr>
          <w:noProof/>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lang w:bidi="th-TH"/>
        </w:rPr>
        <w:t>2</w:t>
      </w:r>
      <w:r w:rsidR="009B4258" w:rsidRPr="008F0B17">
        <w:rPr>
          <w:lang w:bidi="th-TH"/>
        </w:rPr>
        <w:t xml:space="preserve">.2 </w:t>
      </w:r>
      <w:r w:rsidR="009B4258" w:rsidRPr="008F0B17">
        <w:rPr>
          <w:cs/>
          <w:lang w:bidi="th-TH"/>
        </w:rPr>
        <w:t>โครงสร้างองค์กร</w:t>
      </w:r>
      <w:bookmarkEnd w:id="6"/>
    </w:p>
    <w:p w14:paraId="7FAA3B0D" w14:textId="77777777"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40A864EC" w14:textId="7777777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17348DAD"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562BD474" w14:textId="77777777"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823F3A"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21C09327"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D9F50A"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0B9A717A"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3F001E13"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28EA70F"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35AB89FF"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10D9C12D"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0CD4950C" w14:textId="77777777"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52669B97" w14:textId="77777777"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456BCC78" w14:textId="7777777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วิสัยทัศน์ </w:t>
      </w:r>
      <w:r w:rsidR="00F40285" w:rsidRPr="00EA22EA">
        <w:rPr>
          <w:i/>
          <w:iCs/>
        </w:rPr>
        <w:t>(Vis</w:t>
      </w:r>
      <w:r w:rsidR="00B035A7" w:rsidRPr="00EA22EA">
        <w:rPr>
          <w:i/>
          <w:iCs/>
        </w:rPr>
        <w:t>ion)</w:t>
      </w:r>
      <w:bookmarkEnd w:id="11"/>
    </w:p>
    <w:p w14:paraId="538FDE8D" w14:textId="77777777"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r w:rsidRPr="00EA22EA">
        <w:rPr>
          <w:rFonts w:ascii="TH SarabunPSK" w:eastAsia="TH SarabunPSK" w:hAnsi="TH SarabunPSK" w:cs="TH SarabunPSK"/>
          <w:sz w:val="32"/>
          <w:szCs w:val="32"/>
          <w:lang w:bidi="th-TH"/>
        </w:rPr>
        <w:t>เติมเต็มความสุขให้ทุกครอบครัว</w:t>
      </w:r>
      <w:r w:rsidRPr="00EA22EA">
        <w:rPr>
          <w:rFonts w:ascii="TH SarabunPSK" w:eastAsia="TH SarabunPSK" w:hAnsi="TH SarabunPSK" w:cs="TH SarabunPSK"/>
          <w:sz w:val="32"/>
          <w:szCs w:val="32"/>
        </w:rPr>
        <w:t>"</w:t>
      </w:r>
    </w:p>
    <w:p w14:paraId="5159A196" w14:textId="77777777"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698D393"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สร้างประสบการณ์ที่น่าจดจำ</w:t>
      </w:r>
    </w:p>
    <w:p w14:paraId="5FF9B7AB"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ทำให้สุขภาพที่ดีเข้าถึงได้มากที่สุด</w:t>
      </w:r>
      <w:r w:rsidRPr="00EA22EA">
        <w:rPr>
          <w:rFonts w:ascii="TH SarabunPSK" w:eastAsia="TH SarabunPSK" w:hAnsi="TH SarabunPSK" w:cs="TH SarabunPSK"/>
          <w:color w:val="000000" w:themeColor="text1"/>
          <w:sz w:val="32"/>
          <w:szCs w:val="32"/>
        </w:rPr>
        <w:t xml:space="preserve"> </w:t>
      </w:r>
    </w:p>
    <w:p w14:paraId="0A081256"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EA22EA">
        <w:rPr>
          <w:rFonts w:ascii="TH SarabunPSK" w:eastAsia="TH SarabunPSK" w:hAnsi="TH SarabunPSK" w:cs="TH SarabunPSK"/>
          <w:color w:val="000000" w:themeColor="text1"/>
          <w:sz w:val="32"/>
          <w:szCs w:val="32"/>
        </w:rPr>
        <w:t xml:space="preserve"> </w:t>
      </w:r>
    </w:p>
    <w:p w14:paraId="72B42057" w14:textId="77777777"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r w:rsidRPr="00EA22EA">
        <w:rPr>
          <w:rFonts w:ascii="TH SarabunPSK" w:eastAsia="TH SarabunPSK" w:hAnsi="TH SarabunPSK" w:cs="TH SarabunPSK"/>
          <w:color w:val="000000" w:themeColor="text1"/>
          <w:sz w:val="32"/>
          <w:szCs w:val="32"/>
        </w:rPr>
        <w:t xml:space="preserve"> </w:t>
      </w:r>
      <w:r w:rsidRPr="00EA22EA">
        <w:rPr>
          <w:rFonts w:ascii="TH SarabunPSK" w:eastAsia="TH SarabunPSK" w:hAnsi="TH SarabunPSK" w:cs="TH SarabunPSK"/>
          <w:color w:val="000000" w:themeColor="text1"/>
          <w:sz w:val="32"/>
          <w:szCs w:val="32"/>
          <w:lang w:bidi="th-TH"/>
        </w:rPr>
        <w:t>และความรับผิดชอบต่อสังคม</w:t>
      </w:r>
    </w:p>
    <w:p w14:paraId="0349A52B"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3B5203F7" w14:textId="77777777"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lang w:bidi="th-TH"/>
        </w:rPr>
        <w:t>บริษัทฯ</w:t>
      </w:r>
      <w:r w:rsidR="002A71F6" w:rsidRPr="00EA22EA">
        <w:rPr>
          <w:rFonts w:ascii="TH SarabunPSK" w:hAnsi="TH SarabunPSK" w:cs="TH SarabunPSK"/>
          <w:sz w:val="32"/>
          <w:szCs w:val="32"/>
          <w:cs/>
        </w:rPr>
        <w:t xml:space="preserve"> </w:t>
      </w:r>
      <w:r w:rsidR="00E07293" w:rsidRPr="00EA22EA">
        <w:rPr>
          <w:rFonts w:ascii="TH SarabunPSK" w:hAnsi="TH SarabunPSK" w:cs="TH SarabunPSK"/>
          <w:sz w:val="32"/>
          <w:szCs w:val="32"/>
          <w:cs/>
          <w:lang w:bidi="th-TH"/>
        </w:rPr>
        <w:t>ตั้งเป้าหมาย</w:t>
      </w:r>
      <w:r w:rsidR="002A71F6" w:rsidRPr="00EA22EA">
        <w:rPr>
          <w:rFonts w:ascii="TH SarabunPSK" w:hAnsi="TH SarabunPSK" w:cs="TH SarabunPSK"/>
          <w:sz w:val="32"/>
          <w:szCs w:val="32"/>
          <w:cs/>
          <w:lang w:bidi="th-TH"/>
        </w:rPr>
        <w:t>ที่จะเป็นผู้นำในธุรกิจร้านอาหารและบริการอย่างยั่งยืน</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lang w:bidi="th-TH"/>
        </w:rPr>
        <w:t>วัตถุประสงค์ใน</w:t>
      </w:r>
      <w:r w:rsidR="002A71F6" w:rsidRPr="00EA22EA">
        <w:rPr>
          <w:rFonts w:ascii="TH SarabunPSK" w:hAnsi="TH SarabunPSK" w:cs="TH SarabunPSK"/>
          <w:sz w:val="32"/>
          <w:szCs w:val="32"/>
          <w:lang w:bidi="th-TH"/>
        </w:rPr>
        <w:t>กา</w:t>
      </w:r>
      <w:r w:rsidR="4051445A" w:rsidRPr="00EA22EA">
        <w:rPr>
          <w:rFonts w:ascii="TH SarabunPSK" w:hAnsi="TH SarabunPSK" w:cs="TH SarabunPSK"/>
          <w:sz w:val="32"/>
          <w:szCs w:val="32"/>
          <w:lang w:bidi="th-TH"/>
        </w:rPr>
        <w:t>ร</w:t>
      </w:r>
      <w:r w:rsidR="002A71F6" w:rsidRPr="00EA22EA">
        <w:rPr>
          <w:rFonts w:ascii="TH SarabunPSK" w:hAnsi="TH SarabunPSK" w:cs="TH SarabunPSK"/>
          <w:sz w:val="32"/>
          <w:szCs w:val="32"/>
          <w:cs/>
          <w:lang w:bidi="th-TH"/>
        </w:rPr>
        <w:t>สร้างสรรค์และยกระดับประสบการณ์ด้านอาหารที่เปี่ยมด้วยคุณภาพ</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ความปลอดภัย</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และโภชนาการที่ดี</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เพื่อตอบสนองความต้องการของผู้บริโภคได้อย่างครอบคลุมและเข้าถึงได้ง่าย</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พร้อมทั้ง</w:t>
      </w:r>
      <w:r w:rsidR="000E0687" w:rsidRPr="00EA22EA">
        <w:rPr>
          <w:rFonts w:ascii="TH SarabunPSK" w:hAnsi="TH SarabunPSK" w:cs="TH SarabunPSK"/>
          <w:sz w:val="32"/>
          <w:szCs w:val="32"/>
          <w:cs/>
          <w:lang w:bidi="th-TH"/>
        </w:rPr>
        <w:t>เดินหน้า</w:t>
      </w:r>
      <w:r w:rsidR="002A71F6" w:rsidRPr="00EA22EA">
        <w:rPr>
          <w:rFonts w:ascii="TH SarabunPSK" w:hAnsi="TH SarabunPSK" w:cs="TH SarabunPSK"/>
          <w:sz w:val="32"/>
          <w:szCs w:val="32"/>
          <w:cs/>
          <w:lang w:bidi="th-TH"/>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พัฒนาแบรนด์อาหารใหม่</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ควบคู่ไปกับการยกระดับรูปแบบบริการ</w:t>
      </w:r>
      <w:r w:rsidR="000E0687" w:rsidRPr="00EA22EA">
        <w:rPr>
          <w:rFonts w:ascii="TH SarabunPSK" w:hAnsi="TH SarabunPSK" w:cs="TH SarabunPSK"/>
          <w:sz w:val="32"/>
          <w:szCs w:val="32"/>
          <w:cs/>
        </w:rPr>
        <w:t xml:space="preserve"> </w:t>
      </w:r>
      <w:r w:rsidR="0034273B" w:rsidRPr="00EA22EA">
        <w:rPr>
          <w:rFonts w:ascii="TH SarabunPSK" w:hAnsi="TH SarabunPSK" w:cs="TH SarabunPSK"/>
          <w:sz w:val="32"/>
          <w:szCs w:val="32"/>
          <w:cs/>
          <w:lang w:bidi="th-TH"/>
        </w:rPr>
        <w:t>เช่น</w:t>
      </w:r>
      <w:r w:rsidR="0034273B" w:rsidRPr="00EA22EA">
        <w:rPr>
          <w:rFonts w:ascii="TH SarabunPSK" w:hAnsi="TH SarabunPSK" w:cs="TH SarabunPSK"/>
          <w:sz w:val="32"/>
          <w:szCs w:val="32"/>
          <w:cs/>
        </w:rPr>
        <w:t xml:space="preserve"> </w:t>
      </w:r>
      <w:r w:rsidR="0034273B" w:rsidRPr="00EA22EA">
        <w:rPr>
          <w:rFonts w:ascii="TH SarabunPSK" w:hAnsi="TH SarabunPSK" w:cs="TH SarabunPSK"/>
          <w:sz w:val="32"/>
          <w:szCs w:val="32"/>
          <w:cs/>
          <w:lang w:bidi="th-TH"/>
        </w:rPr>
        <w:t>บริการ</w:t>
      </w:r>
      <w:r w:rsidR="000E0687" w:rsidRPr="00EA22EA">
        <w:rPr>
          <w:rFonts w:ascii="TH SarabunPSK" w:hAnsi="TH SarabunPSK" w:cs="TH SarabunPSK"/>
          <w:sz w:val="32"/>
          <w:szCs w:val="32"/>
          <w:cs/>
          <w:lang w:bidi="th-TH"/>
        </w:rPr>
        <w:t>จัดส่งอาหารเดลิเวอรีและการจัดเลี้ยงนอกสถานที่</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ทั้งนี้</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บริษัทฯ</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ยัง</w:t>
      </w:r>
      <w:r w:rsidR="00243E2F" w:rsidRPr="00EA22EA">
        <w:rPr>
          <w:rFonts w:ascii="TH SarabunPSK" w:hAnsi="TH SarabunPSK" w:cs="TH SarabunPSK"/>
          <w:sz w:val="32"/>
          <w:szCs w:val="32"/>
          <w:cs/>
          <w:lang w:bidi="th-TH"/>
        </w:rPr>
        <w:t>เน้นการ</w:t>
      </w:r>
      <w:r w:rsidR="00D51E56" w:rsidRPr="00EA22EA">
        <w:rPr>
          <w:rFonts w:ascii="TH SarabunPSK" w:hAnsi="TH SarabunPSK" w:cs="TH SarabunPSK"/>
          <w:sz w:val="32"/>
          <w:szCs w:val="32"/>
          <w:cs/>
          <w:lang w:bidi="th-TH"/>
        </w:rPr>
        <w:t>บริหารจัดการองค์กรภายใต้หลักการกำกับดูแลกิจการที่ดี</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การพัฒนาคุณภาพชีวิตและศักยภาพของบุคลากร</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ตลอดจนการ</w:t>
      </w:r>
      <w:r w:rsidR="000E0687" w:rsidRPr="00EA22EA">
        <w:rPr>
          <w:rFonts w:ascii="TH SarabunPSK" w:hAnsi="TH SarabunPSK" w:cs="TH SarabunPSK"/>
          <w:sz w:val="32"/>
          <w:szCs w:val="32"/>
          <w:cs/>
          <w:lang w:bidi="th-TH"/>
        </w:rPr>
        <w:t>ดำเนินธุรกิจด้วยความรับผิดชอบต่อสังคม</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การเคารพความหลากหลาย</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ความสามัคคี</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และการ</w:t>
      </w:r>
      <w:r w:rsidR="00D51E56" w:rsidRPr="00EA22EA">
        <w:rPr>
          <w:rFonts w:ascii="TH SarabunPSK" w:hAnsi="TH SarabunPSK" w:cs="TH SarabunPSK"/>
          <w:sz w:val="32"/>
          <w:szCs w:val="32"/>
          <w:cs/>
          <w:lang w:bidi="th-TH"/>
        </w:rPr>
        <w:t>บริหารจัดการสิ่งแวดล้อมอย่างมีประสิทธิภาพ</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เพื่อขับเคลื่อน</w:t>
      </w:r>
      <w:r w:rsidR="000E0687" w:rsidRPr="00EA22EA">
        <w:rPr>
          <w:rFonts w:ascii="TH SarabunPSK" w:hAnsi="TH SarabunPSK" w:cs="TH SarabunPSK"/>
          <w:sz w:val="32"/>
          <w:szCs w:val="32"/>
          <w:cs/>
          <w:lang w:bidi="th-TH"/>
        </w:rPr>
        <w:t>องค์กร</w:t>
      </w:r>
      <w:r w:rsidR="00D51E56" w:rsidRPr="00EA22EA">
        <w:rPr>
          <w:rFonts w:ascii="TH SarabunPSK" w:hAnsi="TH SarabunPSK" w:cs="TH SarabunPSK"/>
          <w:sz w:val="32"/>
          <w:szCs w:val="32"/>
          <w:cs/>
          <w:lang w:bidi="th-TH"/>
        </w:rPr>
        <w:t>ให้เติบโตอย่างมั่นคง</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สมดุล</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และ</w:t>
      </w:r>
      <w:r w:rsidR="000E0687" w:rsidRPr="00EA22EA">
        <w:rPr>
          <w:rFonts w:ascii="TH SarabunPSK" w:hAnsi="TH SarabunPSK" w:cs="TH SarabunPSK"/>
          <w:sz w:val="32"/>
          <w:szCs w:val="32"/>
          <w:cs/>
          <w:lang w:bidi="th-TH"/>
        </w:rPr>
        <w:t>สร้างคุณค่าร่วมกันอย่างยั่งยืน</w:t>
      </w:r>
    </w:p>
    <w:p w14:paraId="546EEE0D" w14:textId="77777777"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3EAF58F7"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67F4D950" w14:textId="77777777"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3741CD3F" w14:textId="77777777"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726BB509"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290D2197"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77CE797D"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4717B63B" w14:textId="77777777"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73B6DF28" w14:textId="77777777"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DA74B1" w:rsidRPr="00EA22EA" w14:paraId="5B462210" w14:textId="77777777" w:rsidTr="00DA74B1">
        <w:tc>
          <w:tcPr>
            <w:tcW w:w="2238" w:type="dxa"/>
          </w:tcPr>
          <w:p w14:paraId="499BE6AF" w14:textId="77777777" w:rsidR="00DA74B1" w:rsidRPr="00EA22EA" w:rsidRDefault="00DA74B1" w:rsidP="00DA74B1">
            <w:pPr>
              <w:spacing w:line="280" w:lineRule="exact"/>
              <w:rPr>
                <w:rFonts w:ascii="TH SarabunPSK" w:hAnsi="TH SarabunPSK" w:cs="TH SarabunPSK"/>
                <w:sz w:val="32"/>
                <w:szCs w:val="32"/>
                <w:lang w:bidi="th-TH"/>
              </w:rPr>
            </w:pPr>
          </w:p>
        </w:tc>
        <w:tc>
          <w:tcPr>
            <w:tcW w:w="1088" w:type="dxa"/>
          </w:tcPr>
          <w:p w14:paraId="7CEDA9CD"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2566</w:t>
            </w:r>
          </w:p>
        </w:tc>
        <w:tc>
          <w:tcPr>
            <w:tcW w:w="1403" w:type="dxa"/>
          </w:tcPr>
          <w:p w14:paraId="449822B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2567</w:t>
            </w:r>
          </w:p>
        </w:tc>
        <w:tc>
          <w:tcPr>
            <w:tcW w:w="1290" w:type="dxa"/>
          </w:tcPr>
          <w:p w14:paraId="1B77DF0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2568</w:t>
            </w:r>
          </w:p>
        </w:tc>
        <w:tc>
          <w:tcPr>
            <w:tcW w:w="1513" w:type="dxa"/>
          </w:tcPr>
          <w:p w14:paraId="60B3091F"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2568</w:t>
            </w:r>
          </w:p>
        </w:tc>
        <w:tc>
          <w:tcPr>
            <w:tcW w:w="1492" w:type="dxa"/>
          </w:tcPr>
          <w:p w14:paraId="4F71C958"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2569</w:t>
            </w:r>
          </w:p>
        </w:tc>
      </w:tr>
      <w:tr w:rsidR="00DA74B1" w:rsidRPr="00EA22EA" w14:paraId="5E7DDE9F" w14:textId="77777777" w:rsidTr="00DA74B1">
        <w:tc>
          <w:tcPr>
            <w:tcW w:w="2238" w:type="dxa"/>
          </w:tcPr>
          <w:p w14:paraId="2C95ABA3"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b/>
                <w:bCs/>
                <w:sz w:val="22"/>
                <w:szCs w:val="22"/>
                <w:cs/>
                <w:lang w:bidi="th-TH"/>
              </w:rPr>
              <w:t>ประเภทงบ</w:t>
            </w:r>
          </w:p>
        </w:tc>
        <w:tc>
          <w:tcPr>
            <w:tcW w:w="1088" w:type="dxa"/>
          </w:tcPr>
          <w:p w14:paraId="04E64E4E"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03" w:type="dxa"/>
          </w:tcPr>
          <w:p w14:paraId="1256C1C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290" w:type="dxa"/>
          </w:tcPr>
          <w:p w14:paraId="2553E487"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513" w:type="dxa"/>
          </w:tcPr>
          <w:p w14:paraId="1E72D999"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92" w:type="dxa"/>
          </w:tcPr>
          <w:p w14:paraId="37129228"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r>
      <w:tr w:rsidR="00DA74B1" w:rsidRPr="00EA22EA" w14:paraId="1ED5CAF1" w14:textId="77777777" w:rsidTr="00DA74B1">
        <w:tc>
          <w:tcPr>
            <w:tcW w:w="2238" w:type="dxa"/>
          </w:tcPr>
          <w:p w14:paraId="1DD26EA7"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รายได้จากการดำเนินธุรกิจ</w:t>
            </w:r>
          </w:p>
        </w:tc>
        <w:tc>
          <w:tcPr>
            <w:tcW w:w="1088" w:type="dxa"/>
          </w:tcPr>
          <w:p w14:paraId="2CEBBDE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16,660.76</w:t>
            </w:r>
          </w:p>
        </w:tc>
        <w:tc>
          <w:tcPr>
            <w:tcW w:w="1403" w:type="dxa"/>
          </w:tcPr>
          <w:p w14:paraId="6AE2355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15,418.33</w:t>
            </w:r>
          </w:p>
        </w:tc>
        <w:tc>
          <w:tcPr>
            <w:tcW w:w="1290" w:type="dxa"/>
          </w:tcPr>
          <w:p w14:paraId="032446D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15,109.02</w:t>
            </w:r>
          </w:p>
        </w:tc>
        <w:tc>
          <w:tcPr>
            <w:tcW w:w="1513" w:type="dxa"/>
          </w:tcPr>
          <w:p w14:paraId="21BD39B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7,333.96</w:t>
            </w:r>
          </w:p>
        </w:tc>
        <w:tc>
          <w:tcPr>
            <w:tcW w:w="1492" w:type="dxa"/>
          </w:tcPr>
          <w:p w14:paraId="735BABA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8,242.77</w:t>
            </w:r>
          </w:p>
        </w:tc>
      </w:tr>
      <w:tr w:rsidR="00DA74B1" w:rsidRPr="00EA22EA" w14:paraId="37F6FFCF" w14:textId="77777777" w:rsidTr="00DA74B1">
        <w:tc>
          <w:tcPr>
            <w:tcW w:w="2238" w:type="dxa"/>
          </w:tcPr>
          <w:p w14:paraId="0AD730EF"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รายได้อื่น</w:t>
            </w:r>
          </w:p>
        </w:tc>
        <w:tc>
          <w:tcPr>
            <w:tcW w:w="1088" w:type="dxa"/>
          </w:tcPr>
          <w:p w14:paraId="7C7CE8D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312.80</w:t>
            </w:r>
          </w:p>
        </w:tc>
        <w:tc>
          <w:tcPr>
            <w:tcW w:w="1403" w:type="dxa"/>
          </w:tcPr>
          <w:p w14:paraId="5EFD336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391.14</w:t>
            </w:r>
          </w:p>
        </w:tc>
        <w:tc>
          <w:tcPr>
            <w:tcW w:w="1290" w:type="dxa"/>
          </w:tcPr>
          <w:p w14:paraId="32AAED2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311.72</w:t>
            </w:r>
          </w:p>
        </w:tc>
        <w:tc>
          <w:tcPr>
            <w:tcW w:w="1513" w:type="dxa"/>
          </w:tcPr>
          <w:p w14:paraId="625819F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168.67</w:t>
            </w:r>
          </w:p>
        </w:tc>
        <w:tc>
          <w:tcPr>
            <w:tcW w:w="1492" w:type="dxa"/>
          </w:tcPr>
          <w:p w14:paraId="68E86EF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148.27</w:t>
            </w:r>
          </w:p>
        </w:tc>
      </w:tr>
      <w:tr w:rsidR="00DA74B1" w:rsidRPr="00EA22EA" w14:paraId="5AC03D42" w14:textId="77777777" w:rsidTr="00DA74B1">
        <w:tc>
          <w:tcPr>
            <w:tcW w:w="2238" w:type="dxa"/>
          </w:tcPr>
          <w:p w14:paraId="19C07381"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รวมรายได้</w:t>
            </w:r>
          </w:p>
        </w:tc>
        <w:tc>
          <w:tcPr>
            <w:tcW w:w="1088" w:type="dxa"/>
          </w:tcPr>
          <w:p w14:paraId="071BE46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16,973.55</w:t>
            </w:r>
          </w:p>
        </w:tc>
        <w:tc>
          <w:tcPr>
            <w:tcW w:w="1403" w:type="dxa"/>
          </w:tcPr>
          <w:p w14:paraId="5415C9F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15,809.47</w:t>
            </w:r>
          </w:p>
        </w:tc>
        <w:tc>
          <w:tcPr>
            <w:tcW w:w="1290" w:type="dxa"/>
          </w:tcPr>
          <w:p w14:paraId="62F0CE7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15,420.74</w:t>
            </w:r>
          </w:p>
        </w:tc>
        <w:tc>
          <w:tcPr>
            <w:tcW w:w="1513" w:type="dxa"/>
          </w:tcPr>
          <w:p w14:paraId="4B2D494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7,502.64</w:t>
            </w:r>
          </w:p>
        </w:tc>
        <w:tc>
          <w:tcPr>
            <w:tcW w:w="1492" w:type="dxa"/>
          </w:tcPr>
          <w:p w14:paraId="2360FC6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8,391.04</w:t>
            </w:r>
          </w:p>
        </w:tc>
      </w:tr>
      <w:tr w:rsidR="00DA74B1" w:rsidRPr="00EA22EA" w14:paraId="68EA9785" w14:textId="77777777" w:rsidTr="00DA74B1">
        <w:tc>
          <w:tcPr>
            <w:tcW w:w="2238" w:type="dxa"/>
          </w:tcPr>
          <w:p w14:paraId="1BFAE326"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ต้นทุน</w:t>
            </w:r>
          </w:p>
        </w:tc>
        <w:tc>
          <w:tcPr>
            <w:tcW w:w="1088" w:type="dxa"/>
          </w:tcPr>
          <w:p w14:paraId="02E8D7F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5,647.52</w:t>
            </w:r>
          </w:p>
        </w:tc>
        <w:tc>
          <w:tcPr>
            <w:tcW w:w="1403" w:type="dxa"/>
          </w:tcPr>
          <w:p w14:paraId="39B0CF54"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5,028.49</w:t>
            </w:r>
          </w:p>
        </w:tc>
        <w:tc>
          <w:tcPr>
            <w:tcW w:w="1290" w:type="dxa"/>
          </w:tcPr>
          <w:p w14:paraId="4F0EABC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5,343.05</w:t>
            </w:r>
          </w:p>
        </w:tc>
        <w:tc>
          <w:tcPr>
            <w:tcW w:w="1513" w:type="dxa"/>
          </w:tcPr>
          <w:p w14:paraId="00DFB44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2,507.07</w:t>
            </w:r>
          </w:p>
        </w:tc>
        <w:tc>
          <w:tcPr>
            <w:tcW w:w="1492" w:type="dxa"/>
          </w:tcPr>
          <w:p w14:paraId="2112CA6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3,142.59</w:t>
            </w:r>
          </w:p>
        </w:tc>
      </w:tr>
      <w:tr w:rsidR="00DA74B1" w:rsidRPr="00EA22EA" w14:paraId="6613BCD6" w14:textId="77777777" w:rsidTr="00DA74B1">
        <w:tc>
          <w:tcPr>
            <w:tcW w:w="2238" w:type="dxa"/>
          </w:tcPr>
          <w:p w14:paraId="0AC3BC13"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ค่าใช้จ่ายในการขายและบริหาร</w:t>
            </w:r>
          </w:p>
        </w:tc>
        <w:tc>
          <w:tcPr>
            <w:tcW w:w="1088" w:type="dxa"/>
          </w:tcPr>
          <w:p w14:paraId="1212CC2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9,287.51</w:t>
            </w:r>
          </w:p>
        </w:tc>
        <w:tc>
          <w:tcPr>
            <w:tcW w:w="1403" w:type="dxa"/>
          </w:tcPr>
          <w:p w14:paraId="762F47F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9,005.95</w:t>
            </w:r>
          </w:p>
        </w:tc>
        <w:tc>
          <w:tcPr>
            <w:tcW w:w="1290" w:type="dxa"/>
          </w:tcPr>
          <w:p w14:paraId="0EE9A1D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9,014.97</w:t>
            </w:r>
          </w:p>
        </w:tc>
        <w:tc>
          <w:tcPr>
            <w:tcW w:w="1513" w:type="dxa"/>
          </w:tcPr>
          <w:p w14:paraId="33F32C9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4,357.67</w:t>
            </w:r>
          </w:p>
        </w:tc>
        <w:tc>
          <w:tcPr>
            <w:tcW w:w="1492" w:type="dxa"/>
          </w:tcPr>
          <w:p w14:paraId="13029B7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4,775.94</w:t>
            </w:r>
          </w:p>
        </w:tc>
      </w:tr>
      <w:tr w:rsidR="00DA74B1" w:rsidRPr="00EA22EA" w14:paraId="02CC649C" w14:textId="77777777" w:rsidTr="00DA74B1">
        <w:tc>
          <w:tcPr>
            <w:tcW w:w="2238" w:type="dxa"/>
          </w:tcPr>
          <w:p w14:paraId="1E4040F3"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รวมต้นทุนและค่าใช้จ่าย</w:t>
            </w:r>
          </w:p>
        </w:tc>
        <w:tc>
          <w:tcPr>
            <w:tcW w:w="1088" w:type="dxa"/>
          </w:tcPr>
          <w:p w14:paraId="220870A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14,935.03</w:t>
            </w:r>
          </w:p>
        </w:tc>
        <w:tc>
          <w:tcPr>
            <w:tcW w:w="1403" w:type="dxa"/>
          </w:tcPr>
          <w:p w14:paraId="38D5E63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14,034.44</w:t>
            </w:r>
          </w:p>
        </w:tc>
        <w:tc>
          <w:tcPr>
            <w:tcW w:w="1290" w:type="dxa"/>
          </w:tcPr>
          <w:p w14:paraId="00ECE2D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14,358.02</w:t>
            </w:r>
          </w:p>
        </w:tc>
        <w:tc>
          <w:tcPr>
            <w:tcW w:w="1513" w:type="dxa"/>
          </w:tcPr>
          <w:p w14:paraId="1AC7CB7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6,864.75</w:t>
            </w:r>
          </w:p>
        </w:tc>
        <w:tc>
          <w:tcPr>
            <w:tcW w:w="1492" w:type="dxa"/>
          </w:tcPr>
          <w:p w14:paraId="7DD5814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7,918.53</w:t>
            </w:r>
          </w:p>
        </w:tc>
      </w:tr>
      <w:tr w:rsidR="00DA74B1" w:rsidRPr="00EA22EA" w14:paraId="6E3FA769" w14:textId="77777777" w:rsidTr="00DA74B1">
        <w:tc>
          <w:tcPr>
            <w:tcW w:w="2238" w:type="dxa"/>
          </w:tcPr>
          <w:p w14:paraId="763C6333"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EBITDA</w:t>
            </w:r>
          </w:p>
        </w:tc>
        <w:tc>
          <w:tcPr>
            <w:tcW w:w="1088" w:type="dxa"/>
          </w:tcPr>
          <w:p w14:paraId="05B6940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4,010.15</w:t>
            </w:r>
          </w:p>
        </w:tc>
        <w:tc>
          <w:tcPr>
            <w:tcW w:w="1403" w:type="dxa"/>
          </w:tcPr>
          <w:p w14:paraId="48592B0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3,729.17</w:t>
            </w:r>
          </w:p>
        </w:tc>
        <w:tc>
          <w:tcPr>
            <w:tcW w:w="1290" w:type="dxa"/>
          </w:tcPr>
          <w:p w14:paraId="1FD39F2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2,906.81</w:t>
            </w:r>
          </w:p>
        </w:tc>
        <w:tc>
          <w:tcPr>
            <w:tcW w:w="1513" w:type="dxa"/>
          </w:tcPr>
          <w:p w14:paraId="148C7FB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1,562.53</w:t>
            </w:r>
          </w:p>
        </w:tc>
        <w:tc>
          <w:tcPr>
            <w:tcW w:w="1492" w:type="dxa"/>
          </w:tcPr>
          <w:p w14:paraId="6D0B86C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1,435.93</w:t>
            </w:r>
          </w:p>
        </w:tc>
      </w:tr>
      <w:tr w:rsidR="00DA74B1" w:rsidRPr="00EA22EA" w14:paraId="19B59D39" w14:textId="77777777" w:rsidTr="00DA74B1">
        <w:tc>
          <w:tcPr>
            <w:tcW w:w="2238" w:type="dxa"/>
          </w:tcPr>
          <w:p w14:paraId="1B065CDC"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ค่าเสื่อมและค่าตัดจำหน่าย</w:t>
            </w:r>
          </w:p>
        </w:tc>
        <w:tc>
          <w:tcPr>
            <w:tcW w:w="1088" w:type="dxa"/>
          </w:tcPr>
          <w:p w14:paraId="5E25252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1,980.48</w:t>
            </w:r>
          </w:p>
        </w:tc>
        <w:tc>
          <w:tcPr>
            <w:tcW w:w="1403" w:type="dxa"/>
          </w:tcPr>
          <w:p w14:paraId="52105DE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1,946.26</w:t>
            </w:r>
          </w:p>
        </w:tc>
        <w:tc>
          <w:tcPr>
            <w:tcW w:w="1290" w:type="dxa"/>
          </w:tcPr>
          <w:p w14:paraId="58F055D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1,838.57</w:t>
            </w:r>
          </w:p>
        </w:tc>
        <w:tc>
          <w:tcPr>
            <w:tcW w:w="1513" w:type="dxa"/>
          </w:tcPr>
          <w:p w14:paraId="171A05E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921.24</w:t>
            </w:r>
          </w:p>
        </w:tc>
        <w:tc>
          <w:tcPr>
            <w:tcW w:w="1492" w:type="dxa"/>
          </w:tcPr>
          <w:p w14:paraId="5C613ED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965.53</w:t>
            </w:r>
          </w:p>
        </w:tc>
      </w:tr>
      <w:tr w:rsidR="00DA74B1" w:rsidRPr="00EA22EA" w14:paraId="2C846C48" w14:textId="77777777" w:rsidTr="00DA74B1">
        <w:tc>
          <w:tcPr>
            <w:tcW w:w="2238" w:type="dxa"/>
          </w:tcPr>
          <w:p w14:paraId="675D4DA0"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กำไร(ขาดทุน)ก่อนต้นทุนทางการเงิน และภาษีเงินได้</w:t>
            </w:r>
          </w:p>
        </w:tc>
        <w:tc>
          <w:tcPr>
            <w:tcW w:w="1088" w:type="dxa"/>
          </w:tcPr>
          <w:p w14:paraId="0177DCA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2,029.67</w:t>
            </w:r>
          </w:p>
        </w:tc>
        <w:tc>
          <w:tcPr>
            <w:tcW w:w="1403" w:type="dxa"/>
          </w:tcPr>
          <w:p w14:paraId="6E57B65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1,782.91</w:t>
            </w:r>
          </w:p>
        </w:tc>
        <w:tc>
          <w:tcPr>
            <w:tcW w:w="1290" w:type="dxa"/>
          </w:tcPr>
          <w:p w14:paraId="35FC48F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1,068.24</w:t>
            </w:r>
          </w:p>
        </w:tc>
        <w:tc>
          <w:tcPr>
            <w:tcW w:w="1513" w:type="dxa"/>
          </w:tcPr>
          <w:p w14:paraId="2A87BA5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641.29</w:t>
            </w:r>
          </w:p>
        </w:tc>
        <w:tc>
          <w:tcPr>
            <w:tcW w:w="1492" w:type="dxa"/>
          </w:tcPr>
          <w:p w14:paraId="3404858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470.40</w:t>
            </w:r>
          </w:p>
        </w:tc>
      </w:tr>
      <w:tr w:rsidR="00DA74B1" w:rsidRPr="00EA22EA" w14:paraId="0738A707" w14:textId="77777777" w:rsidTr="00DA74B1">
        <w:tc>
          <w:tcPr>
            <w:tcW w:w="2238" w:type="dxa"/>
          </w:tcPr>
          <w:p w14:paraId="6F3ADBDF"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กำไร(ขาดทุน)สุทธิ</w:t>
            </w:r>
            <w:r w:rsidRPr="00EA22EA">
              <w:rPr>
                <w:rFonts w:ascii="TH SarabunPSK" w:eastAsia="TH SarabunPSK" w:hAnsi="TH SarabunPSK" w:cs="TH SarabunPSK"/>
                <w:sz w:val="22"/>
                <w:szCs w:val="22"/>
                <w:lang w:bidi="th-TH"/>
              </w:rPr>
              <w:t xml:space="preserve"> : </w:t>
            </w:r>
            <w:r w:rsidRPr="00EA22EA">
              <w:rPr>
                <w:rFonts w:ascii="TH SarabunPSK" w:eastAsia="TH SarabunPSK" w:hAnsi="TH SarabunPSK" w:cs="TH SarabunPSK"/>
                <w:sz w:val="22"/>
                <w:szCs w:val="22"/>
                <w:cs/>
                <w:lang w:bidi="th-TH"/>
              </w:rPr>
              <w:t>ผู้ถือหุ้นบริษัทใหญ่</w:t>
            </w:r>
          </w:p>
        </w:tc>
        <w:tc>
          <w:tcPr>
            <w:tcW w:w="1088" w:type="dxa"/>
          </w:tcPr>
          <w:p w14:paraId="4011F26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1,681.94</w:t>
            </w:r>
          </w:p>
        </w:tc>
        <w:tc>
          <w:tcPr>
            <w:tcW w:w="1403" w:type="dxa"/>
          </w:tcPr>
          <w:p w14:paraId="0B8DEF2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1,441.57</w:t>
            </w:r>
          </w:p>
        </w:tc>
        <w:tc>
          <w:tcPr>
            <w:tcW w:w="1290" w:type="dxa"/>
          </w:tcPr>
          <w:p w14:paraId="5F1D784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837.96</w:t>
            </w:r>
          </w:p>
        </w:tc>
        <w:tc>
          <w:tcPr>
            <w:tcW w:w="1513" w:type="dxa"/>
          </w:tcPr>
          <w:p w14:paraId="089CEB7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509.18</w:t>
            </w:r>
          </w:p>
        </w:tc>
        <w:tc>
          <w:tcPr>
            <w:tcW w:w="1492" w:type="dxa"/>
          </w:tcPr>
          <w:p w14:paraId="0702886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384.68</w:t>
            </w:r>
          </w:p>
        </w:tc>
      </w:tr>
      <w:tr w:rsidR="00DA74B1" w:rsidRPr="00EA22EA" w14:paraId="7B53137C" w14:textId="77777777" w:rsidTr="00DA74B1">
        <w:tc>
          <w:tcPr>
            <w:tcW w:w="2238" w:type="dxa"/>
          </w:tcPr>
          <w:p w14:paraId="236C5A76"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กำไรต่อหุ้น(บาท)</w:t>
            </w:r>
          </w:p>
        </w:tc>
        <w:tc>
          <w:tcPr>
            <w:tcW w:w="1088" w:type="dxa"/>
          </w:tcPr>
          <w:p w14:paraId="0ED72D1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w:t>
            </w:r>
          </w:p>
        </w:tc>
        <w:tc>
          <w:tcPr>
            <w:tcW w:w="1403" w:type="dxa"/>
          </w:tcPr>
          <w:p w14:paraId="6FE8DAF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1.57</w:t>
            </w:r>
          </w:p>
        </w:tc>
        <w:tc>
          <w:tcPr>
            <w:tcW w:w="1290" w:type="dxa"/>
          </w:tcPr>
          <w:p w14:paraId="5324FDE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0.93</w:t>
            </w:r>
          </w:p>
        </w:tc>
        <w:tc>
          <w:tcPr>
            <w:tcW w:w="1513" w:type="dxa"/>
          </w:tcPr>
          <w:p w14:paraId="4D2CC44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0.56</w:t>
            </w:r>
          </w:p>
        </w:tc>
        <w:tc>
          <w:tcPr>
            <w:tcW w:w="1492" w:type="dxa"/>
          </w:tcPr>
          <w:p w14:paraId="4973D22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0.43</w:t>
            </w:r>
          </w:p>
        </w:tc>
      </w:tr>
    </w:tbl>
    <w:p w14:paraId="3D1F8803" w14:textId="77777777"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DB1C09D" w14:textId="77777777"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7374BF6" w14:textId="77777777" w:rsidR="004C2374" w:rsidRPr="00EA22EA" w:rsidRDefault="00E44B59" w:rsidP="0086642C">
      <w:pPr>
        <w:spacing w:after="40" w:line="400" w:lineRule="exact"/>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p>
    <w:p w14:paraId="0F69D8D6" w14:textId="77777777"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eastAsia="TH SarabunPSK" w:hAnsi="TH SarabunPSK" w:cs="TH SarabunPSK"/>
          <w:sz w:val="32"/>
          <w:szCs w:val="32"/>
          <w:lang w:bidi="th-TH"/>
        </w:rPr>
        <w:t>ที่มา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ก</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ข</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หน่วย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ยกเว้นกำไรต่อหุ้น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บาท</w:t>
      </w:r>
      <w:r>
        <w:rPr>
          <w:rFonts w:ascii="TH SarabunPSK" w:eastAsia="TH SarabunPSK" w:hAnsi="TH SarabunPSK" w:cs="TH SarabunPSK"/>
          <w:sz w:val="32"/>
          <w:szCs w:val="32"/>
        </w:rPr>
        <w:t>)</w:t>
      </w:r>
    </w:p>
    <w:p w14:paraId="6AB0539F" w14:textId="77777777" w:rsidR="00F47671" w:rsidRPr="000011E8" w:rsidRDefault="00931733" w:rsidP="004C2374">
      <w:pPr>
        <w:pStyle w:val="Heading2"/>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0984D85A" w14:textId="77777777"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lang w:bidi="th-TH"/>
        </w:rPr>
        <w:t>การวิเคราะห์สภาพแวดล้อมภายนอก</w:t>
      </w:r>
      <w:bookmarkEnd w:id="20"/>
      <w:bookmarkEnd w:id="21"/>
    </w:p>
    <w:p w14:paraId="486CA327" w14:textId="77777777"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0ABBDA53"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63B35CBF" w14:textId="77777777"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พบว่า ผู้ตอบแบบสำรวจในประเทศไทย</w:t>
      </w:r>
      <w:r w:rsidRPr="004C2374">
        <w:rPr>
          <w:rFonts w:ascii="TH SarabunPSK" w:hAnsi="TH SarabunPSK" w:cs="TH SarabunPSK"/>
          <w:sz w:val="32"/>
          <w:szCs w:val="32"/>
          <w:cs/>
          <w:lang w:bidi="th-TH"/>
        </w:rPr>
        <w:lastRenderedPageBreak/>
        <w:t xml:space="preserve">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20" w:tgtFrame="_blank" w:history="1">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72F9E6DF" w14:textId="77777777"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781AF0E5" w14:textId="77777777"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2"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3C987302" w14:textId="77777777"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3F80EA45" w14:textId="77777777"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lang w:bidi="th-TH"/>
        </w:rPr>
        <w:t>ปัจจัยด้านการเมืองและนโยบายภาครัฐ</w:t>
      </w:r>
      <w:r w:rsidR="006E710F" w:rsidRPr="004C2374">
        <w:rPr>
          <w:rFonts w:ascii="TH SarabunPSK" w:hAnsi="TH SarabunPSK" w:cs="TH SarabunPSK"/>
          <w:b/>
          <w:bCs/>
          <w:i/>
          <w:iCs/>
          <w:sz w:val="32"/>
          <w:szCs w:val="32"/>
          <w:cs/>
        </w:rPr>
        <w:t xml:space="preserve">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lang w:bidi="th-TH"/>
        </w:rPr>
        <w:t>นโยบายกระตุ้นการใช้จ่ายของภาครัฐอาจช่วยสนับสนุนการบริโภค</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แต่ประโยชน์ที่ธุรกิจได้รับขึ้นอยู่กับเงื่อนไขของแต่ละโครงการ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ตัวอย่างเช่น</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โครงการคนละครึ่ง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พลัส</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กำหนดคุณสมบัติของร้านค้าที่เข้าร่วม</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ได้รับประโยชน์โดยตรงจากโครงการ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กลุ่มบริษัทอาจได้รับผลทางอ้อมจากบรรยากาศการใช้จ่าย</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lang w:bidi="th-TH"/>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lang w:bidi="th-TH"/>
        </w:rPr>
        <w:t>ธุรกิจร้านอาหารต้องปฏิบัติตามข้อกำหนดด้านสุขลักษณะ</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ความปลอดภัยอาหาร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การอนุญาตที่เกี่ยวข้อง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และการคุ้มครองข้อมูลส่วนบุคคล</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จึงควรติดตามการเปลี่ยนแปลงของนโยบายและกฎหมาย</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พร้อมปรับการดำเนินงานให้สอดคล้อง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เพื่อควบคุมความเสี่ยงและรักษาความเชื่อมั่นของลูกค้า</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lang w:bidi="th-TH"/>
        </w:rPr>
        <w:t>(</w:t>
      </w:r>
      <w:hyperlink r:id="rId24" w:tgtFrame="_blank" w:history="1">
        <w:r w:rsidR="00503A52" w:rsidRPr="004C2374">
          <w:rPr>
            <w:rFonts w:ascii="TH SarabunPSK" w:hAnsi="TH SarabunPSK" w:cs="TH SarabunPSK"/>
            <w:sz w:val="32"/>
            <w:szCs w:val="32"/>
            <w:cs/>
            <w:lang w:bidi="th-TH"/>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FA82B0A" w14:textId="77777777"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0187ED89"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56B05E82" w14:textId="77777777"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1</w:t>
      </w:r>
      <w:proofErr w:type="gramStart"/>
      <w:r w:rsidRPr="004C2374">
        <w:rPr>
          <w:rFonts w:ascii="TH SarabunPSK" w:hAnsi="TH SarabunPSK" w:cs="TH SarabunPSK"/>
          <w:b/>
          <w:bCs/>
          <w:i/>
          <w:iCs/>
          <w:sz w:val="32"/>
          <w:szCs w:val="32"/>
          <w:lang w:bidi="th-TH"/>
        </w:rPr>
        <w:t xml:space="preserve">.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proofErr w:type="gramEnd"/>
      <w:r w:rsidR="000B692E" w:rsidRPr="004C2374">
        <w:rPr>
          <w:rFonts w:ascii="TH SarabunPSK" w:hAnsi="TH SarabunPSK" w:cs="TH SarabunPSK"/>
          <w:b/>
          <w:bCs/>
          <w:i/>
          <w:iCs/>
          <w:sz w:val="32"/>
          <w:szCs w:val="32"/>
          <w:cs/>
          <w:lang w:bidi="th-TH"/>
        </w:rPr>
        <w:tab/>
      </w:r>
    </w:p>
    <w:p w14:paraId="472694D8" w14:textId="77777777"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2E28EBD3" w14:textId="7777777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72EBD0D2" w14:textId="77777777"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5BB6F9F4" w14:textId="77777777"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159FF49D"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3477DEE3"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75AE789D" w14:textId="77777777"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41560A2F" w14:textId="7777777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lastRenderedPageBreak/>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1CD17D53" w14:textId="77777777"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bookmarkEnd w:id="24"/>
    </w:p>
    <w:p w14:paraId="2BC1A13C" w14:textId="77777777"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5"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6"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EA22EA" w14:paraId="668D2777" w14:textId="77777777" w:rsidTr="001F1A47">
        <w:tc>
          <w:tcPr>
            <w:tcW w:w="3713" w:type="dxa"/>
            <w:vMerge w:val="restart"/>
          </w:tcPr>
          <w:p w14:paraId="3E534A99"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p>
          <w:p w14:paraId="1C619438"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Key Success Factors</w:t>
            </w:r>
          </w:p>
        </w:tc>
        <w:tc>
          <w:tcPr>
            <w:tcW w:w="928" w:type="dxa"/>
            <w:vMerge w:val="restart"/>
          </w:tcPr>
          <w:p w14:paraId="667FEA81"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p>
          <w:p w14:paraId="54543F9D"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w:t>
            </w:r>
          </w:p>
        </w:tc>
        <w:tc>
          <w:tcPr>
            <w:tcW w:w="2156" w:type="dxa"/>
            <w:gridSpan w:val="2"/>
          </w:tcPr>
          <w:p w14:paraId="3F194154" w14:textId="77777777" w:rsidR="001F1A47" w:rsidRPr="00EA22EA" w:rsidRDefault="00C617CC"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MK Group</w:t>
            </w:r>
          </w:p>
        </w:tc>
        <w:tc>
          <w:tcPr>
            <w:tcW w:w="2225" w:type="dxa"/>
            <w:gridSpan w:val="2"/>
          </w:tcPr>
          <w:p w14:paraId="46EBFE72" w14:textId="77777777" w:rsidR="001F1A47" w:rsidRPr="00EA22EA" w:rsidRDefault="00C617CC"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CRG</w:t>
            </w:r>
          </w:p>
        </w:tc>
      </w:tr>
      <w:tr w:rsidR="00290C45" w:rsidRPr="00EA22EA" w14:paraId="6D3050E2" w14:textId="77777777" w:rsidTr="001F1A47">
        <w:tc>
          <w:tcPr>
            <w:tcW w:w="3713" w:type="dxa"/>
            <w:vMerge/>
          </w:tcPr>
          <w:p w14:paraId="502FE815"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28" w:type="dxa"/>
            <w:vMerge/>
          </w:tcPr>
          <w:p w14:paraId="58E73E07"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63" w:type="dxa"/>
          </w:tcPr>
          <w:p w14:paraId="3A436890"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3" w:type="dxa"/>
          </w:tcPr>
          <w:p w14:paraId="470F23DE"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c>
          <w:tcPr>
            <w:tcW w:w="1027" w:type="dxa"/>
          </w:tcPr>
          <w:p w14:paraId="2ADFE766"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8" w:type="dxa"/>
          </w:tcPr>
          <w:p w14:paraId="6ABCEF2C"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r>
      <w:tr w:rsidR="00290C45" w:rsidRPr="00EA22EA" w14:paraId="6C85CA9B" w14:textId="77777777" w:rsidTr="001F1A47">
        <w:tblPrEx>
          <w:tblLook w:val="0000" w:firstRow="0" w:lastRow="0" w:firstColumn="0" w:lastColumn="0" w:noHBand="0" w:noVBand="0"/>
        </w:tblPrEx>
        <w:tc>
          <w:tcPr>
            <w:tcW w:w="3713" w:type="dxa"/>
          </w:tcPr>
          <w:p w14:paraId="719BEF80" w14:textId="77777777" w:rsidR="001F1A47" w:rsidRPr="00EA22EA" w:rsidRDefault="00D25FF8" w:rsidP="007C19B7">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ชื่อเสียงและการยอมรับแบรนด์ในกลุ่ม</w:t>
            </w:r>
          </w:p>
        </w:tc>
        <w:tc>
          <w:tcPr>
            <w:tcW w:w="928" w:type="dxa"/>
          </w:tcPr>
          <w:p w14:paraId="063FF604"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5ECDBC50"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3" w:type="dxa"/>
          </w:tcPr>
          <w:p w14:paraId="15BE2022"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c>
          <w:tcPr>
            <w:tcW w:w="1027" w:type="dxa"/>
          </w:tcPr>
          <w:p w14:paraId="39E36E60"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650E314A"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r>
      <w:tr w:rsidR="00290C45" w:rsidRPr="00EA22EA" w14:paraId="0349892C" w14:textId="77777777" w:rsidTr="001F1A47">
        <w:tblPrEx>
          <w:tblLook w:val="0000" w:firstRow="0" w:lastRow="0" w:firstColumn="0" w:lastColumn="0" w:noHBand="0" w:noVBand="0"/>
        </w:tblPrEx>
        <w:tc>
          <w:tcPr>
            <w:tcW w:w="3713" w:type="dxa"/>
          </w:tcPr>
          <w:p w14:paraId="63BA9DA2" w14:textId="77777777" w:rsidR="001F1A47" w:rsidRPr="00EA22EA" w:rsidRDefault="007F6898" w:rsidP="00EC3403">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ระบบควบคุมคุณภาพอาหารและมาตรฐานบริการ</w:t>
            </w:r>
          </w:p>
        </w:tc>
        <w:tc>
          <w:tcPr>
            <w:tcW w:w="928" w:type="dxa"/>
          </w:tcPr>
          <w:p w14:paraId="093E3D7A"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33C91AD5"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451728FB"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c>
          <w:tcPr>
            <w:tcW w:w="1027" w:type="dxa"/>
          </w:tcPr>
          <w:p w14:paraId="248C0997"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2B58A89E"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68994FEB" w14:textId="77777777" w:rsidTr="001F1A47">
        <w:tblPrEx>
          <w:tblLook w:val="0000" w:firstRow="0" w:lastRow="0" w:firstColumn="0" w:lastColumn="0" w:noHBand="0" w:noVBand="0"/>
        </w:tblPrEx>
        <w:tc>
          <w:tcPr>
            <w:tcW w:w="3713" w:type="dxa"/>
          </w:tcPr>
          <w:p w14:paraId="3720134F" w14:textId="77777777" w:rsidR="001F1A47" w:rsidRPr="00EA22EA" w:rsidRDefault="007F6898" w:rsidP="007F6898">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ความหลากหลายของแบรนด์และกลุ่มลูกค้าที่เข้าถึง</w:t>
            </w:r>
          </w:p>
        </w:tc>
        <w:tc>
          <w:tcPr>
            <w:tcW w:w="928" w:type="dxa"/>
          </w:tcPr>
          <w:p w14:paraId="64918BA0"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3EA6665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10B21DE9"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1C322D7E"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4C07F6F1"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0E65BB3A" w14:textId="77777777" w:rsidTr="001F1A47">
        <w:tblPrEx>
          <w:tblLook w:val="0000" w:firstRow="0" w:lastRow="0" w:firstColumn="0" w:lastColumn="0" w:noHBand="0" w:noVBand="0"/>
        </w:tblPrEx>
        <w:tc>
          <w:tcPr>
            <w:tcW w:w="3713" w:type="dxa"/>
          </w:tcPr>
          <w:p w14:paraId="5C9BD870" w14:textId="77777777" w:rsidR="001F1A47" w:rsidRPr="00EA22EA" w:rsidRDefault="007F6898" w:rsidP="00EC3403">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เครือข่ายสาขาและความสะดวกในการเข้าถึง</w:t>
            </w:r>
          </w:p>
        </w:tc>
        <w:tc>
          <w:tcPr>
            <w:tcW w:w="928" w:type="dxa"/>
          </w:tcPr>
          <w:p w14:paraId="61CB3A5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4C8B27C0"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1180D768"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16D45E6A"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6C36D3BC"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3D0E9AB7" w14:textId="77777777" w:rsidTr="001F1A47">
        <w:tblPrEx>
          <w:tblLook w:val="0000" w:firstRow="0" w:lastRow="0" w:firstColumn="0" w:lastColumn="0" w:noHBand="0" w:noVBand="0"/>
        </w:tblPrEx>
        <w:tc>
          <w:tcPr>
            <w:tcW w:w="3713" w:type="dxa"/>
          </w:tcPr>
          <w:p w14:paraId="6FCC5125"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ระบบจัดซื้อและการบริหารวัตถุดิบ</w:t>
            </w:r>
          </w:p>
        </w:tc>
        <w:tc>
          <w:tcPr>
            <w:tcW w:w="928" w:type="dxa"/>
          </w:tcPr>
          <w:p w14:paraId="0C51F7AC"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3F974572"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294FF697"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7BB3BFF7"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39D86104"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220A1613" w14:textId="77777777" w:rsidTr="001F1A47">
        <w:tblPrEx>
          <w:tblLook w:val="0000" w:firstRow="0" w:lastRow="0" w:firstColumn="0" w:lastColumn="0" w:noHBand="0" w:noVBand="0"/>
        </w:tblPrEx>
        <w:tc>
          <w:tcPr>
            <w:tcW w:w="3713" w:type="dxa"/>
          </w:tcPr>
          <w:p w14:paraId="74522429"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การตลาด โปรโมชั่น และการรักษาฐานลูกค้า</w:t>
            </w:r>
          </w:p>
        </w:tc>
        <w:tc>
          <w:tcPr>
            <w:tcW w:w="928" w:type="dxa"/>
          </w:tcPr>
          <w:p w14:paraId="0E423641"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1D280AB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2430FE88"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06A16347"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786A5349"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47521A6D" w14:textId="77777777" w:rsidTr="001F1A47">
        <w:tblPrEx>
          <w:tblLook w:val="0000" w:firstRow="0" w:lastRow="0" w:firstColumn="0" w:lastColumn="0" w:noHBand="0" w:noVBand="0"/>
        </w:tblPrEx>
        <w:tc>
          <w:tcPr>
            <w:tcW w:w="3713" w:type="dxa"/>
          </w:tcPr>
          <w:p w14:paraId="77FDA8CC"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ช่องทางสั่งซื้อและบริการจัดส่งอาหาร</w:t>
            </w:r>
          </w:p>
        </w:tc>
        <w:tc>
          <w:tcPr>
            <w:tcW w:w="928" w:type="dxa"/>
          </w:tcPr>
          <w:p w14:paraId="59418867"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421ABFA5"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1736E9D2"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30B4DEB4"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25D068D3"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1133012C" w14:textId="77777777" w:rsidTr="001F1A47">
        <w:tblPrEx>
          <w:tblLook w:val="0000" w:firstRow="0" w:lastRow="0" w:firstColumn="0" w:lastColumn="0" w:noHBand="0" w:noVBand="0"/>
        </w:tblPrEx>
        <w:tc>
          <w:tcPr>
            <w:tcW w:w="3713" w:type="dxa"/>
          </w:tcPr>
          <w:p w14:paraId="33CCB525" w14:textId="77777777" w:rsidR="001F1A47" w:rsidRPr="00EA22EA" w:rsidRDefault="001F1A47" w:rsidP="00416BF2">
            <w:pPr>
              <w:spacing w:line="280" w:lineRule="exact"/>
              <w:jc w:val="center"/>
              <w:rPr>
                <w:rFonts w:ascii="TH SarabunPSK" w:hAnsi="TH SarabunPSK" w:cs="TH SarabunPSK"/>
                <w:b/>
                <w:bCs/>
                <w:color w:val="000000" w:themeColor="text1"/>
                <w:sz w:val="32"/>
                <w:szCs w:val="32"/>
                <w:cs/>
                <w:lang w:bidi="th-TH"/>
              </w:rPr>
            </w:pPr>
            <w:r w:rsidRPr="00EA22EA">
              <w:rPr>
                <w:rFonts w:ascii="TH SarabunPSK" w:eastAsia="TH SarabunPSK" w:hAnsi="TH SarabunPSK" w:cs="TH SarabunPSK"/>
                <w:b/>
                <w:bCs/>
                <w:color w:val="000000" w:themeColor="text1"/>
                <w:sz w:val="22"/>
                <w:szCs w:val="22"/>
                <w:cs/>
                <w:lang w:bidi="th-TH"/>
              </w:rPr>
              <w:t>รวม</w:t>
            </w:r>
          </w:p>
        </w:tc>
        <w:tc>
          <w:tcPr>
            <w:tcW w:w="928" w:type="dxa"/>
          </w:tcPr>
          <w:p w14:paraId="4F4E1559"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1.00</w:t>
            </w:r>
          </w:p>
        </w:tc>
        <w:tc>
          <w:tcPr>
            <w:tcW w:w="963" w:type="dxa"/>
          </w:tcPr>
          <w:p w14:paraId="0195C70F"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3" w:type="dxa"/>
          </w:tcPr>
          <w:p w14:paraId="6A02481D"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3.20</w:t>
            </w:r>
          </w:p>
        </w:tc>
        <w:tc>
          <w:tcPr>
            <w:tcW w:w="1027" w:type="dxa"/>
          </w:tcPr>
          <w:p w14:paraId="74956D2E"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8" w:type="dxa"/>
          </w:tcPr>
          <w:p w14:paraId="238A718D"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3.50</w:t>
            </w:r>
          </w:p>
        </w:tc>
      </w:tr>
    </w:tbl>
    <w:p w14:paraId="6CC0AB61" w14:textId="77777777"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367BA37F" w14:textId="7777777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403C1155" w14:textId="77777777"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w:t>
      </w:r>
      <w:r w:rsidR="001D58AD" w:rsidRPr="001D58AD">
        <w:rPr>
          <w:rFonts w:ascii="TH SarabunPSK" w:hAnsi="TH SarabunPSK" w:cs="TH SarabunPSK"/>
          <w:sz w:val="32"/>
          <w:szCs w:val="32"/>
          <w:cs/>
          <w:lang w:bidi="th-TH"/>
        </w:rPr>
        <w:lastRenderedPageBreak/>
        <w:t>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5B71CDAF" w14:textId="77777777"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37EC8A51"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088313CE"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proofErr w:type="gramStart"/>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t> </w:t>
      </w:r>
      <w:r w:rsidRPr="00680A07">
        <w:rPr>
          <w:rFonts w:ascii="TH SarabunPSK" w:hAnsi="TH SarabunPSK" w:cs="TH SarabunPSK"/>
          <w:sz w:val="32"/>
          <w:szCs w:val="32"/>
          <w:cs/>
          <w:lang w:bidi="th-TH"/>
        </w:rPr>
        <w:t>ผู้บริโภคสนใจคุณภาพวัตถุดิบ</w:t>
      </w:r>
      <w:proofErr w:type="gramEnd"/>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279B792A" w14:textId="77777777"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128403FF" w14:textId="77777777"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6D9A08E7" w14:textId="77777777"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proofErr w:type="gramStart"/>
      <w:r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proofErr w:type="gramEnd"/>
      <w:r w:rsidRPr="005B5070">
        <w:rPr>
          <w:rFonts w:ascii="TH SarabunPSK" w:hAnsi="TH SarabunPSK" w:cs="TH SarabunPSK"/>
          <w:sz w:val="32"/>
          <w:szCs w:val="32"/>
          <w:cs/>
          <w:lang w:bidi="th-TH"/>
        </w:rPr>
        <w:t xml:space="preserve"> </w:t>
      </w:r>
    </w:p>
    <w:p w14:paraId="495479C2" w14:textId="77777777"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48CFDA6C" w14:textId="77777777" w:rsidR="00A61AC4" w:rsidRPr="00EA22EA" w:rsidRDefault="00A61AC4" w:rsidP="00085566">
      <w:pPr>
        <w:spacing w:after="40" w:line="400" w:lineRule="exact"/>
        <w:jc w:val="thaiDistribute"/>
        <w:rPr>
          <w:rFonts w:ascii="TH SarabunPSK" w:hAnsi="TH SarabunPSK" w:cs="TH SarabunPSK"/>
          <w:cs/>
          <w:lang w:bidi="th-TH"/>
        </w:rPr>
      </w:pPr>
    </w:p>
    <w:p w14:paraId="68FB3DFE"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09863489" w14:textId="77777777"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C9A1786"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3E8572E1"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2094FDAD"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0ED4AAD2"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FA9ED05" w14:textId="77777777"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14:paraId="2F4591CF" w14:textId="77777777" w:rsidTr="00A57600">
        <w:tc>
          <w:tcPr>
            <w:tcW w:w="2518" w:type="dxa"/>
            <w:vAlign w:val="center"/>
          </w:tcPr>
          <w:p w14:paraId="04F68B2C"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External Factors</w:t>
            </w:r>
          </w:p>
        </w:tc>
        <w:tc>
          <w:tcPr>
            <w:tcW w:w="839" w:type="dxa"/>
            <w:vAlign w:val="center"/>
          </w:tcPr>
          <w:p w14:paraId="0145CCDD"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Weight</w:t>
            </w:r>
          </w:p>
        </w:tc>
        <w:tc>
          <w:tcPr>
            <w:tcW w:w="769" w:type="dxa"/>
            <w:vAlign w:val="center"/>
          </w:tcPr>
          <w:p w14:paraId="6DD0DE66"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Rating</w:t>
            </w:r>
          </w:p>
        </w:tc>
        <w:tc>
          <w:tcPr>
            <w:tcW w:w="1049" w:type="dxa"/>
            <w:vAlign w:val="center"/>
          </w:tcPr>
          <w:p w14:paraId="00F0DE07" w14:textId="77777777" w:rsidR="00842C93" w:rsidRPr="00C70028" w:rsidRDefault="00842C93" w:rsidP="00C70028">
            <w:pPr>
              <w:pStyle w:val="paragraph"/>
              <w:spacing w:before="0" w:after="0" w:line="280" w:lineRule="exact"/>
              <w:jc w:val="center"/>
              <w:textAlignment w:val="baseline"/>
              <w:rPr>
                <w:rFonts w:ascii="Segoe UI" w:hAnsi="Segoe UI" w:cs="Segoe UI"/>
                <w:b/>
                <w:bCs/>
                <w:sz w:val="32"/>
                <w:szCs w:val="32"/>
              </w:rPr>
            </w:pPr>
            <w:r w:rsidRPr="00C70028">
              <w:rPr>
                <w:rStyle w:val="normaltextrun"/>
                <w:rFonts w:ascii="TH SarabunPSK" w:eastAsia="TH SarabunPSK" w:hAnsi="TH SarabunPSK" w:cs="TH SarabunPSK"/>
                <w:b/>
                <w:bCs/>
                <w:sz w:val="22"/>
                <w:szCs w:val="22"/>
              </w:rPr>
              <w:t>Weighted</w:t>
            </w:r>
          </w:p>
          <w:p w14:paraId="33827202"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Score</w:t>
            </w:r>
          </w:p>
        </w:tc>
        <w:tc>
          <w:tcPr>
            <w:tcW w:w="3848" w:type="dxa"/>
            <w:vAlign w:val="center"/>
          </w:tcPr>
          <w:p w14:paraId="2E5C8ACC"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Comments</w:t>
            </w:r>
          </w:p>
        </w:tc>
      </w:tr>
      <w:tr w:rsidR="00842C93" w14:paraId="23B4B50A" w14:textId="77777777" w:rsidTr="00C70028">
        <w:tc>
          <w:tcPr>
            <w:tcW w:w="9023" w:type="dxa"/>
            <w:gridSpan w:val="5"/>
          </w:tcPr>
          <w:p w14:paraId="1AF77E4B" w14:textId="77777777" w:rsidR="00842C93" w:rsidRDefault="007A560D" w:rsidP="00C70028">
            <w:pPr>
              <w:spacing w:line="280" w:lineRule="exact"/>
              <w:rPr>
                <w:rFonts w:ascii="TH SarabunPSK" w:hAnsi="TH SarabunPSK" w:cs="TH SarabunPSK"/>
                <w:b/>
                <w:bCs/>
                <w:i/>
                <w:iCs/>
                <w:sz w:val="32"/>
                <w:szCs w:val="32"/>
                <w:lang w:bidi="th-TH"/>
              </w:rPr>
            </w:pPr>
            <w:r w:rsidRPr="007A560D">
              <w:rPr>
                <w:rFonts w:ascii="TH SarabunPSK" w:eastAsia="TH SarabunPSK" w:hAnsi="TH SarabunPSK" w:cs="TH SarabunPSK"/>
                <w:b/>
                <w:bCs/>
                <w:i/>
                <w:iCs/>
                <w:sz w:val="22"/>
                <w:szCs w:val="22"/>
                <w:cs/>
                <w:lang w:bidi="th-TH"/>
              </w:rPr>
              <w:t xml:space="preserve">โอกาส </w:t>
            </w:r>
            <w:r w:rsidRPr="007A560D">
              <w:rPr>
                <w:rFonts w:ascii="TH SarabunPSK" w:eastAsia="TH SarabunPSK" w:hAnsi="TH SarabunPSK" w:cs="TH SarabunPSK"/>
                <w:b/>
                <w:bCs/>
                <w:i/>
                <w:iCs/>
                <w:sz w:val="22"/>
                <w:szCs w:val="22"/>
                <w:lang w:bidi="th-TH"/>
              </w:rPr>
              <w:t>(Opportunities)</w:t>
            </w:r>
          </w:p>
        </w:tc>
      </w:tr>
      <w:tr w:rsidR="008A5D92" w14:paraId="476254E2" w14:textId="77777777" w:rsidTr="00A57600">
        <w:tc>
          <w:tcPr>
            <w:tcW w:w="2518" w:type="dxa"/>
          </w:tcPr>
          <w:p w14:paraId="6691FBC9"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O1 </w:t>
            </w:r>
            <w:r>
              <w:rPr>
                <w:rStyle w:val="normaltextrun"/>
                <w:rFonts w:ascii="TH SarabunPSK" w:eastAsia="TH SarabunPSK" w:hAnsi="TH SarabunPSK" w:cs="TH SarabunPSK"/>
                <w:sz w:val="22"/>
                <w:szCs w:val="22"/>
                <w:cs/>
                <w:lang w:bidi="th-TH"/>
              </w:rPr>
              <w:t>ผู้บริโภคให้ความสำคัญกับสุขภาพและคุณภาพอาหารมากขึ้น</w:t>
            </w:r>
            <w:r>
              <w:rPr>
                <w:rStyle w:val="eop"/>
                <w:rFonts w:ascii="TH SarabunPSK" w:eastAsia="TH SarabunPSK" w:hAnsi="TH SarabunPSK" w:cs="TH SarabunPSK"/>
                <w:sz w:val="22"/>
                <w:szCs w:val="22"/>
              </w:rPr>
              <w:t> </w:t>
            </w:r>
          </w:p>
        </w:tc>
        <w:tc>
          <w:tcPr>
            <w:tcW w:w="839" w:type="dxa"/>
          </w:tcPr>
          <w:p w14:paraId="09754A97"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0.09</w:t>
            </w:r>
          </w:p>
        </w:tc>
        <w:tc>
          <w:tcPr>
            <w:tcW w:w="769" w:type="dxa"/>
          </w:tcPr>
          <w:p w14:paraId="73BB48B0"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72E06CDD"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0.27</w:t>
            </w:r>
          </w:p>
        </w:tc>
        <w:tc>
          <w:tcPr>
            <w:tcW w:w="3848" w:type="dxa"/>
          </w:tcPr>
          <w:p w14:paraId="26BD4DE7"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MK Group </w:t>
            </w:r>
            <w:r>
              <w:rPr>
                <w:rStyle w:val="normaltextrun"/>
                <w:rFonts w:ascii="TH SarabunPSK" w:eastAsia="TH SarabunPSK" w:hAnsi="TH SarabunPSK" w:cs="TH SarabunPSK"/>
                <w:sz w:val="22"/>
                <w:szCs w:val="22"/>
                <w:cs/>
                <w:lang w:bidi="th-TH"/>
              </w:rPr>
              <w:t>มีเมนูสุขภาพและใช้วัตถุดิบจากพืชในบางเมนู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จึงรองรับแนวโน้มนี้ได้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โดยควรเพิ่มทางเลือกให้เหมาะกับลูกค้าแต่ละแบรนด์และติดตามการยอมรับเมนู</w:t>
            </w:r>
            <w:r>
              <w:rPr>
                <w:rStyle w:val="eop"/>
                <w:rFonts w:ascii="TH SarabunPSK" w:eastAsia="TH SarabunPSK" w:hAnsi="TH SarabunPSK" w:cs="TH SarabunPSK"/>
                <w:sz w:val="22"/>
                <w:szCs w:val="22"/>
              </w:rPr>
              <w:t> </w:t>
            </w:r>
          </w:p>
        </w:tc>
      </w:tr>
      <w:tr w:rsidR="008A5D92" w14:paraId="72B071BB" w14:textId="77777777" w:rsidTr="00A57600">
        <w:tc>
          <w:tcPr>
            <w:tcW w:w="2518" w:type="dxa"/>
          </w:tcPr>
          <w:p w14:paraId="225F4442"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O2 </w:t>
            </w:r>
            <w:r>
              <w:rPr>
                <w:rStyle w:val="normaltextrun"/>
                <w:rFonts w:ascii="TH SarabunPSK" w:eastAsia="TH SarabunPSK" w:hAnsi="TH SarabunPSK" w:cs="TH SarabunPSK"/>
                <w:sz w:val="22"/>
                <w:szCs w:val="22"/>
                <w:cs/>
                <w:lang w:bidi="th-TH"/>
              </w:rPr>
              <w:t>ช่องทางสั่งอาหารออนไลน์ช่วยเพิ่มโอกาสเข้าถึงลูกค้า</w:t>
            </w:r>
            <w:r>
              <w:rPr>
                <w:rStyle w:val="eop"/>
                <w:rFonts w:ascii="TH SarabunPSK" w:eastAsia="TH SarabunPSK" w:hAnsi="TH SarabunPSK" w:cs="TH SarabunPSK"/>
                <w:sz w:val="22"/>
                <w:szCs w:val="22"/>
              </w:rPr>
              <w:t> </w:t>
            </w:r>
          </w:p>
        </w:tc>
        <w:tc>
          <w:tcPr>
            <w:tcW w:w="839" w:type="dxa"/>
          </w:tcPr>
          <w:p w14:paraId="3BCA6FDE"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0.08</w:t>
            </w:r>
          </w:p>
        </w:tc>
        <w:tc>
          <w:tcPr>
            <w:tcW w:w="769" w:type="dxa"/>
          </w:tcPr>
          <w:p w14:paraId="603273F5"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0A9775D1"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0.24</w:t>
            </w:r>
          </w:p>
        </w:tc>
        <w:tc>
          <w:tcPr>
            <w:tcW w:w="3848" w:type="dxa"/>
          </w:tcPr>
          <w:p w14:paraId="6F8F9768"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แบรนด์ในกลุ่มมีบริการสั่งอาหารออนไลน์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ช่วยเข้าถึงลูกค้านอกสาขา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แต่ควรคำนึงถึงคุณภาพหลังจัดส่งและกำไรหลังหักค่าธรรมเนียม</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บรรจุภัณฑ์</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และส่วนลด</w:t>
            </w:r>
            <w:r>
              <w:rPr>
                <w:rStyle w:val="eop"/>
                <w:rFonts w:ascii="TH SarabunPSK" w:eastAsia="TH SarabunPSK" w:hAnsi="TH SarabunPSK" w:cs="TH SarabunPSK"/>
                <w:sz w:val="22"/>
                <w:szCs w:val="22"/>
              </w:rPr>
              <w:t> </w:t>
            </w:r>
          </w:p>
        </w:tc>
      </w:tr>
      <w:tr w:rsidR="008A5D92" w14:paraId="5EE9BCE0" w14:textId="77777777" w:rsidTr="00A57600">
        <w:tc>
          <w:tcPr>
            <w:tcW w:w="2518" w:type="dxa"/>
          </w:tcPr>
          <w:p w14:paraId="760803FF"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O3 </w:t>
            </w:r>
            <w:r>
              <w:rPr>
                <w:rStyle w:val="normaltextrun"/>
                <w:rFonts w:ascii="TH SarabunPSK" w:eastAsia="TH SarabunPSK" w:hAnsi="TH SarabunPSK" w:cs="TH SarabunPSK"/>
                <w:sz w:val="22"/>
                <w:szCs w:val="22"/>
                <w:cs/>
                <w:lang w:bidi="th-TH"/>
              </w:rPr>
              <w:t>การเดินทางท่องเที่ยวภายในประเทศช่วยสนับสนุนความต้องการใช้บริการร้านอาหาร</w:t>
            </w:r>
            <w:r>
              <w:rPr>
                <w:rStyle w:val="eop"/>
                <w:rFonts w:ascii="TH SarabunPSK" w:eastAsia="TH SarabunPSK" w:hAnsi="TH SarabunPSK" w:cs="TH SarabunPSK"/>
                <w:sz w:val="22"/>
                <w:szCs w:val="22"/>
              </w:rPr>
              <w:t> </w:t>
            </w:r>
          </w:p>
        </w:tc>
        <w:tc>
          <w:tcPr>
            <w:tcW w:w="839" w:type="dxa"/>
          </w:tcPr>
          <w:p w14:paraId="2C8E5196"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0.05</w:t>
            </w:r>
          </w:p>
        </w:tc>
        <w:tc>
          <w:tcPr>
            <w:tcW w:w="769" w:type="dxa"/>
          </w:tcPr>
          <w:p w14:paraId="6ADCBC62"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2</w:t>
            </w:r>
          </w:p>
        </w:tc>
        <w:tc>
          <w:tcPr>
            <w:tcW w:w="1049" w:type="dxa"/>
          </w:tcPr>
          <w:p w14:paraId="3133F416"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0.10</w:t>
            </w:r>
          </w:p>
        </w:tc>
        <w:tc>
          <w:tcPr>
            <w:tcW w:w="3848" w:type="dxa"/>
          </w:tcPr>
          <w:p w14:paraId="3127CCD4"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เครือข่ายสาขาช่วยเข้าถึงนักท่องเที่ยวและผู้คนในพื้นที่การค้า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แต่ยังไม่มีข้อมูลรายได้จากกลุ่มนี้โดยตรง</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จึงประเมินโอกาสอย่างระมัดระวัง</w:t>
            </w:r>
            <w:r>
              <w:rPr>
                <w:rStyle w:val="eop"/>
                <w:rFonts w:ascii="TH SarabunPSK" w:eastAsia="TH SarabunPSK" w:hAnsi="TH SarabunPSK" w:cs="TH SarabunPSK"/>
                <w:sz w:val="22"/>
                <w:szCs w:val="22"/>
              </w:rPr>
              <w:t> </w:t>
            </w:r>
          </w:p>
        </w:tc>
      </w:tr>
      <w:tr w:rsidR="000E19AF" w14:paraId="6B6F7BCD" w14:textId="77777777" w:rsidTr="00A57600">
        <w:tc>
          <w:tcPr>
            <w:tcW w:w="2518" w:type="dxa"/>
          </w:tcPr>
          <w:p w14:paraId="47FFD1BD"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O4 </w:t>
            </w:r>
            <w:r>
              <w:rPr>
                <w:rStyle w:val="normaltextrun"/>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r>
              <w:rPr>
                <w:rStyle w:val="eop"/>
                <w:rFonts w:ascii="TH SarabunPSK" w:eastAsia="TH SarabunPSK" w:hAnsi="TH SarabunPSK" w:cs="TH SarabunPSK"/>
                <w:sz w:val="22"/>
                <w:szCs w:val="22"/>
              </w:rPr>
              <w:t> </w:t>
            </w:r>
          </w:p>
        </w:tc>
        <w:tc>
          <w:tcPr>
            <w:tcW w:w="839" w:type="dxa"/>
          </w:tcPr>
          <w:p w14:paraId="3C1E1CDF"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0.12</w:t>
            </w:r>
          </w:p>
        </w:tc>
        <w:tc>
          <w:tcPr>
            <w:tcW w:w="769" w:type="dxa"/>
          </w:tcPr>
          <w:p w14:paraId="6A466F5A"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2B2AAF75"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0.36</w:t>
            </w:r>
          </w:p>
        </w:tc>
        <w:tc>
          <w:tcPr>
            <w:tcW w:w="3848" w:type="dxa"/>
          </w:tcPr>
          <w:p w14:paraId="1F99D43A"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มีแบรนด์ร้านอาหารหลากหลายครอบคลุมทุกกลุ่มเป้าหมาย</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แต่รายได้หลักยังพึ่งพาแบรนด์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rPr>
              <w:t xml:space="preserve">MK </w:t>
            </w:r>
            <w:r>
              <w:rPr>
                <w:rStyle w:val="normaltextrun"/>
                <w:rFonts w:ascii="TH SarabunPSK" w:eastAsia="TH SarabunPSK" w:hAnsi="TH SarabunPSK" w:cs="TH SarabunPSK"/>
                <w:sz w:val="22"/>
                <w:szCs w:val="22"/>
                <w:cs/>
                <w:lang w:bidi="th-TH"/>
              </w:rPr>
              <w:t>จึงเร่งพัฒนาและสร้างการเติบโตให้แบรนด์อื่นเพิ่มเติม</w:t>
            </w:r>
            <w:r>
              <w:rPr>
                <w:rStyle w:val="eop"/>
                <w:rFonts w:ascii="TH SarabunPSK" w:eastAsia="TH SarabunPSK" w:hAnsi="TH SarabunPSK" w:cs="TH SarabunPSK"/>
                <w:sz w:val="22"/>
                <w:szCs w:val="22"/>
              </w:rPr>
              <w:t> </w:t>
            </w:r>
          </w:p>
        </w:tc>
      </w:tr>
      <w:tr w:rsidR="000E19AF" w14:paraId="25D7BCFC" w14:textId="77777777" w:rsidTr="00A57600">
        <w:tc>
          <w:tcPr>
            <w:tcW w:w="2518" w:type="dxa"/>
          </w:tcPr>
          <w:p w14:paraId="2EED534C"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O5 </w:t>
            </w:r>
            <w:r>
              <w:rPr>
                <w:rStyle w:val="normaltextrun"/>
                <w:rFonts w:ascii="TH SarabunPSK" w:eastAsia="TH SarabunPSK" w:hAnsi="TH SarabunPSK" w:cs="TH SarabunPSK"/>
                <w:sz w:val="22"/>
                <w:szCs w:val="22"/>
                <w:cs/>
                <w:lang w:bidi="th-TH"/>
              </w:rPr>
              <w:t>เทคโนโลยีช่วยเพิ่มประสิทธิภาพการบริหารร้านอาหาร</w:t>
            </w:r>
            <w:r>
              <w:rPr>
                <w:rStyle w:val="eop"/>
                <w:rFonts w:ascii="TH SarabunPSK" w:eastAsia="TH SarabunPSK" w:hAnsi="TH SarabunPSK" w:cs="TH SarabunPSK"/>
                <w:sz w:val="22"/>
                <w:szCs w:val="22"/>
              </w:rPr>
              <w:t> </w:t>
            </w:r>
          </w:p>
        </w:tc>
        <w:tc>
          <w:tcPr>
            <w:tcW w:w="839" w:type="dxa"/>
          </w:tcPr>
          <w:p w14:paraId="61A14CC5"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0.06</w:t>
            </w:r>
          </w:p>
        </w:tc>
        <w:tc>
          <w:tcPr>
            <w:tcW w:w="769" w:type="dxa"/>
          </w:tcPr>
          <w:p w14:paraId="040B0A52"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36979CB8"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0.18</w:t>
            </w:r>
          </w:p>
        </w:tc>
        <w:tc>
          <w:tcPr>
            <w:tcW w:w="3848" w:type="dxa"/>
          </w:tcPr>
          <w:p w14:paraId="716409C5"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กลุ่มบริษัทมีการระบบสารสนเทศสนับสนุนการสั่งอาหาร</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จัดซื้อ</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และคลังสินค้า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ซึ่งเป็นฐานสำคัญในการปรับปรุงงาน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โดยควรวัดผลการลดความผิดพลาด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ของเสีย</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และค่าใช้จ่ายจริงอย่างต่อเนื่อง</w:t>
            </w:r>
            <w:r>
              <w:rPr>
                <w:rStyle w:val="eop"/>
                <w:rFonts w:ascii="TH SarabunPSK" w:eastAsia="TH SarabunPSK" w:hAnsi="TH SarabunPSK" w:cs="TH SarabunPSK"/>
                <w:sz w:val="22"/>
                <w:szCs w:val="22"/>
              </w:rPr>
              <w:t> </w:t>
            </w:r>
          </w:p>
        </w:tc>
      </w:tr>
      <w:tr w:rsidR="00FD16FA" w14:paraId="3C57F68A" w14:textId="77777777" w:rsidTr="00C70028">
        <w:tc>
          <w:tcPr>
            <w:tcW w:w="9023" w:type="dxa"/>
            <w:gridSpan w:val="5"/>
          </w:tcPr>
          <w:p w14:paraId="6079D11C" w14:textId="77777777" w:rsidR="00FD16FA" w:rsidRDefault="00797D7B" w:rsidP="00C70028">
            <w:pPr>
              <w:spacing w:line="280" w:lineRule="exact"/>
              <w:rPr>
                <w:rFonts w:ascii="TH SarabunPSK" w:hAnsi="TH SarabunPSK" w:cs="TH SarabunPSK"/>
                <w:b/>
                <w:bCs/>
                <w:i/>
                <w:iCs/>
                <w:sz w:val="32"/>
                <w:szCs w:val="32"/>
                <w:lang w:bidi="th-TH"/>
              </w:rPr>
            </w:pPr>
            <w:r w:rsidRPr="00797D7B">
              <w:rPr>
                <w:rFonts w:ascii="TH SarabunPSK" w:eastAsia="TH SarabunPSK" w:hAnsi="TH SarabunPSK" w:cs="TH SarabunPSK"/>
                <w:b/>
                <w:bCs/>
                <w:i/>
                <w:iCs/>
                <w:sz w:val="22"/>
                <w:szCs w:val="22"/>
                <w:cs/>
                <w:lang w:bidi="th-TH"/>
              </w:rPr>
              <w:t xml:space="preserve">อุปสรรค </w:t>
            </w:r>
            <w:r w:rsidRPr="00797D7B">
              <w:rPr>
                <w:rFonts w:ascii="TH SarabunPSK" w:eastAsia="TH SarabunPSK" w:hAnsi="TH SarabunPSK" w:cs="TH SarabunPSK"/>
                <w:b/>
                <w:bCs/>
                <w:i/>
                <w:iCs/>
                <w:sz w:val="22"/>
                <w:szCs w:val="22"/>
                <w:lang w:bidi="th-TH"/>
              </w:rPr>
              <w:t>(Threats)</w:t>
            </w:r>
          </w:p>
        </w:tc>
      </w:tr>
      <w:tr w:rsidR="00C70028" w14:paraId="6F9F0470" w14:textId="77777777" w:rsidTr="00A57600">
        <w:tc>
          <w:tcPr>
            <w:tcW w:w="2518" w:type="dxa"/>
          </w:tcPr>
          <w:p w14:paraId="1599DE08"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839" w:type="dxa"/>
          </w:tcPr>
          <w:p w14:paraId="4AE7A0D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769" w:type="dxa"/>
          </w:tcPr>
          <w:p w14:paraId="331219F8"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587B0BF8"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038710E0"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 xml:space="preserve">แข่งขันกับ </w:t>
            </w:r>
            <w:r w:rsidRPr="00EA22EA">
              <w:rPr>
                <w:rFonts w:ascii="TH SarabunPSK" w:eastAsia="TH SarabunPSK" w:hAnsi="TH SarabunPSK" w:cs="TH SarabunPSK"/>
                <w:sz w:val="22"/>
                <w:szCs w:val="22"/>
                <w:lang w:bidi="th-TH"/>
              </w:rPr>
              <w:t xml:space="preserve">CRG </w:t>
            </w:r>
            <w:r w:rsidRPr="00EA22EA">
              <w:rPr>
                <w:rFonts w:ascii="TH SarabunPSK" w:eastAsia="TH SarabunPSK" w:hAnsi="TH SarabunPSK" w:cs="TH SarabunPSK"/>
                <w:sz w:val="22"/>
                <w:szCs w:val="22"/>
                <w:cs/>
                <w:lang w:bidi="th-TH"/>
              </w:rPr>
              <w:t>และผู้ประกอบการรายอื่นในตลาดของแต่ละแบรนด์ แม้ชื่อเสียงและเครือข่ายสาขาช่วยรักษาฐาน</w:t>
            </w:r>
            <w:r w:rsidRPr="00EA22EA">
              <w:rPr>
                <w:rFonts w:ascii="TH SarabunPSK" w:eastAsia="TH SarabunPSK" w:hAnsi="TH SarabunPSK" w:cs="TH SarabunPSK"/>
                <w:sz w:val="22"/>
                <w:szCs w:val="22"/>
                <w:cs/>
                <w:lang w:bidi="th-TH"/>
              </w:rPr>
              <w:lastRenderedPageBreak/>
              <w:t>ลูกค้า แต่การแข่งขันด้านราคาและโปรโมชั่นยังกดดันยอดขายและกำไร</w:t>
            </w:r>
          </w:p>
        </w:tc>
      </w:tr>
      <w:tr w:rsidR="00C70028" w14:paraId="1C6FA714" w14:textId="77777777" w:rsidTr="00A57600">
        <w:tc>
          <w:tcPr>
            <w:tcW w:w="2518" w:type="dxa"/>
          </w:tcPr>
          <w:p w14:paraId="427A3D31"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839" w:type="dxa"/>
          </w:tcPr>
          <w:p w14:paraId="668A480E"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0.15</w:t>
            </w:r>
          </w:p>
        </w:tc>
        <w:tc>
          <w:tcPr>
            <w:tcW w:w="769" w:type="dxa"/>
          </w:tcPr>
          <w:p w14:paraId="61FB3752"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7D8636C0"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20EF6E85"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117EE717" w14:textId="77777777" w:rsidTr="00A57600">
        <w:tc>
          <w:tcPr>
            <w:tcW w:w="2518" w:type="dxa"/>
          </w:tcPr>
          <w:p w14:paraId="02697E0A"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2414FBF5"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5412B3EE"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6C8D9EB4"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100E5927"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026E95A5" w14:textId="77777777" w:rsidTr="00A57600">
        <w:tc>
          <w:tcPr>
            <w:tcW w:w="2518" w:type="dxa"/>
          </w:tcPr>
          <w:p w14:paraId="4C74207E"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T4 </w:t>
            </w:r>
            <w:r w:rsidRPr="00EA22EA">
              <w:rPr>
                <w:rFonts w:ascii="TH SarabunPSK" w:eastAsia="TH SarabunPSK" w:hAnsi="TH SarabunPSK" w:cs="TH SarabunPSK"/>
                <w:sz w:val="22"/>
                <w:szCs w:val="22"/>
                <w:cs/>
                <w:lang w:bidi="th-TH"/>
              </w:rPr>
              <w:t>ทางเลือกในการรับประทานอาหารอาจทดแทนการใช้บริการร้านอาหาร</w:t>
            </w:r>
          </w:p>
        </w:tc>
        <w:tc>
          <w:tcPr>
            <w:tcW w:w="839" w:type="dxa"/>
          </w:tcPr>
          <w:p w14:paraId="1E0F520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4CCA7843"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0E747224"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244B93B7"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FFB5283" w14:textId="77777777" w:rsidTr="00A57600">
        <w:tc>
          <w:tcPr>
            <w:tcW w:w="2518" w:type="dxa"/>
          </w:tcPr>
          <w:p w14:paraId="676F9D53"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T5 </w:t>
            </w:r>
            <w:r w:rsidRPr="00EA22EA">
              <w:rPr>
                <w:rFonts w:ascii="TH SarabunPSK" w:eastAsia="TH SarabunPSK" w:hAnsi="TH SarabunPSK" w:cs="TH SarabunPSK"/>
                <w:sz w:val="22"/>
                <w:szCs w:val="22"/>
                <w:cs/>
                <w:lang w:bidi="th-TH"/>
              </w:rPr>
              <w:t>ภัยธรรมชาติและสภาพอากาศรุนแรงอาจทำให้ธุรกิจหยุดชะงัก</w:t>
            </w:r>
          </w:p>
        </w:tc>
        <w:tc>
          <w:tcPr>
            <w:tcW w:w="839" w:type="dxa"/>
          </w:tcPr>
          <w:p w14:paraId="3FF376CF"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7A21C521"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7C946C5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650D0811"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2BB1EFE8" w14:textId="77777777" w:rsidTr="00A57600">
        <w:tc>
          <w:tcPr>
            <w:tcW w:w="2518" w:type="dxa"/>
          </w:tcPr>
          <w:p w14:paraId="2799395E"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3C3A9374"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2E37ADD8" w14:textId="77777777" w:rsidR="00C70028" w:rsidRDefault="00C70028" w:rsidP="00C70028">
            <w:pPr>
              <w:spacing w:line="280" w:lineRule="exact"/>
              <w:jc w:val="center"/>
              <w:rPr>
                <w:rFonts w:ascii="TH SarabunPSK" w:hAnsi="TH SarabunPSK" w:cs="TH SarabunPSK"/>
                <w:b/>
                <w:bCs/>
                <w:i/>
                <w:iCs/>
                <w:sz w:val="32"/>
                <w:szCs w:val="32"/>
                <w:lang w:bidi="th-TH"/>
              </w:rPr>
            </w:pPr>
          </w:p>
        </w:tc>
        <w:tc>
          <w:tcPr>
            <w:tcW w:w="1049" w:type="dxa"/>
          </w:tcPr>
          <w:p w14:paraId="2915161B"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2.53</w:t>
            </w:r>
          </w:p>
        </w:tc>
        <w:tc>
          <w:tcPr>
            <w:tcW w:w="3848" w:type="dxa"/>
          </w:tcPr>
          <w:p w14:paraId="28FDCD19" w14:textId="77777777" w:rsidR="00C70028" w:rsidRDefault="00C70028" w:rsidP="00C70028">
            <w:pPr>
              <w:spacing w:line="280" w:lineRule="exact"/>
              <w:jc w:val="thaiDistribute"/>
              <w:rPr>
                <w:rFonts w:ascii="TH SarabunPSK" w:hAnsi="TH SarabunPSK" w:cs="TH SarabunPSK"/>
                <w:b/>
                <w:bCs/>
                <w:i/>
                <w:iCs/>
                <w:sz w:val="32"/>
                <w:szCs w:val="32"/>
                <w:lang w:bidi="th-TH"/>
              </w:rPr>
            </w:pPr>
          </w:p>
        </w:tc>
      </w:tr>
    </w:tbl>
    <w:p w14:paraId="644D571E"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p>
    <w:p w14:paraId="061410D0"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4AD5B927"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042CF2DA"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4B6D34F7"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795C22B"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0746CEAE"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4273A1A2"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690C9512"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2BFCFD9"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 ครัวกลางและอุปกรณ์สนับสนุนการดำเนินงาน</w:t>
      </w:r>
    </w:p>
    <w:p w14:paraId="3395786C"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083990BE" w14:textId="77777777"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37283C5"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7B35DFA0"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5CD0ECC4" w14:textId="77777777"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56180DEB"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73DACDB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2C136536"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7F1EA034"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54F4F80E" w14:textId="77777777"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54DD1304"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w:t>
      </w:r>
      <w:r w:rsidRPr="00EA22EA">
        <w:rPr>
          <w:rFonts w:ascii="TH SarabunPSK" w:hAnsi="TH SarabunPSK" w:cs="TH SarabunPSK"/>
          <w:sz w:val="32"/>
          <w:szCs w:val="32"/>
          <w:cs/>
          <w:lang w:val="th" w:bidi="th-TH"/>
        </w:rPr>
        <w:lastRenderedPageBreak/>
        <w:t>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402F69CD"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75FAC625" w14:textId="77777777"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30907021"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302A710A" w14:textId="77777777"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673F584F"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042BBA13"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1C8E298B"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14DC8DA5" w14:textId="77777777"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6C32A5BE" w14:textId="77777777"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6E0D49B4" w14:textId="77777777"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0ED17CF3" w14:textId="77777777"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w:t>
      </w:r>
      <w:r w:rsidRPr="00EA22EA">
        <w:rPr>
          <w:rFonts w:ascii="TH SarabunPSK" w:hAnsi="TH SarabunPSK" w:cs="TH SarabunPSK"/>
          <w:sz w:val="32"/>
          <w:szCs w:val="32"/>
          <w:cs/>
          <w:lang w:bidi="th-TH"/>
        </w:rPr>
        <w:lastRenderedPageBreak/>
        <w:t>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026" w:type="dxa"/>
        <w:tblLayout w:type="fixed"/>
        <w:tblCellMar>
          <w:left w:w="57" w:type="dxa"/>
          <w:right w:w="57" w:type="dxa"/>
        </w:tblCellMar>
        <w:tblLook w:val="04A0" w:firstRow="1" w:lastRow="0" w:firstColumn="1" w:lastColumn="0" w:noHBand="0" w:noVBand="1"/>
      </w:tblPr>
      <w:tblGrid>
        <w:gridCol w:w="2800"/>
        <w:gridCol w:w="840"/>
        <w:gridCol w:w="839"/>
        <w:gridCol w:w="1049"/>
        <w:gridCol w:w="1049"/>
        <w:gridCol w:w="2449"/>
      </w:tblGrid>
      <w:tr w:rsidR="009D7EEE" w14:paraId="62EC5BB8" w14:textId="77777777">
        <w:tc>
          <w:tcPr>
            <w:tcW w:w="2798" w:type="dxa"/>
          </w:tcPr>
          <w:p w14:paraId="15B321D0" w14:textId="77777777" w:rsidR="009D7EEE" w:rsidRDefault="00000000">
            <w:pPr>
              <w:spacing w:line="280" w:lineRule="exact"/>
              <w:jc w:val="center"/>
            </w:pPr>
            <w:r>
              <w:rPr>
                <w:rFonts w:ascii="TH SarabunPSK" w:eastAsia="TH SarabunPSK" w:hAnsi="TH SarabunPSK" w:cs="TH SarabunPSK"/>
                <w:b/>
                <w:bCs/>
                <w:sz w:val="22"/>
                <w:szCs w:val="22"/>
              </w:rPr>
              <w:t>ทรัพยากร / ความสามารถ</w:t>
            </w:r>
          </w:p>
        </w:tc>
        <w:tc>
          <w:tcPr>
            <w:tcW w:w="839" w:type="dxa"/>
          </w:tcPr>
          <w:p w14:paraId="1424F07F" w14:textId="77777777" w:rsidR="009D7EEE" w:rsidRDefault="00000000">
            <w:pPr>
              <w:spacing w:line="280" w:lineRule="exact"/>
              <w:jc w:val="center"/>
            </w:pPr>
            <w:r>
              <w:rPr>
                <w:rFonts w:ascii="TH SarabunPSK" w:eastAsia="TH SarabunPSK" w:hAnsi="TH SarabunPSK" w:cs="TH SarabunPSK"/>
                <w:b/>
                <w:bCs/>
                <w:sz w:val="22"/>
                <w:szCs w:val="22"/>
              </w:rPr>
              <w:t>มีคุณค่า (V)</w:t>
            </w:r>
          </w:p>
        </w:tc>
        <w:tc>
          <w:tcPr>
            <w:tcW w:w="839" w:type="dxa"/>
          </w:tcPr>
          <w:p w14:paraId="682AF9FF" w14:textId="77777777" w:rsidR="009D7EEE" w:rsidRDefault="00000000">
            <w:pPr>
              <w:spacing w:line="280" w:lineRule="exact"/>
              <w:jc w:val="center"/>
            </w:pPr>
            <w:r>
              <w:rPr>
                <w:rFonts w:ascii="TH SarabunPSK" w:eastAsia="TH SarabunPSK" w:hAnsi="TH SarabunPSK" w:cs="TH SarabunPSK"/>
                <w:b/>
                <w:bCs/>
                <w:sz w:val="22"/>
                <w:szCs w:val="22"/>
              </w:rPr>
              <w:t>หายาก (R)</w:t>
            </w:r>
          </w:p>
        </w:tc>
        <w:tc>
          <w:tcPr>
            <w:tcW w:w="1049" w:type="dxa"/>
          </w:tcPr>
          <w:p w14:paraId="53C59EE0" w14:textId="77777777" w:rsidR="009D7EEE" w:rsidRDefault="00000000">
            <w:pPr>
              <w:spacing w:line="280" w:lineRule="exact"/>
              <w:jc w:val="center"/>
            </w:pPr>
            <w:r>
              <w:rPr>
                <w:rFonts w:ascii="TH SarabunPSK" w:eastAsia="TH SarabunPSK" w:hAnsi="TH SarabunPSK" w:cs="TH SarabunPSK"/>
                <w:b/>
                <w:bCs/>
                <w:sz w:val="22"/>
                <w:szCs w:val="22"/>
              </w:rPr>
              <w:t>เลียนแบบยาก (I)</w:t>
            </w:r>
          </w:p>
        </w:tc>
        <w:tc>
          <w:tcPr>
            <w:tcW w:w="1049" w:type="dxa"/>
          </w:tcPr>
          <w:p w14:paraId="5F6CDF26" w14:textId="77777777" w:rsidR="009D7EEE" w:rsidRDefault="00000000">
            <w:pPr>
              <w:spacing w:line="280" w:lineRule="exact"/>
              <w:jc w:val="center"/>
            </w:pPr>
            <w:r>
              <w:rPr>
                <w:rFonts w:ascii="TH SarabunPSK" w:eastAsia="TH SarabunPSK" w:hAnsi="TH SarabunPSK" w:cs="TH SarabunPSK"/>
                <w:b/>
                <w:bCs/>
                <w:sz w:val="22"/>
                <w:szCs w:val="22"/>
              </w:rPr>
              <w:t>องค์กรพร้อมใช้ (O)</w:t>
            </w:r>
          </w:p>
        </w:tc>
        <w:tc>
          <w:tcPr>
            <w:tcW w:w="2448" w:type="dxa"/>
          </w:tcPr>
          <w:p w14:paraId="6EB9A498" w14:textId="77777777" w:rsidR="009D7EEE" w:rsidRDefault="00000000">
            <w:pPr>
              <w:spacing w:line="280" w:lineRule="exact"/>
              <w:jc w:val="center"/>
            </w:pPr>
            <w:r>
              <w:rPr>
                <w:rFonts w:ascii="TH SarabunPSK" w:eastAsia="TH SarabunPSK" w:hAnsi="TH SarabunPSK" w:cs="TH SarabunPSK"/>
                <w:b/>
                <w:bCs/>
                <w:sz w:val="22"/>
                <w:szCs w:val="22"/>
                <w:lang w:bidi="th-TH"/>
              </w:rPr>
              <w:t>ผลต่อการแข่งขันกับ</w:t>
            </w:r>
            <w:r>
              <w:rPr>
                <w:rFonts w:ascii="TH SarabunPSK" w:eastAsia="TH SarabunPSK" w:hAnsi="TH SarabunPSK" w:cs="TH SarabunPSK"/>
                <w:b/>
                <w:bCs/>
                <w:sz w:val="22"/>
                <w:szCs w:val="22"/>
              </w:rPr>
              <w:t xml:space="preserve"> CRG</w:t>
            </w:r>
          </w:p>
        </w:tc>
      </w:tr>
      <w:tr w:rsidR="009D7EEE" w14:paraId="10DD751E" w14:textId="77777777">
        <w:tc>
          <w:tcPr>
            <w:tcW w:w="2798" w:type="dxa"/>
          </w:tcPr>
          <w:p w14:paraId="20878F77" w14:textId="77777777" w:rsidR="009D7EEE" w:rsidRDefault="00000000">
            <w:pPr>
              <w:spacing w:line="280" w:lineRule="exact"/>
            </w:pPr>
            <w:r>
              <w:rPr>
                <w:rFonts w:ascii="TH SarabunPSK" w:eastAsia="TH SarabunPSK" w:hAnsi="TH SarabunPSK" w:cs="TH SarabunPSK"/>
                <w:sz w:val="22"/>
                <w:szCs w:val="22"/>
                <w:lang w:bidi="th-TH"/>
              </w:rPr>
              <w:t>แบรนด์เอ็มเค</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แบรนด์ของบริษัทเอง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ร่วมกับสูตรเฉพาะ</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ครัวกลาง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และองค์ความรู้ที่สะสม</w:t>
            </w:r>
          </w:p>
        </w:tc>
        <w:tc>
          <w:tcPr>
            <w:tcW w:w="839" w:type="dxa"/>
          </w:tcPr>
          <w:p w14:paraId="0B97981C"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51B30F69" w14:textId="77777777" w:rsidR="009D7EEE" w:rsidRDefault="00000000">
            <w:pPr>
              <w:spacing w:line="280" w:lineRule="exact"/>
              <w:jc w:val="center"/>
            </w:pPr>
            <w:r>
              <w:rPr>
                <w:rFonts w:ascii="TH SarabunPSK" w:eastAsia="TH SarabunPSK" w:hAnsi="TH SarabunPSK" w:cs="TH SarabunPSK"/>
                <w:sz w:val="22"/>
                <w:szCs w:val="22"/>
              </w:rPr>
              <w:t>ใช่</w:t>
            </w:r>
          </w:p>
        </w:tc>
        <w:tc>
          <w:tcPr>
            <w:tcW w:w="1049" w:type="dxa"/>
          </w:tcPr>
          <w:p w14:paraId="5D63138C" w14:textId="77777777" w:rsidR="009D7EEE" w:rsidRDefault="00000000">
            <w:pPr>
              <w:spacing w:line="280" w:lineRule="exact"/>
              <w:jc w:val="center"/>
            </w:pPr>
            <w:r>
              <w:rPr>
                <w:rFonts w:ascii="TH SarabunPSK" w:eastAsia="TH SarabunPSK" w:hAnsi="TH SarabunPSK" w:cs="TH SarabunPSK"/>
                <w:sz w:val="22"/>
                <w:szCs w:val="22"/>
              </w:rPr>
              <w:t>ใช่</w:t>
            </w:r>
          </w:p>
        </w:tc>
        <w:tc>
          <w:tcPr>
            <w:tcW w:w="1049" w:type="dxa"/>
          </w:tcPr>
          <w:p w14:paraId="3CF1CAFC"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2304F952" w14:textId="77777777" w:rsidR="009D7EEE" w:rsidRDefault="00000000">
            <w:pPr>
              <w:spacing w:line="280" w:lineRule="exact"/>
            </w:pPr>
            <w:r>
              <w:rPr>
                <w:rFonts w:ascii="TH SarabunPSK" w:eastAsia="TH SarabunPSK" w:hAnsi="TH SarabunPSK" w:cs="TH SarabunPSK"/>
                <w:sz w:val="22"/>
                <w:szCs w:val="22"/>
              </w:rPr>
              <w:t>ได้เปรียบยั่งยืน</w:t>
            </w:r>
          </w:p>
        </w:tc>
      </w:tr>
      <w:tr w:rsidR="009D7EEE" w14:paraId="3CB13410" w14:textId="77777777">
        <w:tc>
          <w:tcPr>
            <w:tcW w:w="2798" w:type="dxa"/>
          </w:tcPr>
          <w:p w14:paraId="1AE2A777" w14:textId="77777777" w:rsidR="009D7EEE" w:rsidRDefault="00000000">
            <w:pPr>
              <w:spacing w:line="280" w:lineRule="exact"/>
            </w:pPr>
            <w:r>
              <w:rPr>
                <w:rFonts w:ascii="TH SarabunPSK" w:eastAsia="TH SarabunPSK" w:hAnsi="TH SarabunPSK" w:cs="TH SarabunPSK"/>
                <w:sz w:val="22"/>
                <w:szCs w:val="22"/>
                <w:lang w:bidi="th-TH"/>
              </w:rPr>
              <w:t>ชื่อเสียงและความเชื่อมั่นในแบรนด์</w:t>
            </w:r>
            <w:r>
              <w:rPr>
                <w:rFonts w:ascii="TH SarabunPSK" w:eastAsia="TH SarabunPSK" w:hAnsi="TH SarabunPSK" w:cs="TH SarabunPSK"/>
                <w:sz w:val="22"/>
                <w:szCs w:val="22"/>
              </w:rPr>
              <w:t xml:space="preserve"> MK</w:t>
            </w:r>
          </w:p>
        </w:tc>
        <w:tc>
          <w:tcPr>
            <w:tcW w:w="839" w:type="dxa"/>
          </w:tcPr>
          <w:p w14:paraId="043F301D"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07257EA3" w14:textId="77777777" w:rsidR="009D7EEE" w:rsidRDefault="00000000">
            <w:pPr>
              <w:spacing w:line="280" w:lineRule="exact"/>
              <w:jc w:val="center"/>
            </w:pPr>
            <w:r>
              <w:rPr>
                <w:rFonts w:ascii="TH SarabunPSK" w:eastAsia="TH SarabunPSK" w:hAnsi="TH SarabunPSK" w:cs="TH SarabunPSK"/>
                <w:sz w:val="22"/>
                <w:szCs w:val="22"/>
              </w:rPr>
              <w:t>ไม่</w:t>
            </w:r>
          </w:p>
        </w:tc>
        <w:tc>
          <w:tcPr>
            <w:tcW w:w="1049" w:type="dxa"/>
          </w:tcPr>
          <w:p w14:paraId="4477EC3C" w14:textId="77777777" w:rsidR="009D7EEE" w:rsidRDefault="00000000">
            <w:pPr>
              <w:spacing w:line="280" w:lineRule="exact"/>
              <w:jc w:val="center"/>
            </w:pPr>
            <w:r>
              <w:rPr>
                <w:rFonts w:ascii="TH SarabunPSK" w:eastAsia="TH SarabunPSK" w:hAnsi="TH SarabunPSK" w:cs="TH SarabunPSK"/>
                <w:sz w:val="22"/>
                <w:szCs w:val="22"/>
              </w:rPr>
              <w:t>—</w:t>
            </w:r>
          </w:p>
        </w:tc>
        <w:tc>
          <w:tcPr>
            <w:tcW w:w="1049" w:type="dxa"/>
          </w:tcPr>
          <w:p w14:paraId="47AE9C67"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10B2F6C2" w14:textId="77777777" w:rsidR="009D7EEE" w:rsidRDefault="00000000">
            <w:pPr>
              <w:spacing w:line="280" w:lineRule="exact"/>
            </w:pPr>
            <w:r>
              <w:rPr>
                <w:rFonts w:ascii="TH SarabunPSK" w:eastAsia="TH SarabunPSK" w:hAnsi="TH SarabunPSK" w:cs="TH SarabunPSK"/>
                <w:sz w:val="22"/>
                <w:szCs w:val="22"/>
                <w:lang w:bidi="th-TH"/>
              </w:rPr>
              <w:t>เท่าเทียม</w:t>
            </w:r>
            <w:r>
              <w:rPr>
                <w:rFonts w:ascii="TH SarabunPSK" w:eastAsia="TH SarabunPSK" w:hAnsi="TH SarabunPSK" w:cs="TH SarabunPSK"/>
                <w:sz w:val="22"/>
                <w:szCs w:val="22"/>
              </w:rPr>
              <w:t xml:space="preserve"> (CRG </w:t>
            </w:r>
            <w:r>
              <w:rPr>
                <w:rFonts w:ascii="TH SarabunPSK" w:eastAsia="TH SarabunPSK" w:hAnsi="TH SarabunPSK" w:cs="TH SarabunPSK"/>
                <w:sz w:val="22"/>
                <w:szCs w:val="22"/>
                <w:lang w:bidi="th-TH"/>
              </w:rPr>
              <w:t>มีแบรนด์ที่แข็งแรงเช่นกัน</w:t>
            </w:r>
            <w:r>
              <w:rPr>
                <w:rFonts w:ascii="TH SarabunPSK" w:eastAsia="TH SarabunPSK" w:hAnsi="TH SarabunPSK" w:cs="TH SarabunPSK"/>
                <w:sz w:val="22"/>
                <w:szCs w:val="22"/>
              </w:rPr>
              <w:t>)</w:t>
            </w:r>
          </w:p>
        </w:tc>
      </w:tr>
      <w:tr w:rsidR="009D7EEE" w14:paraId="1A06F718" w14:textId="77777777">
        <w:tc>
          <w:tcPr>
            <w:tcW w:w="2798" w:type="dxa"/>
          </w:tcPr>
          <w:p w14:paraId="75271D81" w14:textId="77777777" w:rsidR="009D7EEE" w:rsidRDefault="00000000">
            <w:pPr>
              <w:spacing w:line="280" w:lineRule="exact"/>
            </w:pPr>
            <w:r>
              <w:rPr>
                <w:rFonts w:ascii="TH SarabunPSK" w:eastAsia="TH SarabunPSK" w:hAnsi="TH SarabunPSK" w:cs="TH SarabunPSK"/>
                <w:sz w:val="22"/>
                <w:szCs w:val="22"/>
                <w:lang w:bidi="th-TH"/>
              </w:rPr>
              <w:t>ระบบจัดซื้อรวมและการกระจายสินค้า</w:t>
            </w:r>
          </w:p>
        </w:tc>
        <w:tc>
          <w:tcPr>
            <w:tcW w:w="839" w:type="dxa"/>
          </w:tcPr>
          <w:p w14:paraId="78A3D9F1"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40ECEAF6" w14:textId="77777777" w:rsidR="009D7EEE" w:rsidRDefault="00000000">
            <w:pPr>
              <w:spacing w:line="280" w:lineRule="exact"/>
              <w:jc w:val="center"/>
            </w:pPr>
            <w:r>
              <w:rPr>
                <w:rFonts w:ascii="TH SarabunPSK" w:eastAsia="TH SarabunPSK" w:hAnsi="TH SarabunPSK" w:cs="TH SarabunPSK"/>
                <w:sz w:val="22"/>
                <w:szCs w:val="22"/>
              </w:rPr>
              <w:t>ไม่</w:t>
            </w:r>
          </w:p>
        </w:tc>
        <w:tc>
          <w:tcPr>
            <w:tcW w:w="1049" w:type="dxa"/>
          </w:tcPr>
          <w:p w14:paraId="5BFEB54F" w14:textId="77777777" w:rsidR="009D7EEE" w:rsidRDefault="00000000">
            <w:pPr>
              <w:spacing w:line="280" w:lineRule="exact"/>
              <w:jc w:val="center"/>
            </w:pPr>
            <w:r>
              <w:rPr>
                <w:rFonts w:ascii="TH SarabunPSK" w:eastAsia="TH SarabunPSK" w:hAnsi="TH SarabunPSK" w:cs="TH SarabunPSK"/>
                <w:sz w:val="22"/>
                <w:szCs w:val="22"/>
              </w:rPr>
              <w:t>—</w:t>
            </w:r>
          </w:p>
        </w:tc>
        <w:tc>
          <w:tcPr>
            <w:tcW w:w="1049" w:type="dxa"/>
          </w:tcPr>
          <w:p w14:paraId="557E7EA6"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70CD962C" w14:textId="77777777" w:rsidR="009D7EEE" w:rsidRDefault="00000000">
            <w:pPr>
              <w:spacing w:line="280" w:lineRule="exact"/>
            </w:pPr>
            <w:r>
              <w:rPr>
                <w:rFonts w:ascii="TH SarabunPSK" w:eastAsia="TH SarabunPSK" w:hAnsi="TH SarabunPSK" w:cs="TH SarabunPSK"/>
                <w:sz w:val="22"/>
                <w:szCs w:val="22"/>
              </w:rPr>
              <w:t>เท่าเทียม</w:t>
            </w:r>
          </w:p>
        </w:tc>
      </w:tr>
      <w:tr w:rsidR="009D7EEE" w14:paraId="45F47C41" w14:textId="77777777">
        <w:tc>
          <w:tcPr>
            <w:tcW w:w="2798" w:type="dxa"/>
          </w:tcPr>
          <w:p w14:paraId="184216C8" w14:textId="77777777" w:rsidR="009D7EEE" w:rsidRDefault="00000000">
            <w:pPr>
              <w:spacing w:line="280" w:lineRule="exact"/>
            </w:pPr>
            <w:r>
              <w:rPr>
                <w:rFonts w:ascii="TH SarabunPSK" w:eastAsia="TH SarabunPSK" w:hAnsi="TH SarabunPSK" w:cs="TH SarabunPSK"/>
                <w:sz w:val="22"/>
                <w:szCs w:val="22"/>
                <w:lang w:bidi="th-TH"/>
              </w:rPr>
              <w:t>สถาบันฝึกอบรมและมาตรฐานบริการ</w:t>
            </w:r>
          </w:p>
        </w:tc>
        <w:tc>
          <w:tcPr>
            <w:tcW w:w="839" w:type="dxa"/>
          </w:tcPr>
          <w:p w14:paraId="3A70BFF0"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12802665" w14:textId="77777777" w:rsidR="009D7EEE" w:rsidRDefault="00000000">
            <w:pPr>
              <w:spacing w:line="280" w:lineRule="exact"/>
              <w:jc w:val="center"/>
            </w:pPr>
            <w:r>
              <w:rPr>
                <w:rFonts w:ascii="TH SarabunPSK" w:eastAsia="TH SarabunPSK" w:hAnsi="TH SarabunPSK" w:cs="TH SarabunPSK"/>
                <w:sz w:val="22"/>
                <w:szCs w:val="22"/>
              </w:rPr>
              <w:t>ใช่</w:t>
            </w:r>
          </w:p>
        </w:tc>
        <w:tc>
          <w:tcPr>
            <w:tcW w:w="1049" w:type="dxa"/>
          </w:tcPr>
          <w:p w14:paraId="594D99C0" w14:textId="77777777" w:rsidR="009D7EEE" w:rsidRDefault="00000000">
            <w:pPr>
              <w:spacing w:line="280" w:lineRule="exact"/>
              <w:jc w:val="center"/>
            </w:pPr>
            <w:r>
              <w:rPr>
                <w:rFonts w:ascii="TH SarabunPSK" w:eastAsia="TH SarabunPSK" w:hAnsi="TH SarabunPSK" w:cs="TH SarabunPSK"/>
                <w:sz w:val="22"/>
                <w:szCs w:val="22"/>
              </w:rPr>
              <w:t>ไม่</w:t>
            </w:r>
          </w:p>
        </w:tc>
        <w:tc>
          <w:tcPr>
            <w:tcW w:w="1049" w:type="dxa"/>
          </w:tcPr>
          <w:p w14:paraId="11104946"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38D7B2D6" w14:textId="77777777" w:rsidR="009D7EEE" w:rsidRDefault="00000000">
            <w:pPr>
              <w:spacing w:line="280" w:lineRule="exact"/>
            </w:pPr>
            <w:r>
              <w:rPr>
                <w:rFonts w:ascii="TH SarabunPSK" w:eastAsia="TH SarabunPSK" w:hAnsi="TH SarabunPSK" w:cs="TH SarabunPSK"/>
                <w:sz w:val="22"/>
                <w:szCs w:val="22"/>
              </w:rPr>
              <w:t>ได้เปรียบชั่วคราว</w:t>
            </w:r>
          </w:p>
        </w:tc>
      </w:tr>
      <w:tr w:rsidR="009D7EEE" w14:paraId="1DF71D9F" w14:textId="77777777">
        <w:tc>
          <w:tcPr>
            <w:tcW w:w="2798" w:type="dxa"/>
          </w:tcPr>
          <w:p w14:paraId="4F4FB283" w14:textId="77777777" w:rsidR="009D7EEE" w:rsidRDefault="00000000">
            <w:pPr>
              <w:spacing w:line="280" w:lineRule="exact"/>
            </w:pPr>
            <w:r>
              <w:rPr>
                <w:rFonts w:ascii="TH SarabunPSK" w:eastAsia="TH SarabunPSK" w:hAnsi="TH SarabunPSK" w:cs="TH SarabunPSK"/>
                <w:sz w:val="22"/>
                <w:szCs w:val="22"/>
              </w:rPr>
              <w:t>เครือข่าย 689 สาขา</w:t>
            </w:r>
          </w:p>
        </w:tc>
        <w:tc>
          <w:tcPr>
            <w:tcW w:w="839" w:type="dxa"/>
          </w:tcPr>
          <w:p w14:paraId="3F8030D1"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33DDAAFA" w14:textId="77777777" w:rsidR="009D7EEE" w:rsidRDefault="00000000">
            <w:pPr>
              <w:spacing w:line="280" w:lineRule="exact"/>
              <w:jc w:val="center"/>
            </w:pPr>
            <w:r>
              <w:rPr>
                <w:rFonts w:ascii="TH SarabunPSK" w:eastAsia="TH SarabunPSK" w:hAnsi="TH SarabunPSK" w:cs="TH SarabunPSK"/>
                <w:sz w:val="22"/>
                <w:szCs w:val="22"/>
              </w:rPr>
              <w:t>ไม่</w:t>
            </w:r>
          </w:p>
        </w:tc>
        <w:tc>
          <w:tcPr>
            <w:tcW w:w="1049" w:type="dxa"/>
          </w:tcPr>
          <w:p w14:paraId="59F5059F" w14:textId="77777777" w:rsidR="009D7EEE" w:rsidRDefault="00000000">
            <w:pPr>
              <w:spacing w:line="280" w:lineRule="exact"/>
              <w:jc w:val="center"/>
            </w:pPr>
            <w:r>
              <w:rPr>
                <w:rFonts w:ascii="TH SarabunPSK" w:eastAsia="TH SarabunPSK" w:hAnsi="TH SarabunPSK" w:cs="TH SarabunPSK"/>
                <w:sz w:val="22"/>
                <w:szCs w:val="22"/>
              </w:rPr>
              <w:t>—</w:t>
            </w:r>
          </w:p>
        </w:tc>
        <w:tc>
          <w:tcPr>
            <w:tcW w:w="1049" w:type="dxa"/>
          </w:tcPr>
          <w:p w14:paraId="27E58592"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2B41FF97" w14:textId="77777777" w:rsidR="009D7EEE" w:rsidRDefault="00000000">
            <w:pPr>
              <w:spacing w:line="280" w:lineRule="exact"/>
            </w:pPr>
            <w:r>
              <w:rPr>
                <w:rFonts w:ascii="TH SarabunPSK" w:eastAsia="TH SarabunPSK" w:hAnsi="TH SarabunPSK" w:cs="TH SarabunPSK"/>
                <w:sz w:val="22"/>
                <w:szCs w:val="22"/>
                <w:lang w:bidi="th-TH"/>
              </w:rPr>
              <w:t>เท่าเทียม</w:t>
            </w:r>
            <w:r>
              <w:rPr>
                <w:rFonts w:ascii="TH SarabunPSK" w:eastAsia="TH SarabunPSK" w:hAnsi="TH SarabunPSK" w:cs="TH SarabunPSK"/>
                <w:sz w:val="22"/>
                <w:szCs w:val="22"/>
              </w:rPr>
              <w:t xml:space="preserve"> (CRG </w:t>
            </w:r>
            <w:r>
              <w:rPr>
                <w:rFonts w:ascii="TH SarabunPSK" w:eastAsia="TH SarabunPSK" w:hAnsi="TH SarabunPSK" w:cs="TH SarabunPSK"/>
                <w:sz w:val="22"/>
                <w:szCs w:val="22"/>
                <w:lang w:bidi="th-TH"/>
              </w:rPr>
              <w:t>มีจุดขายมากกว่า</w:t>
            </w:r>
            <w:r>
              <w:rPr>
                <w:rFonts w:ascii="TH SarabunPSK" w:eastAsia="TH SarabunPSK" w:hAnsi="TH SarabunPSK" w:cs="TH SarabunPSK"/>
                <w:sz w:val="22"/>
                <w:szCs w:val="22"/>
              </w:rPr>
              <w:t>)</w:t>
            </w:r>
          </w:p>
        </w:tc>
      </w:tr>
      <w:tr w:rsidR="009D7EEE" w14:paraId="0965275C" w14:textId="77777777">
        <w:tc>
          <w:tcPr>
            <w:tcW w:w="2798" w:type="dxa"/>
          </w:tcPr>
          <w:p w14:paraId="2C382777" w14:textId="77777777" w:rsidR="009D7EEE" w:rsidRDefault="00000000">
            <w:pPr>
              <w:spacing w:line="280" w:lineRule="exact"/>
            </w:pPr>
            <w:r>
              <w:rPr>
                <w:rFonts w:ascii="TH SarabunPSK" w:eastAsia="TH SarabunPSK" w:hAnsi="TH SarabunPSK" w:cs="TH SarabunPSK"/>
                <w:sz w:val="22"/>
                <w:szCs w:val="22"/>
                <w:lang w:bidi="th-TH"/>
              </w:rPr>
              <w:t>ฐานะการเงิน</w:t>
            </w:r>
            <w:r>
              <w:rPr>
                <w:rFonts w:ascii="TH SarabunPSK" w:eastAsia="TH SarabunPSK" w:hAnsi="TH SarabunPSK" w:cs="TH SarabunPSK"/>
                <w:sz w:val="22"/>
                <w:szCs w:val="22"/>
              </w:rPr>
              <w:t xml:space="preserve"> (D/E </w:t>
            </w:r>
            <w:r>
              <w:rPr>
                <w:rFonts w:ascii="TH SarabunPSK" w:eastAsia="TH SarabunPSK" w:hAnsi="TH SarabunPSK" w:cs="TH SarabunPSK"/>
                <w:sz w:val="22"/>
                <w:szCs w:val="22"/>
                <w:lang w:bidi="th-TH"/>
              </w:rPr>
              <w:t>ประมาณ</w:t>
            </w:r>
            <w:r>
              <w:rPr>
                <w:rFonts w:ascii="TH SarabunPSK" w:eastAsia="TH SarabunPSK" w:hAnsi="TH SarabunPSK" w:cs="TH SarabunPSK"/>
                <w:sz w:val="22"/>
                <w:szCs w:val="22"/>
              </w:rPr>
              <w:t xml:space="preserve"> 0.4 </w:t>
            </w:r>
            <w:r>
              <w:rPr>
                <w:rFonts w:ascii="TH SarabunPSK" w:eastAsia="TH SarabunPSK" w:hAnsi="TH SarabunPSK" w:cs="TH SarabunPSK"/>
                <w:sz w:val="22"/>
                <w:szCs w:val="22"/>
                <w:lang w:bidi="th-TH"/>
              </w:rPr>
              <w:t>เท่า</w:t>
            </w:r>
            <w:r>
              <w:rPr>
                <w:rFonts w:ascii="TH SarabunPSK" w:eastAsia="TH SarabunPSK" w:hAnsi="TH SarabunPSK" w:cs="TH SarabunPSK"/>
                <w:sz w:val="22"/>
                <w:szCs w:val="22"/>
              </w:rPr>
              <w:t>)</w:t>
            </w:r>
          </w:p>
        </w:tc>
        <w:tc>
          <w:tcPr>
            <w:tcW w:w="839" w:type="dxa"/>
          </w:tcPr>
          <w:p w14:paraId="014EDDBF" w14:textId="77777777" w:rsidR="009D7EEE" w:rsidRDefault="00000000">
            <w:pPr>
              <w:spacing w:line="280" w:lineRule="exact"/>
              <w:jc w:val="center"/>
            </w:pPr>
            <w:r>
              <w:rPr>
                <w:rFonts w:ascii="TH SarabunPSK" w:eastAsia="TH SarabunPSK" w:hAnsi="TH SarabunPSK" w:cs="TH SarabunPSK"/>
                <w:sz w:val="22"/>
                <w:szCs w:val="22"/>
              </w:rPr>
              <w:t>ใช่</w:t>
            </w:r>
          </w:p>
        </w:tc>
        <w:tc>
          <w:tcPr>
            <w:tcW w:w="839" w:type="dxa"/>
          </w:tcPr>
          <w:p w14:paraId="499D8FE0" w14:textId="77777777" w:rsidR="009D7EEE" w:rsidRDefault="00000000">
            <w:pPr>
              <w:spacing w:line="280" w:lineRule="exact"/>
              <w:jc w:val="center"/>
            </w:pPr>
            <w:r>
              <w:rPr>
                <w:rFonts w:ascii="TH SarabunPSK" w:eastAsia="TH SarabunPSK" w:hAnsi="TH SarabunPSK" w:cs="TH SarabunPSK"/>
                <w:sz w:val="22"/>
                <w:szCs w:val="22"/>
              </w:rPr>
              <w:t>ไม่</w:t>
            </w:r>
          </w:p>
        </w:tc>
        <w:tc>
          <w:tcPr>
            <w:tcW w:w="1049" w:type="dxa"/>
          </w:tcPr>
          <w:p w14:paraId="3CA553A7" w14:textId="77777777" w:rsidR="009D7EEE" w:rsidRDefault="00000000">
            <w:pPr>
              <w:spacing w:line="280" w:lineRule="exact"/>
              <w:jc w:val="center"/>
            </w:pPr>
            <w:r>
              <w:rPr>
                <w:rFonts w:ascii="TH SarabunPSK" w:eastAsia="TH SarabunPSK" w:hAnsi="TH SarabunPSK" w:cs="TH SarabunPSK"/>
                <w:sz w:val="22"/>
                <w:szCs w:val="22"/>
              </w:rPr>
              <w:t>—</w:t>
            </w:r>
          </w:p>
        </w:tc>
        <w:tc>
          <w:tcPr>
            <w:tcW w:w="1049" w:type="dxa"/>
          </w:tcPr>
          <w:p w14:paraId="2D86F35A" w14:textId="77777777" w:rsidR="009D7EEE" w:rsidRDefault="00000000">
            <w:pPr>
              <w:spacing w:line="280" w:lineRule="exact"/>
              <w:jc w:val="center"/>
            </w:pPr>
            <w:r>
              <w:rPr>
                <w:rFonts w:ascii="TH SarabunPSK" w:eastAsia="TH SarabunPSK" w:hAnsi="TH SarabunPSK" w:cs="TH SarabunPSK"/>
                <w:sz w:val="22"/>
                <w:szCs w:val="22"/>
              </w:rPr>
              <w:t>ใช่</w:t>
            </w:r>
          </w:p>
        </w:tc>
        <w:tc>
          <w:tcPr>
            <w:tcW w:w="2448" w:type="dxa"/>
          </w:tcPr>
          <w:p w14:paraId="2D329AB0" w14:textId="77777777" w:rsidR="009D7EEE" w:rsidRDefault="00000000">
            <w:pPr>
              <w:spacing w:line="280" w:lineRule="exact"/>
            </w:pPr>
            <w:r>
              <w:rPr>
                <w:rFonts w:ascii="TH SarabunPSK" w:eastAsia="TH SarabunPSK" w:hAnsi="TH SarabunPSK" w:cs="TH SarabunPSK"/>
                <w:sz w:val="22"/>
                <w:szCs w:val="22"/>
              </w:rPr>
              <w:t>เท่าเทียม</w:t>
            </w:r>
          </w:p>
        </w:tc>
      </w:tr>
    </w:tbl>
    <w:p w14:paraId="08A3AA99"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4 </w:t>
      </w:r>
      <w:r>
        <w:rPr>
          <w:rFonts w:ascii="TH SarabunPSK" w:eastAsia="TH SarabunPSK" w:hAnsi="TH SarabunPSK" w:cs="TH SarabunPSK"/>
          <w:b/>
          <w:bCs/>
          <w:sz w:val="32"/>
          <w:szCs w:val="32"/>
          <w:lang w:bidi="th-TH"/>
        </w:rPr>
        <w:t>การวิเคราะห์</w:t>
      </w:r>
      <w:r>
        <w:rPr>
          <w:rFonts w:ascii="TH SarabunPSK" w:eastAsia="TH SarabunPSK" w:hAnsi="TH SarabunPSK" w:cs="TH SarabunPSK"/>
          <w:b/>
          <w:bCs/>
          <w:sz w:val="32"/>
          <w:szCs w:val="32"/>
        </w:rPr>
        <w:t xml:space="preserve"> VRIO </w:t>
      </w:r>
      <w:r>
        <w:rPr>
          <w:rFonts w:ascii="TH SarabunPSK" w:eastAsia="TH SarabunPSK" w:hAnsi="TH SarabunPSK" w:cs="TH SarabunPSK"/>
          <w:b/>
          <w:bCs/>
          <w:sz w:val="32"/>
          <w:szCs w:val="32"/>
          <w:lang w:bidi="th-TH"/>
        </w:rPr>
        <w:t>ของ</w:t>
      </w:r>
      <w:r>
        <w:rPr>
          <w:rFonts w:ascii="TH SarabunPSK" w:eastAsia="TH SarabunPSK" w:hAnsi="TH SarabunPSK" w:cs="TH SarabunPSK"/>
          <w:b/>
          <w:bCs/>
          <w:sz w:val="32"/>
          <w:szCs w:val="32"/>
        </w:rPr>
        <w:t xml:space="preserve"> MK Group </w:t>
      </w:r>
      <w:r>
        <w:rPr>
          <w:rFonts w:ascii="TH SarabunPSK" w:eastAsia="TH SarabunPSK" w:hAnsi="TH SarabunPSK" w:cs="TH SarabunPSK"/>
          <w:b/>
          <w:bCs/>
          <w:sz w:val="32"/>
          <w:szCs w:val="32"/>
          <w:lang w:bidi="th-TH"/>
        </w:rPr>
        <w:t>เทียบกับ</w:t>
      </w:r>
      <w:r>
        <w:rPr>
          <w:rFonts w:ascii="TH SarabunPSK" w:eastAsia="TH SarabunPSK" w:hAnsi="TH SarabunPSK" w:cs="TH SarabunPSK"/>
          <w:b/>
          <w:bCs/>
          <w:sz w:val="32"/>
          <w:szCs w:val="32"/>
        </w:rPr>
        <w:t xml:space="preserve"> CRG</w:t>
      </w:r>
    </w:p>
    <w:p w14:paraId="09D46F93"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ผล</w:t>
      </w:r>
      <w:r>
        <w:rPr>
          <w:rFonts w:ascii="TH SarabunPSK" w:eastAsia="TH SarabunPSK" w:hAnsi="TH SarabunPSK" w:cs="TH SarabunPSK"/>
          <w:sz w:val="32"/>
          <w:szCs w:val="32"/>
        </w:rPr>
        <w:t xml:space="preserve"> VRIO (Wheelen et al., 2024) </w:t>
      </w:r>
      <w:r>
        <w:rPr>
          <w:rFonts w:ascii="TH SarabunPSK" w:eastAsia="TH SarabunPSK" w:hAnsi="TH SarabunPSK" w:cs="TH SarabunPSK"/>
          <w:sz w:val="32"/>
          <w:szCs w:val="32"/>
          <w:lang w:bidi="th-TH"/>
        </w:rPr>
        <w:t>ชี้ว่าความได้เปรียบที่ยั่งยืนเหนือ</w:t>
      </w:r>
      <w:r>
        <w:rPr>
          <w:rFonts w:ascii="TH SarabunPSK" w:eastAsia="TH SarabunPSK" w:hAnsi="TH SarabunPSK" w:cs="TH SarabunPSK"/>
          <w:sz w:val="32"/>
          <w:szCs w:val="32"/>
        </w:rPr>
        <w:t xml:space="preserve"> CRG </w:t>
      </w:r>
      <w:r>
        <w:rPr>
          <w:rFonts w:ascii="TH SarabunPSK" w:eastAsia="TH SarabunPSK" w:hAnsi="TH SarabunPSK" w:cs="TH SarabunPSK"/>
          <w:sz w:val="32"/>
          <w:szCs w:val="32"/>
          <w:lang w:bidi="th-TH"/>
        </w:rPr>
        <w:t>มีเพียงแบรนด์เอ็มเค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สุกี้ร่วมกับสูตรเฉพาะ</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ครัวกลาง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และองค์ความรู้ที่สะสม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ส่วนชื่อเสียงแบรนด์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ระบบจัดซื้อ</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เครือข่ายสาขา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และฐานะการเงินเป็นความเท่าเทียม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ซึ่งตรงกับผล</w:t>
      </w:r>
      <w:r>
        <w:rPr>
          <w:rFonts w:ascii="TH SarabunPSK" w:eastAsia="TH SarabunPSK" w:hAnsi="TH SarabunPSK" w:cs="TH SarabunPSK"/>
          <w:sz w:val="32"/>
          <w:szCs w:val="32"/>
        </w:rPr>
        <w:t xml:space="preserve"> CPM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ส่วน</w:t>
      </w:r>
      <w:r>
        <w:rPr>
          <w:rFonts w:ascii="TH SarabunPSK" w:eastAsia="TH SarabunPSK" w:hAnsi="TH SarabunPSK" w:cs="TH SarabunPSK"/>
          <w:sz w:val="32"/>
          <w:szCs w:val="32"/>
        </w:rPr>
        <w:t xml:space="preserve"> IFAS </w:t>
      </w:r>
      <w:r>
        <w:rPr>
          <w:rFonts w:ascii="TH SarabunPSK" w:eastAsia="TH SarabunPSK" w:hAnsi="TH SarabunPSK" w:cs="TH SarabunPSK"/>
          <w:sz w:val="32"/>
          <w:szCs w:val="32"/>
          <w:lang w:bidi="th-TH"/>
        </w:rPr>
        <w:t>ให้คะแนนตามความแข็งแรงของปัจจัยต่อการดำเนินงานของบริษัท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โดยใช้ผลเทียบกับ</w:t>
      </w:r>
      <w:r>
        <w:rPr>
          <w:rFonts w:ascii="TH SarabunPSK" w:eastAsia="TH SarabunPSK" w:hAnsi="TH SarabunPSK" w:cs="TH SarabunPSK"/>
          <w:sz w:val="32"/>
          <w:szCs w:val="32"/>
        </w:rPr>
        <w:t xml:space="preserve"> CRG </w:t>
      </w:r>
      <w:r>
        <w:rPr>
          <w:rFonts w:ascii="TH SarabunPSK" w:eastAsia="TH SarabunPSK" w:hAnsi="TH SarabunPSK" w:cs="TH SarabunPSK"/>
          <w:sz w:val="32"/>
          <w:szCs w:val="32"/>
          <w:lang w:bidi="th-TH"/>
        </w:rPr>
        <w:t>ประกอบ</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แบรนด์และครัวกลางจึงยังเป็นจุดแข็งหลัก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ส่วนเครือข่ายสาขาเป็นจุดแข็งรอง</w:t>
      </w:r>
    </w:p>
    <w:p w14:paraId="35C91286" w14:textId="77777777"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7DD87A63"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74DC34C1" w14:textId="77777777"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3EE0B5A4" w14:textId="77777777"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lastRenderedPageBreak/>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4DA53336" w14:textId="77777777"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55AA8844" w14:textId="77777777" w:rsidR="00933E1F" w:rsidRPr="00EA22EA" w:rsidRDefault="00933E1F" w:rsidP="00C54E80">
      <w:pPr>
        <w:spacing w:after="40" w:line="400" w:lineRule="exact"/>
        <w:jc w:val="thaiDistribute"/>
        <w:rPr>
          <w:rFonts w:ascii="TH SarabunPSK" w:eastAsia="TH SarabunPSK" w:hAnsi="TH SarabunPSK" w:cs="TH SarabunPSK"/>
          <w:sz w:val="32"/>
          <w:szCs w:val="32"/>
          <w:cs/>
          <w:lang w:val="th" w:bidi="th-TH"/>
        </w:rPr>
      </w:pPr>
    </w:p>
    <w:p w14:paraId="0A3A76E4" w14:textId="77777777" w:rsidR="000610D0" w:rsidRPr="00EA22EA" w:rsidRDefault="000610D0" w:rsidP="000610D0">
      <w:pPr>
        <w:pStyle w:val="Heading4"/>
        <w:rPr>
          <w:i/>
          <w:iCs/>
        </w:rPr>
      </w:pPr>
      <w:bookmarkStart w:id="32" w:name="_Toc241974003"/>
      <w:r w:rsidRPr="00EA22EA">
        <w:rPr>
          <w:i/>
          <w:iCs/>
        </w:rPr>
        <w:t>3.2.4 การวิเคราะห์จุดแข็งและจุดอ่อน (Strengths &amp; Weaknesses)</w:t>
      </w:r>
      <w:bookmarkEnd w:id="32"/>
      <w:r w:rsidRPr="00EA22EA">
        <w:rPr>
          <w:i/>
          <w:iCs/>
          <w:cs/>
        </w:rPr>
        <w:t xml:space="preserve"> </w:t>
      </w:r>
    </w:p>
    <w:p w14:paraId="7FEFC8AA"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t>การวิเคราะห์จุดแข็ง</w:t>
      </w:r>
      <w:r w:rsidRPr="00EA22EA">
        <w:rPr>
          <w:rFonts w:ascii="TH SarabunPSK" w:hAnsi="TH SarabunPSK" w:cs="TH SarabunPSK"/>
          <w:b/>
          <w:bCs/>
          <w:sz w:val="32"/>
          <w:szCs w:val="32"/>
          <w:cs/>
        </w:rPr>
        <w:t xml:space="preserve"> (</w:t>
      </w:r>
      <w:r w:rsidRPr="00EA22EA">
        <w:rPr>
          <w:rFonts w:ascii="TH SarabunPSK" w:hAnsi="TH SarabunPSK" w:cs="TH SarabunPSK"/>
          <w:b/>
          <w:bCs/>
          <w:sz w:val="32"/>
          <w:szCs w:val="32"/>
        </w:rPr>
        <w:t>Strengths)</w:t>
      </w:r>
    </w:p>
    <w:p w14:paraId="2CF218AC"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5EA93C26"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D756A74"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3C81A627"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54D000FB"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C27CB8"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22376906"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42C4DE46"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15900E2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27AD4A4" w14:textId="77777777"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4D3C6A73"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21CC9393" w14:textId="77777777" w:rsidR="00C54F6A" w:rsidRPr="00C54F6A" w:rsidRDefault="00CE05DD" w:rsidP="00C54F6A">
      <w:pPr>
        <w:pStyle w:val="Heading4"/>
        <w:rPr>
          <w:i/>
          <w:iCs/>
        </w:rPr>
      </w:pPr>
      <w:bookmarkStart w:id="33" w:name="_Toc241974004"/>
      <w:r w:rsidRPr="00EA22EA">
        <w:rPr>
          <w:i/>
          <w:iCs/>
        </w:rPr>
        <w:t>3.2.5 บทสรุปการวิเคราะห์ปัจจัยภายใน (IFAS)</w:t>
      </w:r>
      <w:bookmarkEnd w:id="33"/>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14:paraId="757B3966" w14:textId="77777777" w:rsidTr="00D975F6">
        <w:tc>
          <w:tcPr>
            <w:tcW w:w="2518" w:type="dxa"/>
          </w:tcPr>
          <w:p w14:paraId="4046210E" w14:textId="77777777" w:rsidR="00C54F6A" w:rsidRPr="00EA22EA" w:rsidRDefault="00C54F6A" w:rsidP="00C54F6A">
            <w:pPr>
              <w:spacing w:line="280" w:lineRule="exact"/>
              <w:jc w:val="center"/>
              <w:rPr>
                <w:rFonts w:ascii="TH SarabunPSK" w:hAnsi="TH SarabunPSK" w:cs="TH SarabunPSK"/>
                <w:b/>
                <w:bCs/>
                <w:sz w:val="28"/>
                <w:szCs w:val="28"/>
                <w:lang w:bidi="th-TH"/>
              </w:rPr>
            </w:pPr>
            <w:r>
              <w:rPr>
                <w:rFonts w:ascii="TH SarabunPSK" w:eastAsia="TH SarabunPSK" w:hAnsi="TH SarabunPSK" w:cs="TH SarabunPSK"/>
                <w:sz w:val="22"/>
                <w:szCs w:val="22"/>
              </w:rPr>
              <w:t>Internal Factors</w:t>
            </w:r>
          </w:p>
        </w:tc>
        <w:tc>
          <w:tcPr>
            <w:tcW w:w="839" w:type="dxa"/>
          </w:tcPr>
          <w:p w14:paraId="5D6EE7D5" w14:textId="77777777" w:rsidR="00C54F6A" w:rsidRPr="00EA22EA" w:rsidRDefault="00C54F6A" w:rsidP="00C54F6A">
            <w:pPr>
              <w:spacing w:line="280" w:lineRule="exact"/>
              <w:rPr>
                <w:rFonts w:ascii="TH SarabunPSK" w:hAnsi="TH SarabunPSK" w:cs="TH SarabunPSK"/>
                <w:b/>
                <w:bCs/>
                <w:sz w:val="28"/>
                <w:szCs w:val="28"/>
                <w:lang w:bidi="th-TH"/>
              </w:rPr>
            </w:pPr>
          </w:p>
          <w:p w14:paraId="02C0B6BE"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w:t>
            </w:r>
          </w:p>
        </w:tc>
        <w:tc>
          <w:tcPr>
            <w:tcW w:w="769" w:type="dxa"/>
          </w:tcPr>
          <w:p w14:paraId="362F3AC4" w14:textId="77777777" w:rsidR="00C54F6A" w:rsidRPr="00EA22EA" w:rsidRDefault="00C54F6A" w:rsidP="00C54F6A">
            <w:pPr>
              <w:spacing w:line="280" w:lineRule="exact"/>
              <w:jc w:val="center"/>
              <w:rPr>
                <w:rFonts w:ascii="TH SarabunPSK" w:hAnsi="TH SarabunPSK" w:cs="TH SarabunPSK"/>
                <w:b/>
                <w:bCs/>
                <w:sz w:val="28"/>
                <w:szCs w:val="28"/>
                <w:lang w:bidi="th-TH"/>
              </w:rPr>
            </w:pPr>
          </w:p>
          <w:p w14:paraId="4CEE3D55"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Rating</w:t>
            </w:r>
          </w:p>
        </w:tc>
        <w:tc>
          <w:tcPr>
            <w:tcW w:w="1049" w:type="dxa"/>
          </w:tcPr>
          <w:p w14:paraId="6AB3C556"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Weighted Score</w:t>
            </w:r>
          </w:p>
        </w:tc>
        <w:tc>
          <w:tcPr>
            <w:tcW w:w="3848" w:type="dxa"/>
          </w:tcPr>
          <w:p w14:paraId="0DA65DD2" w14:textId="77777777" w:rsidR="00C54F6A" w:rsidRPr="00EA22EA" w:rsidRDefault="00C54F6A" w:rsidP="00C54F6A">
            <w:pPr>
              <w:spacing w:line="280" w:lineRule="exact"/>
              <w:jc w:val="center"/>
              <w:rPr>
                <w:rFonts w:ascii="TH SarabunPSK" w:hAnsi="TH SarabunPSK" w:cs="TH SarabunPSK"/>
                <w:b/>
                <w:bCs/>
                <w:sz w:val="28"/>
                <w:szCs w:val="28"/>
                <w:lang w:bidi="th-TH"/>
              </w:rPr>
            </w:pPr>
          </w:p>
          <w:p w14:paraId="4269F224"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Comments</w:t>
            </w:r>
          </w:p>
        </w:tc>
      </w:tr>
      <w:tr w:rsidR="00C54F6A" w14:paraId="63952C7B" w14:textId="77777777" w:rsidTr="00F76AEA">
        <w:tc>
          <w:tcPr>
            <w:tcW w:w="9023" w:type="dxa"/>
            <w:gridSpan w:val="5"/>
          </w:tcPr>
          <w:p w14:paraId="1355F498"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จุดแข็ง (</w:t>
            </w:r>
            <w:r w:rsidRPr="00EA22EA">
              <w:rPr>
                <w:rFonts w:ascii="TH SarabunPSK" w:eastAsia="TH SarabunPSK" w:hAnsi="TH SarabunPSK" w:cs="TH SarabunPSK"/>
                <w:b/>
                <w:bCs/>
                <w:sz w:val="22"/>
                <w:szCs w:val="22"/>
              </w:rPr>
              <w:t>Strengths)</w:t>
            </w:r>
          </w:p>
        </w:tc>
      </w:tr>
      <w:tr w:rsidR="00C54F6A" w14:paraId="53041440" w14:textId="77777777" w:rsidTr="00F76AEA">
        <w:tc>
          <w:tcPr>
            <w:tcW w:w="2518" w:type="dxa"/>
          </w:tcPr>
          <w:p w14:paraId="6CD84C8A"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แบรนด์หลักเป็นที่รู้จักและได้รับความเชื่อมั่นมายาวนาน</w:t>
            </w:r>
          </w:p>
        </w:tc>
        <w:tc>
          <w:tcPr>
            <w:tcW w:w="839" w:type="dxa"/>
          </w:tcPr>
          <w:p w14:paraId="40FD2C84"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4BA18A76"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0F49A7CA"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0.48</w:t>
            </w:r>
          </w:p>
        </w:tc>
        <w:tc>
          <w:tcPr>
            <w:tcW w:w="3848" w:type="dxa"/>
          </w:tcPr>
          <w:p w14:paraId="17B69879"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412DD624" w14:textId="77777777" w:rsidTr="00F76AEA">
        <w:tc>
          <w:tcPr>
            <w:tcW w:w="2518" w:type="dxa"/>
          </w:tcPr>
          <w:p w14:paraId="5E89C13A"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839" w:type="dxa"/>
          </w:tcPr>
          <w:p w14:paraId="65C6B01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125DB939"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30977DE6"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3EC5B14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689 สาขา ณ สิ้นปี 2568 เข้าถึงลูกค้าหลายพื้นที่ แต่ยังน้อยกว่า CRG จึงเป็นจุดแข็งรอง</w:t>
            </w:r>
          </w:p>
        </w:tc>
      </w:tr>
      <w:tr w:rsidR="00C54F6A" w14:paraId="1EB53A13" w14:textId="77777777" w:rsidTr="00F76AEA">
        <w:tc>
          <w:tcPr>
            <w:tcW w:w="2518" w:type="dxa"/>
          </w:tcPr>
          <w:p w14:paraId="167D0084"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839" w:type="dxa"/>
          </w:tcPr>
          <w:p w14:paraId="54898ED6"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0.13</w:t>
            </w:r>
          </w:p>
        </w:tc>
        <w:tc>
          <w:tcPr>
            <w:tcW w:w="769" w:type="dxa"/>
          </w:tcPr>
          <w:p w14:paraId="3C397B2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0435CDE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0.52</w:t>
            </w:r>
          </w:p>
        </w:tc>
        <w:tc>
          <w:tcPr>
            <w:tcW w:w="3848" w:type="dxa"/>
          </w:tcPr>
          <w:p w14:paraId="1F29B944"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BBCAB62" w14:textId="77777777" w:rsidTr="00F76AEA">
        <w:tc>
          <w:tcPr>
            <w:tcW w:w="2518" w:type="dxa"/>
          </w:tcPr>
          <w:p w14:paraId="2981B29C"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S4 </w:t>
            </w:r>
            <w:r w:rsidRPr="00EA22EA">
              <w:rPr>
                <w:rFonts w:ascii="TH SarabunPSK" w:eastAsia="TH SarabunPSK" w:hAnsi="TH SarabunPSK" w:cs="TH SarabunPSK"/>
                <w:sz w:val="22"/>
                <w:szCs w:val="22"/>
                <w:cs/>
                <w:lang w:bidi="th-TH"/>
              </w:rPr>
              <w:t>สถาบันฝึกอบรมและระบบพัฒนาบุคลากรภายในกลุ่มบริษัท</w:t>
            </w:r>
          </w:p>
        </w:tc>
        <w:tc>
          <w:tcPr>
            <w:tcW w:w="839" w:type="dxa"/>
          </w:tcPr>
          <w:p w14:paraId="6FADDDF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7C2A3282"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79E0B25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3C25A877"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19B470E9" w14:textId="77777777" w:rsidTr="00F76AEA">
        <w:tc>
          <w:tcPr>
            <w:tcW w:w="2518" w:type="dxa"/>
          </w:tcPr>
          <w:p w14:paraId="60079362"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S5 </w:t>
            </w:r>
            <w:r w:rsidRPr="00EA22EA">
              <w:rPr>
                <w:rFonts w:ascii="TH SarabunPSK" w:eastAsia="TH SarabunPSK" w:hAnsi="TH SarabunPSK" w:cs="TH SarabunPSK"/>
                <w:sz w:val="22"/>
                <w:szCs w:val="22"/>
                <w:cs/>
                <w:lang w:bidi="th-TH"/>
              </w:rPr>
              <w:t>ฐานะการเงินรองรับการดำเนินธุรกิจและการลงทุน</w:t>
            </w:r>
          </w:p>
        </w:tc>
        <w:tc>
          <w:tcPr>
            <w:tcW w:w="839" w:type="dxa"/>
          </w:tcPr>
          <w:p w14:paraId="1DAE0D11"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3937FF52"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344AC4D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0.27</w:t>
            </w:r>
          </w:p>
        </w:tc>
        <w:tc>
          <w:tcPr>
            <w:tcW w:w="3848" w:type="dxa"/>
          </w:tcPr>
          <w:p w14:paraId="336DE344"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eastAsia="TH SarabunPSK" w:hAnsi="TH SarabunPSK" w:cs="TH SarabunPSK"/>
                <w:sz w:val="22"/>
                <w:szCs w:val="22"/>
              </w:rPr>
              <w:t>,</w:t>
            </w:r>
            <w:r w:rsidRPr="00EA22EA">
              <w:rPr>
                <w:rFonts w:ascii="TH SarabunPSK" w:eastAsia="TH SarabunPSK" w:hAnsi="TH SarabunPSK" w:cs="TH SarabunPSK"/>
                <w:sz w:val="22"/>
                <w:szCs w:val="22"/>
                <w:cs/>
                <w:lang w:bidi="th-TH"/>
              </w:rPr>
              <w:t>542 ล้านบาท จึงยังมีความยืดหยุ่นทางการเงิน แม้กระแสเงินสดลดลงจากปีก่อน</w:t>
            </w:r>
          </w:p>
        </w:tc>
      </w:tr>
      <w:tr w:rsidR="00C54F6A" w14:paraId="04D70E4A" w14:textId="77777777" w:rsidTr="00F76AEA">
        <w:tc>
          <w:tcPr>
            <w:tcW w:w="9023" w:type="dxa"/>
            <w:gridSpan w:val="5"/>
          </w:tcPr>
          <w:p w14:paraId="3A5C5FE1"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จุดอ่อน (</w:t>
            </w:r>
            <w:r w:rsidRPr="00EA22EA">
              <w:rPr>
                <w:rFonts w:ascii="TH SarabunPSK" w:eastAsia="TH SarabunPSK" w:hAnsi="TH SarabunPSK" w:cs="TH SarabunPSK"/>
                <w:b/>
                <w:bCs/>
                <w:sz w:val="22"/>
                <w:szCs w:val="22"/>
              </w:rPr>
              <w:t>Weaknesses)</w:t>
            </w:r>
          </w:p>
        </w:tc>
      </w:tr>
      <w:tr w:rsidR="00C54F6A" w14:paraId="23A13DBA" w14:textId="77777777" w:rsidTr="00F76AEA">
        <w:tc>
          <w:tcPr>
            <w:tcW w:w="2518" w:type="dxa"/>
          </w:tcPr>
          <w:p w14:paraId="494BCE4D"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839" w:type="dxa"/>
          </w:tcPr>
          <w:p w14:paraId="7C363A42"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4765F17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2CECFC8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0.20</w:t>
            </w:r>
          </w:p>
        </w:tc>
        <w:tc>
          <w:tcPr>
            <w:tcW w:w="3848" w:type="dxa"/>
          </w:tcPr>
          <w:p w14:paraId="1AA0BDE2"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39C1D764" w14:textId="77777777" w:rsidTr="00F76AEA">
        <w:tc>
          <w:tcPr>
            <w:tcW w:w="2518" w:type="dxa"/>
          </w:tcPr>
          <w:p w14:paraId="7BC9CC0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W2 </w:t>
            </w:r>
            <w:r w:rsidRPr="00EA22EA">
              <w:rPr>
                <w:rFonts w:ascii="TH SarabunPSK" w:eastAsia="TH SarabunPSK" w:hAnsi="TH SarabunPSK" w:cs="TH SarabunPSK"/>
                <w:sz w:val="22"/>
                <w:szCs w:val="22"/>
                <w:cs/>
                <w:lang w:bidi="th-TH"/>
              </w:rPr>
              <w:t>พึ่งพารายได้จากการรับประทานอาหารในร้านเป็นหลัก</w:t>
            </w:r>
          </w:p>
        </w:tc>
        <w:tc>
          <w:tcPr>
            <w:tcW w:w="839" w:type="dxa"/>
          </w:tcPr>
          <w:p w14:paraId="07A42E7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0.08</w:t>
            </w:r>
          </w:p>
        </w:tc>
        <w:tc>
          <w:tcPr>
            <w:tcW w:w="769" w:type="dxa"/>
          </w:tcPr>
          <w:p w14:paraId="4098291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286CE2E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0.16</w:t>
            </w:r>
          </w:p>
        </w:tc>
        <w:tc>
          <w:tcPr>
            <w:tcW w:w="3848" w:type="dxa"/>
          </w:tcPr>
          <w:p w14:paraId="744943FB"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1FAB4408" w14:textId="77777777" w:rsidTr="00F76AEA">
        <w:tc>
          <w:tcPr>
            <w:tcW w:w="2518" w:type="dxa"/>
          </w:tcPr>
          <w:p w14:paraId="5C70DDAF"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839" w:type="dxa"/>
          </w:tcPr>
          <w:p w14:paraId="70F571EA"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13201B11"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51BB14C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0.24</w:t>
            </w:r>
          </w:p>
        </w:tc>
        <w:tc>
          <w:tcPr>
            <w:tcW w:w="3848" w:type="dxa"/>
          </w:tcPr>
          <w:p w14:paraId="1119A3BD"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47DF5EBE" w14:textId="77777777" w:rsidTr="00F76AEA">
        <w:tc>
          <w:tcPr>
            <w:tcW w:w="2518" w:type="dxa"/>
          </w:tcPr>
          <w:p w14:paraId="085DAD7E"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839" w:type="dxa"/>
          </w:tcPr>
          <w:p w14:paraId="0CD5724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769" w:type="dxa"/>
          </w:tcPr>
          <w:p w14:paraId="738E97EF"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1</w:t>
            </w:r>
          </w:p>
        </w:tc>
        <w:tc>
          <w:tcPr>
            <w:tcW w:w="1049" w:type="dxa"/>
          </w:tcPr>
          <w:p w14:paraId="4067B33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3848" w:type="dxa"/>
          </w:tcPr>
          <w:p w14:paraId="65534DDF"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7DB8C4B5" w14:textId="77777777" w:rsidTr="00F76AEA">
        <w:tc>
          <w:tcPr>
            <w:tcW w:w="2518" w:type="dxa"/>
          </w:tcPr>
          <w:p w14:paraId="5F428D17"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W5 </w:t>
            </w:r>
            <w:r w:rsidRPr="00EA22EA">
              <w:rPr>
                <w:rFonts w:ascii="TH SarabunPSK" w:eastAsia="TH SarabunPSK" w:hAnsi="TH SarabunPSK" w:cs="TH SarabunPSK"/>
                <w:sz w:val="22"/>
                <w:szCs w:val="22"/>
                <w:cs/>
                <w:lang w:bidi="th-TH"/>
              </w:rPr>
              <w:t>การสร้างยอดขายจากสาขาเดิมยังไม่สม่ำเสมอ</w:t>
            </w:r>
          </w:p>
        </w:tc>
        <w:tc>
          <w:tcPr>
            <w:tcW w:w="839" w:type="dxa"/>
          </w:tcPr>
          <w:p w14:paraId="172BA50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006749E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1589D6A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63FD0BC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17BEA44D" w14:textId="77777777" w:rsidTr="00F76AEA">
        <w:tc>
          <w:tcPr>
            <w:tcW w:w="2518" w:type="dxa"/>
          </w:tcPr>
          <w:p w14:paraId="345F3EC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44F73446"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5A9D4A2E" w14:textId="77777777" w:rsidR="00C54F6A" w:rsidRDefault="00C54F6A" w:rsidP="00C54F6A">
            <w:pPr>
              <w:spacing w:line="280" w:lineRule="exact"/>
              <w:jc w:val="center"/>
              <w:rPr>
                <w:rFonts w:ascii="TH SarabunPSK" w:hAnsi="TH SarabunPSK" w:cs="TH SarabunPSK"/>
                <w:b/>
                <w:bCs/>
                <w:i/>
                <w:iCs/>
                <w:sz w:val="32"/>
                <w:szCs w:val="32"/>
                <w:lang w:bidi="th-TH"/>
              </w:rPr>
            </w:pPr>
          </w:p>
        </w:tc>
        <w:tc>
          <w:tcPr>
            <w:tcW w:w="1049" w:type="dxa"/>
          </w:tcPr>
          <w:p w14:paraId="5F339E0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2.64</w:t>
            </w:r>
          </w:p>
        </w:tc>
        <w:tc>
          <w:tcPr>
            <w:tcW w:w="3848" w:type="dxa"/>
          </w:tcPr>
          <w:p w14:paraId="5A41574A" w14:textId="77777777" w:rsidR="00C54F6A" w:rsidRDefault="00C54F6A" w:rsidP="00C54F6A">
            <w:pPr>
              <w:spacing w:line="280" w:lineRule="exact"/>
              <w:jc w:val="thaiDistribute"/>
              <w:rPr>
                <w:rFonts w:ascii="TH SarabunPSK" w:hAnsi="TH SarabunPSK" w:cs="TH SarabunPSK"/>
                <w:b/>
                <w:bCs/>
                <w:i/>
                <w:iCs/>
                <w:sz w:val="32"/>
                <w:szCs w:val="32"/>
                <w:lang w:bidi="th-TH"/>
              </w:rPr>
            </w:pPr>
          </w:p>
        </w:tc>
      </w:tr>
    </w:tbl>
    <w:p w14:paraId="07B1DF77"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p>
    <w:p w14:paraId="4DD68244" w14:textId="7777777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r>
      <w:r w:rsidRPr="00EA22EA">
        <w:rPr>
          <w:rFonts w:ascii="TH SarabunPSK" w:hAnsi="TH SarabunPSK" w:cs="TH SarabunPSK"/>
          <w:sz w:val="32"/>
          <w:szCs w:val="32"/>
          <w:cs/>
          <w:lang w:bidi="th-TH"/>
        </w:rPr>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p>
    <w:p w14:paraId="395040B9" w14:textId="77777777" w:rsidR="002F74F2" w:rsidRDefault="002F74F2" w:rsidP="002F74F2">
      <w:pPr>
        <w:pStyle w:val="Heading2"/>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56CFC0C3" w14:textId="77777777"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bookmarkEnd w:id="35"/>
    </w:p>
    <w:tbl>
      <w:tblPr>
        <w:tblStyle w:val="TableGrid"/>
        <w:tblpPr w:leftFromText="181" w:rightFromText="181" w:vertAnchor="text" w:horzAnchor="margin" w:tblpXSpec="center" w:tblpY="416"/>
        <w:tblOverlap w:val="never"/>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EA22EA" w14:paraId="08CD3787" w14:textId="77777777" w:rsidTr="00C66CE3">
        <w:tc>
          <w:tcPr>
            <w:tcW w:w="2239" w:type="dxa"/>
            <w:vMerge w:val="restart"/>
            <w:vAlign w:val="center"/>
          </w:tcPr>
          <w:p w14:paraId="7B22E495" w14:textId="77777777" w:rsidR="00D005EC" w:rsidRPr="00EA22EA" w:rsidRDefault="00D005EC" w:rsidP="00C66CE3">
            <w:pPr>
              <w:tabs>
                <w:tab w:val="left" w:pos="720"/>
              </w:tabs>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Strategic Factors</w:t>
            </w:r>
          </w:p>
        </w:tc>
        <w:tc>
          <w:tcPr>
            <w:tcW w:w="769" w:type="dxa"/>
            <w:vMerge w:val="restart"/>
            <w:textDirection w:val="btLr"/>
            <w:vAlign w:val="center"/>
          </w:tcPr>
          <w:p w14:paraId="04A82FFA"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w:t>
            </w:r>
          </w:p>
        </w:tc>
        <w:tc>
          <w:tcPr>
            <w:tcW w:w="699" w:type="dxa"/>
            <w:vMerge w:val="restart"/>
            <w:textDirection w:val="btLr"/>
            <w:vAlign w:val="center"/>
          </w:tcPr>
          <w:p w14:paraId="4345496F"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Rating</w:t>
            </w:r>
          </w:p>
        </w:tc>
        <w:tc>
          <w:tcPr>
            <w:tcW w:w="909" w:type="dxa"/>
            <w:vMerge w:val="restart"/>
            <w:textDirection w:val="btLr"/>
            <w:vAlign w:val="center"/>
          </w:tcPr>
          <w:p w14:paraId="541F0954"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Weighted Score</w:t>
            </w:r>
          </w:p>
        </w:tc>
        <w:tc>
          <w:tcPr>
            <w:tcW w:w="1677" w:type="dxa"/>
            <w:gridSpan w:val="3"/>
            <w:vAlign w:val="center"/>
          </w:tcPr>
          <w:p w14:paraId="45B5CBD5"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Duration</w:t>
            </w:r>
          </w:p>
        </w:tc>
        <w:tc>
          <w:tcPr>
            <w:tcW w:w="2728" w:type="dxa"/>
            <w:vMerge w:val="restart"/>
            <w:vAlign w:val="center"/>
          </w:tcPr>
          <w:p w14:paraId="6A598EEE"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Comment</w:t>
            </w:r>
          </w:p>
        </w:tc>
      </w:tr>
      <w:tr w:rsidR="00D005EC" w:rsidRPr="00EA22EA" w14:paraId="62CA65AF" w14:textId="77777777" w:rsidTr="00C66CE3">
        <w:trPr>
          <w:cantSplit/>
          <w:trHeight w:val="280"/>
        </w:trPr>
        <w:tc>
          <w:tcPr>
            <w:tcW w:w="2239" w:type="dxa"/>
            <w:vMerge/>
          </w:tcPr>
          <w:p w14:paraId="43D7DB35" w14:textId="77777777" w:rsidR="00D005EC" w:rsidRPr="00EA22EA" w:rsidRDefault="00D005EC" w:rsidP="00C66CE3">
            <w:pPr>
              <w:spacing w:line="280" w:lineRule="exact"/>
              <w:rPr>
                <w:rFonts w:ascii="TH SarabunPSK" w:hAnsi="TH SarabunPSK" w:cs="TH SarabunPSK"/>
                <w:sz w:val="32"/>
                <w:szCs w:val="32"/>
                <w:lang w:bidi="th-TH"/>
              </w:rPr>
            </w:pPr>
          </w:p>
        </w:tc>
        <w:tc>
          <w:tcPr>
            <w:tcW w:w="769" w:type="dxa"/>
            <w:vMerge/>
          </w:tcPr>
          <w:p w14:paraId="4B015DB0" w14:textId="77777777" w:rsidR="00D005EC" w:rsidRPr="00EA22EA" w:rsidRDefault="00D005EC" w:rsidP="00C66CE3">
            <w:pPr>
              <w:spacing w:line="280" w:lineRule="exact"/>
              <w:rPr>
                <w:rFonts w:ascii="TH SarabunPSK" w:hAnsi="TH SarabunPSK" w:cs="TH SarabunPSK"/>
                <w:sz w:val="32"/>
                <w:szCs w:val="32"/>
                <w:lang w:bidi="th-TH"/>
              </w:rPr>
            </w:pPr>
          </w:p>
        </w:tc>
        <w:tc>
          <w:tcPr>
            <w:tcW w:w="699" w:type="dxa"/>
            <w:vMerge/>
          </w:tcPr>
          <w:p w14:paraId="0E741630" w14:textId="77777777" w:rsidR="00D005EC" w:rsidRPr="00EA22EA" w:rsidRDefault="00D005EC" w:rsidP="00C66CE3">
            <w:pPr>
              <w:spacing w:line="280" w:lineRule="exact"/>
              <w:rPr>
                <w:rFonts w:ascii="TH SarabunPSK" w:hAnsi="TH SarabunPSK" w:cs="TH SarabunPSK"/>
                <w:sz w:val="32"/>
                <w:szCs w:val="32"/>
                <w:lang w:bidi="th-TH"/>
              </w:rPr>
            </w:pPr>
          </w:p>
        </w:tc>
        <w:tc>
          <w:tcPr>
            <w:tcW w:w="909" w:type="dxa"/>
            <w:vMerge/>
          </w:tcPr>
          <w:p w14:paraId="1683DC79" w14:textId="77777777" w:rsidR="00D005EC" w:rsidRPr="00EA22EA" w:rsidRDefault="00D005EC" w:rsidP="00C66CE3">
            <w:pPr>
              <w:spacing w:line="280" w:lineRule="exact"/>
              <w:rPr>
                <w:rFonts w:ascii="TH SarabunPSK" w:hAnsi="TH SarabunPSK" w:cs="TH SarabunPSK"/>
                <w:sz w:val="32"/>
                <w:szCs w:val="32"/>
                <w:lang w:bidi="th-TH"/>
              </w:rPr>
            </w:pPr>
          </w:p>
        </w:tc>
        <w:tc>
          <w:tcPr>
            <w:tcW w:w="559" w:type="dxa"/>
            <w:textDirection w:val="btLr"/>
            <w:vAlign w:val="center"/>
          </w:tcPr>
          <w:p w14:paraId="5BADC7CD"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Short</w:t>
            </w:r>
          </w:p>
        </w:tc>
        <w:tc>
          <w:tcPr>
            <w:tcW w:w="559" w:type="dxa"/>
            <w:textDirection w:val="btLr"/>
            <w:vAlign w:val="center"/>
          </w:tcPr>
          <w:p w14:paraId="34D6E601"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Intermedia</w:t>
            </w:r>
          </w:p>
        </w:tc>
        <w:tc>
          <w:tcPr>
            <w:tcW w:w="559" w:type="dxa"/>
            <w:textDirection w:val="btLr"/>
            <w:vAlign w:val="center"/>
          </w:tcPr>
          <w:p w14:paraId="334288BC"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Long</w:t>
            </w:r>
          </w:p>
        </w:tc>
        <w:tc>
          <w:tcPr>
            <w:tcW w:w="2728" w:type="dxa"/>
            <w:vMerge/>
          </w:tcPr>
          <w:p w14:paraId="1A845C02" w14:textId="77777777" w:rsidR="00D005EC" w:rsidRPr="00EA22EA" w:rsidRDefault="00D005EC" w:rsidP="00C66CE3">
            <w:pPr>
              <w:spacing w:line="280" w:lineRule="exact"/>
              <w:rPr>
                <w:rFonts w:ascii="TH SarabunPSK" w:hAnsi="TH SarabunPSK" w:cs="TH SarabunPSK"/>
                <w:sz w:val="32"/>
                <w:szCs w:val="32"/>
                <w:lang w:bidi="th-TH"/>
              </w:rPr>
            </w:pPr>
          </w:p>
        </w:tc>
      </w:tr>
      <w:tr w:rsidR="00D005EC" w:rsidRPr="00EA22EA" w14:paraId="5009DCE8" w14:textId="77777777" w:rsidTr="00C66CE3">
        <w:tc>
          <w:tcPr>
            <w:tcW w:w="2239" w:type="dxa"/>
          </w:tcPr>
          <w:p w14:paraId="09ABC3D1"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w:t>
            </w:r>
          </w:p>
        </w:tc>
        <w:tc>
          <w:tcPr>
            <w:tcW w:w="769" w:type="dxa"/>
          </w:tcPr>
          <w:p w14:paraId="1D83E937"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0.10</w:t>
            </w:r>
          </w:p>
        </w:tc>
        <w:tc>
          <w:tcPr>
            <w:tcW w:w="699" w:type="dxa"/>
          </w:tcPr>
          <w:p w14:paraId="6896B6F9"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78F6600C"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0.40</w:t>
            </w:r>
          </w:p>
        </w:tc>
        <w:tc>
          <w:tcPr>
            <w:tcW w:w="559" w:type="dxa"/>
          </w:tcPr>
          <w:p w14:paraId="1ECF944A" w14:textId="77777777" w:rsidR="00D005EC" w:rsidRPr="00EA22EA" w:rsidRDefault="00D005EC" w:rsidP="00C66CE3">
            <w:pPr>
              <w:spacing w:line="280" w:lineRule="exact"/>
              <w:jc w:val="center"/>
              <w:rPr>
                <w:rFonts w:ascii="TH SarabunPSK" w:hAnsi="TH SarabunPSK" w:cs="TH SarabunPSK"/>
                <w:sz w:val="32"/>
                <w:szCs w:val="32"/>
                <w:lang w:bidi="th-TH"/>
              </w:rPr>
            </w:pPr>
          </w:p>
        </w:tc>
        <w:tc>
          <w:tcPr>
            <w:tcW w:w="559" w:type="dxa"/>
          </w:tcPr>
          <w:p w14:paraId="1C788BF7"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p>
        </w:tc>
        <w:tc>
          <w:tcPr>
            <w:tcW w:w="559" w:type="dxa"/>
          </w:tcPr>
          <w:p w14:paraId="579E353B"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2728" w:type="dxa"/>
          </w:tcPr>
          <w:p w14:paraId="6B6D029B" w14:textId="77777777" w:rsidR="00D005EC" w:rsidRPr="00EA22EA" w:rsidRDefault="00D005EC" w:rsidP="00C66CE3">
            <w:pPr>
              <w:spacing w:line="280" w:lineRule="exact"/>
              <w:jc w:val="thaiDistribute"/>
              <w:rPr>
                <w:rFonts w:ascii="TH SarabunPSK" w:eastAsia="TH SarabunPSK" w:hAnsi="TH SarabunPSK" w:cs="TH SarabunPSK"/>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E13717" w14:textId="77777777" w:rsidTr="00C66CE3">
        <w:tc>
          <w:tcPr>
            <w:tcW w:w="2239" w:type="dxa"/>
          </w:tcPr>
          <w:p w14:paraId="256CA00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แบรนด์หลักที่เป็นที่รู้จักและมีชื่อเสียงมายาวนาน</w:t>
            </w:r>
          </w:p>
        </w:tc>
        <w:tc>
          <w:tcPr>
            <w:tcW w:w="769" w:type="dxa"/>
          </w:tcPr>
          <w:p w14:paraId="5342F32B"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0.08</w:t>
            </w:r>
          </w:p>
        </w:tc>
        <w:tc>
          <w:tcPr>
            <w:tcW w:w="699" w:type="dxa"/>
          </w:tcPr>
          <w:p w14:paraId="4A77AA4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6BCCA16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0.32</w:t>
            </w:r>
          </w:p>
        </w:tc>
        <w:tc>
          <w:tcPr>
            <w:tcW w:w="559" w:type="dxa"/>
          </w:tcPr>
          <w:p w14:paraId="245932C1"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CFCE877"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D6EC23E"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7D1EBA62"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624D620F" w14:textId="77777777" w:rsidTr="00C66CE3">
        <w:tc>
          <w:tcPr>
            <w:tcW w:w="2239" w:type="dxa"/>
          </w:tcPr>
          <w:p w14:paraId="410B400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lastRenderedPageBreak/>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769" w:type="dxa"/>
          </w:tcPr>
          <w:p w14:paraId="67A32740"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7925A7A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349C9C1D"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771DC917"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4CB87F46"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CF78D73"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1FFA59A2"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353F5F49" w14:textId="77777777" w:rsidTr="00C66CE3">
        <w:tc>
          <w:tcPr>
            <w:tcW w:w="2239" w:type="dxa"/>
          </w:tcPr>
          <w:p w14:paraId="4DB7BADB"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769" w:type="dxa"/>
          </w:tcPr>
          <w:p w14:paraId="1C88427F"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0.10</w:t>
            </w:r>
          </w:p>
        </w:tc>
        <w:tc>
          <w:tcPr>
            <w:tcW w:w="699" w:type="dxa"/>
          </w:tcPr>
          <w:p w14:paraId="326BBAE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69EF308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0.20</w:t>
            </w:r>
          </w:p>
        </w:tc>
        <w:tc>
          <w:tcPr>
            <w:tcW w:w="559" w:type="dxa"/>
          </w:tcPr>
          <w:p w14:paraId="18256C62"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EBBAE0F"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1117A13"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0684F1DD"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215D3C34" w14:textId="77777777" w:rsidTr="00C66CE3">
        <w:tc>
          <w:tcPr>
            <w:tcW w:w="2239" w:type="dxa"/>
          </w:tcPr>
          <w:p w14:paraId="5B374F9B"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769" w:type="dxa"/>
          </w:tcPr>
          <w:p w14:paraId="73F5D036"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0.12</w:t>
            </w:r>
          </w:p>
        </w:tc>
        <w:tc>
          <w:tcPr>
            <w:tcW w:w="699" w:type="dxa"/>
          </w:tcPr>
          <w:p w14:paraId="38419ED4"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w:t>
            </w:r>
          </w:p>
        </w:tc>
        <w:tc>
          <w:tcPr>
            <w:tcW w:w="909" w:type="dxa"/>
          </w:tcPr>
          <w:p w14:paraId="4877048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0.12</w:t>
            </w:r>
          </w:p>
        </w:tc>
        <w:tc>
          <w:tcPr>
            <w:tcW w:w="559" w:type="dxa"/>
          </w:tcPr>
          <w:p w14:paraId="18F697C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47286443"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739B2B10"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22D00504"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12F3F1F5" w14:textId="77777777" w:rsidTr="00C66CE3">
        <w:tc>
          <w:tcPr>
            <w:tcW w:w="2239" w:type="dxa"/>
          </w:tcPr>
          <w:p w14:paraId="10DB50E3"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769" w:type="dxa"/>
          </w:tcPr>
          <w:p w14:paraId="48BADE92"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43F9532B"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4EF86113"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0.14</w:t>
            </w:r>
          </w:p>
        </w:tc>
        <w:tc>
          <w:tcPr>
            <w:tcW w:w="559" w:type="dxa"/>
          </w:tcPr>
          <w:p w14:paraId="29B1088B"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7A192E4"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C8CF8DD"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27340D6E"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4C13C3BD" w14:textId="77777777" w:rsidTr="00C66CE3">
        <w:tc>
          <w:tcPr>
            <w:tcW w:w="2239" w:type="dxa"/>
          </w:tcPr>
          <w:p w14:paraId="3395F1F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O4 </w:t>
            </w:r>
            <w:r w:rsidRPr="00EA22EA">
              <w:rPr>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1A6F44EE"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0.09</w:t>
            </w:r>
          </w:p>
        </w:tc>
        <w:tc>
          <w:tcPr>
            <w:tcW w:w="699" w:type="dxa"/>
          </w:tcPr>
          <w:p w14:paraId="39B40F8A"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4BC4F9F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0.27</w:t>
            </w:r>
          </w:p>
        </w:tc>
        <w:tc>
          <w:tcPr>
            <w:tcW w:w="559" w:type="dxa"/>
          </w:tcPr>
          <w:p w14:paraId="5EB795CF"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43FB0ECD"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117397D5"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1A947330"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เป็นหลัก จึงยังมีโอกาสพัฒนาแบรนด์อื่นให้เข้าถึงลูกค้ามากขึ้น</w:t>
            </w:r>
          </w:p>
        </w:tc>
      </w:tr>
      <w:tr w:rsidR="006F7807" w:rsidRPr="00EA22EA" w14:paraId="00030C7D" w14:textId="77777777" w:rsidTr="00C66CE3">
        <w:tc>
          <w:tcPr>
            <w:tcW w:w="2239" w:type="dxa"/>
          </w:tcPr>
          <w:p w14:paraId="2D49188E"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tc>
        <w:tc>
          <w:tcPr>
            <w:tcW w:w="769" w:type="dxa"/>
          </w:tcPr>
          <w:p w14:paraId="683FD2D4"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0.06</w:t>
            </w:r>
          </w:p>
        </w:tc>
        <w:tc>
          <w:tcPr>
            <w:tcW w:w="699" w:type="dxa"/>
          </w:tcPr>
          <w:p w14:paraId="738807A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449A5614"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0.18</w:t>
            </w:r>
          </w:p>
        </w:tc>
        <w:tc>
          <w:tcPr>
            <w:tcW w:w="559" w:type="dxa"/>
          </w:tcPr>
          <w:p w14:paraId="6FE510F5"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41C88316"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4459B50A"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40831680"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36683217" w14:textId="77777777" w:rsidTr="00C66CE3">
        <w:tc>
          <w:tcPr>
            <w:tcW w:w="2239" w:type="dxa"/>
          </w:tcPr>
          <w:p w14:paraId="1002BEAD"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769" w:type="dxa"/>
          </w:tcPr>
          <w:p w14:paraId="5459AD38"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0.05</w:t>
            </w:r>
          </w:p>
        </w:tc>
        <w:tc>
          <w:tcPr>
            <w:tcW w:w="699" w:type="dxa"/>
          </w:tcPr>
          <w:p w14:paraId="0F5711C1"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1A50D12A"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0.15</w:t>
            </w:r>
          </w:p>
        </w:tc>
        <w:tc>
          <w:tcPr>
            <w:tcW w:w="559" w:type="dxa"/>
          </w:tcPr>
          <w:p w14:paraId="2974E6A4"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4C0E5C4"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73B4EEA"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394F687C"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9A5CB18" w14:textId="77777777" w:rsidTr="00C66CE3">
        <w:tc>
          <w:tcPr>
            <w:tcW w:w="2239" w:type="dxa"/>
          </w:tcPr>
          <w:p w14:paraId="56567C6A"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769" w:type="dxa"/>
          </w:tcPr>
          <w:p w14:paraId="4EEFC31A"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0.11</w:t>
            </w:r>
          </w:p>
        </w:tc>
        <w:tc>
          <w:tcPr>
            <w:tcW w:w="699" w:type="dxa"/>
          </w:tcPr>
          <w:p w14:paraId="5F1C990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67289B6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0.22</w:t>
            </w:r>
          </w:p>
        </w:tc>
        <w:tc>
          <w:tcPr>
            <w:tcW w:w="559" w:type="dxa"/>
          </w:tcPr>
          <w:p w14:paraId="1BDEBF2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4B57CA87"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02017FF4"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0E965E21"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ร้านอาหารในเครือ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36C84885" w14:textId="77777777" w:rsidTr="00C66CE3">
        <w:tc>
          <w:tcPr>
            <w:tcW w:w="2239" w:type="dxa"/>
          </w:tcPr>
          <w:p w14:paraId="286D1D8E"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769" w:type="dxa"/>
          </w:tcPr>
          <w:p w14:paraId="7D138F2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0.08</w:t>
            </w:r>
          </w:p>
        </w:tc>
        <w:tc>
          <w:tcPr>
            <w:tcW w:w="699" w:type="dxa"/>
          </w:tcPr>
          <w:p w14:paraId="7267985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0B4C456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0.16</w:t>
            </w:r>
          </w:p>
        </w:tc>
        <w:tc>
          <w:tcPr>
            <w:tcW w:w="559" w:type="dxa"/>
          </w:tcPr>
          <w:p w14:paraId="080F6DBE"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52F1C606"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2046B045"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52E5039C"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4B737A7B" w14:textId="77777777" w:rsidTr="00C66CE3">
        <w:tc>
          <w:tcPr>
            <w:tcW w:w="2239" w:type="dxa"/>
          </w:tcPr>
          <w:p w14:paraId="3C92EFC8"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6C05A0D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0.07</w:t>
            </w:r>
          </w:p>
        </w:tc>
        <w:tc>
          <w:tcPr>
            <w:tcW w:w="699" w:type="dxa"/>
          </w:tcPr>
          <w:p w14:paraId="2EF892D4"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11259B5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6AC64282"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52F25B81"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6AD3B75"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2ECEB7F2"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2B6ED2DA" w14:textId="77777777" w:rsidTr="005A1C21">
        <w:tc>
          <w:tcPr>
            <w:tcW w:w="2239" w:type="dxa"/>
          </w:tcPr>
          <w:p w14:paraId="282EAA09"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Total Scores</w:t>
            </w:r>
          </w:p>
        </w:tc>
        <w:tc>
          <w:tcPr>
            <w:tcW w:w="769" w:type="dxa"/>
          </w:tcPr>
          <w:p w14:paraId="213DDD95"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1.00</w:t>
            </w:r>
          </w:p>
        </w:tc>
        <w:tc>
          <w:tcPr>
            <w:tcW w:w="699" w:type="dxa"/>
          </w:tcPr>
          <w:p w14:paraId="5D6A6D73"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909" w:type="dxa"/>
          </w:tcPr>
          <w:p w14:paraId="56F5CA3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2.58</w:t>
            </w:r>
          </w:p>
        </w:tc>
        <w:tc>
          <w:tcPr>
            <w:tcW w:w="559" w:type="dxa"/>
          </w:tcPr>
          <w:p w14:paraId="2E5A857B"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559" w:type="dxa"/>
          </w:tcPr>
          <w:p w14:paraId="61BF84B1"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0B525F4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721F077A" w14:textId="77777777" w:rsidR="006F7807" w:rsidRPr="00EA22EA" w:rsidRDefault="006F7807" w:rsidP="006F7807">
            <w:pPr>
              <w:spacing w:line="280" w:lineRule="exact"/>
              <w:jc w:val="thaiDistribute"/>
              <w:rPr>
                <w:rFonts w:ascii="TH SarabunPSK" w:hAnsi="TH SarabunPSK" w:cs="TH SarabunPSK"/>
                <w:sz w:val="28"/>
                <w:szCs w:val="28"/>
                <w:cs/>
                <w:lang w:bidi="th-TH"/>
              </w:rPr>
            </w:pPr>
          </w:p>
        </w:tc>
      </w:tr>
    </w:tbl>
    <w:p w14:paraId="559BAEAA"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lastRenderedPageBreak/>
        <w:t>ตารางที่ 6 ตารางวิเคราะห์ปัจจัยเชิงกลยุทธ์ (SFAS)</w:t>
      </w:r>
    </w:p>
    <w:p w14:paraId="508895CF"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r>
      <w:r w:rsidRPr="00EA22EA">
        <w:rPr>
          <w:rFonts w:ascii="TH SarabunPSK" w:hAnsi="TH SarabunPSK" w:cs="TH SarabunPSK"/>
          <w:b/>
          <w:bCs/>
          <w:sz w:val="32"/>
          <w:szCs w:val="32"/>
          <w:cs/>
          <w:lang w:bidi="th-TH"/>
        </w:rPr>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p>
    <w:p w14:paraId="22E80F2D" w14:textId="77777777"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EA22EA" w14:paraId="0CCB9CE3" w14:textId="77777777" w:rsidTr="00E214E7">
        <w:tc>
          <w:tcPr>
            <w:tcW w:w="1959" w:type="dxa"/>
            <w:tcBorders>
              <w:bottom w:val="single" w:sz="4" w:space="0" w:color="auto"/>
              <w:tl2br w:val="single" w:sz="4" w:space="0" w:color="auto"/>
            </w:tcBorders>
            <w:hideMark/>
          </w:tcPr>
          <w:p w14:paraId="3B9AF72E" w14:textId="77777777" w:rsidR="005A1C21" w:rsidRPr="00EA22EA" w:rsidRDefault="005A1C21" w:rsidP="00B7755A">
            <w:pPr>
              <w:spacing w:line="280" w:lineRule="exact"/>
              <w:jc w:val="right"/>
              <w:rPr>
                <w:rFonts w:ascii="TH SarabunPSK" w:hAnsi="TH SarabunPSK" w:cs="TH SarabunPSK"/>
                <w:b/>
                <w:bCs/>
                <w:sz w:val="28"/>
                <w:szCs w:val="28"/>
                <w:cs/>
                <w:lang w:bidi="th-TH"/>
              </w:rPr>
            </w:pPr>
            <w:r w:rsidRPr="00EA22EA">
              <w:rPr>
                <w:rFonts w:ascii="TH SarabunPSK" w:eastAsia="TH SarabunPSK" w:hAnsi="TH SarabunPSK" w:cs="TH SarabunPSK"/>
                <w:b/>
                <w:bCs/>
                <w:sz w:val="22"/>
                <w:szCs w:val="22"/>
                <w:cs/>
                <w:lang w:bidi="th-TH"/>
              </w:rPr>
              <w:t>ปัจจัยภายใน</w:t>
            </w:r>
          </w:p>
          <w:p w14:paraId="430984A4" w14:textId="77777777" w:rsidR="005A1C21" w:rsidRPr="00EA22EA" w:rsidRDefault="005A1C21" w:rsidP="00B7755A">
            <w:pPr>
              <w:spacing w:line="280" w:lineRule="exact"/>
              <w:jc w:val="right"/>
              <w:rPr>
                <w:rFonts w:ascii="TH SarabunPSK" w:hAnsi="TH SarabunPSK" w:cs="TH SarabunPSK"/>
                <w:b/>
                <w:bCs/>
                <w:sz w:val="28"/>
                <w:szCs w:val="28"/>
                <w:lang w:bidi="th-TH"/>
              </w:rPr>
            </w:pPr>
          </w:p>
          <w:p w14:paraId="5F3254C1" w14:textId="77777777" w:rsidR="005A1C21" w:rsidRPr="00EA22EA" w:rsidRDefault="005A1C21"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ปัจจัยภายนอก</w:t>
            </w:r>
          </w:p>
        </w:tc>
        <w:tc>
          <w:tcPr>
            <w:tcW w:w="3498" w:type="dxa"/>
            <w:hideMark/>
          </w:tcPr>
          <w:p w14:paraId="28EA4D67"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 xml:space="preserve">S: </w:t>
            </w:r>
            <w:r w:rsidRPr="00EA22EA">
              <w:rPr>
                <w:rFonts w:ascii="TH SarabunPSK" w:eastAsia="TH SarabunPSK" w:hAnsi="TH SarabunPSK" w:cs="TH SarabunPSK"/>
                <w:b/>
                <w:bCs/>
                <w:sz w:val="22"/>
                <w:szCs w:val="22"/>
                <w:cs/>
                <w:lang w:bidi="th-TH"/>
              </w:rPr>
              <w:t>จุดแข็งภายใน</w:t>
            </w:r>
          </w:p>
          <w:p w14:paraId="3FA8215D"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S1</w:t>
            </w:r>
            <w:r w:rsidRPr="00EA22EA">
              <w:rPr>
                <w:rFonts w:ascii="TH SarabunPSK" w:eastAsia="TH SarabunPSK" w:hAnsi="TH SarabunPSK" w:cs="TH SarabunPSK"/>
                <w:sz w:val="22"/>
                <w:szCs w:val="22"/>
                <w:cs/>
                <w:lang w:bidi="th-TH"/>
              </w:rPr>
              <w:t xml:space="preserve"> แบรนด์เป็นที่รู้จักและมีชื่อเสียงมายาวนาน</w:t>
            </w:r>
          </w:p>
          <w:p w14:paraId="3014C86C"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p w14:paraId="2859B6B2"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3568" w:type="dxa"/>
            <w:hideMark/>
          </w:tcPr>
          <w:p w14:paraId="14C28DE1"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W:</w:t>
            </w:r>
            <w:r w:rsidRPr="00EA22EA">
              <w:rPr>
                <w:rFonts w:ascii="TH SarabunPSK" w:eastAsia="TH SarabunPSK" w:hAnsi="TH SarabunPSK" w:cs="TH SarabunPSK"/>
                <w:b/>
                <w:bCs/>
                <w:sz w:val="22"/>
                <w:szCs w:val="22"/>
                <w:u w:val="words"/>
                <w:lang w:bidi="th-TH"/>
              </w:rPr>
              <w:t xml:space="preserve"> </w:t>
            </w:r>
            <w:r w:rsidRPr="00EA22EA">
              <w:rPr>
                <w:rFonts w:ascii="TH SarabunPSK" w:eastAsia="TH SarabunPSK" w:hAnsi="TH SarabunPSK" w:cs="TH SarabunPSK"/>
                <w:b/>
                <w:bCs/>
                <w:sz w:val="22"/>
                <w:szCs w:val="22"/>
                <w:cs/>
                <w:lang w:bidi="th-TH"/>
              </w:rPr>
              <w:t>จุดอ่อนภายใน</w:t>
            </w:r>
            <w:r w:rsidRPr="00EA22EA">
              <w:rPr>
                <w:rFonts w:ascii="TH SarabunPSK" w:eastAsia="TH SarabunPSK" w:hAnsi="TH SarabunPSK" w:cs="TH SarabunPSK"/>
                <w:b/>
                <w:bCs/>
                <w:sz w:val="22"/>
                <w:szCs w:val="22"/>
                <w:lang w:bidi="th-TH"/>
              </w:rPr>
              <w:br/>
            </w: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 xml:space="preserve">MK </w:t>
            </w:r>
          </w:p>
          <w:p w14:paraId="06C9A198"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W3</w:t>
            </w:r>
            <w:r w:rsidRPr="00EA22EA">
              <w:rPr>
                <w:rFonts w:ascii="TH SarabunPSK" w:eastAsia="TH SarabunPSK" w:hAnsi="TH SarabunPSK" w:cs="TH SarabunPSK"/>
                <w:sz w:val="22"/>
                <w:szCs w:val="22"/>
                <w:cs/>
                <w:lang w:bidi="th-TH"/>
              </w:rPr>
              <w:t xml:space="preserve"> ภาระค่าใช้จ่ายประจำจากสาขาและพนักงานจำนวนมาก</w:t>
            </w:r>
          </w:p>
          <w:p w14:paraId="0049082F"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r>
      <w:tr w:rsidR="00E214E7" w:rsidRPr="00EA22EA" w14:paraId="0CD4C4FC" w14:textId="77777777" w:rsidTr="00E214E7">
        <w:tc>
          <w:tcPr>
            <w:tcW w:w="1959" w:type="dxa"/>
            <w:hideMark/>
          </w:tcPr>
          <w:p w14:paraId="7A4E7193"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 xml:space="preserve">O: </w:t>
            </w:r>
            <w:r w:rsidRPr="00EA22EA">
              <w:rPr>
                <w:rFonts w:ascii="TH SarabunPSK" w:eastAsia="TH SarabunPSK" w:hAnsi="TH SarabunPSK" w:cs="TH SarabunPSK"/>
                <w:b/>
                <w:bCs/>
                <w:sz w:val="22"/>
                <w:szCs w:val="22"/>
                <w:cs/>
                <w:lang w:bidi="th-TH"/>
              </w:rPr>
              <w:t>โอกาสภายนอก</w:t>
            </w:r>
          </w:p>
          <w:p w14:paraId="2E681D10"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O</w:t>
            </w:r>
            <w:r w:rsidRPr="00EA22EA">
              <w:rPr>
                <w:rFonts w:ascii="TH SarabunPSK" w:eastAsia="TH SarabunPSK" w:hAnsi="TH SarabunPSK" w:cs="TH SarabunPSK"/>
                <w:sz w:val="22"/>
                <w:szCs w:val="22"/>
                <w:cs/>
                <w:lang w:bidi="th-TH"/>
              </w:rPr>
              <w:t>4 ความต้องการรับประทานอาหารที่หลากหลายเปิดโอกาสให้เข้าถึงลูกค้าหลายกลุ่ม</w:t>
            </w:r>
          </w:p>
          <w:p w14:paraId="6B2FC581"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p w14:paraId="22B8C5C6" w14:textId="77777777" w:rsidR="00E214E7" w:rsidRPr="00EA22EA" w:rsidRDefault="00E214E7" w:rsidP="00B7755A">
            <w:pPr>
              <w:spacing w:line="280" w:lineRule="exact"/>
              <w:rPr>
                <w:rFonts w:ascii="TH SarabunPSK" w:hAnsi="TH SarabunPSK" w:cs="TH SarabunPSK"/>
                <w:b/>
                <w:bCs/>
                <w:sz w:val="28"/>
                <w:szCs w:val="28"/>
                <w:cs/>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3498" w:type="dxa"/>
            <w:hideMark/>
          </w:tcPr>
          <w:p w14:paraId="25880397"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กลยุทธ์เชิงรุก </w:t>
            </w:r>
            <w:r w:rsidRPr="00EA22EA">
              <w:rPr>
                <w:rFonts w:ascii="TH SarabunPSK" w:eastAsia="TH SarabunPSK" w:hAnsi="TH SarabunPSK" w:cs="TH SarabunPSK"/>
                <w:b/>
                <w:bCs/>
                <w:sz w:val="22"/>
                <w:szCs w:val="22"/>
                <w:lang w:bidi="th-TH"/>
              </w:rPr>
              <w:t>(SO)</w:t>
            </w:r>
          </w:p>
          <w:p w14:paraId="6DFE7658"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SO1</w:t>
            </w:r>
            <w:r w:rsidRPr="00EA22EA">
              <w:rPr>
                <w:rFonts w:ascii="TH SarabunPSK" w:eastAsia="TH SarabunPSK" w:hAnsi="TH SarabunPSK" w:cs="TH SarabunPSK"/>
                <w:sz w:val="22"/>
                <w:szCs w:val="22"/>
                <w:cs/>
                <w:lang w:bidi="th-TH"/>
              </w:rPr>
              <w:t xml:space="preserve"> พัฒนาเมนูเพื่อสุขภาพที่สร้างกำไร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eastAsia="TH SarabunPSK" w:hAnsi="TH SarabunPSK" w:cs="TH SarabunPSK"/>
                <w:sz w:val="22"/>
                <w:szCs w:val="22"/>
                <w:lang w:bidi="th-TH"/>
              </w:rPr>
              <w:t>S1, S3 + O1)</w:t>
            </w:r>
          </w:p>
          <w:p w14:paraId="560EFA8A"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SO2</w:t>
            </w:r>
            <w:r w:rsidRPr="00EA22EA">
              <w:rPr>
                <w:rFonts w:ascii="TH SarabunPSK" w:eastAsia="TH SarabunPSK" w:hAnsi="TH SarabunPSK" w:cs="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eastAsia="TH SarabunPSK" w:hAnsi="TH SarabunPSK" w:cs="TH SarabunPSK"/>
                <w:sz w:val="22"/>
                <w:szCs w:val="22"/>
                <w:lang w:bidi="th-TH"/>
              </w:rPr>
              <w:t>S2, S3 + O2, O4)</w:t>
            </w:r>
          </w:p>
          <w:p w14:paraId="17AE619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SO3 </w:t>
            </w:r>
            <w:r w:rsidRPr="00EA22EA">
              <w:rPr>
                <w:rFonts w:ascii="TH SarabunPSK" w:eastAsia="TH SarabunPSK" w:hAnsi="TH SarabunPSK" w:cs="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eastAsia="TH SarabunPSK" w:hAnsi="TH SarabunPSK" w:cs="TH SarabunPSK"/>
                <w:sz w:val="22"/>
                <w:szCs w:val="22"/>
                <w:lang w:bidi="th-TH"/>
              </w:rPr>
              <w:t>S2, S3 + O2, O4)</w:t>
            </w:r>
          </w:p>
        </w:tc>
        <w:tc>
          <w:tcPr>
            <w:tcW w:w="3568" w:type="dxa"/>
            <w:hideMark/>
          </w:tcPr>
          <w:p w14:paraId="17E3A9F1"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กลยุทธ์เชิงแก้ไข </w:t>
            </w:r>
            <w:r w:rsidRPr="00EA22EA">
              <w:rPr>
                <w:rFonts w:ascii="TH SarabunPSK" w:eastAsia="TH SarabunPSK" w:hAnsi="TH SarabunPSK" w:cs="TH SarabunPSK"/>
                <w:b/>
                <w:bCs/>
                <w:sz w:val="22"/>
                <w:szCs w:val="22"/>
                <w:lang w:bidi="th-TH"/>
              </w:rPr>
              <w:t>(WO)</w:t>
            </w:r>
          </w:p>
          <w:p w14:paraId="13FB373A"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WO1</w:t>
            </w:r>
            <w:r w:rsidRPr="00EA22EA">
              <w:rPr>
                <w:rFonts w:ascii="TH SarabunPSK" w:eastAsia="TH SarabunPSK" w:hAnsi="TH SarabunPSK" w:cs="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eastAsia="TH SarabunPSK" w:hAnsi="TH SarabunPSK" w:cs="TH SarabunPSK"/>
                <w:sz w:val="22"/>
                <w:szCs w:val="22"/>
                <w:lang w:bidi="th-TH"/>
              </w:rPr>
              <w:t>MK (W1 + O2, O4)</w:t>
            </w:r>
          </w:p>
          <w:p w14:paraId="27827A26"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WO2</w:t>
            </w:r>
            <w:r w:rsidRPr="00EA22EA">
              <w:rPr>
                <w:rFonts w:ascii="TH SarabunPSK" w:eastAsia="TH SarabunPSK" w:hAnsi="TH SarabunPSK" w:cs="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eastAsia="TH SarabunPSK" w:hAnsi="TH SarabunPSK" w:cs="TH SarabunPSK"/>
                <w:sz w:val="22"/>
                <w:szCs w:val="22"/>
                <w:lang w:bidi="th-TH"/>
              </w:rPr>
              <w:t>W3 + O2)</w:t>
            </w:r>
          </w:p>
          <w:p w14:paraId="5394C19F"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WO3 </w:t>
            </w:r>
            <w:r w:rsidRPr="00EA22EA">
              <w:rPr>
                <w:rFonts w:ascii="TH SarabunPSK" w:eastAsia="TH SarabunPSK" w:hAnsi="TH SarabunPSK" w:cs="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eastAsia="TH SarabunPSK" w:hAnsi="TH SarabunPSK" w:cs="TH SarabunPSK"/>
                <w:sz w:val="22"/>
                <w:szCs w:val="22"/>
                <w:lang w:bidi="th-TH"/>
              </w:rPr>
              <w:t>W4 + O1, O4)</w:t>
            </w:r>
          </w:p>
        </w:tc>
      </w:tr>
      <w:tr w:rsidR="00E214E7" w:rsidRPr="00EA22EA" w14:paraId="6843B5C2" w14:textId="77777777" w:rsidTr="00E214E7">
        <w:tc>
          <w:tcPr>
            <w:tcW w:w="1959" w:type="dxa"/>
            <w:hideMark/>
          </w:tcPr>
          <w:p w14:paraId="5995B151"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T:</w:t>
            </w:r>
            <w:r w:rsidRPr="00EA22EA">
              <w:rPr>
                <w:rFonts w:ascii="TH SarabunPSK" w:eastAsia="TH SarabunPSK" w:hAnsi="TH SarabunPSK" w:cs="TH SarabunPSK"/>
                <w:b/>
                <w:bCs/>
                <w:sz w:val="22"/>
                <w:szCs w:val="22"/>
                <w:cs/>
                <w:lang w:bidi="th-TH"/>
              </w:rPr>
              <w:t xml:space="preserve"> อุปสรรคภายนอก</w:t>
            </w:r>
          </w:p>
          <w:p w14:paraId="5EC04BFD"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r w:rsidRPr="00EA22EA">
              <w:rPr>
                <w:rFonts w:ascii="TH SarabunPSK" w:eastAsia="TH SarabunPSK" w:hAnsi="TH SarabunPSK" w:cs="TH SarabunPSK"/>
                <w:sz w:val="22"/>
                <w:szCs w:val="22"/>
                <w:lang w:bidi="th-TH"/>
              </w:rPr>
              <w:t xml:space="preserve"> T</w:t>
            </w:r>
            <w:r w:rsidRPr="00EA22EA">
              <w:rPr>
                <w:rFonts w:ascii="TH SarabunPSK" w:eastAsia="TH SarabunPSK" w:hAnsi="TH SarabunPSK" w:cs="TH SarabunPSK"/>
                <w:sz w:val="22"/>
                <w:szCs w:val="22"/>
                <w:cs/>
                <w:lang w:bidi="th-TH"/>
              </w:rPr>
              <w:t>2 กำลังซื้อที่จำกัดทำให้ผู้บริโภคระมัดระวังการใช้จ่าย</w:t>
            </w:r>
          </w:p>
          <w:p w14:paraId="12300167" w14:textId="77777777" w:rsidR="00E214E7" w:rsidRPr="00EA22EA" w:rsidRDefault="00E214E7" w:rsidP="00B7755A">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 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56B293C0"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กลยุทธ์เชิงป้องกัน </w:t>
            </w:r>
            <w:r w:rsidRPr="00EA22EA">
              <w:rPr>
                <w:rFonts w:ascii="TH SarabunPSK" w:eastAsia="TH SarabunPSK" w:hAnsi="TH SarabunPSK" w:cs="TH SarabunPSK"/>
                <w:b/>
                <w:bCs/>
                <w:sz w:val="22"/>
                <w:szCs w:val="22"/>
                <w:lang w:bidi="th-TH"/>
              </w:rPr>
              <w:t>(ST)</w:t>
            </w:r>
          </w:p>
          <w:p w14:paraId="1BDB0398"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ST1</w:t>
            </w:r>
            <w:r w:rsidRPr="00EA22EA">
              <w:rPr>
                <w:rFonts w:ascii="TH SarabunPSK" w:eastAsia="TH SarabunPSK" w:hAnsi="TH SarabunPSK" w:cs="TH SarabunPSK"/>
                <w:sz w:val="22"/>
                <w:szCs w:val="22"/>
                <w:cs/>
                <w:lang w:bidi="th-TH"/>
              </w:rPr>
              <w:t xml:space="preserve"> รักษาลูกค้าด้วยคุณภาพและความคุ้มค่า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eastAsia="TH SarabunPSK" w:hAnsi="TH SarabunPSK" w:cs="TH SarabunPSK"/>
                <w:sz w:val="22"/>
                <w:szCs w:val="22"/>
                <w:lang w:bidi="th-TH"/>
              </w:rPr>
              <w:t>S1, S3 + T1, T2)</w:t>
            </w:r>
          </w:p>
          <w:p w14:paraId="3C25A5B3"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ST2</w:t>
            </w:r>
            <w:r w:rsidRPr="00EA22EA">
              <w:rPr>
                <w:rFonts w:ascii="TH SarabunPSK" w:eastAsia="TH SarabunPSK" w:hAnsi="TH SarabunPSK" w:cs="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eastAsia="TH SarabunPSK" w:hAnsi="TH SarabunPSK" w:cs="TH SarabunPSK"/>
                <w:sz w:val="22"/>
                <w:szCs w:val="22"/>
                <w:lang w:bidi="th-TH"/>
              </w:rPr>
              <w:t>S2, S3 + T3)</w:t>
            </w:r>
          </w:p>
          <w:p w14:paraId="0B52A8CF"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ST3 </w:t>
            </w:r>
            <w:r w:rsidRPr="00EA22EA">
              <w:rPr>
                <w:rFonts w:ascii="TH SarabunPSK" w:eastAsia="TH SarabunPSK" w:hAnsi="TH SarabunPSK" w:cs="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EA22EA">
              <w:rPr>
                <w:rFonts w:ascii="TH SarabunPSK" w:eastAsia="TH SarabunPSK" w:hAnsi="TH SarabunPSK" w:cs="TH SarabunPSK"/>
                <w:sz w:val="22"/>
                <w:szCs w:val="22"/>
                <w:lang w:bidi="th-TH"/>
              </w:rPr>
              <w:t>S2 + T1, T2)</w:t>
            </w:r>
          </w:p>
        </w:tc>
        <w:tc>
          <w:tcPr>
            <w:tcW w:w="3568" w:type="dxa"/>
            <w:hideMark/>
          </w:tcPr>
          <w:p w14:paraId="7D22CC6F"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กลยุทธ์เชิงรับ </w:t>
            </w:r>
            <w:r w:rsidRPr="00EA22EA">
              <w:rPr>
                <w:rFonts w:ascii="TH SarabunPSK" w:eastAsia="TH SarabunPSK" w:hAnsi="TH SarabunPSK" w:cs="TH SarabunPSK"/>
                <w:b/>
                <w:bCs/>
                <w:sz w:val="22"/>
                <w:szCs w:val="22"/>
                <w:lang w:bidi="th-TH"/>
              </w:rPr>
              <w:t>(WT)</w:t>
            </w:r>
          </w:p>
          <w:p w14:paraId="3B09CA37"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WT1</w:t>
            </w:r>
            <w:r w:rsidRPr="00EA22EA">
              <w:rPr>
                <w:rFonts w:ascii="TH SarabunPSK" w:eastAsia="TH SarabunPSK" w:hAnsi="TH SarabunPSK" w:cs="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eastAsia="TH SarabunPSK" w:hAnsi="TH SarabunPSK" w:cs="TH SarabunPSK"/>
                <w:sz w:val="22"/>
                <w:szCs w:val="22"/>
                <w:lang w:bidi="th-TH"/>
              </w:rPr>
              <w:t>W4 + T1, T2, T3)</w:t>
            </w:r>
          </w:p>
          <w:p w14:paraId="019F7E9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WT2</w:t>
            </w:r>
            <w:r w:rsidRPr="00EA22EA">
              <w:rPr>
                <w:rFonts w:ascii="TH SarabunPSK" w:eastAsia="TH SarabunPSK" w:hAnsi="TH SarabunPSK" w:cs="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eastAsia="TH SarabunPSK" w:hAnsi="TH SarabunPSK" w:cs="TH SarabunPSK"/>
                <w:sz w:val="22"/>
                <w:szCs w:val="22"/>
                <w:lang w:bidi="th-TH"/>
              </w:rPr>
              <w:t>W3 + T2, T3)</w:t>
            </w:r>
          </w:p>
          <w:p w14:paraId="5EC936AF"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WT3 </w:t>
            </w:r>
            <w:r w:rsidRPr="00EA22EA">
              <w:rPr>
                <w:rFonts w:ascii="TH SarabunPSK" w:eastAsia="TH SarabunPSK" w:hAnsi="TH SarabunPSK" w:cs="TH SarabunPSK"/>
                <w:sz w:val="22"/>
                <w:szCs w:val="22"/>
                <w:cs/>
                <w:lang w:bidi="th-TH"/>
              </w:rPr>
              <w:t>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w:t>
            </w:r>
            <w:r w:rsidRPr="00EA22EA">
              <w:rPr>
                <w:rFonts w:ascii="TH SarabunPSK" w:eastAsia="TH SarabunPSK" w:hAnsi="TH SarabunPSK" w:cs="TH SarabunPSK"/>
                <w:sz w:val="22"/>
                <w:szCs w:val="22"/>
                <w:cs/>
                <w:lang w:bidi="th-TH"/>
              </w:rPr>
              <w:lastRenderedPageBreak/>
              <w:t>ยอดขาย กำไร และผลกระทบต่อสาขาเดิมก่อนลงทุนเพิ่มเติม (</w:t>
            </w:r>
            <w:r w:rsidRPr="00EA22EA">
              <w:rPr>
                <w:rFonts w:ascii="TH SarabunPSK" w:eastAsia="TH SarabunPSK" w:hAnsi="TH SarabunPSK" w:cs="TH SarabunPSK"/>
                <w:sz w:val="22"/>
                <w:szCs w:val="22"/>
                <w:lang w:bidi="th-TH"/>
              </w:rPr>
              <w:t>W1, W3 + T1, T2)</w:t>
            </w:r>
          </w:p>
        </w:tc>
      </w:tr>
    </w:tbl>
    <w:p w14:paraId="08A0C525"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lastRenderedPageBreak/>
        <w:t>ตารางที่ 7 TOWS Matrix</w:t>
      </w:r>
    </w:p>
    <w:p w14:paraId="1AB7E4F9"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BD7F7B4" w14:textId="77777777"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474686A9" w14:textId="77777777"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77A8EC2A"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2679013E" w14:textId="77777777"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bookmarkEnd w:id="40"/>
    </w:p>
    <w:p w14:paraId="0B317647"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0393319A" w14:textId="77777777"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40E29013" w14:textId="77777777"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4EBE0C68" w14:textId="77777777"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6BEED403" w14:textId="77777777"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444855F3" w14:textId="77777777"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2616239F" w14:textId="77777777"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3A614428" w14:textId="77777777"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4080919E"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1F5F2122"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1F86DAD0"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13851FA7"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4EFBF867" w14:textId="7B1DE9B2" w:rsidR="005766CC" w:rsidRPr="00553F8D" w:rsidRDefault="00E214E7" w:rsidP="00553F8D">
      <w:pPr>
        <w:tabs>
          <w:tab w:val="left" w:pos="1440"/>
        </w:tabs>
        <w:spacing w:after="40" w:line="400" w:lineRule="exact"/>
        <w:ind w:left="1080"/>
        <w:jc w:val="thaiDistribute"/>
        <w:rPr>
          <w:rFonts w:ascii="TH SarabunPSK" w:hAnsi="TH SarabunPSK" w:cs="TH SarabunPSK" w:hint="cs"/>
          <w:sz w:val="32"/>
          <w:szCs w:val="32"/>
          <w:cs/>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33757856" w14:textId="7777777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3C964AD1"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ผู้จัดทำเปรียบเทียบทางเลือกระดับองค์กร</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ทาง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โดยใช้เกณฑ์ความสอดคล้องกับปัจจัยใน</w:t>
      </w:r>
      <w:r>
        <w:rPr>
          <w:rFonts w:ascii="TH SarabunPSK" w:eastAsia="TH SarabunPSK" w:hAnsi="TH SarabunPSK" w:cs="TH SarabunPSK"/>
          <w:sz w:val="32"/>
          <w:szCs w:val="32"/>
        </w:rPr>
        <w:t xml:space="preserve"> SFAS </w:t>
      </w:r>
      <w:r>
        <w:rPr>
          <w:rFonts w:ascii="TH SarabunPSK" w:eastAsia="TH SarabunPSK" w:hAnsi="TH SarabunPSK" w:cs="TH SarabunPSK"/>
          <w:sz w:val="32"/>
          <w:szCs w:val="32"/>
          <w:lang w:bidi="th-TH"/>
        </w:rPr>
        <w:t>ความเสี่ยงต่อกำไรและเงินสด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และความพร้อมของทรัพยากร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9D7EEE" w14:paraId="45905743" w14:textId="77777777">
        <w:tc>
          <w:tcPr>
            <w:tcW w:w="2239" w:type="dxa"/>
          </w:tcPr>
          <w:p w14:paraId="6CC10A04" w14:textId="77777777" w:rsidR="009D7EEE" w:rsidRDefault="00000000">
            <w:pPr>
              <w:spacing w:line="280" w:lineRule="exact"/>
              <w:jc w:val="center"/>
            </w:pPr>
            <w:r>
              <w:rPr>
                <w:rFonts w:ascii="TH SarabunPSK" w:eastAsia="TH SarabunPSK" w:hAnsi="TH SarabunPSK" w:cs="TH SarabunPSK"/>
                <w:b/>
                <w:bCs/>
                <w:sz w:val="22"/>
                <w:szCs w:val="22"/>
              </w:rPr>
              <w:t>ทางเลือก</w:t>
            </w:r>
          </w:p>
        </w:tc>
        <w:tc>
          <w:tcPr>
            <w:tcW w:w="2658" w:type="dxa"/>
          </w:tcPr>
          <w:p w14:paraId="44AA3057" w14:textId="77777777" w:rsidR="009D7EEE" w:rsidRDefault="00000000">
            <w:pPr>
              <w:spacing w:line="280" w:lineRule="exact"/>
              <w:jc w:val="center"/>
            </w:pPr>
            <w:r>
              <w:rPr>
                <w:rFonts w:ascii="TH SarabunPSK" w:eastAsia="TH SarabunPSK" w:hAnsi="TH SarabunPSK" w:cs="TH SarabunPSK"/>
                <w:b/>
                <w:bCs/>
                <w:sz w:val="22"/>
                <w:szCs w:val="22"/>
              </w:rPr>
              <w:t>ข้อดี</w:t>
            </w:r>
          </w:p>
        </w:tc>
        <w:tc>
          <w:tcPr>
            <w:tcW w:w="3008" w:type="dxa"/>
          </w:tcPr>
          <w:p w14:paraId="500D613B" w14:textId="77777777" w:rsidR="009D7EEE" w:rsidRDefault="00000000">
            <w:pPr>
              <w:spacing w:line="280" w:lineRule="exact"/>
              <w:jc w:val="center"/>
            </w:pPr>
            <w:r>
              <w:rPr>
                <w:rFonts w:ascii="TH SarabunPSK" w:eastAsia="TH SarabunPSK" w:hAnsi="TH SarabunPSK" w:cs="TH SarabunPSK"/>
                <w:b/>
                <w:bCs/>
                <w:sz w:val="22"/>
                <w:szCs w:val="22"/>
              </w:rPr>
              <w:t>ข้อเสียหรือความเสี่ยง</w:t>
            </w:r>
          </w:p>
        </w:tc>
        <w:tc>
          <w:tcPr>
            <w:tcW w:w="1119" w:type="dxa"/>
          </w:tcPr>
          <w:p w14:paraId="2C57F64B" w14:textId="77777777" w:rsidR="009D7EEE" w:rsidRDefault="00000000">
            <w:pPr>
              <w:spacing w:line="280" w:lineRule="exact"/>
              <w:jc w:val="center"/>
            </w:pPr>
            <w:r>
              <w:rPr>
                <w:rFonts w:ascii="TH SarabunPSK" w:eastAsia="TH SarabunPSK" w:hAnsi="TH SarabunPSK" w:cs="TH SarabunPSK"/>
                <w:b/>
                <w:bCs/>
                <w:sz w:val="22"/>
                <w:szCs w:val="22"/>
              </w:rPr>
              <w:t>ผลประเมิน</w:t>
            </w:r>
          </w:p>
        </w:tc>
      </w:tr>
      <w:tr w:rsidR="009D7EEE" w14:paraId="76123D6C" w14:textId="77777777">
        <w:tc>
          <w:tcPr>
            <w:tcW w:w="2239" w:type="dxa"/>
          </w:tcPr>
          <w:p w14:paraId="4D709223" w14:textId="77777777" w:rsidR="009D7EEE" w:rsidRDefault="00000000">
            <w:pPr>
              <w:spacing w:line="280" w:lineRule="exact"/>
            </w:pPr>
            <w:r>
              <w:rPr>
                <w:rFonts w:ascii="TH SarabunPSK" w:eastAsia="TH SarabunPSK" w:hAnsi="TH SarabunPSK" w:cs="TH SarabunPSK"/>
                <w:sz w:val="22"/>
                <w:szCs w:val="22"/>
                <w:lang w:bidi="th-TH"/>
              </w:rPr>
              <w:t>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ฟื้นฟูก่อนแล้วเติบโตในแนวนอน</w:t>
            </w:r>
            <w:r>
              <w:rPr>
                <w:rFonts w:ascii="TH SarabunPSK" w:eastAsia="TH SarabunPSK" w:hAnsi="TH SarabunPSK" w:cs="TH SarabunPSK"/>
                <w:sz w:val="22"/>
                <w:szCs w:val="22"/>
              </w:rPr>
              <w:t xml:space="preserve"> (Turnaround → Horizontal Growth)</w:t>
            </w:r>
          </w:p>
        </w:tc>
        <w:tc>
          <w:tcPr>
            <w:tcW w:w="2658" w:type="dxa"/>
          </w:tcPr>
          <w:p w14:paraId="72A318A9" w14:textId="77777777" w:rsidR="009D7EEE" w:rsidRDefault="00000000">
            <w:pPr>
              <w:spacing w:line="280" w:lineRule="exact"/>
            </w:pPr>
            <w:r>
              <w:rPr>
                <w:rFonts w:ascii="TH SarabunPSK" w:eastAsia="TH SarabunPSK" w:hAnsi="TH SarabunPSK" w:cs="TH SarabunPSK"/>
                <w:sz w:val="22"/>
                <w:szCs w:val="22"/>
                <w:lang w:bidi="th-TH"/>
              </w:rPr>
              <w:t>แก้</w:t>
            </w:r>
            <w:r>
              <w:rPr>
                <w:rFonts w:ascii="TH SarabunPSK" w:eastAsia="TH SarabunPSK" w:hAnsi="TH SarabunPSK" w:cs="TH SarabunPSK"/>
                <w:sz w:val="22"/>
                <w:szCs w:val="22"/>
              </w:rPr>
              <w:t xml:space="preserve"> W3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W4 </w:t>
            </w:r>
            <w:r>
              <w:rPr>
                <w:rFonts w:ascii="TH SarabunPSK" w:eastAsia="TH SarabunPSK" w:hAnsi="TH SarabunPSK" w:cs="TH SarabunPSK"/>
                <w:sz w:val="22"/>
                <w:szCs w:val="22"/>
                <w:lang w:bidi="th-TH"/>
              </w:rPr>
              <w:t>ซึ่ง</w:t>
            </w:r>
            <w:r>
              <w:rPr>
                <w:rFonts w:ascii="TH SarabunPSK" w:eastAsia="TH SarabunPSK" w:hAnsi="TH SarabunPSK" w:cs="TH SarabunPSK"/>
                <w:sz w:val="22"/>
                <w:szCs w:val="22"/>
              </w:rPr>
              <w:t xml:space="preserve"> SFAS </w:t>
            </w:r>
            <w:r>
              <w:rPr>
                <w:rFonts w:ascii="TH SarabunPSK" w:eastAsia="TH SarabunPSK" w:hAnsi="TH SarabunPSK" w:cs="TH SarabunPSK"/>
                <w:sz w:val="22"/>
                <w:szCs w:val="22"/>
                <w:lang w:bidi="th-TH"/>
              </w:rPr>
              <w:t>ให้น้ำหนักสูงในช่วงสั้นก่อน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และลงทุนเมื่อกำไรกับเงินสดฟื้นแล้ว</w:t>
            </w:r>
          </w:p>
        </w:tc>
        <w:tc>
          <w:tcPr>
            <w:tcW w:w="3008" w:type="dxa"/>
          </w:tcPr>
          <w:p w14:paraId="75F60453" w14:textId="77777777" w:rsidR="009D7EEE" w:rsidRDefault="00000000">
            <w:pPr>
              <w:spacing w:line="280" w:lineRule="exact"/>
            </w:pPr>
            <w:r>
              <w:rPr>
                <w:rFonts w:ascii="TH SarabunPSK" w:eastAsia="TH SarabunPSK" w:hAnsi="TH SarabunPSK" w:cs="TH SarabunPSK"/>
                <w:sz w:val="22"/>
                <w:szCs w:val="22"/>
                <w:lang w:bidi="th-TH"/>
              </w:rPr>
              <w:t>ยอดขายโตช้าในปี</w:t>
            </w:r>
            <w:r>
              <w:rPr>
                <w:rFonts w:ascii="TH SarabunPSK" w:eastAsia="TH SarabunPSK" w:hAnsi="TH SarabunPSK" w:cs="TH SarabunPSK"/>
                <w:sz w:val="22"/>
                <w:szCs w:val="22"/>
              </w:rPr>
              <w:t xml:space="preserve"> 2570–2571 </w:t>
            </w:r>
            <w:r>
              <w:rPr>
                <w:rFonts w:ascii="TH SarabunPSK" w:eastAsia="TH SarabunPSK" w:hAnsi="TH SarabunPSK" w:cs="TH SarabunPSK"/>
                <w:sz w:val="22"/>
                <w:szCs w:val="22"/>
                <w:lang w:bidi="th-TH"/>
              </w:rPr>
              <w:t>และอาจเสียโอกาสในตลาดบุฟเฟต์ราคาประหยัด</w:t>
            </w:r>
          </w:p>
        </w:tc>
        <w:tc>
          <w:tcPr>
            <w:tcW w:w="1119" w:type="dxa"/>
          </w:tcPr>
          <w:p w14:paraId="7A10EAF2" w14:textId="77777777" w:rsidR="009D7EEE" w:rsidRDefault="00000000">
            <w:pPr>
              <w:spacing w:line="280" w:lineRule="exact"/>
              <w:jc w:val="center"/>
            </w:pPr>
            <w:r>
              <w:rPr>
                <w:rFonts w:ascii="TH SarabunPSK" w:eastAsia="TH SarabunPSK" w:hAnsi="TH SarabunPSK" w:cs="TH SarabunPSK"/>
                <w:sz w:val="22"/>
                <w:szCs w:val="22"/>
              </w:rPr>
              <w:t>เลือก</w:t>
            </w:r>
          </w:p>
        </w:tc>
      </w:tr>
      <w:tr w:rsidR="009D7EEE" w14:paraId="19C57CF2" w14:textId="77777777">
        <w:tc>
          <w:tcPr>
            <w:tcW w:w="2239" w:type="dxa"/>
          </w:tcPr>
          <w:p w14:paraId="34CB4DA6" w14:textId="77777777" w:rsidR="009D7EEE" w:rsidRDefault="00000000">
            <w:pPr>
              <w:spacing w:line="280" w:lineRule="exact"/>
            </w:pPr>
            <w:r>
              <w:rPr>
                <w:rFonts w:ascii="TH SarabunPSK" w:eastAsia="TH SarabunPSK" w:hAnsi="TH SarabunPSK" w:cs="TH SarabunPSK"/>
                <w:sz w:val="22"/>
                <w:szCs w:val="22"/>
                <w:lang w:bidi="th-TH"/>
              </w:rPr>
              <w:t>ข</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เติบโตทันทีทุกแบรนด์</w:t>
            </w:r>
            <w:r>
              <w:rPr>
                <w:rFonts w:ascii="TH SarabunPSK" w:eastAsia="TH SarabunPSK" w:hAnsi="TH SarabunPSK" w:cs="TH SarabunPSK"/>
                <w:sz w:val="22"/>
                <w:szCs w:val="22"/>
              </w:rPr>
              <w:t xml:space="preserve"> (Horizontal Growth </w:t>
            </w:r>
            <w:r>
              <w:rPr>
                <w:rFonts w:ascii="TH SarabunPSK" w:eastAsia="TH SarabunPSK" w:hAnsi="TH SarabunPSK" w:cs="TH SarabunPSK"/>
                <w:sz w:val="22"/>
                <w:szCs w:val="22"/>
                <w:lang w:bidi="th-TH"/>
              </w:rPr>
              <w:t>ตั้งแต่ปี</w:t>
            </w:r>
            <w:r>
              <w:rPr>
                <w:rFonts w:ascii="TH SarabunPSK" w:eastAsia="TH SarabunPSK" w:hAnsi="TH SarabunPSK" w:cs="TH SarabunPSK"/>
                <w:sz w:val="22"/>
                <w:szCs w:val="22"/>
              </w:rPr>
              <w:t xml:space="preserve"> 2569)</w:t>
            </w:r>
          </w:p>
        </w:tc>
        <w:tc>
          <w:tcPr>
            <w:tcW w:w="2658" w:type="dxa"/>
          </w:tcPr>
          <w:p w14:paraId="766EA50E" w14:textId="77777777" w:rsidR="009D7EEE" w:rsidRDefault="00000000">
            <w:pPr>
              <w:spacing w:line="280" w:lineRule="exact"/>
            </w:pPr>
            <w:r>
              <w:rPr>
                <w:rFonts w:ascii="TH SarabunPSK" w:eastAsia="TH SarabunPSK" w:hAnsi="TH SarabunPSK" w:cs="TH SarabunPSK"/>
                <w:sz w:val="22"/>
                <w:szCs w:val="22"/>
                <w:lang w:bidi="th-TH"/>
              </w:rPr>
              <w:t>ใช้เงินสดและครัวกลางขยายส่วนแบ่งตลาดได้เร็ว</w:t>
            </w:r>
          </w:p>
        </w:tc>
        <w:tc>
          <w:tcPr>
            <w:tcW w:w="3008" w:type="dxa"/>
          </w:tcPr>
          <w:p w14:paraId="0DBEFC6E" w14:textId="77777777" w:rsidR="009D7EEE" w:rsidRDefault="00000000">
            <w:pPr>
              <w:spacing w:line="280" w:lineRule="exact"/>
            </w:pPr>
            <w:r>
              <w:rPr>
                <w:rFonts w:ascii="TH SarabunPSK" w:eastAsia="TH SarabunPSK" w:hAnsi="TH SarabunPSK" w:cs="TH SarabunPSK"/>
                <w:sz w:val="22"/>
                <w:szCs w:val="22"/>
                <w:lang w:bidi="th-TH"/>
              </w:rPr>
              <w:t>ขยายในช่วงที่อัตรากำไรขั้นต้นยังลดลง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ครึ่งปีแรก</w:t>
            </w:r>
            <w:r>
              <w:rPr>
                <w:rFonts w:ascii="TH SarabunPSK" w:eastAsia="TH SarabunPSK" w:hAnsi="TH SarabunPSK" w:cs="TH SarabunPSK"/>
                <w:sz w:val="22"/>
                <w:szCs w:val="22"/>
              </w:rPr>
              <w:t xml:space="preserve"> 2569 </w:t>
            </w:r>
            <w:r>
              <w:rPr>
                <w:rFonts w:ascii="TH SarabunPSK" w:eastAsia="TH SarabunPSK" w:hAnsi="TH SarabunPSK" w:cs="TH SarabunPSK"/>
                <w:sz w:val="22"/>
                <w:szCs w:val="22"/>
                <w:lang w:bidi="th-TH"/>
              </w:rPr>
              <w:t>ร้อยละ</w:t>
            </w:r>
            <w:r>
              <w:rPr>
                <w:rFonts w:ascii="TH SarabunPSK" w:eastAsia="TH SarabunPSK" w:hAnsi="TH SarabunPSK" w:cs="TH SarabunPSK"/>
                <w:sz w:val="22"/>
                <w:szCs w:val="22"/>
              </w:rPr>
              <w:t xml:space="preserve"> 61.9) </w:t>
            </w:r>
            <w:r>
              <w:rPr>
                <w:rFonts w:ascii="TH SarabunPSK" w:eastAsia="TH SarabunPSK" w:hAnsi="TH SarabunPSK" w:cs="TH SarabunPSK"/>
                <w:sz w:val="22"/>
                <w:szCs w:val="22"/>
                <w:lang w:bidi="th-TH"/>
              </w:rPr>
              <w:t>และขัดกับ</w:t>
            </w:r>
            <w:r>
              <w:rPr>
                <w:rFonts w:ascii="TH SarabunPSK" w:eastAsia="TH SarabunPSK" w:hAnsi="TH SarabunPSK" w:cs="TH SarabunPSK"/>
                <w:sz w:val="22"/>
                <w:szCs w:val="22"/>
              </w:rPr>
              <w:t xml:space="preserve"> WT3</w:t>
            </w:r>
          </w:p>
        </w:tc>
        <w:tc>
          <w:tcPr>
            <w:tcW w:w="1119" w:type="dxa"/>
          </w:tcPr>
          <w:p w14:paraId="72E6C2A1" w14:textId="77777777" w:rsidR="009D7EEE" w:rsidRDefault="00000000">
            <w:pPr>
              <w:spacing w:line="280" w:lineRule="exact"/>
              <w:jc w:val="center"/>
            </w:pPr>
            <w:r>
              <w:rPr>
                <w:rFonts w:ascii="TH SarabunPSK" w:eastAsia="TH SarabunPSK" w:hAnsi="TH SarabunPSK" w:cs="TH SarabunPSK"/>
                <w:sz w:val="22"/>
                <w:szCs w:val="22"/>
              </w:rPr>
              <w:t>ไม่เลือก</w:t>
            </w:r>
          </w:p>
        </w:tc>
      </w:tr>
      <w:tr w:rsidR="009D7EEE" w14:paraId="32E013C0" w14:textId="77777777">
        <w:tc>
          <w:tcPr>
            <w:tcW w:w="2239" w:type="dxa"/>
          </w:tcPr>
          <w:p w14:paraId="48571D77" w14:textId="77777777" w:rsidR="009D7EEE" w:rsidRDefault="00000000">
            <w:pPr>
              <w:spacing w:line="280" w:lineRule="exact"/>
            </w:pPr>
            <w:r>
              <w:rPr>
                <w:rFonts w:ascii="TH SarabunPSK" w:eastAsia="TH SarabunPSK" w:hAnsi="TH SarabunPSK" w:cs="TH SarabunPSK"/>
                <w:sz w:val="22"/>
                <w:szCs w:val="22"/>
                <w:lang w:bidi="th-TH"/>
              </w:rPr>
              <w:t>ค</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คงที่</w:t>
            </w:r>
            <w:r>
              <w:rPr>
                <w:rFonts w:ascii="TH SarabunPSK" w:eastAsia="TH SarabunPSK" w:hAnsi="TH SarabunPSK" w:cs="TH SarabunPSK"/>
                <w:sz w:val="22"/>
                <w:szCs w:val="22"/>
              </w:rPr>
              <w:t xml:space="preserve"> (Stability) </w:t>
            </w:r>
            <w:r>
              <w:rPr>
                <w:rFonts w:ascii="TH SarabunPSK" w:eastAsia="TH SarabunPSK" w:hAnsi="TH SarabunPSK" w:cs="TH SarabunPSK"/>
                <w:sz w:val="22"/>
                <w:szCs w:val="22"/>
                <w:lang w:bidi="th-TH"/>
              </w:rPr>
              <w:t>ไม่ปิดและไม่ขยายสาขา</w:t>
            </w:r>
          </w:p>
        </w:tc>
        <w:tc>
          <w:tcPr>
            <w:tcW w:w="2658" w:type="dxa"/>
          </w:tcPr>
          <w:p w14:paraId="511237FE" w14:textId="77777777" w:rsidR="009D7EEE" w:rsidRDefault="00000000">
            <w:pPr>
              <w:spacing w:line="280" w:lineRule="exact"/>
            </w:pPr>
            <w:r>
              <w:rPr>
                <w:rFonts w:ascii="TH SarabunPSK" w:eastAsia="TH SarabunPSK" w:hAnsi="TH SarabunPSK" w:cs="TH SarabunPSK"/>
                <w:sz w:val="22"/>
                <w:szCs w:val="22"/>
                <w:lang w:bidi="th-TH"/>
              </w:rPr>
              <w:t>ใช้เงินลงทุนน้อยและความเสี่ยงระยะสั้นต่ำ</w:t>
            </w:r>
          </w:p>
        </w:tc>
        <w:tc>
          <w:tcPr>
            <w:tcW w:w="3008" w:type="dxa"/>
          </w:tcPr>
          <w:p w14:paraId="42FAFC57" w14:textId="77777777" w:rsidR="009D7EEE" w:rsidRDefault="00000000">
            <w:pPr>
              <w:spacing w:line="280" w:lineRule="exact"/>
            </w:pPr>
            <w:r>
              <w:rPr>
                <w:rFonts w:ascii="TH SarabunPSK" w:eastAsia="TH SarabunPSK" w:hAnsi="TH SarabunPSK" w:cs="TH SarabunPSK"/>
                <w:sz w:val="22"/>
                <w:szCs w:val="22"/>
                <w:lang w:bidi="th-TH"/>
              </w:rPr>
              <w:t>ไม่แก้สาขาที่ขาดทุน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ค่าใช้จ่ายประจำยังกดกำไร</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และไม่ตอบโอกาส</w:t>
            </w:r>
            <w:r>
              <w:rPr>
                <w:rFonts w:ascii="TH SarabunPSK" w:eastAsia="TH SarabunPSK" w:hAnsi="TH SarabunPSK" w:cs="TH SarabunPSK"/>
                <w:sz w:val="22"/>
                <w:szCs w:val="22"/>
              </w:rPr>
              <w:t xml:space="preserve"> O2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O4</w:t>
            </w:r>
          </w:p>
        </w:tc>
        <w:tc>
          <w:tcPr>
            <w:tcW w:w="1119" w:type="dxa"/>
          </w:tcPr>
          <w:p w14:paraId="31AF731E" w14:textId="77777777" w:rsidR="009D7EEE" w:rsidRDefault="00000000">
            <w:pPr>
              <w:spacing w:line="280" w:lineRule="exact"/>
              <w:jc w:val="center"/>
            </w:pPr>
            <w:r>
              <w:rPr>
                <w:rFonts w:ascii="TH SarabunPSK" w:eastAsia="TH SarabunPSK" w:hAnsi="TH SarabunPSK" w:cs="TH SarabunPSK"/>
                <w:sz w:val="22"/>
                <w:szCs w:val="22"/>
              </w:rPr>
              <w:t>ไม่เลือก</w:t>
            </w:r>
          </w:p>
        </w:tc>
      </w:tr>
    </w:tbl>
    <w:p w14:paraId="59627C06"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8 </w:t>
      </w:r>
      <w:r>
        <w:rPr>
          <w:rFonts w:ascii="TH SarabunPSK" w:eastAsia="TH SarabunPSK" w:hAnsi="TH SarabunPSK" w:cs="TH SarabunPSK"/>
          <w:b/>
          <w:bCs/>
          <w:sz w:val="32"/>
          <w:szCs w:val="32"/>
          <w:lang w:bidi="th-TH"/>
        </w:rPr>
        <w:t>การเปรียบเทียบทางเลือกเชิงกลยุทธ์ระดับองค์กร</w:t>
      </w:r>
    </w:p>
    <w:p w14:paraId="323CD2C3" w14:textId="77777777" w:rsidR="003E5986" w:rsidRPr="00EA22EA" w:rsidRDefault="003E5986" w:rsidP="003E5986">
      <w:pPr>
        <w:pStyle w:val="Heading4"/>
        <w:spacing w:line="278" w:lineRule="auto"/>
        <w:ind w:left="720" w:firstLine="0"/>
        <w:rPr>
          <w:i/>
          <w:iCs/>
        </w:rPr>
      </w:pPr>
      <w:bookmarkStart w:id="43" w:name="_Toc241974013"/>
      <w:r w:rsidRPr="00EA22EA">
        <w:rPr>
          <w:i/>
          <w:iCs/>
          <w:cs/>
        </w:rPr>
        <w:lastRenderedPageBreak/>
        <w:t>4.4.1 กลยุทธ์ระดับองค์กร (</w:t>
      </w:r>
      <w:r w:rsidRPr="00EA22EA">
        <w:rPr>
          <w:i/>
          <w:iCs/>
        </w:rPr>
        <w:t>Corporate Strategy)</w:t>
      </w:r>
      <w:bookmarkEnd w:id="43"/>
    </w:p>
    <w:p w14:paraId="626E61D9" w14:textId="77777777" w:rsidR="00095FA3" w:rsidRPr="00EA22EA" w:rsidRDefault="003E5986"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3FACA7F6"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ในฐานะบริษัทแม่</w:t>
      </w:r>
      <w:r>
        <w:rPr>
          <w:rFonts w:ascii="TH SarabunPSK" w:eastAsia="TH SarabunPSK" w:hAnsi="TH SarabunPSK" w:cs="TH SarabunPSK"/>
          <w:sz w:val="32"/>
          <w:szCs w:val="32"/>
        </w:rPr>
        <w:t xml:space="preserve"> (Parenting Strategy) MK Group </w:t>
      </w:r>
      <w:r>
        <w:rPr>
          <w:rFonts w:ascii="TH SarabunPSK" w:eastAsia="TH SarabunPSK" w:hAnsi="TH SarabunPSK" w:cs="TH SarabunPSK"/>
          <w:sz w:val="32"/>
          <w:szCs w:val="32"/>
          <w:lang w:bidi="th-TH"/>
        </w:rPr>
        <w:t>ใช้ครัวกลาง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จัดซื้อรวม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ขนส่ง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และสถาบันฝึกอบรมสนับสนุนทุกแบรนด์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สุกี้เป็นแหล่งรายได้และกระแสเงินสดหลักของกลุ่ม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เงินลงทุนช่วงเติบโตจะจัดสรรให้แบรนด์ที่อัตรากำไรรายแบรนด์และระยะคืนทุนผ่านเกณฑ์จากผลทบทวนช่วงฟื้นฟู</w:t>
      </w:r>
    </w:p>
    <w:p w14:paraId="5DB451F2" w14:textId="77777777"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69B898FD" w14:textId="77777777"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69D20736" w14:textId="77777777" w:rsidR="002D0958" w:rsidRPr="005A29E2" w:rsidRDefault="002D0958" w:rsidP="00C54E80">
      <w:pPr>
        <w:pStyle w:val="Heading4"/>
        <w:spacing w:line="278" w:lineRule="auto"/>
        <w:rPr>
          <w:i/>
          <w:iCs/>
        </w:rPr>
      </w:pPr>
      <w:r w:rsidRPr="005A29E2">
        <w:rPr>
          <w:i/>
          <w:iCs/>
          <w:cs/>
        </w:rPr>
        <w:t>4.4.3 กลยุทธ์ระดับหน้าที่ (Functional Strategy)</w:t>
      </w:r>
    </w:p>
    <w:p w14:paraId="396B92A3" w14:textId="77777777"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6EE53FE5" w14:textId="77777777"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lastRenderedPageBreak/>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กลยุทธ์ด้านการตลาด</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Marketing Strategy)</w:t>
      </w:r>
    </w:p>
    <w:p w14:paraId="6BD1155F"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4F2DCDFA" w14:textId="77777777" w:rsidR="002D0958" w:rsidRPr="00647333" w:rsidRDefault="00692DEA" w:rsidP="00BC6B45">
      <w:pPr>
        <w:pStyle w:val="Heading5"/>
        <w:spacing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กลยุทธ์ด้านการเงิน</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Financial Strategy)</w:t>
      </w:r>
    </w:p>
    <w:p w14:paraId="2B43E263"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6650BF63" w14:textId="77777777" w:rsidR="002D0958" w:rsidRPr="00EA22EA" w:rsidRDefault="00CD054A" w:rsidP="00AE4E06">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กลยุทธ์ด้านการวิจัยและพัฒนา</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Research &amp; Development Strategy)</w:t>
      </w:r>
    </w:p>
    <w:p w14:paraId="42CB277C" w14:textId="77777777"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06B696D1" w14:textId="77777777"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กลยุทธ์ด้านการดำเนินงาน</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Operations Strategy)</w:t>
      </w:r>
    </w:p>
    <w:p w14:paraId="25C49071"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00E60197" w14:textId="77777777" w:rsidR="002D0958" w:rsidRPr="00647333" w:rsidRDefault="002D0958" w:rsidP="00A6723C">
      <w:pPr>
        <w:pStyle w:val="Heading5"/>
        <w:spacing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w:t>
      </w:r>
      <w:r w:rsidRPr="00647333">
        <w:rPr>
          <w:rFonts w:ascii="TH SarabunPSK" w:hAnsi="TH SarabunPSK" w:cs="TH SarabunPSK"/>
          <w:bCs/>
          <w:i/>
          <w:iCs/>
          <w:color w:val="000000" w:themeColor="text1"/>
          <w:szCs w:val="32"/>
          <w:cs/>
          <w:lang w:bidi="th-TH"/>
        </w:rPr>
        <w:t>กลยุทธ์ด้านการจัดการทรัพยากรมนุษย์</w:t>
      </w:r>
      <w:r w:rsidRPr="00647333">
        <w:rPr>
          <w:rFonts w:ascii="TH SarabunPSK" w:hAnsi="TH SarabunPSK" w:cs="TH SarabunPSK"/>
          <w:bCs/>
          <w:i/>
          <w:iCs/>
          <w:color w:val="000000" w:themeColor="text1"/>
          <w:szCs w:val="32"/>
          <w:cs/>
        </w:rPr>
        <w:t xml:space="preserve"> (</w:t>
      </w:r>
      <w:r w:rsidRPr="00647333">
        <w:rPr>
          <w:rFonts w:ascii="TH SarabunPSK" w:hAnsi="TH SarabunPSK" w:cs="TH SarabunPSK"/>
          <w:bCs/>
          <w:i/>
          <w:iCs/>
          <w:color w:val="000000" w:themeColor="text1"/>
          <w:szCs w:val="32"/>
        </w:rPr>
        <w:t>Human Resource Management Strategy)</w:t>
      </w:r>
    </w:p>
    <w:p w14:paraId="12D7BCB9"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w:t>
      </w:r>
      <w:r w:rsidR="009D1566" w:rsidRPr="009D1566">
        <w:rPr>
          <w:rFonts w:ascii="TH SarabunPSK" w:hAnsi="TH SarabunPSK" w:cs="TH SarabunPSK"/>
          <w:sz w:val="32"/>
          <w:szCs w:val="32"/>
          <w:cs/>
          <w:lang w:bidi="th-TH"/>
        </w:rPr>
        <w:lastRenderedPageBreak/>
        <w:t>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796FC7E4" w14:textId="77777777" w:rsidR="00556489" w:rsidRPr="009D1566" w:rsidRDefault="00556489" w:rsidP="009D1566">
      <w:pPr>
        <w:pStyle w:val="Heading2"/>
        <w:spacing w:line="278" w:lineRule="auto"/>
        <w:jc w:val="thaiDistribute"/>
        <w:rPr>
          <w:cs/>
        </w:rPr>
      </w:pPr>
      <w:r w:rsidRPr="009D1566">
        <w:t>5. การนำกลยุทธ์ไปใช้ แผนปฏิบัติการ และการควบคุมประเมินผล</w:t>
      </w:r>
    </w:p>
    <w:p w14:paraId="5054747E"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p w14:paraId="5305F557" w14:textId="77777777" w:rsidR="00B151EC" w:rsidRDefault="00E214E7" w:rsidP="003E5986">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14:paraId="26A1F634" w14:textId="77777777" w:rsidR="009D7EEE" w:rsidRDefault="009D7EEE">
      <w:pPr>
        <w:spacing w:after="40" w:line="400" w:lineRule="exact"/>
        <w:sectPr w:rsidR="009D7EEE" w:rsidSect="00F61EAA">
          <w:headerReference w:type="default" r:id="rId27"/>
          <w:pgSz w:w="11906" w:h="16838" w:code="9"/>
          <w:pgMar w:top="1440" w:right="1440" w:bottom="1440" w:left="1440" w:header="720" w:footer="720" w:gutter="0"/>
          <w:cols w:space="720"/>
          <w:docGrid w:linePitch="360"/>
        </w:sectPr>
      </w:pPr>
    </w:p>
    <w:p w14:paraId="2E6EFC70" w14:textId="77777777" w:rsidR="00556489" w:rsidRDefault="00556489" w:rsidP="00556489">
      <w:pPr>
        <w:pStyle w:val="Heading3"/>
        <w:rPr>
          <w:lang w:bidi="th-TH"/>
        </w:rPr>
      </w:pPr>
      <w:r w:rsidRPr="00EA22EA">
        <w:rPr>
          <w:cs/>
          <w:lang w:bidi="th-TH"/>
        </w:rPr>
        <w:lastRenderedPageBreak/>
        <w:t>5.2 แผนการปฏิบัติงาน (Action Planning)</w:t>
      </w:r>
    </w:p>
    <w:tbl>
      <w:tblPr>
        <w:tblStyle w:val="TableGrid"/>
        <w:tblW w:w="13958" w:type="dxa"/>
        <w:jc w:val="center"/>
        <w:tblLayout w:type="fixed"/>
        <w:tblCellMar>
          <w:left w:w="45"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20DF3594" w14:textId="77777777" w:rsidTr="004168B0">
        <w:trPr>
          <w:jc w:val="center"/>
        </w:trPr>
        <w:tc>
          <w:tcPr>
            <w:tcW w:w="1500" w:type="dxa"/>
            <w:vMerge w:val="restart"/>
            <w:vAlign w:val="center"/>
          </w:tcPr>
          <w:p w14:paraId="72D71C77"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แนวทางปฏิบัติ</w:t>
            </w:r>
          </w:p>
        </w:tc>
        <w:tc>
          <w:tcPr>
            <w:tcW w:w="2900" w:type="dxa"/>
            <w:vMerge w:val="restart"/>
            <w:vAlign w:val="center"/>
          </w:tcPr>
          <w:p w14:paraId="416C01E2"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รายละเอียด</w:t>
            </w:r>
          </w:p>
        </w:tc>
        <w:tc>
          <w:tcPr>
            <w:tcW w:w="1950" w:type="dxa"/>
            <w:vMerge w:val="restart"/>
            <w:vAlign w:val="center"/>
          </w:tcPr>
          <w:p w14:paraId="6791104B"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ผู้ดำเนินการ / ผู้ติดตาม</w:t>
            </w:r>
          </w:p>
        </w:tc>
        <w:tc>
          <w:tcPr>
            <w:tcW w:w="4000" w:type="dxa"/>
            <w:gridSpan w:val="20"/>
            <w:vAlign w:val="center"/>
          </w:tcPr>
          <w:p w14:paraId="432AFB3E"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ระยะเวลาดำเนินงาน</w:t>
            </w:r>
          </w:p>
        </w:tc>
        <w:tc>
          <w:tcPr>
            <w:tcW w:w="1550" w:type="dxa"/>
            <w:vMerge w:val="restart"/>
            <w:vAlign w:val="center"/>
          </w:tcPr>
          <w:p w14:paraId="62F545E0"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งบประมาณ (ล้านบาทต่อปี)</w:t>
            </w:r>
          </w:p>
        </w:tc>
        <w:tc>
          <w:tcPr>
            <w:tcW w:w="2058" w:type="dxa"/>
            <w:vMerge w:val="restart"/>
            <w:vAlign w:val="center"/>
          </w:tcPr>
          <w:p w14:paraId="76867FBC"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ตัวชี้วัด</w:t>
            </w:r>
          </w:p>
        </w:tc>
      </w:tr>
      <w:tr w:rsidR="00470DF7" w:rsidRPr="00EA22EA" w14:paraId="4BD7F121" w14:textId="77777777" w:rsidTr="004168B0">
        <w:trPr>
          <w:jc w:val="center"/>
        </w:trPr>
        <w:tc>
          <w:tcPr>
            <w:tcW w:w="1500" w:type="dxa"/>
            <w:vMerge/>
          </w:tcPr>
          <w:p w14:paraId="2E171FFF" w14:textId="77777777" w:rsidR="00470DF7" w:rsidRPr="00EA22EA" w:rsidRDefault="00470DF7" w:rsidP="009A24BA">
            <w:pPr>
              <w:spacing w:line="280" w:lineRule="exact"/>
              <w:rPr>
                <w:rFonts w:ascii="TH SarabunPSK" w:hAnsi="TH SarabunPSK" w:cs="TH SarabunPSK"/>
                <w:sz w:val="28"/>
                <w:szCs w:val="28"/>
              </w:rPr>
            </w:pPr>
          </w:p>
        </w:tc>
        <w:tc>
          <w:tcPr>
            <w:tcW w:w="2900" w:type="dxa"/>
            <w:vMerge/>
          </w:tcPr>
          <w:p w14:paraId="48333A13" w14:textId="77777777" w:rsidR="00470DF7" w:rsidRPr="00EA22EA" w:rsidRDefault="00470DF7" w:rsidP="009A24BA">
            <w:pPr>
              <w:spacing w:line="280" w:lineRule="exact"/>
              <w:rPr>
                <w:rFonts w:ascii="TH SarabunPSK" w:hAnsi="TH SarabunPSK" w:cs="TH SarabunPSK"/>
                <w:sz w:val="28"/>
                <w:szCs w:val="28"/>
              </w:rPr>
            </w:pPr>
          </w:p>
        </w:tc>
        <w:tc>
          <w:tcPr>
            <w:tcW w:w="1950" w:type="dxa"/>
            <w:vMerge/>
          </w:tcPr>
          <w:p w14:paraId="7047CCD5" w14:textId="77777777" w:rsidR="00470DF7" w:rsidRPr="00EA22EA" w:rsidRDefault="00470DF7" w:rsidP="009A24BA">
            <w:pPr>
              <w:spacing w:line="280" w:lineRule="exact"/>
              <w:rPr>
                <w:rFonts w:ascii="TH SarabunPSK" w:hAnsi="TH SarabunPSK" w:cs="TH SarabunPSK"/>
                <w:sz w:val="28"/>
                <w:szCs w:val="28"/>
              </w:rPr>
            </w:pPr>
          </w:p>
        </w:tc>
        <w:tc>
          <w:tcPr>
            <w:tcW w:w="800" w:type="dxa"/>
            <w:gridSpan w:val="4"/>
          </w:tcPr>
          <w:p w14:paraId="0D89F0BB"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2569</w:t>
            </w:r>
          </w:p>
        </w:tc>
        <w:tc>
          <w:tcPr>
            <w:tcW w:w="800" w:type="dxa"/>
            <w:gridSpan w:val="4"/>
          </w:tcPr>
          <w:p w14:paraId="7FE4F864"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2570</w:t>
            </w:r>
          </w:p>
        </w:tc>
        <w:tc>
          <w:tcPr>
            <w:tcW w:w="800" w:type="dxa"/>
            <w:gridSpan w:val="4"/>
          </w:tcPr>
          <w:p w14:paraId="0E1A18F4"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2571</w:t>
            </w:r>
          </w:p>
        </w:tc>
        <w:tc>
          <w:tcPr>
            <w:tcW w:w="800" w:type="dxa"/>
            <w:gridSpan w:val="4"/>
          </w:tcPr>
          <w:p w14:paraId="1A3C0F9A"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2572</w:t>
            </w:r>
          </w:p>
        </w:tc>
        <w:tc>
          <w:tcPr>
            <w:tcW w:w="800" w:type="dxa"/>
            <w:gridSpan w:val="4"/>
          </w:tcPr>
          <w:p w14:paraId="0D2F3AF3"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2573</w:t>
            </w:r>
          </w:p>
        </w:tc>
        <w:tc>
          <w:tcPr>
            <w:tcW w:w="1550" w:type="dxa"/>
            <w:vMerge/>
          </w:tcPr>
          <w:p w14:paraId="67F53200" w14:textId="77777777" w:rsidR="00470DF7" w:rsidRPr="00EA22EA" w:rsidRDefault="00470DF7" w:rsidP="009A24BA">
            <w:pPr>
              <w:spacing w:line="280" w:lineRule="exact"/>
              <w:rPr>
                <w:rFonts w:ascii="TH SarabunPSK" w:hAnsi="TH SarabunPSK" w:cs="TH SarabunPSK"/>
                <w:sz w:val="28"/>
                <w:szCs w:val="28"/>
              </w:rPr>
            </w:pPr>
          </w:p>
        </w:tc>
        <w:tc>
          <w:tcPr>
            <w:tcW w:w="2058" w:type="dxa"/>
            <w:vMerge/>
          </w:tcPr>
          <w:p w14:paraId="448C0CE8" w14:textId="77777777" w:rsidR="00470DF7" w:rsidRPr="00EA22EA" w:rsidRDefault="00470DF7" w:rsidP="009A24BA">
            <w:pPr>
              <w:spacing w:line="280" w:lineRule="exact"/>
              <w:rPr>
                <w:rFonts w:ascii="TH SarabunPSK" w:hAnsi="TH SarabunPSK" w:cs="TH SarabunPSK"/>
                <w:sz w:val="28"/>
                <w:szCs w:val="28"/>
              </w:rPr>
            </w:pPr>
          </w:p>
        </w:tc>
      </w:tr>
      <w:tr w:rsidR="00470DF7" w:rsidRPr="00EA22EA" w14:paraId="7F7E0ABF" w14:textId="77777777" w:rsidTr="004168B0">
        <w:trPr>
          <w:jc w:val="center"/>
        </w:trPr>
        <w:tc>
          <w:tcPr>
            <w:tcW w:w="1500" w:type="dxa"/>
            <w:vMerge/>
          </w:tcPr>
          <w:p w14:paraId="364A5874" w14:textId="77777777" w:rsidR="00470DF7" w:rsidRPr="00EA22EA" w:rsidRDefault="00470DF7" w:rsidP="009A24BA">
            <w:pPr>
              <w:spacing w:line="280" w:lineRule="exact"/>
              <w:rPr>
                <w:rFonts w:ascii="TH SarabunPSK" w:hAnsi="TH SarabunPSK" w:cs="TH SarabunPSK"/>
                <w:sz w:val="28"/>
                <w:szCs w:val="28"/>
              </w:rPr>
            </w:pPr>
          </w:p>
        </w:tc>
        <w:tc>
          <w:tcPr>
            <w:tcW w:w="2900" w:type="dxa"/>
            <w:vMerge/>
          </w:tcPr>
          <w:p w14:paraId="5D302F55" w14:textId="77777777" w:rsidR="00470DF7" w:rsidRPr="00EA22EA" w:rsidRDefault="00470DF7" w:rsidP="009A24BA">
            <w:pPr>
              <w:spacing w:line="280" w:lineRule="exact"/>
              <w:rPr>
                <w:rFonts w:ascii="TH SarabunPSK" w:hAnsi="TH SarabunPSK" w:cs="TH SarabunPSK"/>
                <w:sz w:val="28"/>
                <w:szCs w:val="28"/>
              </w:rPr>
            </w:pPr>
          </w:p>
        </w:tc>
        <w:tc>
          <w:tcPr>
            <w:tcW w:w="1950" w:type="dxa"/>
            <w:vMerge/>
          </w:tcPr>
          <w:p w14:paraId="1C94BDE0" w14:textId="77777777" w:rsidR="00470DF7" w:rsidRPr="00EA22EA" w:rsidRDefault="00470DF7" w:rsidP="009A24BA">
            <w:pPr>
              <w:spacing w:line="280" w:lineRule="exact"/>
              <w:rPr>
                <w:rFonts w:ascii="TH SarabunPSK" w:hAnsi="TH SarabunPSK" w:cs="TH SarabunPSK"/>
                <w:sz w:val="28"/>
                <w:szCs w:val="28"/>
              </w:rPr>
            </w:pPr>
          </w:p>
        </w:tc>
        <w:tc>
          <w:tcPr>
            <w:tcW w:w="200" w:type="dxa"/>
            <w:vAlign w:val="center"/>
          </w:tcPr>
          <w:p w14:paraId="114506BB"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201FEAEF"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038492BE"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0FFE342E"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2624822F"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61A304C3"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45FA95D0"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395238C2"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22584F68"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30EB15F5"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45B6354A"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7A273730"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4D7D2E70"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566B5E38"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700A7AE2"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5D19298F"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295C3DB9"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52B8B5D4"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132454C5"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73D4B95E"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1550" w:type="dxa"/>
            <w:vMerge/>
          </w:tcPr>
          <w:p w14:paraId="42D84701" w14:textId="77777777" w:rsidR="00470DF7" w:rsidRPr="00EA22EA" w:rsidRDefault="00470DF7" w:rsidP="009A24BA">
            <w:pPr>
              <w:spacing w:line="280" w:lineRule="exact"/>
              <w:rPr>
                <w:rFonts w:ascii="TH SarabunPSK" w:hAnsi="TH SarabunPSK" w:cs="TH SarabunPSK"/>
                <w:sz w:val="28"/>
                <w:szCs w:val="28"/>
              </w:rPr>
            </w:pPr>
          </w:p>
        </w:tc>
        <w:tc>
          <w:tcPr>
            <w:tcW w:w="2058" w:type="dxa"/>
            <w:vMerge/>
          </w:tcPr>
          <w:p w14:paraId="7E28D4F1" w14:textId="77777777" w:rsidR="00470DF7" w:rsidRPr="00EA22EA" w:rsidRDefault="00470DF7" w:rsidP="009A24BA">
            <w:pPr>
              <w:spacing w:line="280" w:lineRule="exact"/>
              <w:rPr>
                <w:rFonts w:ascii="TH SarabunPSK" w:hAnsi="TH SarabunPSK" w:cs="TH SarabunPSK"/>
                <w:sz w:val="28"/>
                <w:szCs w:val="28"/>
              </w:rPr>
            </w:pPr>
          </w:p>
        </w:tc>
      </w:tr>
      <w:tr w:rsidR="00470DF7" w:rsidRPr="00EA22EA" w14:paraId="44568E0D" w14:textId="77777777" w:rsidTr="009A24BA">
        <w:trPr>
          <w:jc w:val="center"/>
        </w:trPr>
        <w:tc>
          <w:tcPr>
            <w:tcW w:w="13958" w:type="dxa"/>
            <w:gridSpan w:val="25"/>
          </w:tcPr>
          <w:p w14:paraId="216F427E"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color w:val="000000" w:themeColor="text1"/>
                <w:sz w:val="22"/>
                <w:szCs w:val="22"/>
                <w:lang w:bidi="th-TH"/>
              </w:rPr>
              <w:t>กลยุทธ์ระดับองค์กร (Corporate Strategy)</w:t>
            </w:r>
          </w:p>
        </w:tc>
      </w:tr>
      <w:tr w:rsidR="00470DF7" w:rsidRPr="00EA22EA" w14:paraId="17C54B31" w14:textId="77777777" w:rsidTr="004168B0">
        <w:trPr>
          <w:jc w:val="center"/>
        </w:trPr>
        <w:tc>
          <w:tcPr>
            <w:tcW w:w="1500" w:type="dxa"/>
          </w:tcPr>
          <w:p w14:paraId="47945DFE" w14:textId="77777777" w:rsidR="008144BB"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กลยุทธ์ฟื้นฟู </w:t>
            </w:r>
          </w:p>
          <w:p w14:paraId="21E6A7E0" w14:textId="77777777" w:rsidR="00470DF7"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rPr>
              <w:t>Turnaround Strategy)</w:t>
            </w:r>
          </w:p>
        </w:tc>
        <w:tc>
          <w:tcPr>
            <w:tcW w:w="2900" w:type="dxa"/>
          </w:tcPr>
          <w:p w14:paraId="28C3049C" w14:textId="77777777" w:rsidR="00470DF7" w:rsidRPr="00EA22EA" w:rsidRDefault="00C32EB7"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5C948C0B" w14:textId="77777777" w:rsidR="00470DF7" w:rsidRPr="00EA22EA" w:rsidRDefault="003A1E49"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49CD64C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79F030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A43DEE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8CA7EE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B737F5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8E83C2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057F24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8F5F59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EDB885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70AF77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AC4FD2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230A858" w14:textId="77777777" w:rsidR="00470DF7" w:rsidRPr="00EA22EA" w:rsidRDefault="00470DF7" w:rsidP="009A24BA">
            <w:pPr>
              <w:spacing w:line="280" w:lineRule="exact"/>
              <w:rPr>
                <w:rFonts w:ascii="TH SarabunPSK" w:hAnsi="TH SarabunPSK" w:cs="TH SarabunPSK"/>
              </w:rPr>
            </w:pPr>
          </w:p>
        </w:tc>
        <w:tc>
          <w:tcPr>
            <w:tcW w:w="200" w:type="dxa"/>
          </w:tcPr>
          <w:p w14:paraId="2FB71661" w14:textId="77777777" w:rsidR="00470DF7" w:rsidRPr="00EA22EA" w:rsidRDefault="00470DF7" w:rsidP="009A24BA">
            <w:pPr>
              <w:spacing w:line="280" w:lineRule="exact"/>
              <w:rPr>
                <w:rFonts w:ascii="TH SarabunPSK" w:hAnsi="TH SarabunPSK" w:cs="TH SarabunPSK"/>
              </w:rPr>
            </w:pPr>
          </w:p>
        </w:tc>
        <w:tc>
          <w:tcPr>
            <w:tcW w:w="200" w:type="dxa"/>
          </w:tcPr>
          <w:p w14:paraId="1DE25BFC" w14:textId="77777777" w:rsidR="00470DF7" w:rsidRPr="00EA22EA" w:rsidRDefault="00470DF7" w:rsidP="009A24BA">
            <w:pPr>
              <w:spacing w:line="280" w:lineRule="exact"/>
              <w:rPr>
                <w:rFonts w:ascii="TH SarabunPSK" w:hAnsi="TH SarabunPSK" w:cs="TH SarabunPSK"/>
              </w:rPr>
            </w:pPr>
          </w:p>
        </w:tc>
        <w:tc>
          <w:tcPr>
            <w:tcW w:w="200" w:type="dxa"/>
          </w:tcPr>
          <w:p w14:paraId="0FEF96BC" w14:textId="77777777" w:rsidR="00470DF7" w:rsidRPr="00EA22EA" w:rsidRDefault="00470DF7" w:rsidP="009A24BA">
            <w:pPr>
              <w:spacing w:line="280" w:lineRule="exact"/>
              <w:rPr>
                <w:rFonts w:ascii="TH SarabunPSK" w:hAnsi="TH SarabunPSK" w:cs="TH SarabunPSK"/>
              </w:rPr>
            </w:pPr>
          </w:p>
        </w:tc>
        <w:tc>
          <w:tcPr>
            <w:tcW w:w="200" w:type="dxa"/>
          </w:tcPr>
          <w:p w14:paraId="75766902" w14:textId="77777777" w:rsidR="00470DF7" w:rsidRPr="00EA22EA" w:rsidRDefault="00470DF7" w:rsidP="009A24BA">
            <w:pPr>
              <w:spacing w:line="280" w:lineRule="exact"/>
              <w:rPr>
                <w:rFonts w:ascii="TH SarabunPSK" w:hAnsi="TH SarabunPSK" w:cs="TH SarabunPSK"/>
              </w:rPr>
            </w:pPr>
          </w:p>
        </w:tc>
        <w:tc>
          <w:tcPr>
            <w:tcW w:w="200" w:type="dxa"/>
          </w:tcPr>
          <w:p w14:paraId="5AA77334" w14:textId="77777777" w:rsidR="00470DF7" w:rsidRPr="00EA22EA" w:rsidRDefault="00470DF7" w:rsidP="009A24BA">
            <w:pPr>
              <w:spacing w:line="280" w:lineRule="exact"/>
              <w:rPr>
                <w:rFonts w:ascii="TH SarabunPSK" w:hAnsi="TH SarabunPSK" w:cs="TH SarabunPSK"/>
              </w:rPr>
            </w:pPr>
          </w:p>
        </w:tc>
        <w:tc>
          <w:tcPr>
            <w:tcW w:w="200" w:type="dxa"/>
          </w:tcPr>
          <w:p w14:paraId="64FB66EF" w14:textId="77777777" w:rsidR="00470DF7" w:rsidRPr="00EA22EA" w:rsidRDefault="00470DF7" w:rsidP="009A24BA">
            <w:pPr>
              <w:spacing w:line="280" w:lineRule="exact"/>
              <w:rPr>
                <w:rFonts w:ascii="TH SarabunPSK" w:hAnsi="TH SarabunPSK" w:cs="TH SarabunPSK"/>
              </w:rPr>
            </w:pPr>
          </w:p>
        </w:tc>
        <w:tc>
          <w:tcPr>
            <w:tcW w:w="200" w:type="dxa"/>
          </w:tcPr>
          <w:p w14:paraId="1BA8BEE3" w14:textId="77777777" w:rsidR="00470DF7" w:rsidRPr="00EA22EA" w:rsidRDefault="00470DF7" w:rsidP="009A24BA">
            <w:pPr>
              <w:spacing w:line="280" w:lineRule="exact"/>
              <w:rPr>
                <w:rFonts w:ascii="TH SarabunPSK" w:hAnsi="TH SarabunPSK" w:cs="TH SarabunPSK"/>
              </w:rPr>
            </w:pPr>
          </w:p>
        </w:tc>
        <w:tc>
          <w:tcPr>
            <w:tcW w:w="200" w:type="dxa"/>
          </w:tcPr>
          <w:p w14:paraId="33AFB8B2" w14:textId="77777777" w:rsidR="00470DF7" w:rsidRPr="00EA22EA" w:rsidRDefault="00470DF7" w:rsidP="009A24BA">
            <w:pPr>
              <w:spacing w:line="280" w:lineRule="exact"/>
              <w:rPr>
                <w:rFonts w:ascii="TH SarabunPSK" w:hAnsi="TH SarabunPSK" w:cs="TH SarabunPSK"/>
              </w:rPr>
            </w:pPr>
          </w:p>
        </w:tc>
        <w:tc>
          <w:tcPr>
            <w:tcW w:w="1550" w:type="dxa"/>
          </w:tcPr>
          <w:p w14:paraId="774D6146" w14:textId="77777777" w:rsidR="00470DF7" w:rsidRPr="00EA22EA" w:rsidRDefault="00470DF7" w:rsidP="002B2C3F">
            <w:pPr>
              <w:spacing w:line="280" w:lineRule="exact"/>
              <w:rPr>
                <w:rFonts w:ascii="TH SarabunPSK" w:hAnsi="TH SarabunPSK" w:cs="TH SarabunPSK"/>
                <w:b/>
                <w:bCs/>
                <w:lang w:bidi="th-TH"/>
              </w:rPr>
            </w:pPr>
            <w:r>
              <w:rPr>
                <w:rFonts w:ascii="TH SarabunPSK" w:eastAsia="TH SarabunPSK" w:hAnsi="TH SarabunPSK" w:cs="TH SarabunPSK"/>
                <w:sz w:val="22"/>
                <w:szCs w:val="22"/>
              </w:rPr>
              <w:t>ค่าใช้จ่ายฟื้นฟูรวม 150 (69: 80, 70: 50, 71: 20)</w:t>
            </w:r>
          </w:p>
        </w:tc>
        <w:tc>
          <w:tcPr>
            <w:tcW w:w="2058" w:type="dxa"/>
          </w:tcPr>
          <w:p w14:paraId="6E99A7BF" w14:textId="77777777" w:rsidR="00470DF7"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8183FD9" w14:textId="77777777" w:rsidTr="004168B0">
        <w:trPr>
          <w:jc w:val="center"/>
        </w:trPr>
        <w:tc>
          <w:tcPr>
            <w:tcW w:w="1500" w:type="dxa"/>
          </w:tcPr>
          <w:p w14:paraId="06E25392"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การเติบโตในแนวนอน (</w:t>
            </w:r>
            <w:r w:rsidRPr="00EA22EA">
              <w:rPr>
                <w:rFonts w:ascii="TH SarabunPSK" w:eastAsia="TH SarabunPSK" w:hAnsi="TH SarabunPSK" w:cs="TH SarabunPSK"/>
                <w:sz w:val="22"/>
                <w:szCs w:val="22"/>
              </w:rPr>
              <w:t>Horizontal Growth)</w:t>
            </w:r>
          </w:p>
        </w:tc>
        <w:tc>
          <w:tcPr>
            <w:tcW w:w="2900" w:type="dxa"/>
          </w:tcPr>
          <w:p w14:paraId="33ACC76E"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066B9411" w14:textId="77777777" w:rsidR="00C2373E"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681C0021" w14:textId="77777777" w:rsidR="00C2373E" w:rsidRPr="00EA22EA" w:rsidRDefault="00C2373E" w:rsidP="009A24BA">
            <w:pPr>
              <w:spacing w:line="280" w:lineRule="exact"/>
              <w:rPr>
                <w:rFonts w:ascii="TH SarabunPSK" w:hAnsi="TH SarabunPSK" w:cs="TH SarabunPSK"/>
              </w:rPr>
            </w:pPr>
          </w:p>
        </w:tc>
        <w:tc>
          <w:tcPr>
            <w:tcW w:w="200" w:type="dxa"/>
          </w:tcPr>
          <w:p w14:paraId="153DD56C" w14:textId="77777777" w:rsidR="00C2373E" w:rsidRPr="00EA22EA" w:rsidRDefault="00C2373E" w:rsidP="009A24BA">
            <w:pPr>
              <w:spacing w:line="280" w:lineRule="exact"/>
              <w:rPr>
                <w:rFonts w:ascii="TH SarabunPSK" w:hAnsi="TH SarabunPSK" w:cs="TH SarabunPSK"/>
              </w:rPr>
            </w:pPr>
          </w:p>
        </w:tc>
        <w:tc>
          <w:tcPr>
            <w:tcW w:w="200" w:type="dxa"/>
          </w:tcPr>
          <w:p w14:paraId="00314523" w14:textId="77777777" w:rsidR="00C2373E" w:rsidRPr="00EA22EA" w:rsidRDefault="00C2373E" w:rsidP="009A24BA">
            <w:pPr>
              <w:spacing w:line="280" w:lineRule="exact"/>
              <w:rPr>
                <w:rFonts w:ascii="TH SarabunPSK" w:hAnsi="TH SarabunPSK" w:cs="TH SarabunPSK"/>
              </w:rPr>
            </w:pPr>
          </w:p>
        </w:tc>
        <w:tc>
          <w:tcPr>
            <w:tcW w:w="200" w:type="dxa"/>
          </w:tcPr>
          <w:p w14:paraId="7D360C54" w14:textId="77777777" w:rsidR="00C2373E" w:rsidRPr="00EA22EA" w:rsidRDefault="00C2373E" w:rsidP="009A24BA">
            <w:pPr>
              <w:spacing w:line="280" w:lineRule="exact"/>
              <w:rPr>
                <w:rFonts w:ascii="TH SarabunPSK" w:hAnsi="TH SarabunPSK" w:cs="TH SarabunPSK"/>
              </w:rPr>
            </w:pPr>
          </w:p>
        </w:tc>
        <w:tc>
          <w:tcPr>
            <w:tcW w:w="200" w:type="dxa"/>
          </w:tcPr>
          <w:p w14:paraId="1D83F0B3" w14:textId="77777777" w:rsidR="00C2373E" w:rsidRPr="00EA22EA" w:rsidRDefault="00C2373E" w:rsidP="009A24BA">
            <w:pPr>
              <w:spacing w:line="280" w:lineRule="exact"/>
              <w:rPr>
                <w:rFonts w:ascii="TH SarabunPSK" w:hAnsi="TH SarabunPSK" w:cs="TH SarabunPSK"/>
              </w:rPr>
            </w:pPr>
          </w:p>
        </w:tc>
        <w:tc>
          <w:tcPr>
            <w:tcW w:w="200" w:type="dxa"/>
          </w:tcPr>
          <w:p w14:paraId="69B5C064" w14:textId="77777777" w:rsidR="00C2373E" w:rsidRPr="00EA22EA" w:rsidRDefault="00C2373E" w:rsidP="009A24BA">
            <w:pPr>
              <w:spacing w:line="280" w:lineRule="exact"/>
              <w:rPr>
                <w:rFonts w:ascii="TH SarabunPSK" w:hAnsi="TH SarabunPSK" w:cs="TH SarabunPSK"/>
              </w:rPr>
            </w:pPr>
          </w:p>
        </w:tc>
        <w:tc>
          <w:tcPr>
            <w:tcW w:w="200" w:type="dxa"/>
          </w:tcPr>
          <w:p w14:paraId="7CA2B376" w14:textId="77777777" w:rsidR="00C2373E" w:rsidRPr="00EA22EA" w:rsidRDefault="00C2373E" w:rsidP="009A24BA">
            <w:pPr>
              <w:spacing w:line="280" w:lineRule="exact"/>
              <w:rPr>
                <w:rFonts w:ascii="TH SarabunPSK" w:hAnsi="TH SarabunPSK" w:cs="TH SarabunPSK"/>
              </w:rPr>
            </w:pPr>
          </w:p>
        </w:tc>
        <w:tc>
          <w:tcPr>
            <w:tcW w:w="200" w:type="dxa"/>
          </w:tcPr>
          <w:p w14:paraId="08CBAEBB" w14:textId="77777777" w:rsidR="00C2373E" w:rsidRPr="00EA22EA" w:rsidRDefault="00C2373E" w:rsidP="009A24BA">
            <w:pPr>
              <w:spacing w:line="280" w:lineRule="exact"/>
              <w:rPr>
                <w:rFonts w:ascii="TH SarabunPSK" w:hAnsi="TH SarabunPSK" w:cs="TH SarabunPSK"/>
              </w:rPr>
            </w:pPr>
          </w:p>
        </w:tc>
        <w:tc>
          <w:tcPr>
            <w:tcW w:w="200" w:type="dxa"/>
          </w:tcPr>
          <w:p w14:paraId="08FAEEF7" w14:textId="77777777" w:rsidR="00C2373E" w:rsidRPr="00EA22EA" w:rsidRDefault="00C2373E" w:rsidP="009A24BA">
            <w:pPr>
              <w:spacing w:line="280" w:lineRule="exact"/>
              <w:rPr>
                <w:rFonts w:ascii="TH SarabunPSK" w:hAnsi="TH SarabunPSK" w:cs="TH SarabunPSK"/>
              </w:rPr>
            </w:pPr>
          </w:p>
        </w:tc>
        <w:tc>
          <w:tcPr>
            <w:tcW w:w="200" w:type="dxa"/>
          </w:tcPr>
          <w:p w14:paraId="1DAE2198" w14:textId="77777777" w:rsidR="00C2373E" w:rsidRPr="00EA22EA" w:rsidRDefault="00C2373E" w:rsidP="009A24BA">
            <w:pPr>
              <w:spacing w:line="280" w:lineRule="exact"/>
              <w:rPr>
                <w:rFonts w:ascii="TH SarabunPSK" w:hAnsi="TH SarabunPSK" w:cs="TH SarabunPSK"/>
              </w:rPr>
            </w:pPr>
          </w:p>
        </w:tc>
        <w:tc>
          <w:tcPr>
            <w:tcW w:w="200" w:type="dxa"/>
          </w:tcPr>
          <w:p w14:paraId="3C4B8FF9" w14:textId="77777777" w:rsidR="00C2373E" w:rsidRPr="00EA22EA" w:rsidRDefault="00C2373E" w:rsidP="009A24BA">
            <w:pPr>
              <w:spacing w:line="280" w:lineRule="exact"/>
              <w:rPr>
                <w:rFonts w:ascii="TH SarabunPSK" w:hAnsi="TH SarabunPSK" w:cs="TH SarabunPSK"/>
              </w:rPr>
            </w:pPr>
          </w:p>
        </w:tc>
        <w:tc>
          <w:tcPr>
            <w:tcW w:w="200" w:type="dxa"/>
          </w:tcPr>
          <w:p w14:paraId="39DF0F6F"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3D5FF635"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57523C6"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19EA3893"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49892A7B"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E2F8AAD"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70E7C817"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06F411DF"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5C5E40B2" w14:textId="77777777" w:rsidR="00C2373E" w:rsidRPr="00EA22EA" w:rsidRDefault="00C2373E" w:rsidP="009A24BA">
            <w:pPr>
              <w:spacing w:line="280" w:lineRule="exact"/>
              <w:rPr>
                <w:rFonts w:ascii="TH SarabunPSK" w:hAnsi="TH SarabunPSK" w:cs="TH SarabunPSK"/>
              </w:rPr>
            </w:pPr>
          </w:p>
        </w:tc>
        <w:tc>
          <w:tcPr>
            <w:tcW w:w="1550" w:type="dxa"/>
          </w:tcPr>
          <w:p w14:paraId="26E4DEB5" w14:textId="77777777" w:rsidR="00C2373E" w:rsidRPr="00EA22EA" w:rsidRDefault="00C2373E"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ลงทุน</w:t>
            </w:r>
            <w:r>
              <w:rPr>
                <w:rFonts w:ascii="TH SarabunPSK" w:eastAsia="TH SarabunPSK" w:hAnsi="TH SarabunPSK" w:cs="TH SarabunPSK"/>
                <w:sz w:val="22"/>
                <w:szCs w:val="22"/>
              </w:rPr>
              <w:t xml:space="preserve"> 500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72)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520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73) </w:t>
            </w:r>
            <w:r>
              <w:rPr>
                <w:rFonts w:ascii="TH SarabunPSK" w:eastAsia="TH SarabunPSK" w:hAnsi="TH SarabunPSK" w:cs="TH SarabunPSK"/>
                <w:sz w:val="22"/>
                <w:szCs w:val="22"/>
                <w:lang w:bidi="th-TH"/>
              </w:rPr>
              <w:t>บวกสัญญาเช่าใหม่ราว</w:t>
            </w:r>
            <w:r>
              <w:rPr>
                <w:rFonts w:ascii="TH SarabunPSK" w:eastAsia="TH SarabunPSK" w:hAnsi="TH SarabunPSK" w:cs="TH SarabunPSK"/>
                <w:sz w:val="22"/>
                <w:szCs w:val="22"/>
              </w:rPr>
              <w:t xml:space="preserve"> 600 </w:t>
            </w:r>
            <w:r>
              <w:rPr>
                <w:rFonts w:ascii="TH SarabunPSK" w:eastAsia="TH SarabunPSK" w:hAnsi="TH SarabunPSK" w:cs="TH SarabunPSK"/>
                <w:sz w:val="22"/>
                <w:szCs w:val="22"/>
                <w:lang w:bidi="th-TH"/>
              </w:rPr>
              <w:t>อนุมัติเฉพาะสาขาที่คืนทุนไม่เกิน</w:t>
            </w:r>
            <w:r>
              <w:rPr>
                <w:rFonts w:ascii="TH SarabunPSK" w:eastAsia="TH SarabunPSK" w:hAnsi="TH SarabunPSK" w:cs="TH SarabunPSK"/>
                <w:sz w:val="22"/>
                <w:szCs w:val="22"/>
              </w:rPr>
              <w:t xml:space="preserve"> 5 </w:t>
            </w:r>
            <w:r>
              <w:rPr>
                <w:rFonts w:ascii="TH SarabunPSK" w:eastAsia="TH SarabunPSK" w:hAnsi="TH SarabunPSK" w:cs="TH SarabunPSK"/>
                <w:sz w:val="22"/>
                <w:szCs w:val="22"/>
                <w:lang w:bidi="th-TH"/>
              </w:rPr>
              <w:t>ปี</w:t>
            </w:r>
          </w:p>
        </w:tc>
        <w:tc>
          <w:tcPr>
            <w:tcW w:w="2058" w:type="dxa"/>
          </w:tcPr>
          <w:p w14:paraId="35408AC4" w14:textId="77777777" w:rsidR="00C2373E"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72880132" w14:textId="77777777" w:rsidTr="008144BB">
        <w:trPr>
          <w:jc w:val="center"/>
        </w:trPr>
        <w:tc>
          <w:tcPr>
            <w:tcW w:w="13958" w:type="dxa"/>
            <w:gridSpan w:val="25"/>
          </w:tcPr>
          <w:p w14:paraId="2556159D" w14:textId="77777777" w:rsidR="00470DF7" w:rsidRPr="00EA22EA" w:rsidRDefault="00470DF7" w:rsidP="00FF6B51">
            <w:pPr>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กลยุทธ์ระดับธุรกิจ (Business Strategy)</w:t>
            </w:r>
          </w:p>
        </w:tc>
      </w:tr>
      <w:tr w:rsidR="00470DF7" w:rsidRPr="00EA22EA" w14:paraId="25B7AE4E" w14:textId="77777777" w:rsidTr="004168B0">
        <w:trPr>
          <w:jc w:val="center"/>
        </w:trPr>
        <w:tc>
          <w:tcPr>
            <w:tcW w:w="1500" w:type="dxa"/>
          </w:tcPr>
          <w:p w14:paraId="66A2E135" w14:textId="77777777" w:rsidR="00470DF7" w:rsidRPr="00EA22EA" w:rsidRDefault="00470DF7"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กลยุทธ์รายแบรนด์ (Differentiation / Differentiation Focus / Cost Focus)</w:t>
            </w:r>
          </w:p>
        </w:tc>
        <w:tc>
          <w:tcPr>
            <w:tcW w:w="2900" w:type="dxa"/>
          </w:tcPr>
          <w:p w14:paraId="11A6ACD0" w14:textId="77777777" w:rsidR="00CA45CC" w:rsidRPr="00EA22EA" w:rsidRDefault="00FD22BE" w:rsidP="00C2373E">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42405305" w14:textId="77777777" w:rsidR="00470DF7" w:rsidRPr="00EA22EA" w:rsidRDefault="00C429BE" w:rsidP="00470DF7">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38BDCE2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49A276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8E74D1A"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C85A36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DD99E4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099BBB2" w14:textId="77777777" w:rsidR="00470DF7" w:rsidRPr="00EA22EA" w:rsidRDefault="00470DF7" w:rsidP="009A24BA">
            <w:pPr>
              <w:spacing w:line="280" w:lineRule="exact"/>
              <w:rPr>
                <w:rFonts w:ascii="TH SarabunPSK" w:hAnsi="TH SarabunPSK" w:cs="TH SarabunPSK"/>
              </w:rPr>
            </w:pPr>
          </w:p>
        </w:tc>
        <w:tc>
          <w:tcPr>
            <w:tcW w:w="200" w:type="dxa"/>
          </w:tcPr>
          <w:p w14:paraId="64C27474" w14:textId="77777777" w:rsidR="00470DF7" w:rsidRPr="00EA22EA" w:rsidRDefault="00470DF7" w:rsidP="009A24BA">
            <w:pPr>
              <w:spacing w:line="280" w:lineRule="exact"/>
              <w:rPr>
                <w:rFonts w:ascii="TH SarabunPSK" w:hAnsi="TH SarabunPSK" w:cs="TH SarabunPSK"/>
              </w:rPr>
            </w:pPr>
          </w:p>
        </w:tc>
        <w:tc>
          <w:tcPr>
            <w:tcW w:w="200" w:type="dxa"/>
          </w:tcPr>
          <w:p w14:paraId="12FA6959" w14:textId="77777777" w:rsidR="00470DF7" w:rsidRPr="00EA22EA" w:rsidRDefault="00470DF7" w:rsidP="009A24BA">
            <w:pPr>
              <w:spacing w:line="280" w:lineRule="exact"/>
              <w:rPr>
                <w:rFonts w:ascii="TH SarabunPSK" w:hAnsi="TH SarabunPSK" w:cs="TH SarabunPSK"/>
              </w:rPr>
            </w:pPr>
          </w:p>
        </w:tc>
        <w:tc>
          <w:tcPr>
            <w:tcW w:w="200" w:type="dxa"/>
          </w:tcPr>
          <w:p w14:paraId="2BA841B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0ECEC47" w14:textId="77777777" w:rsidR="00470DF7" w:rsidRPr="00EA22EA" w:rsidRDefault="00470DF7" w:rsidP="009A24BA">
            <w:pPr>
              <w:spacing w:line="280" w:lineRule="exact"/>
              <w:rPr>
                <w:rFonts w:ascii="TH SarabunPSK" w:hAnsi="TH SarabunPSK" w:cs="TH SarabunPSK"/>
              </w:rPr>
            </w:pPr>
          </w:p>
        </w:tc>
        <w:tc>
          <w:tcPr>
            <w:tcW w:w="200" w:type="dxa"/>
          </w:tcPr>
          <w:p w14:paraId="4C315CD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CC3D0D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F2EAF8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D1194F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68C4197" w14:textId="77777777" w:rsidR="00470DF7" w:rsidRPr="00EA22EA" w:rsidRDefault="00470DF7" w:rsidP="009A24BA">
            <w:pPr>
              <w:spacing w:line="280" w:lineRule="exact"/>
              <w:rPr>
                <w:rFonts w:ascii="TH SarabunPSK" w:hAnsi="TH SarabunPSK" w:cs="TH SarabunPSK"/>
              </w:rPr>
            </w:pPr>
          </w:p>
        </w:tc>
        <w:tc>
          <w:tcPr>
            <w:tcW w:w="200" w:type="dxa"/>
          </w:tcPr>
          <w:p w14:paraId="4DBCF56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51E549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79F1FB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E904537" w14:textId="77777777" w:rsidR="00470DF7" w:rsidRPr="00EA22EA" w:rsidRDefault="00470DF7" w:rsidP="009A24BA">
            <w:pPr>
              <w:spacing w:line="280" w:lineRule="exact"/>
              <w:rPr>
                <w:rFonts w:ascii="TH SarabunPSK" w:hAnsi="TH SarabunPSK" w:cs="TH SarabunPSK"/>
              </w:rPr>
            </w:pPr>
          </w:p>
        </w:tc>
        <w:tc>
          <w:tcPr>
            <w:tcW w:w="200" w:type="dxa"/>
          </w:tcPr>
          <w:p w14:paraId="4FBBF604" w14:textId="77777777" w:rsidR="00470DF7" w:rsidRPr="00EA22EA" w:rsidRDefault="00470DF7" w:rsidP="009A24BA">
            <w:pPr>
              <w:spacing w:line="280" w:lineRule="exact"/>
              <w:rPr>
                <w:rFonts w:ascii="TH SarabunPSK" w:hAnsi="TH SarabunPSK" w:cs="TH SarabunPSK"/>
              </w:rPr>
            </w:pPr>
          </w:p>
        </w:tc>
        <w:tc>
          <w:tcPr>
            <w:tcW w:w="1550" w:type="dxa"/>
          </w:tcPr>
          <w:p w14:paraId="78D9E9A4" w14:textId="77777777" w:rsidR="00470DF7" w:rsidRPr="00EA22EA" w:rsidRDefault="00470DF7" w:rsidP="00F345DC">
            <w:pPr>
              <w:spacing w:line="280" w:lineRule="exact"/>
              <w:jc w:val="center"/>
              <w:rPr>
                <w:rFonts w:ascii="TH SarabunPSK" w:hAnsi="TH SarabunPSK" w:cs="TH SarabunPSK"/>
                <w:lang w:bidi="th-TH"/>
              </w:rPr>
            </w:pPr>
            <w:r>
              <w:rPr>
                <w:rFonts w:ascii="TH SarabunPSK" w:eastAsia="TH SarabunPSK" w:hAnsi="TH SarabunPSK" w:cs="TH SarabunPSK"/>
                <w:sz w:val="22"/>
                <w:szCs w:val="22"/>
                <w:lang w:bidi="th-TH"/>
              </w:rPr>
              <w:t>อยู่ในค่าใช้จ่ายขายตามประมาณการ</w:t>
            </w:r>
          </w:p>
        </w:tc>
        <w:tc>
          <w:tcPr>
            <w:tcW w:w="2058" w:type="dxa"/>
          </w:tcPr>
          <w:p w14:paraId="5AE531E3" w14:textId="77777777" w:rsidR="00470DF7" w:rsidRPr="00EA22EA" w:rsidRDefault="00E74F52"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1CB52EBF" w14:textId="77777777" w:rsidTr="008144BB">
        <w:trPr>
          <w:jc w:val="center"/>
        </w:trPr>
        <w:tc>
          <w:tcPr>
            <w:tcW w:w="13958" w:type="dxa"/>
            <w:gridSpan w:val="25"/>
          </w:tcPr>
          <w:p w14:paraId="12A69BD6" w14:textId="77777777" w:rsidR="00470DF7" w:rsidRPr="00EA22EA" w:rsidRDefault="00470DF7" w:rsidP="00FF6B51">
            <w:pPr>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กลยุทธ์ระดับหน้าที่ (Functional Strategy)</w:t>
            </w:r>
          </w:p>
        </w:tc>
      </w:tr>
      <w:tr w:rsidR="00F6054E" w:rsidRPr="00EA22EA" w14:paraId="1D845BAB" w14:textId="77777777" w:rsidTr="004168B0">
        <w:trPr>
          <w:jc w:val="center"/>
        </w:trPr>
        <w:tc>
          <w:tcPr>
            <w:tcW w:w="1500" w:type="dxa"/>
          </w:tcPr>
          <w:p w14:paraId="6DCF0C3B" w14:textId="77777777" w:rsidR="00D57C63" w:rsidRPr="00EA22EA" w:rsidRDefault="00D57C63" w:rsidP="00D57C63">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 xml:space="preserve">กลยุทธ์ด้านการตลาด </w:t>
            </w:r>
          </w:p>
          <w:p w14:paraId="3B153223" w14:textId="77777777" w:rsidR="00470DF7" w:rsidRPr="00EA22EA" w:rsidRDefault="00D57C63"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rPr>
              <w:t>Marketing Strategy)</w:t>
            </w:r>
          </w:p>
        </w:tc>
        <w:tc>
          <w:tcPr>
            <w:tcW w:w="2900" w:type="dxa"/>
          </w:tcPr>
          <w:p w14:paraId="3731488D" w14:textId="77777777" w:rsidR="00470DF7" w:rsidRPr="00EA22EA" w:rsidRDefault="00FD22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78B908E9" w14:textId="77777777" w:rsidR="00470DF7"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6D97BB9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10588A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C58F41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B990CD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98D8E82"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6A0F05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72FF3CB" w14:textId="77777777" w:rsidR="00470DF7" w:rsidRPr="00EA22EA" w:rsidRDefault="00470DF7"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35A89E92"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0D8092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AE2F26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F7A5B32"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40957B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576FD6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0E4C7F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3D81D4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4E72E3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3E5BC1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F6DA7B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CC78D3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E81553D" w14:textId="77777777" w:rsidR="00470DF7" w:rsidRPr="00EA22EA" w:rsidRDefault="00470DF7" w:rsidP="009A24BA">
            <w:pPr>
              <w:spacing w:line="280" w:lineRule="exact"/>
              <w:rPr>
                <w:rFonts w:ascii="TH SarabunPSK" w:hAnsi="TH SarabunPSK" w:cs="TH SarabunPSK"/>
              </w:rPr>
            </w:pPr>
          </w:p>
        </w:tc>
        <w:tc>
          <w:tcPr>
            <w:tcW w:w="1550" w:type="dxa"/>
            <w:shd w:val="clear" w:color="auto" w:fill="FFFFFF" w:themeFill="background1"/>
          </w:tcPr>
          <w:p w14:paraId="52AFF254" w14:textId="77777777" w:rsidR="00470DF7" w:rsidRPr="00EA22EA" w:rsidRDefault="00470DF7"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อยู่ในค่าใช้จ่ายขายตามประมาณการ</w:t>
            </w:r>
          </w:p>
        </w:tc>
        <w:tc>
          <w:tcPr>
            <w:tcW w:w="2058" w:type="dxa"/>
          </w:tcPr>
          <w:p w14:paraId="42F0734E" w14:textId="77777777" w:rsidR="00470DF7"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787F816C" w14:textId="77777777" w:rsidTr="004168B0">
        <w:trPr>
          <w:jc w:val="center"/>
        </w:trPr>
        <w:tc>
          <w:tcPr>
            <w:tcW w:w="1500" w:type="dxa"/>
          </w:tcPr>
          <w:p w14:paraId="79BD6AE9" w14:textId="77777777" w:rsidR="00CE64F6" w:rsidRPr="00EA22EA" w:rsidRDefault="00CE64F6"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กลยุทธ์ด้านการเงิน (</w:t>
            </w:r>
            <w:r w:rsidRPr="00EA22EA">
              <w:rPr>
                <w:rFonts w:ascii="TH SarabunPSK" w:eastAsia="TH SarabunPSK" w:hAnsi="TH SarabunPSK" w:cs="TH SarabunPSK"/>
                <w:sz w:val="22"/>
                <w:szCs w:val="22"/>
              </w:rPr>
              <w:t>Financial Strategy)</w:t>
            </w:r>
          </w:p>
        </w:tc>
        <w:tc>
          <w:tcPr>
            <w:tcW w:w="2900" w:type="dxa"/>
          </w:tcPr>
          <w:p w14:paraId="72BB6AE5"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1B00D5F2"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0A1C570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C44085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900555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CD771F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03C6F9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990EF4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397740" w14:textId="77777777" w:rsidR="00CE64F6" w:rsidRPr="00EA22EA" w:rsidRDefault="00CE64F6"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3FA0AC0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1F3E02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3EB3C0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26B3FD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77D371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9B7E76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F34DD5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A1C2FA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65D7D8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BA565A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33AA28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B7AA2A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ABE0F86"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38664605"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46990C73"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24351ECB" w14:textId="77777777" w:rsidTr="004168B0">
        <w:trPr>
          <w:jc w:val="center"/>
        </w:trPr>
        <w:tc>
          <w:tcPr>
            <w:tcW w:w="1500" w:type="dxa"/>
          </w:tcPr>
          <w:p w14:paraId="4E9510C8"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กลยุทธ์ด้านการวิจัยและพัฒนา (</w:t>
            </w:r>
            <w:r w:rsidRPr="00EA22EA">
              <w:rPr>
                <w:rFonts w:ascii="TH SarabunPSK" w:eastAsia="TH SarabunPSK" w:hAnsi="TH SarabunPSK" w:cs="TH SarabunPSK"/>
                <w:sz w:val="22"/>
                <w:szCs w:val="22"/>
              </w:rPr>
              <w:t>Research &amp; Development Strategy)</w:t>
            </w:r>
          </w:p>
        </w:tc>
        <w:tc>
          <w:tcPr>
            <w:tcW w:w="2900" w:type="dxa"/>
          </w:tcPr>
          <w:p w14:paraId="47B1AEEF"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0690DE58"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7EAE8F6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9C1A1B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466B8C8" w14:textId="77777777" w:rsidR="00CE64F6" w:rsidRPr="00EA22EA" w:rsidRDefault="00CE64F6" w:rsidP="009A24BA">
            <w:pPr>
              <w:spacing w:line="280" w:lineRule="exact"/>
              <w:rPr>
                <w:rFonts w:ascii="TH SarabunPSK" w:hAnsi="TH SarabunPSK" w:cs="TH SarabunPSK"/>
              </w:rPr>
            </w:pPr>
          </w:p>
        </w:tc>
        <w:tc>
          <w:tcPr>
            <w:tcW w:w="200" w:type="dxa"/>
          </w:tcPr>
          <w:p w14:paraId="53CBCAC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C2F841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5EA747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E82CF7A" w14:textId="77777777" w:rsidR="00CE64F6" w:rsidRPr="00EA22EA" w:rsidRDefault="00CE64F6" w:rsidP="009A24BA">
            <w:pPr>
              <w:spacing w:line="280" w:lineRule="exact"/>
              <w:rPr>
                <w:rFonts w:ascii="TH SarabunPSK" w:hAnsi="TH SarabunPSK" w:cs="TH SarabunPSK"/>
                <w:color w:val="EE0000"/>
              </w:rPr>
            </w:pPr>
          </w:p>
        </w:tc>
        <w:tc>
          <w:tcPr>
            <w:tcW w:w="200" w:type="dxa"/>
          </w:tcPr>
          <w:p w14:paraId="1B5E316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79AB54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528613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9267CAF" w14:textId="77777777" w:rsidR="00CE64F6" w:rsidRPr="00EA22EA" w:rsidRDefault="00CE64F6" w:rsidP="009A24BA">
            <w:pPr>
              <w:spacing w:line="280" w:lineRule="exact"/>
              <w:rPr>
                <w:rFonts w:ascii="TH SarabunPSK" w:hAnsi="TH SarabunPSK" w:cs="TH SarabunPSK"/>
              </w:rPr>
            </w:pPr>
          </w:p>
        </w:tc>
        <w:tc>
          <w:tcPr>
            <w:tcW w:w="200" w:type="dxa"/>
          </w:tcPr>
          <w:p w14:paraId="248A092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E8E3D9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1DD9F9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E3F9C72" w14:textId="77777777" w:rsidR="00CE64F6" w:rsidRPr="00EA22EA" w:rsidRDefault="00CE64F6" w:rsidP="009A24BA">
            <w:pPr>
              <w:spacing w:line="280" w:lineRule="exact"/>
              <w:rPr>
                <w:rFonts w:ascii="TH SarabunPSK" w:hAnsi="TH SarabunPSK" w:cs="TH SarabunPSK"/>
              </w:rPr>
            </w:pPr>
          </w:p>
        </w:tc>
        <w:tc>
          <w:tcPr>
            <w:tcW w:w="200" w:type="dxa"/>
          </w:tcPr>
          <w:p w14:paraId="6961BDA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5B5431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5DB0B7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F53ACB8" w14:textId="77777777" w:rsidR="00CE64F6" w:rsidRPr="00EA22EA" w:rsidRDefault="00CE64F6" w:rsidP="009A24BA">
            <w:pPr>
              <w:spacing w:line="280" w:lineRule="exact"/>
              <w:rPr>
                <w:rFonts w:ascii="TH SarabunPSK" w:hAnsi="TH SarabunPSK" w:cs="TH SarabunPSK"/>
              </w:rPr>
            </w:pPr>
          </w:p>
        </w:tc>
        <w:tc>
          <w:tcPr>
            <w:tcW w:w="200" w:type="dxa"/>
          </w:tcPr>
          <w:p w14:paraId="7815FC9C"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7E88F0EB"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668F5823"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3A214A69" w14:textId="77777777" w:rsidTr="004168B0">
        <w:trPr>
          <w:jc w:val="center"/>
        </w:trPr>
        <w:tc>
          <w:tcPr>
            <w:tcW w:w="1500" w:type="dxa"/>
          </w:tcPr>
          <w:p w14:paraId="24EB10B0"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กลยุทธ์ด้านการดำเนินงาน (</w:t>
            </w:r>
            <w:r w:rsidRPr="00EA22EA">
              <w:rPr>
                <w:rFonts w:ascii="TH SarabunPSK" w:eastAsia="TH SarabunPSK" w:hAnsi="TH SarabunPSK" w:cs="TH SarabunPSK"/>
                <w:sz w:val="22"/>
                <w:szCs w:val="22"/>
              </w:rPr>
              <w:t>Operations Strategy)</w:t>
            </w:r>
          </w:p>
        </w:tc>
        <w:tc>
          <w:tcPr>
            <w:tcW w:w="2900" w:type="dxa"/>
          </w:tcPr>
          <w:p w14:paraId="68EBF997"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3FD304E6"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1D6FCCB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50E38B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DA1A37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D08B27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1B28B7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99D3C2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019A1E6" w14:textId="77777777" w:rsidR="00CE64F6" w:rsidRPr="00EA22EA" w:rsidRDefault="00CE64F6" w:rsidP="009A24BA">
            <w:pPr>
              <w:spacing w:line="280" w:lineRule="exact"/>
              <w:rPr>
                <w:rFonts w:ascii="TH SarabunPSK" w:hAnsi="TH SarabunPSK" w:cs="TH SarabunPSK"/>
                <w:color w:val="EE0000"/>
              </w:rPr>
            </w:pPr>
          </w:p>
        </w:tc>
        <w:tc>
          <w:tcPr>
            <w:tcW w:w="200" w:type="dxa"/>
          </w:tcPr>
          <w:p w14:paraId="5264DD74" w14:textId="77777777" w:rsidR="00CE64F6" w:rsidRPr="00EA22EA" w:rsidRDefault="00CE64F6" w:rsidP="009A24BA">
            <w:pPr>
              <w:spacing w:line="280" w:lineRule="exact"/>
              <w:rPr>
                <w:rFonts w:ascii="TH SarabunPSK" w:hAnsi="TH SarabunPSK" w:cs="TH SarabunPSK"/>
              </w:rPr>
            </w:pPr>
          </w:p>
        </w:tc>
        <w:tc>
          <w:tcPr>
            <w:tcW w:w="200" w:type="dxa"/>
          </w:tcPr>
          <w:p w14:paraId="0290905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EFF4F3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38E245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F14A25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5A434F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7921B9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B393A8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D885D7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37645B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B5D731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B16267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BCF1BC5"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43691B4D"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อยู่ในต้นทุนขายและค่าใช้จ่ายขายตามประมาณการ</w:t>
            </w:r>
          </w:p>
        </w:tc>
        <w:tc>
          <w:tcPr>
            <w:tcW w:w="2058" w:type="dxa"/>
          </w:tcPr>
          <w:p w14:paraId="32491E6F"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030E073F" w14:textId="77777777" w:rsidTr="004168B0">
        <w:trPr>
          <w:jc w:val="center"/>
        </w:trPr>
        <w:tc>
          <w:tcPr>
            <w:tcW w:w="1500" w:type="dxa"/>
          </w:tcPr>
          <w:p w14:paraId="2A307FED"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กลยุทธ์ด้านการจัดการทรัพยากรมนุษย์ (</w:t>
            </w:r>
            <w:r w:rsidRPr="00EA22EA">
              <w:rPr>
                <w:rFonts w:ascii="TH SarabunPSK" w:eastAsia="TH SarabunPSK" w:hAnsi="TH SarabunPSK" w:cs="TH SarabunPSK"/>
                <w:sz w:val="22"/>
                <w:szCs w:val="22"/>
              </w:rPr>
              <w:t>Human Resource Management Strategy)</w:t>
            </w:r>
          </w:p>
        </w:tc>
        <w:tc>
          <w:tcPr>
            <w:tcW w:w="2900" w:type="dxa"/>
          </w:tcPr>
          <w:p w14:paraId="21A88283"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58A3A624"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1929A90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E45D48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7F7CD63" w14:textId="77777777" w:rsidR="00CE64F6" w:rsidRPr="00EA22EA" w:rsidRDefault="00CE64F6" w:rsidP="009A24BA">
            <w:pPr>
              <w:spacing w:line="280" w:lineRule="exact"/>
              <w:rPr>
                <w:rFonts w:ascii="TH SarabunPSK" w:hAnsi="TH SarabunPSK" w:cs="TH SarabunPSK"/>
              </w:rPr>
            </w:pPr>
          </w:p>
        </w:tc>
        <w:tc>
          <w:tcPr>
            <w:tcW w:w="200" w:type="dxa"/>
          </w:tcPr>
          <w:p w14:paraId="488F103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36E62EE" w14:textId="77777777" w:rsidR="00CE64F6" w:rsidRPr="00EA22EA" w:rsidRDefault="00CE64F6" w:rsidP="009A24BA">
            <w:pPr>
              <w:spacing w:line="280" w:lineRule="exact"/>
              <w:rPr>
                <w:rFonts w:ascii="TH SarabunPSK" w:hAnsi="TH SarabunPSK" w:cs="TH SarabunPSK"/>
              </w:rPr>
            </w:pPr>
          </w:p>
        </w:tc>
        <w:tc>
          <w:tcPr>
            <w:tcW w:w="200" w:type="dxa"/>
          </w:tcPr>
          <w:p w14:paraId="2CD6007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DD351E" w14:textId="77777777" w:rsidR="00CE64F6" w:rsidRPr="00EA22EA" w:rsidRDefault="00CE64F6" w:rsidP="009A24BA">
            <w:pPr>
              <w:spacing w:line="280" w:lineRule="exact"/>
              <w:rPr>
                <w:rFonts w:ascii="TH SarabunPSK" w:hAnsi="TH SarabunPSK" w:cs="TH SarabunPSK"/>
                <w:color w:val="EE0000"/>
              </w:rPr>
            </w:pPr>
          </w:p>
        </w:tc>
        <w:tc>
          <w:tcPr>
            <w:tcW w:w="200" w:type="dxa"/>
          </w:tcPr>
          <w:p w14:paraId="494B8FD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2DA4A66" w14:textId="77777777" w:rsidR="00CE64F6" w:rsidRPr="00EA22EA" w:rsidRDefault="00CE64F6" w:rsidP="009A24BA">
            <w:pPr>
              <w:spacing w:line="280" w:lineRule="exact"/>
              <w:rPr>
                <w:rFonts w:ascii="TH SarabunPSK" w:hAnsi="TH SarabunPSK" w:cs="TH SarabunPSK"/>
              </w:rPr>
            </w:pPr>
          </w:p>
        </w:tc>
        <w:tc>
          <w:tcPr>
            <w:tcW w:w="200" w:type="dxa"/>
          </w:tcPr>
          <w:p w14:paraId="3B6531B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430899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51BB02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241FF3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8E8D784" w14:textId="77777777" w:rsidR="00CE64F6" w:rsidRPr="00EA22EA" w:rsidRDefault="00CE64F6" w:rsidP="009A24BA">
            <w:pPr>
              <w:spacing w:line="280" w:lineRule="exact"/>
              <w:rPr>
                <w:rFonts w:ascii="TH SarabunPSK" w:hAnsi="TH SarabunPSK" w:cs="TH SarabunPSK"/>
              </w:rPr>
            </w:pPr>
          </w:p>
        </w:tc>
        <w:tc>
          <w:tcPr>
            <w:tcW w:w="200" w:type="dxa"/>
          </w:tcPr>
          <w:p w14:paraId="27A0CA6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E82B1E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6EEEF5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7618878" w14:textId="77777777" w:rsidR="00CE64F6" w:rsidRPr="00EA22EA" w:rsidRDefault="00CE64F6" w:rsidP="009A24BA">
            <w:pPr>
              <w:spacing w:line="280" w:lineRule="exact"/>
              <w:rPr>
                <w:rFonts w:ascii="TH SarabunPSK" w:hAnsi="TH SarabunPSK" w:cs="TH SarabunPSK"/>
              </w:rPr>
            </w:pPr>
          </w:p>
        </w:tc>
        <w:tc>
          <w:tcPr>
            <w:tcW w:w="200" w:type="dxa"/>
          </w:tcPr>
          <w:p w14:paraId="63BD3A9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D7D61E8"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7E22042D"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7A073F22" w14:textId="77777777" w:rsidR="00CE64F6" w:rsidRPr="00EA22EA" w:rsidRDefault="0001296F"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4C38B428" w14:textId="77777777" w:rsidR="008144BB" w:rsidRPr="00EA22EA" w:rsidRDefault="00470DF7" w:rsidP="00C902C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9 แผนการปฏิบัติงาน (งบประมาณหน่วยล้านบาท)</w:t>
      </w:r>
    </w:p>
    <w:p w14:paraId="36644C2F" w14:textId="77777777" w:rsidR="009D7EEE" w:rsidRDefault="009D7EEE">
      <w:pPr>
        <w:spacing w:after="40" w:line="400" w:lineRule="exact"/>
        <w:sectPr w:rsidR="009D7EEE" w:rsidSect="00F61EAA">
          <w:headerReference w:type="default" r:id="rId28"/>
          <w:pgSz w:w="16838" w:h="11906" w:orient="landscape" w:code="9"/>
          <w:pgMar w:top="1440" w:right="1440" w:bottom="1440" w:left="1440" w:header="720" w:footer="720" w:gutter="0"/>
          <w:cols w:space="720"/>
          <w:docGrid w:linePitch="360"/>
        </w:sectPr>
      </w:pPr>
    </w:p>
    <w:p w14:paraId="40CB75E6"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lastRenderedPageBreak/>
        <w:t>แผนฉุกเฉินกำหนดจุดกระตุ้นและการตอบสนองไว้ล่วงหน้า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เมื่อผลจริงต่างจากแผน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10)</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9D7EEE" w14:paraId="1B3B087F" w14:textId="77777777">
        <w:tc>
          <w:tcPr>
            <w:tcW w:w="1819" w:type="dxa"/>
          </w:tcPr>
          <w:p w14:paraId="5876D5B0" w14:textId="77777777" w:rsidR="009D7EEE" w:rsidRDefault="00000000">
            <w:pPr>
              <w:spacing w:line="280" w:lineRule="exact"/>
              <w:jc w:val="center"/>
            </w:pPr>
            <w:r>
              <w:rPr>
                <w:rFonts w:ascii="TH SarabunPSK" w:eastAsia="TH SarabunPSK" w:hAnsi="TH SarabunPSK" w:cs="TH SarabunPSK"/>
                <w:b/>
                <w:bCs/>
                <w:sz w:val="22"/>
                <w:szCs w:val="22"/>
              </w:rPr>
              <w:t>สถานการณ์</w:t>
            </w:r>
          </w:p>
        </w:tc>
        <w:tc>
          <w:tcPr>
            <w:tcW w:w="3358" w:type="dxa"/>
          </w:tcPr>
          <w:p w14:paraId="61F0B8AC" w14:textId="77777777" w:rsidR="009D7EEE" w:rsidRDefault="00000000">
            <w:pPr>
              <w:spacing w:line="280" w:lineRule="exact"/>
              <w:jc w:val="center"/>
            </w:pPr>
            <w:r>
              <w:rPr>
                <w:rFonts w:ascii="TH SarabunPSK" w:eastAsia="TH SarabunPSK" w:hAnsi="TH SarabunPSK" w:cs="TH SarabunPSK"/>
                <w:b/>
                <w:bCs/>
                <w:sz w:val="22"/>
                <w:szCs w:val="22"/>
              </w:rPr>
              <w:t>จุดกระตุ้น (Trigger)</w:t>
            </w:r>
          </w:p>
        </w:tc>
        <w:tc>
          <w:tcPr>
            <w:tcW w:w="3848" w:type="dxa"/>
          </w:tcPr>
          <w:p w14:paraId="6AE9825D" w14:textId="77777777" w:rsidR="009D7EEE" w:rsidRDefault="00000000">
            <w:pPr>
              <w:spacing w:line="280" w:lineRule="exact"/>
              <w:jc w:val="center"/>
            </w:pPr>
            <w:r>
              <w:rPr>
                <w:rFonts w:ascii="TH SarabunPSK" w:eastAsia="TH SarabunPSK" w:hAnsi="TH SarabunPSK" w:cs="TH SarabunPSK"/>
                <w:b/>
                <w:bCs/>
                <w:sz w:val="22"/>
                <w:szCs w:val="22"/>
              </w:rPr>
              <w:t>การตอบสนอง</w:t>
            </w:r>
          </w:p>
        </w:tc>
      </w:tr>
      <w:tr w:rsidR="009D7EEE" w14:paraId="0CCE5350" w14:textId="77777777">
        <w:tc>
          <w:tcPr>
            <w:tcW w:w="1819" w:type="dxa"/>
          </w:tcPr>
          <w:p w14:paraId="42C1BA64" w14:textId="77777777" w:rsidR="009D7EEE" w:rsidRDefault="00000000">
            <w:pPr>
              <w:spacing w:line="280" w:lineRule="exact"/>
            </w:pPr>
            <w:r>
              <w:rPr>
                <w:rFonts w:ascii="TH SarabunPSK" w:eastAsia="TH SarabunPSK" w:hAnsi="TH SarabunPSK" w:cs="TH SarabunPSK"/>
                <w:sz w:val="22"/>
                <w:szCs w:val="22"/>
              </w:rPr>
              <w:t>ฟื้นฟูไม่ถึงเป้า</w:t>
            </w:r>
          </w:p>
        </w:tc>
        <w:tc>
          <w:tcPr>
            <w:tcW w:w="3358" w:type="dxa"/>
          </w:tcPr>
          <w:p w14:paraId="1D186865" w14:textId="77777777" w:rsidR="009D7EEE" w:rsidRDefault="00000000">
            <w:pPr>
              <w:spacing w:line="280" w:lineRule="exact"/>
            </w:pPr>
            <w:r>
              <w:rPr>
                <w:rFonts w:ascii="TH SarabunPSK" w:eastAsia="TH SarabunPSK" w:hAnsi="TH SarabunPSK" w:cs="TH SarabunPSK"/>
                <w:sz w:val="22"/>
                <w:szCs w:val="22"/>
                <w:lang w:bidi="th-TH"/>
              </w:rPr>
              <w:t>อัตรากำไรขั้นต้นต่ำกว่าแผนเกิน</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จุดเปอร์เซ็นต์</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ไตรมาสติดกัน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เช่น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2570 </w:t>
            </w:r>
            <w:r>
              <w:rPr>
                <w:rFonts w:ascii="TH SarabunPSK" w:eastAsia="TH SarabunPSK" w:hAnsi="TH SarabunPSK" w:cs="TH SarabunPSK"/>
                <w:sz w:val="22"/>
                <w:szCs w:val="22"/>
                <w:lang w:bidi="th-TH"/>
              </w:rPr>
              <w:t>ต่ำกว่าร้อยละ</w:t>
            </w:r>
            <w:r>
              <w:rPr>
                <w:rFonts w:ascii="TH SarabunPSK" w:eastAsia="TH SarabunPSK" w:hAnsi="TH SarabunPSK" w:cs="TH SarabunPSK"/>
                <w:sz w:val="22"/>
                <w:szCs w:val="22"/>
              </w:rPr>
              <w:t xml:space="preserve"> 62.2) </w:t>
            </w:r>
            <w:r>
              <w:rPr>
                <w:rFonts w:ascii="TH SarabunPSK" w:eastAsia="TH SarabunPSK" w:hAnsi="TH SarabunPSK" w:cs="TH SarabunPSK"/>
                <w:sz w:val="22"/>
                <w:szCs w:val="22"/>
                <w:lang w:bidi="th-TH"/>
              </w:rPr>
              <w:t>หรือยอดขายสาขาเดิมติดลบ</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ไตรมาสติดกัน</w:t>
            </w:r>
          </w:p>
        </w:tc>
        <w:tc>
          <w:tcPr>
            <w:tcW w:w="3848" w:type="dxa"/>
          </w:tcPr>
          <w:p w14:paraId="4C69AAE8" w14:textId="77777777" w:rsidR="009D7EEE" w:rsidRDefault="00000000">
            <w:pPr>
              <w:spacing w:line="280" w:lineRule="exact"/>
            </w:pPr>
            <w:r>
              <w:rPr>
                <w:rFonts w:ascii="TH SarabunPSK" w:eastAsia="TH SarabunPSK" w:hAnsi="TH SarabunPSK" w:cs="TH SarabunPSK"/>
                <w:sz w:val="22"/>
                <w:szCs w:val="22"/>
                <w:lang w:bidi="th-TH"/>
              </w:rPr>
              <w:t>เร่งปรับรูปแบบหรือปิดสาขาที่ขาดทุน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ยุติโปรโมชั่นที่ไม่ผ่านเกณฑ์กำไร</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และเลื่อนช่วงเติบโตออกไป</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ปี</w:t>
            </w:r>
          </w:p>
        </w:tc>
      </w:tr>
      <w:tr w:rsidR="009D7EEE" w14:paraId="2B6D64E9" w14:textId="77777777">
        <w:tc>
          <w:tcPr>
            <w:tcW w:w="1819" w:type="dxa"/>
          </w:tcPr>
          <w:p w14:paraId="625ECD0C" w14:textId="77777777" w:rsidR="009D7EEE" w:rsidRDefault="00000000">
            <w:pPr>
              <w:spacing w:line="280" w:lineRule="exact"/>
            </w:pPr>
            <w:r>
              <w:rPr>
                <w:rFonts w:ascii="TH SarabunPSK" w:eastAsia="TH SarabunPSK" w:hAnsi="TH SarabunPSK" w:cs="TH SarabunPSK"/>
                <w:sz w:val="22"/>
                <w:szCs w:val="22"/>
                <w:lang w:bidi="th-TH"/>
              </w:rPr>
              <w:t>ค่าใช้จ่ายลดไม่ได้ตามแผน</w:t>
            </w:r>
          </w:p>
        </w:tc>
        <w:tc>
          <w:tcPr>
            <w:tcW w:w="3358" w:type="dxa"/>
          </w:tcPr>
          <w:p w14:paraId="69ED2CE8" w14:textId="77777777" w:rsidR="009D7EEE" w:rsidRDefault="00000000">
            <w:pPr>
              <w:spacing w:line="280" w:lineRule="exact"/>
            </w:pPr>
            <w:r>
              <w:rPr>
                <w:rFonts w:ascii="TH SarabunPSK" w:eastAsia="TH SarabunPSK" w:hAnsi="TH SarabunPSK" w:cs="TH SarabunPSK"/>
                <w:sz w:val="22"/>
                <w:szCs w:val="22"/>
                <w:lang w:bidi="th-TH"/>
              </w:rPr>
              <w:t>ค่าใช้จ่ายขายและบริหารต่อยอดขายสูงกว่าแผนเกิน</w:t>
            </w:r>
            <w:r>
              <w:rPr>
                <w:rFonts w:ascii="TH SarabunPSK" w:eastAsia="TH SarabunPSK" w:hAnsi="TH SarabunPSK" w:cs="TH SarabunPSK"/>
                <w:sz w:val="22"/>
                <w:szCs w:val="22"/>
              </w:rPr>
              <w:t xml:space="preserve"> 0.5 </w:t>
            </w:r>
            <w:r>
              <w:rPr>
                <w:rFonts w:ascii="TH SarabunPSK" w:eastAsia="TH SarabunPSK" w:hAnsi="TH SarabunPSK" w:cs="TH SarabunPSK"/>
                <w:sz w:val="22"/>
                <w:szCs w:val="22"/>
                <w:lang w:bidi="th-TH"/>
              </w:rPr>
              <w:t>จุดเปอร์เซ็นต์ในปีใดปีหนึ่ง</w:t>
            </w:r>
          </w:p>
        </w:tc>
        <w:tc>
          <w:tcPr>
            <w:tcW w:w="3848" w:type="dxa"/>
          </w:tcPr>
          <w:p w14:paraId="4AE0C188" w14:textId="77777777" w:rsidR="009D7EEE" w:rsidRDefault="00000000">
            <w:pPr>
              <w:spacing w:line="280" w:lineRule="exact"/>
            </w:pPr>
            <w:r>
              <w:rPr>
                <w:rFonts w:ascii="TH SarabunPSK" w:eastAsia="TH SarabunPSK" w:hAnsi="TH SarabunPSK" w:cs="TH SarabunPSK"/>
                <w:sz w:val="22"/>
                <w:szCs w:val="22"/>
                <w:lang w:bidi="th-TH"/>
              </w:rPr>
              <w:t>ทบทวนกำลังคน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เวลาเปิด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และสัญญาเช่าของสาขาที่ผลตอบแทนต่ำ</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และเลื่อนการลงทุนช่วงเติบโต</w:t>
            </w:r>
          </w:p>
        </w:tc>
      </w:tr>
      <w:tr w:rsidR="009D7EEE" w14:paraId="02A8E07F" w14:textId="77777777">
        <w:tc>
          <w:tcPr>
            <w:tcW w:w="1819" w:type="dxa"/>
          </w:tcPr>
          <w:p w14:paraId="1EC504B4" w14:textId="77777777" w:rsidR="009D7EEE" w:rsidRDefault="00000000">
            <w:pPr>
              <w:spacing w:line="280" w:lineRule="exact"/>
            </w:pPr>
            <w:r>
              <w:rPr>
                <w:rFonts w:ascii="TH SarabunPSK" w:eastAsia="TH SarabunPSK" w:hAnsi="TH SarabunPSK" w:cs="TH SarabunPSK"/>
                <w:sz w:val="22"/>
                <w:szCs w:val="22"/>
                <w:lang w:bidi="th-TH"/>
              </w:rPr>
              <w:t>สาขาใหม่ไม่คุ้มทุน</w:t>
            </w:r>
          </w:p>
        </w:tc>
        <w:tc>
          <w:tcPr>
            <w:tcW w:w="3358" w:type="dxa"/>
          </w:tcPr>
          <w:p w14:paraId="075240DD" w14:textId="77777777" w:rsidR="009D7EEE" w:rsidRDefault="00000000">
            <w:pPr>
              <w:spacing w:line="280" w:lineRule="exact"/>
            </w:pPr>
            <w:r>
              <w:rPr>
                <w:rFonts w:ascii="TH SarabunPSK" w:eastAsia="TH SarabunPSK" w:hAnsi="TH SarabunPSK" w:cs="TH SarabunPSK"/>
                <w:sz w:val="22"/>
                <w:szCs w:val="22"/>
                <w:lang w:bidi="th-TH"/>
              </w:rPr>
              <w:t>สาขาที่เปิดใหม่เกินร้อยละ</w:t>
            </w:r>
            <w:r>
              <w:rPr>
                <w:rFonts w:ascii="TH SarabunPSK" w:eastAsia="TH SarabunPSK" w:hAnsi="TH SarabunPSK" w:cs="TH SarabunPSK"/>
                <w:sz w:val="22"/>
                <w:szCs w:val="22"/>
              </w:rPr>
              <w:t xml:space="preserve"> 30 </w:t>
            </w:r>
            <w:r>
              <w:rPr>
                <w:rFonts w:ascii="TH SarabunPSK" w:eastAsia="TH SarabunPSK" w:hAnsi="TH SarabunPSK" w:cs="TH SarabunPSK"/>
                <w:sz w:val="22"/>
                <w:szCs w:val="22"/>
                <w:lang w:bidi="th-TH"/>
              </w:rPr>
              <w:t>ยังไม่มีกำไรจากการดำเนินงานภายใน</w:t>
            </w:r>
            <w:r>
              <w:rPr>
                <w:rFonts w:ascii="TH SarabunPSK" w:eastAsia="TH SarabunPSK" w:hAnsi="TH SarabunPSK" w:cs="TH SarabunPSK"/>
                <w:sz w:val="22"/>
                <w:szCs w:val="22"/>
              </w:rPr>
              <w:t xml:space="preserve"> 12 </w:t>
            </w:r>
            <w:r>
              <w:rPr>
                <w:rFonts w:ascii="TH SarabunPSK" w:eastAsia="TH SarabunPSK" w:hAnsi="TH SarabunPSK" w:cs="TH SarabunPSK"/>
                <w:sz w:val="22"/>
                <w:szCs w:val="22"/>
                <w:lang w:bidi="th-TH"/>
              </w:rPr>
              <w:t>เดือน</w:t>
            </w:r>
          </w:p>
        </w:tc>
        <w:tc>
          <w:tcPr>
            <w:tcW w:w="3848" w:type="dxa"/>
          </w:tcPr>
          <w:p w14:paraId="798F1F18" w14:textId="77777777" w:rsidR="009D7EEE" w:rsidRDefault="00000000">
            <w:pPr>
              <w:spacing w:line="280" w:lineRule="exact"/>
            </w:pPr>
            <w:r>
              <w:rPr>
                <w:rFonts w:ascii="TH SarabunPSK" w:eastAsia="TH SarabunPSK" w:hAnsi="TH SarabunPSK" w:cs="TH SarabunPSK"/>
                <w:sz w:val="22"/>
                <w:szCs w:val="22"/>
                <w:lang w:bidi="th-TH"/>
              </w:rPr>
              <w:t>ชะลอการเปิดสาขาเพิ่ม</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และปรับทำเลหรือขนาดร้าน</w:t>
            </w:r>
          </w:p>
        </w:tc>
      </w:tr>
      <w:tr w:rsidR="009D7EEE" w14:paraId="67F1982C" w14:textId="77777777">
        <w:tc>
          <w:tcPr>
            <w:tcW w:w="1819" w:type="dxa"/>
          </w:tcPr>
          <w:p w14:paraId="23B91685" w14:textId="77777777" w:rsidR="009D7EEE" w:rsidRDefault="00000000">
            <w:pPr>
              <w:spacing w:line="280" w:lineRule="exact"/>
            </w:pPr>
            <w:r>
              <w:rPr>
                <w:rFonts w:ascii="TH SarabunPSK" w:eastAsia="TH SarabunPSK" w:hAnsi="TH SarabunPSK" w:cs="TH SarabunPSK"/>
                <w:sz w:val="22"/>
                <w:szCs w:val="22"/>
                <w:lang w:bidi="th-TH"/>
              </w:rPr>
              <w:t>ราคาวัตถุดิบหลักเพิ่มแรง</w:t>
            </w:r>
          </w:p>
        </w:tc>
        <w:tc>
          <w:tcPr>
            <w:tcW w:w="3358" w:type="dxa"/>
          </w:tcPr>
          <w:p w14:paraId="0EA1B082" w14:textId="77777777" w:rsidR="009D7EEE" w:rsidRDefault="00000000">
            <w:pPr>
              <w:spacing w:line="280" w:lineRule="exact"/>
            </w:pPr>
            <w:r>
              <w:rPr>
                <w:rFonts w:ascii="TH SarabunPSK" w:eastAsia="TH SarabunPSK" w:hAnsi="TH SarabunPSK" w:cs="TH SarabunPSK"/>
                <w:sz w:val="22"/>
                <w:szCs w:val="22"/>
                <w:lang w:bidi="th-TH"/>
              </w:rPr>
              <w:t>ดัชนีราคาวัตถุดิบหลัก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เนื้อสัตว์</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อาหารทะเล</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ผัก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ที่ฝ่ายจัดซื้อติดตาม</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เพิ่มขึ้นเกินร้อยละ</w:t>
            </w:r>
            <w:r>
              <w:rPr>
                <w:rFonts w:ascii="TH SarabunPSK" w:eastAsia="TH SarabunPSK" w:hAnsi="TH SarabunPSK" w:cs="TH SarabunPSK"/>
                <w:sz w:val="22"/>
                <w:szCs w:val="22"/>
              </w:rPr>
              <w:t xml:space="preserve"> 10 </w:t>
            </w:r>
            <w:r>
              <w:rPr>
                <w:rFonts w:ascii="TH SarabunPSK" w:eastAsia="TH SarabunPSK" w:hAnsi="TH SarabunPSK" w:cs="TH SarabunPSK"/>
                <w:sz w:val="22"/>
                <w:szCs w:val="22"/>
                <w:lang w:bidi="th-TH"/>
              </w:rPr>
              <w:t>จากต้นปี</w:t>
            </w:r>
          </w:p>
        </w:tc>
        <w:tc>
          <w:tcPr>
            <w:tcW w:w="3848" w:type="dxa"/>
          </w:tcPr>
          <w:p w14:paraId="6BFD1A94" w14:textId="77777777" w:rsidR="009D7EEE" w:rsidRDefault="00000000">
            <w:pPr>
              <w:spacing w:line="280" w:lineRule="exact"/>
            </w:pPr>
            <w:r>
              <w:rPr>
                <w:rFonts w:ascii="TH SarabunPSK" w:eastAsia="TH SarabunPSK" w:hAnsi="TH SarabunPSK" w:cs="TH SarabunPSK"/>
                <w:sz w:val="22"/>
                <w:szCs w:val="22"/>
                <w:lang w:bidi="th-TH"/>
              </w:rPr>
              <w:t>ปรับเมนูและปริมาณต่อชุด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ทำสัญญาซื้อล่วงหน้า</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และปรับราคาเฉพาะแบรนด์ที่ลูกค้ายอมรับได้</w:t>
            </w:r>
          </w:p>
        </w:tc>
      </w:tr>
      <w:tr w:rsidR="009D7EEE" w14:paraId="40E981FE" w14:textId="77777777">
        <w:tc>
          <w:tcPr>
            <w:tcW w:w="1819" w:type="dxa"/>
          </w:tcPr>
          <w:p w14:paraId="3A67CC4B" w14:textId="77777777" w:rsidR="009D7EEE" w:rsidRDefault="00000000">
            <w:pPr>
              <w:spacing w:line="280" w:lineRule="exact"/>
            </w:pPr>
            <w:r>
              <w:rPr>
                <w:rFonts w:ascii="TH SarabunPSK" w:eastAsia="TH SarabunPSK" w:hAnsi="TH SarabunPSK" w:cs="TH SarabunPSK"/>
                <w:sz w:val="22"/>
                <w:szCs w:val="22"/>
              </w:rPr>
              <w:t>คู่แข่งตัดราคารุนแรง</w:t>
            </w:r>
          </w:p>
        </w:tc>
        <w:tc>
          <w:tcPr>
            <w:tcW w:w="3358" w:type="dxa"/>
          </w:tcPr>
          <w:p w14:paraId="3B1519D6" w14:textId="77777777" w:rsidR="009D7EEE" w:rsidRDefault="00000000">
            <w:pPr>
              <w:spacing w:line="280" w:lineRule="exact"/>
            </w:pPr>
            <w:r>
              <w:rPr>
                <w:rFonts w:ascii="TH SarabunPSK" w:eastAsia="TH SarabunPSK" w:hAnsi="TH SarabunPSK" w:cs="TH SarabunPSK"/>
                <w:sz w:val="22"/>
                <w:szCs w:val="22"/>
                <w:lang w:bidi="th-TH"/>
              </w:rPr>
              <w:t>จำนวนลูกค้าต่อสาขาลดลงเกินร้อยละ</w:t>
            </w:r>
            <w:r>
              <w:rPr>
                <w:rFonts w:ascii="TH SarabunPSK" w:eastAsia="TH SarabunPSK" w:hAnsi="TH SarabunPSK" w:cs="TH SarabunPSK"/>
                <w:sz w:val="22"/>
                <w:szCs w:val="22"/>
              </w:rPr>
              <w:t xml:space="preserve"> 5 </w:t>
            </w:r>
            <w:r>
              <w:rPr>
                <w:rFonts w:ascii="TH SarabunPSK" w:eastAsia="TH SarabunPSK" w:hAnsi="TH SarabunPSK" w:cs="TH SarabunPSK"/>
                <w:sz w:val="22"/>
                <w:szCs w:val="22"/>
                <w:lang w:bidi="th-TH"/>
              </w:rPr>
              <w:t>จากช่วงเดียวกันของปีก่อน</w:t>
            </w:r>
          </w:p>
        </w:tc>
        <w:tc>
          <w:tcPr>
            <w:tcW w:w="3848" w:type="dxa"/>
          </w:tcPr>
          <w:p w14:paraId="338CF03F" w14:textId="77777777" w:rsidR="009D7EEE" w:rsidRDefault="00000000">
            <w:pPr>
              <w:spacing w:line="280" w:lineRule="exact"/>
            </w:pPr>
            <w:r>
              <w:rPr>
                <w:rFonts w:ascii="TH SarabunPSK" w:eastAsia="TH SarabunPSK" w:hAnsi="TH SarabunPSK" w:cs="TH SarabunPSK"/>
                <w:sz w:val="22"/>
                <w:szCs w:val="22"/>
                <w:lang w:bidi="th-TH"/>
              </w:rPr>
              <w:t>แบรนด์ที่ใช้ความแตกต่างเพิ่มคุณค่าแทนการตัดราคา</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ส่วนโบนัส</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สุกี้ใช้ต้นทุนต่ำตั้งราคาสู้เฉพาะพื้นที่</w:t>
            </w:r>
          </w:p>
        </w:tc>
      </w:tr>
    </w:tbl>
    <w:p w14:paraId="592CD6B2"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10 </w:t>
      </w:r>
      <w:r>
        <w:rPr>
          <w:rFonts w:ascii="TH SarabunPSK" w:eastAsia="TH SarabunPSK" w:hAnsi="TH SarabunPSK" w:cs="TH SarabunPSK"/>
          <w:b/>
          <w:bCs/>
          <w:sz w:val="32"/>
          <w:szCs w:val="32"/>
          <w:lang w:bidi="th-TH"/>
        </w:rPr>
        <w:t>แผนฉุกเฉิน</w:t>
      </w:r>
      <w:r>
        <w:rPr>
          <w:rFonts w:ascii="TH SarabunPSK" w:eastAsia="TH SarabunPSK" w:hAnsi="TH SarabunPSK" w:cs="TH SarabunPSK"/>
          <w:b/>
          <w:bCs/>
          <w:sz w:val="32"/>
          <w:szCs w:val="32"/>
        </w:rPr>
        <w:t xml:space="preserve"> (Contingency Plan)</w:t>
      </w:r>
    </w:p>
    <w:p w14:paraId="28355A4F" w14:textId="7777777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EA22EA" w14:paraId="51E72A5B" w14:textId="77777777" w:rsidTr="00FD539E">
        <w:tc>
          <w:tcPr>
            <w:tcW w:w="1469" w:type="dxa"/>
            <w:shd w:val="clear" w:color="auto" w:fill="F1A983" w:themeFill="accent2" w:themeFillTint="99"/>
          </w:tcPr>
          <w:p w14:paraId="21D654E7" w14:textId="77777777" w:rsidR="00470DF7" w:rsidRPr="00EA22EA" w:rsidRDefault="00470DF7" w:rsidP="009A24BA">
            <w:pPr>
              <w:spacing w:line="280" w:lineRule="exact"/>
              <w:jc w:val="center"/>
              <w:rPr>
                <w:rFonts w:ascii="TH SarabunPSK" w:hAnsi="TH SarabunPSK" w:cs="TH SarabunPSK"/>
                <w:b/>
                <w:bCs/>
                <w:color w:val="000000" w:themeColor="text1"/>
                <w:cs/>
                <w:lang w:bidi="th-TH"/>
              </w:rPr>
            </w:pPr>
            <w:r w:rsidRPr="00EA22EA">
              <w:rPr>
                <w:rFonts w:ascii="TH SarabunPSK" w:eastAsia="TH SarabunPSK" w:hAnsi="TH SarabunPSK" w:cs="TH SarabunPSK"/>
                <w:b/>
                <w:bCs/>
                <w:color w:val="000000" w:themeColor="text1"/>
                <w:sz w:val="22"/>
                <w:szCs w:val="22"/>
                <w:cs/>
                <w:lang w:bidi="th-TH"/>
              </w:rPr>
              <w:t>วัตถุประสงค์</w:t>
            </w:r>
          </w:p>
        </w:tc>
        <w:tc>
          <w:tcPr>
            <w:tcW w:w="1959" w:type="dxa"/>
            <w:shd w:val="clear" w:color="auto" w:fill="F1A983" w:themeFill="accent2" w:themeFillTint="99"/>
          </w:tcPr>
          <w:p w14:paraId="3683F158"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ตัวชี้วัด</w:t>
            </w:r>
          </w:p>
        </w:tc>
        <w:tc>
          <w:tcPr>
            <w:tcW w:w="2798" w:type="dxa"/>
            <w:shd w:val="clear" w:color="auto" w:fill="F1A983" w:themeFill="accent2" w:themeFillTint="99"/>
          </w:tcPr>
          <w:p w14:paraId="7ECE851F"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เป้าหมาย</w:t>
            </w:r>
          </w:p>
        </w:tc>
        <w:tc>
          <w:tcPr>
            <w:tcW w:w="2798" w:type="dxa"/>
            <w:shd w:val="clear" w:color="auto" w:fill="F1A983" w:themeFill="accent2" w:themeFillTint="99"/>
          </w:tcPr>
          <w:p w14:paraId="53D5F364"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กิจกรรม</w:t>
            </w:r>
          </w:p>
        </w:tc>
      </w:tr>
      <w:tr w:rsidR="00290C45" w:rsidRPr="00EA22EA" w14:paraId="2F50FF65" w14:textId="77777777" w:rsidTr="00AD4BD5">
        <w:tc>
          <w:tcPr>
            <w:tcW w:w="9024" w:type="dxa"/>
            <w:gridSpan w:val="4"/>
            <w:shd w:val="clear" w:color="auto" w:fill="F6C5AC" w:themeFill="accent2" w:themeFillTint="66"/>
          </w:tcPr>
          <w:p w14:paraId="2C50B588"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lang w:bidi="th-TH"/>
              </w:rPr>
              <w:t xml:space="preserve">1. </w:t>
            </w:r>
            <w:r w:rsidRPr="00EA22EA">
              <w:rPr>
                <w:rFonts w:ascii="TH SarabunPSK" w:eastAsia="TH SarabunPSK" w:hAnsi="TH SarabunPSK" w:cs="TH SarabunPSK"/>
                <w:b/>
                <w:bCs/>
                <w:color w:val="000000" w:themeColor="text1"/>
                <w:sz w:val="22"/>
                <w:szCs w:val="22"/>
                <w:cs/>
                <w:lang w:bidi="th-TH"/>
              </w:rPr>
              <w:t>ด้านการเงิน (</w:t>
            </w:r>
            <w:r w:rsidRPr="00EA22EA">
              <w:rPr>
                <w:rFonts w:ascii="TH SarabunPSK" w:eastAsia="TH SarabunPSK" w:hAnsi="TH SarabunPSK" w:cs="TH SarabunPSK"/>
                <w:b/>
                <w:bCs/>
                <w:color w:val="000000" w:themeColor="text1"/>
                <w:sz w:val="22"/>
                <w:szCs w:val="22"/>
                <w:lang w:bidi="th-TH"/>
              </w:rPr>
              <w:t>Financial)</w:t>
            </w:r>
          </w:p>
        </w:tc>
      </w:tr>
      <w:tr w:rsidR="00DF177E" w:rsidRPr="00EA22EA" w14:paraId="772CB979" w14:textId="77777777" w:rsidTr="00FD539E">
        <w:tc>
          <w:tcPr>
            <w:tcW w:w="1469" w:type="dxa"/>
          </w:tcPr>
          <w:p w14:paraId="51628920" w14:textId="77777777" w:rsidR="00DF177E" w:rsidRPr="00EA22EA" w:rsidRDefault="00DF177E" w:rsidP="00DF177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ฟื้นฟูยอดขายและความสามารถในการทำกำไร</w:t>
            </w:r>
          </w:p>
        </w:tc>
        <w:tc>
          <w:tcPr>
            <w:tcW w:w="1959" w:type="dxa"/>
          </w:tcPr>
          <w:p w14:paraId="4C337CBF"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6E458958"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7CB2ECA0" w14:textId="77777777" w:rsidR="00DF177E" w:rsidRPr="00EA22EA" w:rsidRDefault="00DF177E" w:rsidP="00DF177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3372926A" w14:textId="77777777" w:rsidTr="00FD539E">
        <w:tc>
          <w:tcPr>
            <w:tcW w:w="1469" w:type="dxa"/>
          </w:tcPr>
          <w:p w14:paraId="09D440D6"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ลดผลขาดทุนของสาขาที่ต้องปรับปรุง</w:t>
            </w:r>
          </w:p>
        </w:tc>
        <w:tc>
          <w:tcPr>
            <w:tcW w:w="1959" w:type="dxa"/>
          </w:tcPr>
          <w:p w14:paraId="2EC7F82F"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4888DD85"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eastAsia="TH SarabunPSK" w:hAnsi="TH SarabunPSK" w:cs="TH SarabunPSK"/>
                <w:sz w:val="22"/>
                <w:szCs w:val="22"/>
                <w:lang w:bidi="th-TH"/>
              </w:rPr>
              <w:t>10</w:t>
            </w:r>
            <w:r w:rsidRPr="00EA22EA">
              <w:rPr>
                <w:rFonts w:ascii="TH SarabunPSK" w:eastAsia="TH SarabunPSK" w:hAnsi="TH SarabunPSK" w:cs="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45A704DE"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27911BF9" w14:textId="77777777" w:rsidTr="00FD539E">
        <w:tc>
          <w:tcPr>
            <w:tcW w:w="1469" w:type="dxa"/>
          </w:tcPr>
          <w:p w14:paraId="4D67B736"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รักษาสภาพคล่องและควบคุมงบประมาณ</w:t>
            </w:r>
          </w:p>
        </w:tc>
        <w:tc>
          <w:tcPr>
            <w:tcW w:w="1959" w:type="dxa"/>
          </w:tcPr>
          <w:p w14:paraId="1EEC7021"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6F966FD6"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794D5A60" w14:textId="77777777" w:rsidR="0053224D" w:rsidRPr="00EA22EA" w:rsidRDefault="0053224D" w:rsidP="0053224D">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D200B47" w14:textId="77777777" w:rsidTr="00FD539E">
        <w:tc>
          <w:tcPr>
            <w:tcW w:w="1469" w:type="dxa"/>
          </w:tcPr>
          <w:p w14:paraId="04EAE61E"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ขยายธุรกิจให้สร้างผลตอบแทนคุ้มค่า</w:t>
            </w:r>
          </w:p>
        </w:tc>
        <w:tc>
          <w:tcPr>
            <w:tcW w:w="1959" w:type="dxa"/>
          </w:tcPr>
          <w:p w14:paraId="428ACB64"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61A98189"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eastAsia="TH SarabunPSK" w:hAnsi="TH SarabunPSK" w:cs="TH SarabunPSK"/>
                <w:sz w:val="22"/>
                <w:szCs w:val="22"/>
              </w:rPr>
              <w:t>3</w:t>
            </w:r>
            <w:r w:rsidRPr="00EA22EA">
              <w:rPr>
                <w:rFonts w:ascii="TH SarabunPSK" w:eastAsia="TH SarabunPSK" w:hAnsi="TH SarabunPSK" w:cs="TH SarabunPSK"/>
                <w:sz w:val="22"/>
                <w:szCs w:val="22"/>
                <w:cs/>
                <w:lang w:bidi="th-TH"/>
              </w:rPr>
              <w:t xml:space="preserve"> เดือนภายใน </w:t>
            </w:r>
            <w:r w:rsidRPr="00EA22EA">
              <w:rPr>
                <w:rFonts w:ascii="TH SarabunPSK" w:eastAsia="TH SarabunPSK" w:hAnsi="TH SarabunPSK" w:cs="TH SarabunPSK"/>
                <w:sz w:val="22"/>
                <w:szCs w:val="22"/>
              </w:rPr>
              <w:t>12</w:t>
            </w:r>
            <w:r w:rsidRPr="00EA22EA">
              <w:rPr>
                <w:rFonts w:ascii="TH SarabunPSK" w:eastAsia="TH SarabunPSK" w:hAnsi="TH SarabunPSK" w:cs="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eastAsia="TH SarabunPSK" w:hAnsi="TH SarabunPSK" w:cs="TH SarabunPSK"/>
                <w:sz w:val="22"/>
                <w:szCs w:val="22"/>
              </w:rPr>
              <w:t>5</w:t>
            </w:r>
            <w:r w:rsidRPr="00EA22EA">
              <w:rPr>
                <w:rFonts w:ascii="TH SarabunPSK" w:eastAsia="TH SarabunPSK" w:hAnsi="TH SarabunPSK" w:cs="TH SarabunPSK"/>
                <w:sz w:val="22"/>
                <w:szCs w:val="22"/>
                <w:cs/>
                <w:lang w:bidi="th-TH"/>
              </w:rPr>
              <w:t xml:space="preserve"> ปี</w:t>
            </w:r>
          </w:p>
        </w:tc>
        <w:tc>
          <w:tcPr>
            <w:tcW w:w="2798" w:type="dxa"/>
          </w:tcPr>
          <w:p w14:paraId="3EDB462D"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110EF948" w14:textId="77777777" w:rsidTr="00AD4BD5">
        <w:tc>
          <w:tcPr>
            <w:tcW w:w="9024" w:type="dxa"/>
            <w:gridSpan w:val="4"/>
            <w:shd w:val="clear" w:color="auto" w:fill="F6C5AC" w:themeFill="accent2" w:themeFillTint="66"/>
          </w:tcPr>
          <w:p w14:paraId="515DA851"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rPr>
              <w:t xml:space="preserve">2. </w:t>
            </w:r>
            <w:r w:rsidRPr="00EA22EA">
              <w:rPr>
                <w:rFonts w:ascii="TH SarabunPSK" w:eastAsia="TH SarabunPSK" w:hAnsi="TH SarabunPSK" w:cs="TH SarabunPSK"/>
                <w:b/>
                <w:bCs/>
                <w:sz w:val="22"/>
                <w:szCs w:val="22"/>
                <w:cs/>
                <w:lang w:bidi="th-TH"/>
              </w:rPr>
              <w:t>ด้านลูกค้า (</w:t>
            </w:r>
            <w:r w:rsidRPr="00EA22EA">
              <w:rPr>
                <w:rFonts w:ascii="TH SarabunPSK" w:eastAsia="TH SarabunPSK" w:hAnsi="TH SarabunPSK" w:cs="TH SarabunPSK"/>
                <w:b/>
                <w:bCs/>
                <w:sz w:val="22"/>
                <w:szCs w:val="22"/>
              </w:rPr>
              <w:t>Customer)</w:t>
            </w:r>
          </w:p>
        </w:tc>
      </w:tr>
      <w:tr w:rsidR="00BE6608" w:rsidRPr="00EA22EA" w14:paraId="486FF3ED" w14:textId="77777777" w:rsidTr="00FD539E">
        <w:tc>
          <w:tcPr>
            <w:tcW w:w="1469" w:type="dxa"/>
          </w:tcPr>
          <w:p w14:paraId="067DE812"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ยกระดับความพึงพอใจต่ออาหารและบริการ</w:t>
            </w:r>
          </w:p>
        </w:tc>
        <w:tc>
          <w:tcPr>
            <w:tcW w:w="1959" w:type="dxa"/>
          </w:tcPr>
          <w:p w14:paraId="273CB4C3"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สัดส่วนผู้ตอบแบบสอบถามที่ให้คะแนน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จากคะแนนเต็ม </w:t>
            </w:r>
            <w:r w:rsidRPr="00EA22EA">
              <w:rPr>
                <w:rFonts w:ascii="TH SarabunPSK" w:eastAsia="TH SarabunPSK" w:hAnsi="TH SarabunPSK" w:cs="TH SarabunPSK"/>
                <w:sz w:val="22"/>
                <w:szCs w:val="22"/>
                <w:lang w:bidi="th-TH"/>
              </w:rPr>
              <w:t>5</w:t>
            </w:r>
            <w:r w:rsidRPr="00EA22EA">
              <w:rPr>
                <w:rFonts w:ascii="TH SarabunPSK" w:eastAsia="TH SarabunPSK" w:hAnsi="TH SarabunPSK" w:cs="TH SarabunPSK"/>
                <w:sz w:val="22"/>
                <w:szCs w:val="22"/>
                <w:cs/>
                <w:lang w:bidi="th-TH"/>
              </w:rPr>
              <w:t xml:space="preserve"> และจำนวนข้อร้องเรียนต่อ </w:t>
            </w:r>
            <w:r w:rsidRPr="00EA22EA">
              <w:rPr>
                <w:rFonts w:ascii="TH SarabunPSK" w:eastAsia="TH SarabunPSK" w:hAnsi="TH SarabunPSK" w:cs="TH SarabunPSK"/>
                <w:sz w:val="22"/>
                <w:szCs w:val="22"/>
                <w:lang w:bidi="th-TH"/>
              </w:rPr>
              <w:t>1</w:t>
            </w:r>
            <w:r w:rsidRPr="00EA22EA">
              <w:rPr>
                <w:rFonts w:ascii="TH SarabunPSK" w:eastAsia="TH SarabunPSK" w:hAnsi="TH SarabunPSK" w:cs="TH SarabunPSK"/>
                <w:sz w:val="22"/>
                <w:szCs w:val="22"/>
              </w:rPr>
              <w:t>,</w:t>
            </w:r>
            <w:r w:rsidRPr="00EA22EA">
              <w:rPr>
                <w:rFonts w:ascii="TH SarabunPSK" w:eastAsia="TH SarabunPSK" w:hAnsi="TH SarabunPSK" w:cs="TH SarabunPSK"/>
                <w:sz w:val="22"/>
                <w:szCs w:val="22"/>
                <w:lang w:bidi="th-TH"/>
              </w:rPr>
              <w:t>000</w:t>
            </w:r>
            <w:r w:rsidRPr="00EA22EA">
              <w:rPr>
                <w:rFonts w:ascii="TH SarabunPSK" w:eastAsia="TH SarabunPSK" w:hAnsi="TH SarabunPSK" w:cs="TH SarabunPSK"/>
                <w:sz w:val="22"/>
                <w:szCs w:val="22"/>
                <w:cs/>
                <w:lang w:bidi="th-TH"/>
              </w:rPr>
              <w:t xml:space="preserve"> ใบเสร็จ</w:t>
            </w:r>
          </w:p>
        </w:tc>
        <w:tc>
          <w:tcPr>
            <w:tcW w:w="2798" w:type="dxa"/>
          </w:tcPr>
          <w:p w14:paraId="5EEF557C" w14:textId="77777777" w:rsidR="00BE6608" w:rsidRPr="00EA22EA" w:rsidRDefault="00BE6608" w:rsidP="00BE6608">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1EAF5C2D" w14:textId="77777777" w:rsidR="00BE6608" w:rsidRPr="00EA22EA" w:rsidRDefault="00BE6608" w:rsidP="00BE6608">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A173E9D" w14:textId="77777777" w:rsidTr="00FD539E">
        <w:tc>
          <w:tcPr>
            <w:tcW w:w="1469" w:type="dxa"/>
          </w:tcPr>
          <w:p w14:paraId="09EDB32D"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เพิ่มการกลับมาใช้บริการซ้ำ</w:t>
            </w:r>
          </w:p>
        </w:tc>
        <w:tc>
          <w:tcPr>
            <w:tcW w:w="1959" w:type="dxa"/>
          </w:tcPr>
          <w:p w14:paraId="7EFF8449"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สัดส่วนสมาชิกที่ซื้อซ้ำภายใน </w:t>
            </w:r>
            <w:r w:rsidRPr="00EA22EA">
              <w:rPr>
                <w:rFonts w:ascii="TH SarabunPSK" w:eastAsia="TH SarabunPSK" w:hAnsi="TH SarabunPSK" w:cs="TH SarabunPSK"/>
                <w:sz w:val="22"/>
                <w:szCs w:val="22"/>
                <w:lang w:bidi="th-TH"/>
              </w:rPr>
              <w:t>90</w:t>
            </w:r>
            <w:r w:rsidRPr="00EA22EA">
              <w:rPr>
                <w:rFonts w:ascii="TH SarabunPSK" w:eastAsia="TH SarabunPSK" w:hAnsi="TH SarabunPSK" w:cs="TH SarabunPSK"/>
                <w:sz w:val="22"/>
                <w:szCs w:val="22"/>
                <w:cs/>
                <w:lang w:bidi="th-TH"/>
              </w:rPr>
              <w:t xml:space="preserve"> วันนับจากการซื้อครั้งที่ใช้เริ่มติดตาม</w:t>
            </w:r>
          </w:p>
        </w:tc>
        <w:tc>
          <w:tcPr>
            <w:tcW w:w="2798" w:type="dxa"/>
          </w:tcPr>
          <w:p w14:paraId="2B82D48A" w14:textId="77777777" w:rsidR="009743FE" w:rsidRPr="00EA22EA" w:rsidRDefault="009743FE" w:rsidP="009743F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ช่วงฟื้นฟู อัตราซื้อซ้ำเพิ่มขึ้นไม่น้อยกว่า </w:t>
            </w:r>
            <w:r w:rsidRPr="00EA22EA">
              <w:rPr>
                <w:rFonts w:ascii="TH SarabunPSK" w:eastAsia="TH SarabunPSK" w:hAnsi="TH SarabunPSK" w:cs="TH SarabunPSK"/>
                <w:sz w:val="22"/>
                <w:szCs w:val="22"/>
                <w:lang w:bidi="th-TH"/>
              </w:rPr>
              <w:t>3</w:t>
            </w:r>
            <w:r w:rsidRPr="00EA22EA">
              <w:rPr>
                <w:rFonts w:ascii="TH SarabunPSK" w:eastAsia="TH SarabunPSK" w:hAnsi="TH SarabunPSK" w:cs="TH SarabunPSK"/>
                <w:sz w:val="22"/>
                <w:szCs w:val="22"/>
                <w:cs/>
                <w:lang w:bidi="th-TH"/>
              </w:rPr>
              <w:t xml:space="preserve"> จุดเปอร์เซ็นต์ต่อปี</w:t>
            </w:r>
          </w:p>
        </w:tc>
        <w:tc>
          <w:tcPr>
            <w:tcW w:w="2798" w:type="dxa"/>
          </w:tcPr>
          <w:p w14:paraId="55207AE3" w14:textId="77777777" w:rsidR="009743FE" w:rsidRPr="00EA22EA" w:rsidRDefault="00B648A7" w:rsidP="009743F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EA22EA" w14:paraId="739CE058" w14:textId="77777777" w:rsidTr="00FD539E">
        <w:tc>
          <w:tcPr>
            <w:tcW w:w="1469" w:type="dxa"/>
          </w:tcPr>
          <w:p w14:paraId="48C9F94E"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สร้างฐานลูกค้าในพื้นที่บริการใหม่</w:t>
            </w:r>
          </w:p>
        </w:tc>
        <w:tc>
          <w:tcPr>
            <w:tcW w:w="1959" w:type="dxa"/>
          </w:tcPr>
          <w:p w14:paraId="076E113D"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2497F3DB"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จำนวนสมาชิกใหม่ที่ซื้อจริงสะสมในแต่ละพื้นที่เป็นไปตามแผนที่อนุมัติก่อนเริ่ม</w:t>
            </w:r>
            <w:r w:rsidRPr="00EA22EA">
              <w:rPr>
                <w:rFonts w:ascii="TH SarabunPSK" w:eastAsia="TH SarabunPSK" w:hAnsi="TH SarabunPSK" w:cs="TH SarabunPSK"/>
                <w:sz w:val="22"/>
                <w:szCs w:val="22"/>
                <w:cs/>
                <w:lang w:bidi="th-TH"/>
              </w:rPr>
              <w:lastRenderedPageBreak/>
              <w:t>โครงการ และยอดขายจากกลุ่มนี้เป็นไปตามเป้าหมาย</w:t>
            </w:r>
          </w:p>
        </w:tc>
        <w:tc>
          <w:tcPr>
            <w:tcW w:w="2798" w:type="dxa"/>
          </w:tcPr>
          <w:p w14:paraId="7472CFDA"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0B741A11" w14:textId="77777777" w:rsidTr="00AD4BD5">
        <w:tc>
          <w:tcPr>
            <w:tcW w:w="9024" w:type="dxa"/>
            <w:gridSpan w:val="4"/>
            <w:shd w:val="clear" w:color="auto" w:fill="F6C5AC" w:themeFill="accent2" w:themeFillTint="66"/>
          </w:tcPr>
          <w:p w14:paraId="64577D70"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3. ด้านกระบวนการภายใน (</w:t>
            </w:r>
            <w:r w:rsidRPr="00EA22EA">
              <w:rPr>
                <w:rFonts w:ascii="TH SarabunPSK" w:eastAsia="TH SarabunPSK" w:hAnsi="TH SarabunPSK" w:cs="TH SarabunPSK"/>
                <w:b/>
                <w:bCs/>
                <w:color w:val="000000" w:themeColor="text1"/>
                <w:sz w:val="22"/>
                <w:szCs w:val="22"/>
                <w:lang w:bidi="th-TH"/>
              </w:rPr>
              <w:t>Internal Business Perspective)</w:t>
            </w:r>
          </w:p>
        </w:tc>
      </w:tr>
      <w:tr w:rsidR="00470DF7" w:rsidRPr="00EA22EA" w14:paraId="5071BE7E" w14:textId="77777777" w:rsidTr="00FD539E">
        <w:tc>
          <w:tcPr>
            <w:tcW w:w="1469" w:type="dxa"/>
          </w:tcPr>
          <w:p w14:paraId="0018B2A1" w14:textId="77777777" w:rsidR="00470DF7" w:rsidRPr="00EA22EA" w:rsidRDefault="00C94D6F"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ลดการสูญเสียวัตถุดิบ</w:t>
            </w:r>
          </w:p>
        </w:tc>
        <w:tc>
          <w:tcPr>
            <w:tcW w:w="1959" w:type="dxa"/>
          </w:tcPr>
          <w:p w14:paraId="4E8983A8" w14:textId="77777777" w:rsidR="00470DF7" w:rsidRPr="00EA22EA" w:rsidRDefault="0041225A"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0C8CB494" w14:textId="77777777" w:rsidR="0041225A" w:rsidRPr="00EA22EA" w:rsidRDefault="0041225A" w:rsidP="0041225A">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0CF84C23" w14:textId="77777777" w:rsidR="00470DF7" w:rsidRPr="00EA22EA" w:rsidRDefault="0041225A" w:rsidP="0041225A">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ช่วงเติบโต รักษามาตรฐานที่ทำได้และนำไปใช้กับสาขาใหม่</w:t>
            </w:r>
          </w:p>
        </w:tc>
        <w:tc>
          <w:tcPr>
            <w:tcW w:w="2798" w:type="dxa"/>
          </w:tcPr>
          <w:p w14:paraId="2C8DA14C" w14:textId="77777777" w:rsidR="00470DF7" w:rsidRPr="00EA22EA" w:rsidRDefault="0041225A"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668B35D1" w14:textId="77777777" w:rsidTr="00FD539E">
        <w:tc>
          <w:tcPr>
            <w:tcW w:w="1469" w:type="dxa"/>
          </w:tcPr>
          <w:p w14:paraId="36A5D877"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เพิ่มความรวดเร็วและความพร้อมในการบริการ</w:t>
            </w:r>
          </w:p>
        </w:tc>
        <w:tc>
          <w:tcPr>
            <w:tcW w:w="1959" w:type="dxa"/>
          </w:tcPr>
          <w:p w14:paraId="136E2E44"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04F1A2CD" w14:textId="77777777" w:rsidR="009D7C36" w:rsidRPr="00EA22EA" w:rsidRDefault="009D7C36" w:rsidP="009D7C36">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เวลาเฉลี่ยลดลงไม่น้อยกว่าร้อยละ 15 จากค่าฐานภายในสิ้นช่วงฟื้นฟู</w:t>
            </w:r>
          </w:p>
          <w:p w14:paraId="44FF3983" w14:textId="77777777" w:rsidR="00470DF7" w:rsidRPr="00EA22EA" w:rsidRDefault="009D7C36" w:rsidP="009D7C36">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0E4E226C" w14:textId="77777777" w:rsidR="00470DF7" w:rsidRPr="00EA22EA" w:rsidRDefault="009D7C36"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01CCC61C" w14:textId="77777777" w:rsidTr="005D5909">
        <w:tc>
          <w:tcPr>
            <w:tcW w:w="1469" w:type="dxa"/>
          </w:tcPr>
          <w:p w14:paraId="059C6FB1"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ควบคุมความพร้อมก่อนเปิดสาขาใหม่</w:t>
            </w:r>
          </w:p>
        </w:tc>
        <w:tc>
          <w:tcPr>
            <w:tcW w:w="1959" w:type="dxa"/>
          </w:tcPr>
          <w:p w14:paraId="5D7587D4"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สัดส่วนสาขาใหม่ที่ผ่านการตรวจความพร้อมก่อนเปิดบริการ</w:t>
            </w:r>
          </w:p>
        </w:tc>
        <w:tc>
          <w:tcPr>
            <w:tcW w:w="2798" w:type="dxa"/>
          </w:tcPr>
          <w:p w14:paraId="00E8C881"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7D60B355"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4430D97F" w14:textId="77777777" w:rsidTr="00AD4BD5">
        <w:tc>
          <w:tcPr>
            <w:tcW w:w="9024" w:type="dxa"/>
            <w:gridSpan w:val="4"/>
            <w:shd w:val="clear" w:color="auto" w:fill="F6C5AC" w:themeFill="accent2" w:themeFillTint="66"/>
          </w:tcPr>
          <w:p w14:paraId="27D8D35A"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rPr>
              <w:t xml:space="preserve">4. </w:t>
            </w:r>
            <w:r w:rsidRPr="00EA22EA">
              <w:rPr>
                <w:rFonts w:ascii="TH SarabunPSK" w:eastAsia="TH SarabunPSK" w:hAnsi="TH SarabunPSK" w:cs="TH SarabunPSK"/>
                <w:b/>
                <w:bCs/>
                <w:sz w:val="22"/>
                <w:szCs w:val="22"/>
                <w:cs/>
                <w:lang w:bidi="th-TH"/>
              </w:rPr>
              <w:t>ด้านนวัตกรรมและการเรียนรู้ (</w:t>
            </w:r>
            <w:r w:rsidRPr="00EA22EA">
              <w:rPr>
                <w:rFonts w:ascii="TH SarabunPSK" w:eastAsia="TH SarabunPSK" w:hAnsi="TH SarabunPSK" w:cs="TH SarabunPSK"/>
                <w:b/>
                <w:bCs/>
                <w:sz w:val="22"/>
                <w:szCs w:val="22"/>
              </w:rPr>
              <w:t>Innovation and Learning)</w:t>
            </w:r>
          </w:p>
        </w:tc>
      </w:tr>
      <w:tr w:rsidR="00FB123F" w:rsidRPr="00EA22EA" w14:paraId="7FC3D91E" w14:textId="77777777" w:rsidTr="00FD539E">
        <w:tc>
          <w:tcPr>
            <w:tcW w:w="1469" w:type="dxa"/>
          </w:tcPr>
          <w:p w14:paraId="2114B7A7"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พัฒนาทักษะพนักงานและผู้จัดการสาขา</w:t>
            </w:r>
          </w:p>
        </w:tc>
        <w:tc>
          <w:tcPr>
            <w:tcW w:w="1959" w:type="dxa"/>
          </w:tcPr>
          <w:p w14:paraId="32D64554"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612E822D"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บุคลากรเป้าหมายอบรมครบไม่น้อยกว่าร้อยละ </w:t>
            </w:r>
            <w:r w:rsidRPr="00EA22EA">
              <w:rPr>
                <w:rFonts w:ascii="TH SarabunPSK" w:eastAsia="TH SarabunPSK" w:hAnsi="TH SarabunPSK" w:cs="TH SarabunPSK"/>
                <w:sz w:val="22"/>
                <w:szCs w:val="22"/>
                <w:lang w:bidi="th-TH"/>
              </w:rPr>
              <w:t>95</w:t>
            </w:r>
            <w:r w:rsidRPr="00EA22EA">
              <w:rPr>
                <w:rFonts w:ascii="TH SarabunPSK" w:eastAsia="TH SarabunPSK" w:hAnsi="TH SarabunPSK" w:cs="TH SarabunPSK"/>
                <w:sz w:val="22"/>
                <w:szCs w:val="22"/>
                <w:cs/>
                <w:lang w:bidi="th-TH"/>
              </w:rPr>
              <w:t xml:space="preserve"> และผู้เข้าอบรมผ่านการประเมินภาคปฏิบัติไม่น้อยกว่าร้อยละ </w:t>
            </w:r>
            <w:r w:rsidRPr="00EA22EA">
              <w:rPr>
                <w:rFonts w:ascii="TH SarabunPSK" w:eastAsia="TH SarabunPSK" w:hAnsi="TH SarabunPSK" w:cs="TH SarabunPSK"/>
                <w:sz w:val="22"/>
                <w:szCs w:val="22"/>
                <w:lang w:bidi="th-TH"/>
              </w:rPr>
              <w:t>80</w:t>
            </w:r>
            <w:r w:rsidRPr="00EA22EA">
              <w:rPr>
                <w:rFonts w:ascii="TH SarabunPSK" w:eastAsia="TH SarabunPSK" w:hAnsi="TH SarabunPSK" w:cs="TH SarabunPSK"/>
                <w:sz w:val="22"/>
                <w:szCs w:val="22"/>
                <w:cs/>
                <w:lang w:bidi="th-TH"/>
              </w:rPr>
              <w:t xml:space="preserve"> โดยผู้ไม่ผ่านต้องฝึกเพิ่มเติม</w:t>
            </w:r>
          </w:p>
        </w:tc>
        <w:tc>
          <w:tcPr>
            <w:tcW w:w="2798" w:type="dxa"/>
          </w:tcPr>
          <w:p w14:paraId="5044F04F"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eastAsia="TH SarabunPSK" w:hAnsi="TH SarabunPSK" w:cs="TH SarabunPSK"/>
                <w:sz w:val="22"/>
                <w:szCs w:val="22"/>
                <w:lang w:bidi="th-TH"/>
              </w:rPr>
              <w:t xml:space="preserve">60 </w:t>
            </w:r>
            <w:r w:rsidRPr="00EA22EA">
              <w:rPr>
                <w:rFonts w:ascii="TH SarabunPSK" w:eastAsia="TH SarabunPSK" w:hAnsi="TH SarabunPSK" w:cs="TH SarabunPSK"/>
                <w:sz w:val="22"/>
                <w:szCs w:val="22"/>
                <w:cs/>
                <w:lang w:bidi="th-TH"/>
              </w:rPr>
              <w:t>วัน และเตรียมบุคลากรให้พร้อมก่อนโยกย้ายหรือเปิดสาขาใหม่</w:t>
            </w:r>
          </w:p>
        </w:tc>
      </w:tr>
      <w:tr w:rsidR="00FB123F" w:rsidRPr="00EA22EA" w14:paraId="2A249D3B" w14:textId="77777777" w:rsidTr="00FD539E">
        <w:tc>
          <w:tcPr>
            <w:tcW w:w="1469" w:type="dxa"/>
          </w:tcPr>
          <w:p w14:paraId="176D4C9C"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พัฒนาเมนูที่ตอบโจทย์ลูกค้าและสร้างกำไร</w:t>
            </w:r>
          </w:p>
        </w:tc>
        <w:tc>
          <w:tcPr>
            <w:tcW w:w="1959" w:type="dxa"/>
          </w:tcPr>
          <w:p w14:paraId="5720C820"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1FAA4A18"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ผ่านเกณฑ์อย่างน้อย </w:t>
            </w:r>
            <w:r w:rsidRPr="00EA22EA">
              <w:rPr>
                <w:rFonts w:ascii="TH SarabunPSK" w:eastAsia="TH SarabunPSK" w:hAnsi="TH SarabunPSK" w:cs="TH SarabunPSK"/>
                <w:sz w:val="22"/>
                <w:szCs w:val="22"/>
                <w:lang w:bidi="th-TH"/>
              </w:rPr>
              <w:t>2</w:t>
            </w:r>
            <w:r w:rsidRPr="00EA22EA">
              <w:rPr>
                <w:rFonts w:ascii="TH SarabunPSK" w:eastAsia="TH SarabunPSK" w:hAnsi="TH SarabunPSK" w:cs="TH SarabunPSK"/>
                <w:sz w:val="22"/>
                <w:szCs w:val="22"/>
                <w:cs/>
                <w:lang w:bidi="th-TH"/>
              </w:rPr>
              <w:t xml:space="preserve"> เมนูต่อปีในระดับกลุ่มบริษัท โดยผู้ทดลองให้คะแนน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ไม่น้อยกว่าร้อยละ </w:t>
            </w:r>
            <w:r w:rsidRPr="00EA22EA">
              <w:rPr>
                <w:rFonts w:ascii="TH SarabunPSK" w:eastAsia="TH SarabunPSK" w:hAnsi="TH SarabunPSK" w:cs="TH SarabunPSK"/>
                <w:sz w:val="22"/>
                <w:szCs w:val="22"/>
                <w:lang w:bidi="th-TH"/>
              </w:rPr>
              <w:t>85</w:t>
            </w:r>
            <w:r w:rsidRPr="00EA22EA">
              <w:rPr>
                <w:rFonts w:ascii="TH SarabunPSK" w:eastAsia="TH SarabunPSK" w:hAnsi="TH SarabunPSK" w:cs="TH SarabunPSK"/>
                <w:sz w:val="22"/>
                <w:szCs w:val="22"/>
                <w:cs/>
                <w:lang w:bidi="th-TH"/>
              </w:rPr>
              <w:t xml:space="preserve"> และกำไรส่วนเพิ่มเป็นบวกหลังหักค่าใช้จ่ายที่เกี่ยวข้อง</w:t>
            </w:r>
          </w:p>
        </w:tc>
        <w:tc>
          <w:tcPr>
            <w:tcW w:w="2798" w:type="dxa"/>
          </w:tcPr>
          <w:p w14:paraId="62E945B8" w14:textId="77777777" w:rsidR="00FB123F" w:rsidRPr="00EA22EA" w:rsidRDefault="00FB123F" w:rsidP="00FB123F">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ฝ่ายวิจัยและพัฒนาร่วมกับฝ่ายการตลาดและการเงินทดลองขาย </w:t>
            </w:r>
            <w:r w:rsidRPr="00EA22EA">
              <w:rPr>
                <w:rFonts w:ascii="TH SarabunPSK" w:eastAsia="TH SarabunPSK" w:hAnsi="TH SarabunPSK" w:cs="TH SarabunPSK"/>
                <w:sz w:val="22"/>
                <w:szCs w:val="22"/>
                <w:lang w:bidi="th-TH"/>
              </w:rPr>
              <w:t>8–12</w:t>
            </w:r>
            <w:r w:rsidRPr="00EA22EA">
              <w:rPr>
                <w:rFonts w:ascii="TH SarabunPSK" w:eastAsia="TH SarabunPSK" w:hAnsi="TH SarabunPSK" w:cs="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59B09DCC" w14:textId="7777777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11 การควบคุมและประเมินผล (Balanced Scorecard)</w:t>
      </w:r>
    </w:p>
    <w:p w14:paraId="67A2923E" w14:textId="77777777" w:rsidR="000B1018" w:rsidRPr="00EA22EA" w:rsidRDefault="000B1018" w:rsidP="000B1018">
      <w:pPr>
        <w:pStyle w:val="Heading2"/>
        <w:rPr>
          <w:cs/>
        </w:rPr>
      </w:pPr>
      <w:bookmarkStart w:id="48" w:name="_Toc241974017"/>
      <w:r w:rsidRPr="00EA22EA">
        <w:t>6. ประมาณการผลการดำเนินงาน (งบกำไรขาดทุน, งบแสดงฐานะการเงิน)</w:t>
      </w:r>
      <w:bookmarkEnd w:id="48"/>
    </w:p>
    <w:p w14:paraId="62D14D62"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ข้อมูลปี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เป็นฐานจริง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ส่วนปี</w:t>
      </w:r>
      <w:r>
        <w:rPr>
          <w:rFonts w:ascii="TH SarabunPSK" w:eastAsia="TH SarabunPSK" w:hAnsi="TH SarabunPSK" w:cs="TH SarabunPSK"/>
          <w:sz w:val="32"/>
          <w:szCs w:val="32"/>
        </w:rPr>
        <w:t xml:space="preserve"> 2569–2573 </w:t>
      </w:r>
      <w:r>
        <w:rPr>
          <w:rFonts w:ascii="TH SarabunPSK" w:eastAsia="TH SarabunPSK" w:hAnsi="TH SarabunPSK" w:cs="TH SarabunPSK"/>
          <w:sz w:val="32"/>
          <w:szCs w:val="32"/>
          <w:lang w:bidi="th-TH"/>
        </w:rPr>
        <w:t>เป็นประมาณการของผู้จัดทำ</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มิใช่ประมาณการที่บริษัทประกาศ</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สมมติฐานหลัก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ได้แก่</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ยอดขายปี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10 </w:t>
      </w:r>
      <w:r>
        <w:rPr>
          <w:rFonts w:ascii="TH SarabunPSK" w:eastAsia="TH SarabunPSK" w:hAnsi="TH SarabunPSK" w:cs="TH SarabunPSK"/>
          <w:sz w:val="32"/>
          <w:szCs w:val="32"/>
          <w:lang w:bidi="th-TH"/>
        </w:rPr>
        <w:t>ตามผลครึ่งปีแรกที่เพิ่มร้อยละ</w:t>
      </w:r>
      <w:r>
        <w:rPr>
          <w:rFonts w:ascii="TH SarabunPSK" w:eastAsia="TH SarabunPSK" w:hAnsi="TH SarabunPSK" w:cs="TH SarabunPSK"/>
          <w:sz w:val="32"/>
          <w:szCs w:val="32"/>
        </w:rPr>
        <w:t xml:space="preserve"> 12.4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ตามเป้ายอดขายสาขาเดิม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โดยผู้จัดทำสมมติว่ารายได้ที่หายจากสาขาที่ปิดชดเชยด้วยสาขาโบนัส</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สุกี้ที่เปิดตามแผนเดิม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และปี</w:t>
      </w:r>
      <w:r>
        <w:rPr>
          <w:rFonts w:ascii="TH SarabunPSK" w:eastAsia="TH SarabunPSK" w:hAnsi="TH SarabunPSK" w:cs="TH SarabunPSK"/>
          <w:sz w:val="32"/>
          <w:szCs w:val="32"/>
        </w:rPr>
        <w:t xml:space="preserve"> 2572–2573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6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7 </w:t>
      </w:r>
      <w:r>
        <w:rPr>
          <w:rFonts w:ascii="TH SarabunPSK" w:eastAsia="TH SarabunPSK" w:hAnsi="TH SarabunPSK" w:cs="TH SarabunPSK"/>
          <w:sz w:val="32"/>
          <w:szCs w:val="32"/>
          <w:lang w:bidi="th-TH"/>
        </w:rPr>
        <w:t>จากการเติบโตในแนวนอน</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อัตรากำไรขั้นต้นปี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เท่ากับร้อยละ</w:t>
      </w:r>
      <w:r>
        <w:rPr>
          <w:rFonts w:ascii="TH SarabunPSK" w:eastAsia="TH SarabunPSK" w:hAnsi="TH SarabunPSK" w:cs="TH SarabunPSK"/>
          <w:sz w:val="32"/>
          <w:szCs w:val="32"/>
        </w:rPr>
        <w:t xml:space="preserve"> 62.0 </w:t>
      </w:r>
      <w:r>
        <w:rPr>
          <w:rFonts w:ascii="TH SarabunPSK" w:eastAsia="TH SarabunPSK" w:hAnsi="TH SarabunPSK" w:cs="TH SarabunPSK"/>
          <w:sz w:val="32"/>
          <w:szCs w:val="32"/>
          <w:lang w:bidi="th-TH"/>
        </w:rPr>
        <w:t>ใกล้กับผลครึ่งปีแรก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61.9) </w:t>
      </w:r>
      <w:r>
        <w:rPr>
          <w:rFonts w:ascii="TH SarabunPSK" w:eastAsia="TH SarabunPSK" w:hAnsi="TH SarabunPSK" w:cs="TH SarabunPSK"/>
          <w:sz w:val="32"/>
          <w:szCs w:val="32"/>
          <w:lang w:bidi="th-TH"/>
        </w:rPr>
        <w:t>ฟื้นเป็นร้อยละ</w:t>
      </w:r>
      <w:r>
        <w:rPr>
          <w:rFonts w:ascii="TH SarabunPSK" w:eastAsia="TH SarabunPSK" w:hAnsi="TH SarabunPSK" w:cs="TH SarabunPSK"/>
          <w:sz w:val="32"/>
          <w:szCs w:val="32"/>
        </w:rPr>
        <w:t xml:space="preserve"> 63.2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64.0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จากการปรับบุฟเฟต์และโปรโมชั่น</w:t>
      </w:r>
      <w:r>
        <w:rPr>
          <w:rFonts w:ascii="TH SarabunPSK" w:eastAsia="TH SarabunPSK" w:hAnsi="TH SarabunPSK" w:cs="TH SarabunPSK"/>
          <w:sz w:val="32"/>
          <w:szCs w:val="32"/>
        </w:rPr>
        <w:t xml:space="preserve"> (WT1) </w:t>
      </w:r>
      <w:r>
        <w:rPr>
          <w:rFonts w:ascii="TH SarabunPSK" w:eastAsia="TH SarabunPSK" w:hAnsi="TH SarabunPSK" w:cs="TH SarabunPSK"/>
          <w:sz w:val="32"/>
          <w:szCs w:val="32"/>
          <w:lang w:bidi="th-TH"/>
        </w:rPr>
        <w:t>และกลับสู่ระดับปี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64.6)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2572–2573 (3) </w:t>
      </w:r>
      <w:r>
        <w:rPr>
          <w:rFonts w:ascii="TH SarabunPSK" w:eastAsia="TH SarabunPSK" w:hAnsi="TH SarabunPSK" w:cs="TH SarabunPSK"/>
          <w:sz w:val="32"/>
          <w:szCs w:val="32"/>
          <w:lang w:bidi="th-TH"/>
        </w:rPr>
        <w:t>ค่าใช้จ่ายขายและบริหารต่อยอดขายลดจากร้อยละ</w:t>
      </w:r>
      <w:r>
        <w:rPr>
          <w:rFonts w:ascii="TH SarabunPSK" w:eastAsia="TH SarabunPSK" w:hAnsi="TH SarabunPSK" w:cs="TH SarabunPSK"/>
          <w:sz w:val="32"/>
          <w:szCs w:val="32"/>
        </w:rPr>
        <w:t xml:space="preserve"> 59.7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เป็นร้อยละ</w:t>
      </w:r>
      <w:r>
        <w:rPr>
          <w:rFonts w:ascii="TH SarabunPSK" w:eastAsia="TH SarabunPSK" w:hAnsi="TH SarabunPSK" w:cs="TH SarabunPSK"/>
          <w:sz w:val="32"/>
          <w:szCs w:val="32"/>
        </w:rPr>
        <w:t xml:space="preserve"> 58.4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ใกล้ผลครึ่งปีแรก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57.9) </w:t>
      </w:r>
      <w:r>
        <w:rPr>
          <w:rFonts w:ascii="TH SarabunPSK" w:eastAsia="TH SarabunPSK" w:hAnsi="TH SarabunPSK" w:cs="TH SarabunPSK"/>
          <w:sz w:val="32"/>
          <w:szCs w:val="32"/>
          <w:lang w:bidi="th-TH"/>
        </w:rPr>
        <w:t>จากนั้นลดปีละ</w:t>
      </w:r>
      <w:r>
        <w:rPr>
          <w:rFonts w:ascii="TH SarabunPSK" w:eastAsia="TH SarabunPSK" w:hAnsi="TH SarabunPSK" w:cs="TH SarabunPSK"/>
          <w:sz w:val="32"/>
          <w:szCs w:val="32"/>
        </w:rPr>
        <w:t xml:space="preserve"> 0.5 </w:t>
      </w:r>
      <w:r>
        <w:rPr>
          <w:rFonts w:ascii="TH SarabunPSK" w:eastAsia="TH SarabunPSK" w:hAnsi="TH SarabunPSK" w:cs="TH SarabunPSK"/>
          <w:sz w:val="32"/>
          <w:szCs w:val="32"/>
          <w:lang w:bidi="th-TH"/>
        </w:rPr>
        <w:t>จุดในช่วงฟื้นฟูจากการปรับกำลังคน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เวลาเปิด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และสาขาที่ไม่คุ้มค่า</w:t>
      </w:r>
      <w:r>
        <w:rPr>
          <w:rFonts w:ascii="TH SarabunPSK" w:eastAsia="TH SarabunPSK" w:hAnsi="TH SarabunPSK" w:cs="TH SarabunPSK"/>
          <w:sz w:val="32"/>
          <w:szCs w:val="32"/>
        </w:rPr>
        <w:t xml:space="preserve"> (WT2) </w:t>
      </w:r>
      <w:r>
        <w:rPr>
          <w:rFonts w:ascii="TH SarabunPSK" w:eastAsia="TH SarabunPSK" w:hAnsi="TH SarabunPSK" w:cs="TH SarabunPSK"/>
          <w:sz w:val="32"/>
          <w:szCs w:val="32"/>
          <w:lang w:bidi="th-TH"/>
        </w:rPr>
        <w:t>และเป็นร้อยละ</w:t>
      </w:r>
      <w:r>
        <w:rPr>
          <w:rFonts w:ascii="TH SarabunPSK" w:eastAsia="TH SarabunPSK" w:hAnsi="TH SarabunPSK" w:cs="TH SarabunPSK"/>
          <w:sz w:val="32"/>
          <w:szCs w:val="32"/>
        </w:rPr>
        <w:t xml:space="preserve"> 57.2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57.0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2572–2573 </w:t>
      </w:r>
      <w:r>
        <w:rPr>
          <w:rFonts w:ascii="TH SarabunPSK" w:eastAsia="TH SarabunPSK" w:hAnsi="TH SarabunPSK" w:cs="TH SarabunPSK"/>
          <w:sz w:val="32"/>
          <w:szCs w:val="32"/>
          <w:lang w:bidi="th-TH"/>
        </w:rPr>
        <w:t>ทั้งนี้ค่าใช้จ่ายขายและบริหารในเชิงจำนวนเงินยังเพิ่มขึ้น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เช่น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9,014.97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w:t>
      </w:r>
      <w:r>
        <w:rPr>
          <w:rFonts w:ascii="TH SarabunPSK" w:eastAsia="TH SarabunPSK" w:hAnsi="TH SarabunPSK" w:cs="TH SarabunPSK"/>
          <w:sz w:val="32"/>
          <w:szCs w:val="32"/>
        </w:rPr>
        <w:t xml:space="preserve"> 9,706.03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แต่เติบโตช้ากว่ายอดขาย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สัดส่วนต่อยอดขายจึงลดลง</w:t>
      </w:r>
      <w:r>
        <w:rPr>
          <w:rFonts w:ascii="TH SarabunPSK" w:eastAsia="TH SarabunPSK" w:hAnsi="TH SarabunPSK" w:cs="TH SarabunPSK"/>
          <w:sz w:val="32"/>
          <w:szCs w:val="32"/>
        </w:rPr>
        <w:t xml:space="preserve"> (4) </w:t>
      </w:r>
      <w:r>
        <w:rPr>
          <w:rFonts w:ascii="TH SarabunPSK" w:eastAsia="TH SarabunPSK" w:hAnsi="TH SarabunPSK" w:cs="TH SarabunPSK"/>
          <w:sz w:val="32"/>
          <w:szCs w:val="32"/>
          <w:lang w:bidi="th-TH"/>
        </w:rPr>
        <w:t>ค่าใช้จ่ายฟื้นฟู</w:t>
      </w:r>
      <w:r>
        <w:rPr>
          <w:rFonts w:ascii="TH SarabunPSK" w:eastAsia="TH SarabunPSK" w:hAnsi="TH SarabunPSK" w:cs="TH SarabunPSK"/>
          <w:sz w:val="32"/>
          <w:szCs w:val="32"/>
        </w:rPr>
        <w:t xml:space="preserve"> 150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2569–2571 (5) </w:t>
      </w:r>
      <w:r>
        <w:rPr>
          <w:rFonts w:ascii="TH SarabunPSK" w:eastAsia="TH SarabunPSK" w:hAnsi="TH SarabunPSK" w:cs="TH SarabunPSK"/>
          <w:sz w:val="32"/>
          <w:szCs w:val="32"/>
          <w:lang w:bidi="th-TH"/>
        </w:rPr>
        <w:t>การปิดสาขาลดสินทรัพย์สิทธิการใช้และหนี้สินตามสัญญาเช่าปีละ</w:t>
      </w:r>
      <w:r>
        <w:rPr>
          <w:rFonts w:ascii="TH SarabunPSK" w:eastAsia="TH SarabunPSK" w:hAnsi="TH SarabunPSK" w:cs="TH SarabunPSK"/>
          <w:sz w:val="32"/>
          <w:szCs w:val="32"/>
        </w:rPr>
        <w:t xml:space="preserve"> 100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ช่วงฟื้นฟูลงทุนเท่าค่าเสื่อมราคา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ยกเว้นปี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ที่เพิ่ม</w:t>
      </w:r>
      <w:r>
        <w:rPr>
          <w:rFonts w:ascii="TH SarabunPSK" w:eastAsia="TH SarabunPSK" w:hAnsi="TH SarabunPSK" w:cs="TH SarabunPSK"/>
          <w:sz w:val="32"/>
          <w:szCs w:val="32"/>
        </w:rPr>
        <w:t xml:space="preserve"> 150 </w:t>
      </w:r>
      <w:r>
        <w:rPr>
          <w:rFonts w:ascii="TH SarabunPSK" w:eastAsia="TH SarabunPSK" w:hAnsi="TH SarabunPSK" w:cs="TH SarabunPSK"/>
          <w:sz w:val="32"/>
          <w:szCs w:val="32"/>
          <w:lang w:bidi="th-TH"/>
        </w:rPr>
        <w:lastRenderedPageBreak/>
        <w:t>ล้านบาทสำหรับสาขาที่อยู่ระหว่างเปิด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และช่วงเติบโตลงทุน</w:t>
      </w:r>
      <w:r>
        <w:rPr>
          <w:rFonts w:ascii="TH SarabunPSK" w:eastAsia="TH SarabunPSK" w:hAnsi="TH SarabunPSK" w:cs="TH SarabunPSK"/>
          <w:sz w:val="32"/>
          <w:szCs w:val="32"/>
        </w:rPr>
        <w:t xml:space="preserve"> 500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520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พร้อมสัญญาเช่าใหม่ปีละ</w:t>
      </w:r>
      <w:r>
        <w:rPr>
          <w:rFonts w:ascii="TH SarabunPSK" w:eastAsia="TH SarabunPSK" w:hAnsi="TH SarabunPSK" w:cs="TH SarabunPSK"/>
          <w:sz w:val="32"/>
          <w:szCs w:val="32"/>
        </w:rPr>
        <w:t xml:space="preserve"> 300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(6) </w:t>
      </w:r>
      <w:r>
        <w:rPr>
          <w:rFonts w:ascii="TH SarabunPSK" w:eastAsia="TH SarabunPSK" w:hAnsi="TH SarabunPSK" w:cs="TH SarabunPSK"/>
          <w:sz w:val="32"/>
          <w:szCs w:val="32"/>
          <w:lang w:bidi="th-TH"/>
        </w:rPr>
        <w:t>ต้นทุนทางการเงินคิดร้อยละ</w:t>
      </w:r>
      <w:r>
        <w:rPr>
          <w:rFonts w:ascii="TH SarabunPSK" w:eastAsia="TH SarabunPSK" w:hAnsi="TH SarabunPSK" w:cs="TH SarabunPSK"/>
          <w:sz w:val="32"/>
          <w:szCs w:val="32"/>
        </w:rPr>
        <w:t xml:space="preserve"> 3.3 </w:t>
      </w:r>
      <w:r>
        <w:rPr>
          <w:rFonts w:ascii="TH SarabunPSK" w:eastAsia="TH SarabunPSK" w:hAnsi="TH SarabunPSK" w:cs="TH SarabunPSK"/>
          <w:sz w:val="32"/>
          <w:szCs w:val="32"/>
          <w:lang w:bidi="th-TH"/>
        </w:rPr>
        <w:t>ของหนี้สินตามสัญญาเช่า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สินทรัพย์ไม่มีตัวตนตัดจำหน่ายปีละ</w:t>
      </w:r>
      <w:r>
        <w:rPr>
          <w:rFonts w:ascii="TH SarabunPSK" w:eastAsia="TH SarabunPSK" w:hAnsi="TH SarabunPSK" w:cs="TH SarabunPSK"/>
          <w:sz w:val="32"/>
          <w:szCs w:val="32"/>
        </w:rPr>
        <w:t xml:space="preserve"> 100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ภาษีร้อยละ</w:t>
      </w:r>
      <w:r>
        <w:rPr>
          <w:rFonts w:ascii="TH SarabunPSK" w:eastAsia="TH SarabunPSK" w:hAnsi="TH SarabunPSK" w:cs="TH SarabunPSK"/>
          <w:sz w:val="32"/>
          <w:szCs w:val="32"/>
        </w:rPr>
        <w:t xml:space="preserve"> 20 </w:t>
      </w:r>
      <w:r>
        <w:rPr>
          <w:rFonts w:ascii="TH SarabunPSK" w:eastAsia="TH SarabunPSK" w:hAnsi="TH SarabunPSK" w:cs="TH SarabunPSK"/>
          <w:sz w:val="32"/>
          <w:szCs w:val="32"/>
          <w:lang w:bidi="th-TH"/>
        </w:rPr>
        <w:t>จ่ายปันผลร้อยละ</w:t>
      </w:r>
      <w:r>
        <w:rPr>
          <w:rFonts w:ascii="TH SarabunPSK" w:eastAsia="TH SarabunPSK" w:hAnsi="TH SarabunPSK" w:cs="TH SarabunPSK"/>
          <w:sz w:val="32"/>
          <w:szCs w:val="32"/>
        </w:rPr>
        <w:t xml:space="preserve"> 50 </w:t>
      </w:r>
      <w:r>
        <w:rPr>
          <w:rFonts w:ascii="TH SarabunPSK" w:eastAsia="TH SarabunPSK" w:hAnsi="TH SarabunPSK" w:cs="TH SarabunPSK"/>
          <w:sz w:val="32"/>
          <w:szCs w:val="32"/>
          <w:lang w:bidi="th-TH"/>
        </w:rPr>
        <w:t>ของกำไร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และใช้เงินสดเป็นตัวปรับสมดุลของงบแสดงฐานะการเงิน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ในภาพรวมระดับกลุ่ม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ยอดขายที่เพิ่มขึ้นจากช่วงเติบโต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ส่วนที่เกินการเติบโตร้อยละ</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ราว</w:t>
      </w:r>
      <w:r>
        <w:rPr>
          <w:rFonts w:ascii="TH SarabunPSK" w:eastAsia="TH SarabunPSK" w:hAnsi="TH SarabunPSK" w:cs="TH SarabunPSK"/>
          <w:sz w:val="32"/>
          <w:szCs w:val="32"/>
        </w:rPr>
        <w:t xml:space="preserve"> 1,292 </w:t>
      </w:r>
      <w:r>
        <w:rPr>
          <w:rFonts w:ascii="TH SarabunPSK" w:eastAsia="TH SarabunPSK" w:hAnsi="TH SarabunPSK" w:cs="TH SarabunPSK"/>
          <w:sz w:val="32"/>
          <w:szCs w:val="32"/>
          <w:lang w:bidi="th-TH"/>
        </w:rPr>
        <w:t>ล้านบาทต่อปี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เมื่อคิดอัตรา</w:t>
      </w:r>
      <w:r>
        <w:rPr>
          <w:rFonts w:ascii="TH SarabunPSK" w:eastAsia="TH SarabunPSK" w:hAnsi="TH SarabunPSK" w:cs="TH SarabunPSK"/>
          <w:sz w:val="32"/>
          <w:szCs w:val="32"/>
        </w:rPr>
        <w:t xml:space="preserve"> EBITDA </w:t>
      </w:r>
      <w:r>
        <w:rPr>
          <w:rFonts w:ascii="TH SarabunPSK" w:eastAsia="TH SarabunPSK" w:hAnsi="TH SarabunPSK" w:cs="TH SarabunPSK"/>
          <w:sz w:val="32"/>
          <w:szCs w:val="32"/>
          <w:lang w:bidi="th-TH"/>
        </w:rPr>
        <w:t>ของปี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19.2 </w:t>
      </w:r>
      <w:r>
        <w:rPr>
          <w:rFonts w:ascii="TH SarabunPSK" w:eastAsia="TH SarabunPSK" w:hAnsi="TH SarabunPSK" w:cs="TH SarabunPSK"/>
          <w:sz w:val="32"/>
          <w:szCs w:val="32"/>
          <w:lang w:bidi="th-TH"/>
        </w:rPr>
        <w:t>จากตารางที่</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ได้ราว</w:t>
      </w:r>
      <w:r>
        <w:rPr>
          <w:rFonts w:ascii="TH SarabunPSK" w:eastAsia="TH SarabunPSK" w:hAnsi="TH SarabunPSK" w:cs="TH SarabunPSK"/>
          <w:sz w:val="32"/>
          <w:szCs w:val="32"/>
        </w:rPr>
        <w:t xml:space="preserve"> 249 </w:t>
      </w:r>
      <w:r>
        <w:rPr>
          <w:rFonts w:ascii="TH SarabunPSK" w:eastAsia="TH SarabunPSK" w:hAnsi="TH SarabunPSK" w:cs="TH SarabunPSK"/>
          <w:sz w:val="32"/>
          <w:szCs w:val="32"/>
          <w:lang w:bidi="th-TH"/>
        </w:rPr>
        <w:t>ล้านบาทต่อปี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เทียบกับเงินลงทุนรวมสัญญาเช่า</w:t>
      </w:r>
      <w:r>
        <w:rPr>
          <w:rFonts w:ascii="TH SarabunPSK" w:eastAsia="TH SarabunPSK" w:hAnsi="TH SarabunPSK" w:cs="TH SarabunPSK"/>
          <w:sz w:val="32"/>
          <w:szCs w:val="32"/>
        </w:rPr>
        <w:t xml:space="preserve"> 1,620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ระยะคืนทุนประมาณ</w:t>
      </w:r>
      <w:r>
        <w:rPr>
          <w:rFonts w:ascii="TH SarabunPSK" w:eastAsia="TH SarabunPSK" w:hAnsi="TH SarabunPSK" w:cs="TH SarabunPSK"/>
          <w:sz w:val="32"/>
          <w:szCs w:val="32"/>
        </w:rPr>
        <w:t xml:space="preserve"> 6.5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ซึ่งยาวกว่าเกณฑ์</w:t>
      </w:r>
      <w:r>
        <w:rPr>
          <w:rFonts w:ascii="TH SarabunPSK" w:eastAsia="TH SarabunPSK" w:hAnsi="TH SarabunPSK" w:cs="TH SarabunPSK"/>
          <w:sz w:val="32"/>
          <w:szCs w:val="32"/>
        </w:rPr>
        <w:t xml:space="preserve"> 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จึงกำหนดให้อนุมัติลงทุนเป็นรายสาขาเฉพาะสาขาที่ประเมินแล้วคืนทุนไม่เกิน</w:t>
      </w:r>
      <w:r>
        <w:rPr>
          <w:rFonts w:ascii="TH SarabunPSK" w:eastAsia="TH SarabunPSK" w:hAnsi="TH SarabunPSK" w:cs="TH SarabunPSK"/>
          <w:sz w:val="32"/>
          <w:szCs w:val="32"/>
        </w:rPr>
        <w:t xml:space="preserve"> 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และลดวงเงินลงหากมีสาขาผ่านเกณฑ์ไม่พอ</w:t>
      </w:r>
    </w:p>
    <w:p w14:paraId="129281EB"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198EDBA1"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12 ประมาณการงบกำไรขาดทุนรวม</w:t>
      </w:r>
    </w:p>
    <w:p w14:paraId="188C7F5D"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C85094" w14:paraId="2CA6605F" w14:textId="77777777" w:rsidTr="00D33278">
        <w:trPr>
          <w:jc w:val="center"/>
        </w:trPr>
        <w:tc>
          <w:tcPr>
            <w:tcW w:w="9018" w:type="dxa"/>
            <w:gridSpan w:val="7"/>
            <w:tcBorders>
              <w:bottom w:val="single" w:sz="4" w:space="0" w:color="auto"/>
            </w:tcBorders>
            <w:shd w:val="clear" w:color="auto" w:fill="FFFFFF"/>
            <w:vAlign w:val="center"/>
          </w:tcPr>
          <w:p w14:paraId="60FEDE63" w14:textId="77777777" w:rsidR="000B1018" w:rsidRPr="00C85094" w:rsidRDefault="000B1018" w:rsidP="002A714D">
            <w:pPr>
              <w:spacing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1375F3D8" w14:textId="77777777" w:rsidTr="00CA36FC">
        <w:trPr>
          <w:jc w:val="center"/>
        </w:trPr>
        <w:tc>
          <w:tcPr>
            <w:tcW w:w="2640" w:type="dxa"/>
            <w:tcBorders>
              <w:top w:val="single" w:sz="4" w:space="0" w:color="auto"/>
            </w:tcBorders>
            <w:shd w:val="clear" w:color="auto" w:fill="FFFFFF"/>
            <w:vAlign w:val="center"/>
          </w:tcPr>
          <w:p w14:paraId="05CBDF47" w14:textId="77777777" w:rsidR="000B1018" w:rsidRPr="00C85094" w:rsidRDefault="000B1018" w:rsidP="002A714D">
            <w:pPr>
              <w:spacing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7941543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5A48053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17FCDCF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5AB6666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283090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17FE57A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01EC0A5" w14:textId="77777777" w:rsidTr="00CA36FC">
        <w:trPr>
          <w:jc w:val="center"/>
        </w:trPr>
        <w:tc>
          <w:tcPr>
            <w:tcW w:w="2640" w:type="dxa"/>
            <w:tcBorders>
              <w:top w:val="single" w:sz="4" w:space="0" w:color="auto"/>
            </w:tcBorders>
            <w:shd w:val="clear" w:color="auto" w:fill="FFFFFF"/>
            <w:vAlign w:val="center"/>
          </w:tcPr>
          <w:p w14:paraId="2F186C3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รายได้จากการขาย</w:t>
            </w:r>
          </w:p>
        </w:tc>
        <w:tc>
          <w:tcPr>
            <w:tcW w:w="1063" w:type="dxa"/>
            <w:tcBorders>
              <w:top w:val="single" w:sz="4" w:space="0" w:color="auto"/>
            </w:tcBorders>
            <w:shd w:val="clear" w:color="auto" w:fill="FFFFFF"/>
            <w:vAlign w:val="center"/>
          </w:tcPr>
          <w:p w14:paraId="56FBCC5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15,109.02</w:t>
            </w:r>
          </w:p>
        </w:tc>
        <w:tc>
          <w:tcPr>
            <w:tcW w:w="1063" w:type="dxa"/>
            <w:tcBorders>
              <w:top w:val="single" w:sz="4" w:space="0" w:color="auto"/>
            </w:tcBorders>
            <w:shd w:val="clear" w:color="auto" w:fill="FFFFFF"/>
          </w:tcPr>
          <w:p w14:paraId="14DB5AC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16,619.92</w:t>
            </w:r>
          </w:p>
        </w:tc>
        <w:tc>
          <w:tcPr>
            <w:tcW w:w="1063" w:type="dxa"/>
            <w:tcBorders>
              <w:top w:val="single" w:sz="4" w:space="0" w:color="auto"/>
            </w:tcBorders>
            <w:shd w:val="clear" w:color="auto" w:fill="FFFFFF"/>
          </w:tcPr>
          <w:p w14:paraId="3E368C7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17,118.52</w:t>
            </w:r>
          </w:p>
        </w:tc>
        <w:tc>
          <w:tcPr>
            <w:tcW w:w="1063" w:type="dxa"/>
            <w:tcBorders>
              <w:top w:val="single" w:sz="4" w:space="0" w:color="auto"/>
            </w:tcBorders>
            <w:shd w:val="clear" w:color="auto" w:fill="FFFFFF"/>
          </w:tcPr>
          <w:p w14:paraId="4DB6801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17,632.08</w:t>
            </w:r>
          </w:p>
        </w:tc>
        <w:tc>
          <w:tcPr>
            <w:tcW w:w="1063" w:type="dxa"/>
            <w:tcBorders>
              <w:top w:val="single" w:sz="4" w:space="0" w:color="auto"/>
            </w:tcBorders>
            <w:shd w:val="clear" w:color="auto" w:fill="FFFFFF"/>
          </w:tcPr>
          <w:p w14:paraId="6D5D2FF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18,690.00</w:t>
            </w:r>
          </w:p>
        </w:tc>
        <w:tc>
          <w:tcPr>
            <w:tcW w:w="1063" w:type="dxa"/>
            <w:tcBorders>
              <w:top w:val="single" w:sz="4" w:space="0" w:color="auto"/>
            </w:tcBorders>
            <w:shd w:val="clear" w:color="auto" w:fill="FFFFFF"/>
            <w:vAlign w:val="center"/>
          </w:tcPr>
          <w:p w14:paraId="2B073F9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19,998.30</w:t>
            </w:r>
          </w:p>
        </w:tc>
      </w:tr>
      <w:tr w:rsidR="000B1018" w:rsidRPr="00C85094" w14:paraId="7467B952" w14:textId="77777777" w:rsidTr="00CA36FC">
        <w:trPr>
          <w:jc w:val="center"/>
        </w:trPr>
        <w:tc>
          <w:tcPr>
            <w:tcW w:w="2640" w:type="dxa"/>
            <w:shd w:val="clear" w:color="auto" w:fill="FFFFFF"/>
            <w:vAlign w:val="center"/>
          </w:tcPr>
          <w:p w14:paraId="46D1566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รายได้อื่น</w:t>
            </w:r>
          </w:p>
        </w:tc>
        <w:tc>
          <w:tcPr>
            <w:tcW w:w="1063" w:type="dxa"/>
            <w:shd w:val="clear" w:color="auto" w:fill="FFFFFF"/>
          </w:tcPr>
          <w:p w14:paraId="67EC8CC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78E2771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22FF159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2EEC9EF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469B6AC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535B661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r>
      <w:tr w:rsidR="000B1018" w:rsidRPr="00C85094" w14:paraId="41212E16" w14:textId="77777777" w:rsidTr="00CA36FC">
        <w:trPr>
          <w:jc w:val="center"/>
        </w:trPr>
        <w:tc>
          <w:tcPr>
            <w:tcW w:w="2640" w:type="dxa"/>
            <w:shd w:val="clear" w:color="auto" w:fill="FFFFFF"/>
            <w:vAlign w:val="center"/>
          </w:tcPr>
          <w:p w14:paraId="4A3D778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rPr>
              <w:t>รวมรายได้</w:t>
            </w:r>
          </w:p>
        </w:tc>
        <w:tc>
          <w:tcPr>
            <w:tcW w:w="1063" w:type="dxa"/>
            <w:shd w:val="clear" w:color="auto" w:fill="FFFFFF"/>
          </w:tcPr>
          <w:p w14:paraId="331E34F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15,420.74</w:t>
            </w:r>
          </w:p>
        </w:tc>
        <w:tc>
          <w:tcPr>
            <w:tcW w:w="1063" w:type="dxa"/>
            <w:shd w:val="clear" w:color="auto" w:fill="FFFFFF"/>
          </w:tcPr>
          <w:p w14:paraId="28E24B1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16,931.64</w:t>
            </w:r>
          </w:p>
        </w:tc>
        <w:tc>
          <w:tcPr>
            <w:tcW w:w="1063" w:type="dxa"/>
            <w:shd w:val="clear" w:color="auto" w:fill="FFFFFF"/>
          </w:tcPr>
          <w:p w14:paraId="0C683C2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17,430.24</w:t>
            </w:r>
          </w:p>
        </w:tc>
        <w:tc>
          <w:tcPr>
            <w:tcW w:w="1063" w:type="dxa"/>
            <w:shd w:val="clear" w:color="auto" w:fill="FFFFFF"/>
          </w:tcPr>
          <w:p w14:paraId="15D95D5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17,943.80</w:t>
            </w:r>
          </w:p>
        </w:tc>
        <w:tc>
          <w:tcPr>
            <w:tcW w:w="1063" w:type="dxa"/>
            <w:shd w:val="clear" w:color="auto" w:fill="FFFFFF"/>
          </w:tcPr>
          <w:p w14:paraId="4EDFC2E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19,001.72</w:t>
            </w:r>
          </w:p>
        </w:tc>
        <w:tc>
          <w:tcPr>
            <w:tcW w:w="1063" w:type="dxa"/>
            <w:shd w:val="clear" w:color="auto" w:fill="FFFFFF"/>
          </w:tcPr>
          <w:p w14:paraId="7944028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20,310.02</w:t>
            </w:r>
          </w:p>
        </w:tc>
      </w:tr>
      <w:tr w:rsidR="000B1018" w:rsidRPr="00C85094" w14:paraId="45BFE357" w14:textId="77777777" w:rsidTr="00CA36FC">
        <w:trPr>
          <w:jc w:val="center"/>
        </w:trPr>
        <w:tc>
          <w:tcPr>
            <w:tcW w:w="2640" w:type="dxa"/>
            <w:shd w:val="clear" w:color="auto" w:fill="FFFFFF"/>
            <w:vAlign w:val="center"/>
          </w:tcPr>
          <w:p w14:paraId="30F1DB6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ต้นทุนขาย</w:t>
            </w:r>
          </w:p>
        </w:tc>
        <w:tc>
          <w:tcPr>
            <w:tcW w:w="1063" w:type="dxa"/>
            <w:shd w:val="clear" w:color="auto" w:fill="FFFFFF"/>
          </w:tcPr>
          <w:p w14:paraId="497A0CD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5,343.05</w:t>
            </w:r>
          </w:p>
        </w:tc>
        <w:tc>
          <w:tcPr>
            <w:tcW w:w="1063" w:type="dxa"/>
            <w:shd w:val="clear" w:color="auto" w:fill="FFFFFF"/>
          </w:tcPr>
          <w:p w14:paraId="6A4AECC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6,315.57</w:t>
            </w:r>
          </w:p>
        </w:tc>
        <w:tc>
          <w:tcPr>
            <w:tcW w:w="1063" w:type="dxa"/>
            <w:shd w:val="clear" w:color="auto" w:fill="FFFFFF"/>
          </w:tcPr>
          <w:p w14:paraId="576A0D8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6,299.62</w:t>
            </w:r>
          </w:p>
        </w:tc>
        <w:tc>
          <w:tcPr>
            <w:tcW w:w="1063" w:type="dxa"/>
            <w:shd w:val="clear" w:color="auto" w:fill="FFFFFF"/>
          </w:tcPr>
          <w:p w14:paraId="1A966E6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6,347.55</w:t>
            </w:r>
          </w:p>
        </w:tc>
        <w:tc>
          <w:tcPr>
            <w:tcW w:w="1063" w:type="dxa"/>
            <w:shd w:val="clear" w:color="auto" w:fill="FFFFFF"/>
          </w:tcPr>
          <w:p w14:paraId="181553C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6,616.26</w:t>
            </w:r>
          </w:p>
        </w:tc>
        <w:tc>
          <w:tcPr>
            <w:tcW w:w="1063" w:type="dxa"/>
            <w:shd w:val="clear" w:color="auto" w:fill="FFFFFF"/>
          </w:tcPr>
          <w:p w14:paraId="053B0F2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7,079.40</w:t>
            </w:r>
          </w:p>
        </w:tc>
      </w:tr>
      <w:tr w:rsidR="000B1018" w:rsidRPr="00C85094" w14:paraId="3FDB8A7F" w14:textId="77777777" w:rsidTr="00CA36FC">
        <w:trPr>
          <w:jc w:val="center"/>
        </w:trPr>
        <w:tc>
          <w:tcPr>
            <w:tcW w:w="2640" w:type="dxa"/>
            <w:shd w:val="clear" w:color="auto" w:fill="FFFFFF"/>
            <w:vAlign w:val="center"/>
          </w:tcPr>
          <w:p w14:paraId="6D815A9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
        </w:tc>
        <w:tc>
          <w:tcPr>
            <w:tcW w:w="1063" w:type="dxa"/>
            <w:shd w:val="clear" w:color="auto" w:fill="FFFFFF"/>
          </w:tcPr>
          <w:p w14:paraId="167D58D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7,470.28</w:t>
            </w:r>
          </w:p>
        </w:tc>
        <w:tc>
          <w:tcPr>
            <w:tcW w:w="1063" w:type="dxa"/>
            <w:shd w:val="clear" w:color="auto" w:fill="FFFFFF"/>
          </w:tcPr>
          <w:p w14:paraId="61C58E2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8,042.93</w:t>
            </w:r>
          </w:p>
        </w:tc>
        <w:tc>
          <w:tcPr>
            <w:tcW w:w="1063" w:type="dxa"/>
            <w:shd w:val="clear" w:color="auto" w:fill="FFFFFF"/>
          </w:tcPr>
          <w:p w14:paraId="72EBB03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8,213.29</w:t>
            </w:r>
          </w:p>
        </w:tc>
        <w:tc>
          <w:tcPr>
            <w:tcW w:w="1063" w:type="dxa"/>
            <w:shd w:val="clear" w:color="auto" w:fill="FFFFFF"/>
          </w:tcPr>
          <w:p w14:paraId="56D4B28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8,386.64</w:t>
            </w:r>
          </w:p>
        </w:tc>
        <w:tc>
          <w:tcPr>
            <w:tcW w:w="1063" w:type="dxa"/>
            <w:shd w:val="clear" w:color="auto" w:fill="FFFFFF"/>
          </w:tcPr>
          <w:p w14:paraId="38D0EE6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8,858.86</w:t>
            </w:r>
          </w:p>
        </w:tc>
        <w:tc>
          <w:tcPr>
            <w:tcW w:w="1063" w:type="dxa"/>
            <w:shd w:val="clear" w:color="auto" w:fill="FFFFFF"/>
          </w:tcPr>
          <w:p w14:paraId="4257DD8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9,445.84</w:t>
            </w:r>
          </w:p>
        </w:tc>
      </w:tr>
      <w:tr w:rsidR="000B1018" w:rsidRPr="00C85094" w14:paraId="2709DC73" w14:textId="77777777" w:rsidTr="00CA36FC">
        <w:trPr>
          <w:jc w:val="center"/>
        </w:trPr>
        <w:tc>
          <w:tcPr>
            <w:tcW w:w="2640" w:type="dxa"/>
            <w:shd w:val="clear" w:color="auto" w:fill="FFFFFF"/>
            <w:vAlign w:val="center"/>
          </w:tcPr>
          <w:p w14:paraId="645CF1E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ค่าใช้จ่ายในการบริหาร</w:t>
            </w:r>
          </w:p>
        </w:tc>
        <w:tc>
          <w:tcPr>
            <w:tcW w:w="1063" w:type="dxa"/>
            <w:shd w:val="clear" w:color="auto" w:fill="FFFFFF"/>
          </w:tcPr>
          <w:p w14:paraId="5CB99EA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1,544.69</w:t>
            </w:r>
          </w:p>
        </w:tc>
        <w:tc>
          <w:tcPr>
            <w:tcW w:w="1063" w:type="dxa"/>
            <w:shd w:val="clear" w:color="auto" w:fill="FFFFFF"/>
          </w:tcPr>
          <w:p w14:paraId="58088E8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1,663.10</w:t>
            </w:r>
          </w:p>
        </w:tc>
        <w:tc>
          <w:tcPr>
            <w:tcW w:w="1063" w:type="dxa"/>
            <w:shd w:val="clear" w:color="auto" w:fill="FFFFFF"/>
          </w:tcPr>
          <w:p w14:paraId="5B501E9D" w14:textId="77777777" w:rsidR="000B1018" w:rsidRPr="00C85094" w:rsidRDefault="000B1018" w:rsidP="002A714D">
            <w:pPr>
              <w:spacing w:after="0" w:line="280" w:lineRule="exact"/>
              <w:rPr>
                <w:rFonts w:ascii="TH SarabunPSK" w:hAnsi="TH SarabunPSK" w:cs="TH SarabunPSK"/>
                <w:color w:val="000000" w:themeColor="text1"/>
                <w:lang w:bidi="th-TH"/>
              </w:rPr>
            </w:pPr>
            <w:r w:rsidRPr="00C85094">
              <w:rPr>
                <w:rFonts w:ascii="TH SarabunPSK" w:eastAsia="TH SarabunPSK" w:hAnsi="TH SarabunPSK" w:cs="TH SarabunPSK"/>
                <w:color w:val="000000" w:themeColor="text1"/>
                <w:sz w:val="22"/>
                <w:szCs w:val="22"/>
              </w:rPr>
              <w:t>1,698.33</w:t>
            </w:r>
          </w:p>
        </w:tc>
        <w:tc>
          <w:tcPr>
            <w:tcW w:w="1063" w:type="dxa"/>
            <w:shd w:val="clear" w:color="auto" w:fill="FFFFFF"/>
          </w:tcPr>
          <w:p w14:paraId="2BB363D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1,734.17</w:t>
            </w:r>
          </w:p>
        </w:tc>
        <w:tc>
          <w:tcPr>
            <w:tcW w:w="1063" w:type="dxa"/>
            <w:shd w:val="clear" w:color="auto" w:fill="FFFFFF"/>
          </w:tcPr>
          <w:p w14:paraId="1C0B3F0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1,831.82</w:t>
            </w:r>
          </w:p>
        </w:tc>
        <w:tc>
          <w:tcPr>
            <w:tcW w:w="1063" w:type="dxa"/>
            <w:shd w:val="clear" w:color="auto" w:fill="FFFFFF"/>
          </w:tcPr>
          <w:p w14:paraId="767CA66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1,953.19</w:t>
            </w:r>
          </w:p>
        </w:tc>
      </w:tr>
      <w:tr w:rsidR="000B1018" w:rsidRPr="00C85094" w14:paraId="29E83414" w14:textId="77777777" w:rsidTr="00CA36FC">
        <w:trPr>
          <w:jc w:val="center"/>
        </w:trPr>
        <w:tc>
          <w:tcPr>
            <w:tcW w:w="2640" w:type="dxa"/>
            <w:shd w:val="clear" w:color="auto" w:fill="FFFFFF"/>
            <w:vAlign w:val="center"/>
          </w:tcPr>
          <w:p w14:paraId="405ADF73" w14:textId="77777777" w:rsidR="000B1018" w:rsidRPr="00C85094" w:rsidRDefault="000B1018" w:rsidP="002A714D">
            <w:pPr>
              <w:spacing w:after="0" w:line="280" w:lineRule="exact"/>
              <w:rPr>
                <w:rFonts w:ascii="TH SarabunPSK" w:hAnsi="TH SarabunPSK" w:cs="TH SarabunPSK"/>
                <w:color w:val="000000" w:themeColor="text1"/>
                <w:cs/>
                <w:lang w:bidi="th-TH"/>
              </w:rPr>
            </w:pPr>
            <w:r w:rsidRPr="00C85094">
              <w:rPr>
                <w:rFonts w:ascii="TH SarabunPSK" w:eastAsia="TH SarabunPSK" w:hAnsi="TH SarabunPSK" w:cs="TH SarabunPSK"/>
                <w:color w:val="000000" w:themeColor="text1"/>
                <w:sz w:val="22"/>
                <w:szCs w:val="22"/>
                <w:cs/>
                <w:lang w:bidi="th-TH"/>
              </w:rPr>
              <w:t>ค่าใช้จ่ายฟื้นฟูเพิ่มเติมตามสมมติฐาน</w:t>
            </w:r>
          </w:p>
        </w:tc>
        <w:tc>
          <w:tcPr>
            <w:tcW w:w="1063" w:type="dxa"/>
            <w:shd w:val="clear" w:color="auto" w:fill="FFFFFF"/>
          </w:tcPr>
          <w:p w14:paraId="793B170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c>
          <w:tcPr>
            <w:tcW w:w="1063" w:type="dxa"/>
            <w:shd w:val="clear" w:color="auto" w:fill="FFFFFF"/>
          </w:tcPr>
          <w:p w14:paraId="6AEFD9C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80.00</w:t>
            </w:r>
          </w:p>
        </w:tc>
        <w:tc>
          <w:tcPr>
            <w:tcW w:w="1063" w:type="dxa"/>
            <w:shd w:val="clear" w:color="auto" w:fill="FFFFFF"/>
          </w:tcPr>
          <w:p w14:paraId="0E82D74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50.00</w:t>
            </w:r>
          </w:p>
        </w:tc>
        <w:tc>
          <w:tcPr>
            <w:tcW w:w="1063" w:type="dxa"/>
            <w:shd w:val="clear" w:color="auto" w:fill="FFFFFF"/>
          </w:tcPr>
          <w:p w14:paraId="4C8A726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20.00</w:t>
            </w:r>
          </w:p>
        </w:tc>
        <w:tc>
          <w:tcPr>
            <w:tcW w:w="1063" w:type="dxa"/>
            <w:shd w:val="clear" w:color="auto" w:fill="FFFFFF"/>
          </w:tcPr>
          <w:p w14:paraId="765298B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c>
          <w:tcPr>
            <w:tcW w:w="1063" w:type="dxa"/>
            <w:shd w:val="clear" w:color="auto" w:fill="FFFFFF"/>
          </w:tcPr>
          <w:p w14:paraId="59B9045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r>
      <w:tr w:rsidR="000B1018" w:rsidRPr="00C85094" w14:paraId="4903A8DE" w14:textId="77777777" w:rsidTr="00CA36FC">
        <w:trPr>
          <w:jc w:val="center"/>
        </w:trPr>
        <w:tc>
          <w:tcPr>
            <w:tcW w:w="2640" w:type="dxa"/>
            <w:shd w:val="clear" w:color="auto" w:fill="FFFFFF"/>
            <w:vAlign w:val="center"/>
          </w:tcPr>
          <w:p w14:paraId="4C22BF2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rPr>
              <w:t>รวมค่าใช้จ่าย</w:t>
            </w:r>
          </w:p>
        </w:tc>
        <w:tc>
          <w:tcPr>
            <w:tcW w:w="1063" w:type="dxa"/>
            <w:shd w:val="clear" w:color="auto" w:fill="FFFFFF"/>
          </w:tcPr>
          <w:p w14:paraId="6C0B22F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14,358.02</w:t>
            </w:r>
          </w:p>
        </w:tc>
        <w:tc>
          <w:tcPr>
            <w:tcW w:w="1063" w:type="dxa"/>
            <w:shd w:val="clear" w:color="auto" w:fill="FFFFFF"/>
          </w:tcPr>
          <w:p w14:paraId="024A212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16,101.60</w:t>
            </w:r>
          </w:p>
        </w:tc>
        <w:tc>
          <w:tcPr>
            <w:tcW w:w="1063" w:type="dxa"/>
            <w:shd w:val="clear" w:color="auto" w:fill="FFFFFF"/>
          </w:tcPr>
          <w:p w14:paraId="70E57A9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16,261.24</w:t>
            </w:r>
          </w:p>
        </w:tc>
        <w:tc>
          <w:tcPr>
            <w:tcW w:w="1063" w:type="dxa"/>
            <w:shd w:val="clear" w:color="auto" w:fill="FFFFFF"/>
          </w:tcPr>
          <w:p w14:paraId="2E9D45B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16,488.36</w:t>
            </w:r>
          </w:p>
        </w:tc>
        <w:tc>
          <w:tcPr>
            <w:tcW w:w="1063" w:type="dxa"/>
            <w:shd w:val="clear" w:color="auto" w:fill="FFFFFF"/>
          </w:tcPr>
          <w:p w14:paraId="6288008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17,306.94</w:t>
            </w:r>
          </w:p>
        </w:tc>
        <w:tc>
          <w:tcPr>
            <w:tcW w:w="1063" w:type="dxa"/>
            <w:shd w:val="clear" w:color="auto" w:fill="FFFFFF"/>
          </w:tcPr>
          <w:p w14:paraId="168A0C3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18,478.43</w:t>
            </w:r>
          </w:p>
        </w:tc>
      </w:tr>
      <w:tr w:rsidR="000B1018" w:rsidRPr="00C85094" w14:paraId="55DD545B" w14:textId="77777777" w:rsidTr="00CA36FC">
        <w:trPr>
          <w:jc w:val="center"/>
        </w:trPr>
        <w:tc>
          <w:tcPr>
            <w:tcW w:w="2640" w:type="dxa"/>
            <w:shd w:val="clear" w:color="auto" w:fill="FFFFFF"/>
            <w:vAlign w:val="center"/>
          </w:tcPr>
          <w:p w14:paraId="2C72356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3477615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1,062.72</w:t>
            </w:r>
          </w:p>
        </w:tc>
        <w:tc>
          <w:tcPr>
            <w:tcW w:w="1063" w:type="dxa"/>
            <w:shd w:val="clear" w:color="auto" w:fill="FFFFFF"/>
          </w:tcPr>
          <w:p w14:paraId="62DE5E4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830.04</w:t>
            </w:r>
          </w:p>
        </w:tc>
        <w:tc>
          <w:tcPr>
            <w:tcW w:w="1063" w:type="dxa"/>
            <w:shd w:val="clear" w:color="auto" w:fill="FFFFFF"/>
          </w:tcPr>
          <w:p w14:paraId="07D2FC6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1,169.00</w:t>
            </w:r>
          </w:p>
        </w:tc>
        <w:tc>
          <w:tcPr>
            <w:tcW w:w="1063" w:type="dxa"/>
            <w:shd w:val="clear" w:color="auto" w:fill="FFFFFF"/>
          </w:tcPr>
          <w:p w14:paraId="4429702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1,455.44</w:t>
            </w:r>
          </w:p>
        </w:tc>
        <w:tc>
          <w:tcPr>
            <w:tcW w:w="1063" w:type="dxa"/>
            <w:shd w:val="clear" w:color="auto" w:fill="FFFFFF"/>
          </w:tcPr>
          <w:p w14:paraId="04C1651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1,694.78</w:t>
            </w:r>
          </w:p>
        </w:tc>
        <w:tc>
          <w:tcPr>
            <w:tcW w:w="1063" w:type="dxa"/>
            <w:shd w:val="clear" w:color="auto" w:fill="FFFFFF"/>
          </w:tcPr>
          <w:p w14:paraId="0A50B93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1,831.59</w:t>
            </w:r>
          </w:p>
        </w:tc>
      </w:tr>
      <w:tr w:rsidR="000B1018" w:rsidRPr="00C85094" w14:paraId="0F5BAAE6" w14:textId="77777777" w:rsidTr="00CA36FC">
        <w:trPr>
          <w:jc w:val="center"/>
        </w:trPr>
        <w:tc>
          <w:tcPr>
            <w:tcW w:w="2640" w:type="dxa"/>
            <w:shd w:val="clear" w:color="auto" w:fill="FFFFFF"/>
            <w:vAlign w:val="center"/>
          </w:tcPr>
          <w:p w14:paraId="26FA12C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04A51"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201FEB5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0393D08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58B4A5A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2544289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42D5639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r>
      <w:tr w:rsidR="000B1018" w:rsidRPr="00C85094" w14:paraId="4794A04B" w14:textId="77777777" w:rsidTr="00CA36FC">
        <w:trPr>
          <w:jc w:val="center"/>
        </w:trPr>
        <w:tc>
          <w:tcPr>
            <w:tcW w:w="2640" w:type="dxa"/>
            <w:shd w:val="clear" w:color="auto" w:fill="FFFFFF"/>
            <w:vAlign w:val="center"/>
          </w:tcPr>
          <w:p w14:paraId="4AB7EEC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0D4F3A9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338813A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0666516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1E4E63B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4054484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7C64F19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r>
      <w:tr w:rsidR="000B1018" w:rsidRPr="00C85094" w14:paraId="4A83008F" w14:textId="77777777" w:rsidTr="00CA36FC">
        <w:trPr>
          <w:jc w:val="center"/>
        </w:trPr>
        <w:tc>
          <w:tcPr>
            <w:tcW w:w="2640" w:type="dxa"/>
            <w:shd w:val="clear" w:color="auto" w:fill="FFFFFF"/>
            <w:vAlign w:val="center"/>
          </w:tcPr>
          <w:p w14:paraId="2BD63BE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หัก ต้นทุนทางการเงิน</w:t>
            </w:r>
          </w:p>
        </w:tc>
        <w:tc>
          <w:tcPr>
            <w:tcW w:w="1063" w:type="dxa"/>
            <w:shd w:val="clear" w:color="auto" w:fill="FFFFFF"/>
          </w:tcPr>
          <w:p w14:paraId="54C41063"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rPr>
              <w:t>92.25</w:t>
            </w:r>
          </w:p>
        </w:tc>
        <w:tc>
          <w:tcPr>
            <w:tcW w:w="1063" w:type="dxa"/>
            <w:shd w:val="clear" w:color="auto" w:fill="FFFFFF"/>
          </w:tcPr>
          <w:p w14:paraId="00B5842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93.88</w:t>
            </w:r>
          </w:p>
        </w:tc>
        <w:tc>
          <w:tcPr>
            <w:tcW w:w="1063" w:type="dxa"/>
            <w:shd w:val="clear" w:color="auto" w:fill="FFFFFF"/>
          </w:tcPr>
          <w:p w14:paraId="4E9B8C0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90.62</w:t>
            </w:r>
          </w:p>
        </w:tc>
        <w:tc>
          <w:tcPr>
            <w:tcW w:w="1063" w:type="dxa"/>
            <w:shd w:val="clear" w:color="auto" w:fill="FFFFFF"/>
          </w:tcPr>
          <w:p w14:paraId="4056F94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87.36</w:t>
            </w:r>
          </w:p>
        </w:tc>
        <w:tc>
          <w:tcPr>
            <w:tcW w:w="1063" w:type="dxa"/>
            <w:shd w:val="clear" w:color="auto" w:fill="FFFFFF"/>
          </w:tcPr>
          <w:p w14:paraId="63A5E1D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97.14</w:t>
            </w:r>
          </w:p>
        </w:tc>
        <w:tc>
          <w:tcPr>
            <w:tcW w:w="1063" w:type="dxa"/>
            <w:shd w:val="clear" w:color="auto" w:fill="FFFFFF"/>
          </w:tcPr>
          <w:p w14:paraId="6DD61F7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106.93</w:t>
            </w:r>
          </w:p>
        </w:tc>
      </w:tr>
      <w:tr w:rsidR="000B1018" w:rsidRPr="00C85094" w14:paraId="1D5560D5" w14:textId="77777777" w:rsidTr="00CA36FC">
        <w:trPr>
          <w:jc w:val="center"/>
        </w:trPr>
        <w:tc>
          <w:tcPr>
            <w:tcW w:w="2640" w:type="dxa"/>
            <w:shd w:val="clear" w:color="auto" w:fill="FFFFFF"/>
            <w:vAlign w:val="center"/>
          </w:tcPr>
          <w:p w14:paraId="1EB95B6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47F5002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1,000.48</w:t>
            </w:r>
          </w:p>
        </w:tc>
        <w:tc>
          <w:tcPr>
            <w:tcW w:w="1063" w:type="dxa"/>
            <w:shd w:val="clear" w:color="auto" w:fill="FFFFFF"/>
          </w:tcPr>
          <w:p w14:paraId="1D146BD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766.18</w:t>
            </w:r>
          </w:p>
        </w:tc>
        <w:tc>
          <w:tcPr>
            <w:tcW w:w="1063" w:type="dxa"/>
            <w:shd w:val="clear" w:color="auto" w:fill="FFFFFF"/>
          </w:tcPr>
          <w:p w14:paraId="337987A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1,108.40</w:t>
            </w:r>
          </w:p>
        </w:tc>
        <w:tc>
          <w:tcPr>
            <w:tcW w:w="1063" w:type="dxa"/>
            <w:shd w:val="clear" w:color="auto" w:fill="FFFFFF"/>
          </w:tcPr>
          <w:p w14:paraId="58569B4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1,398.10</w:t>
            </w:r>
          </w:p>
        </w:tc>
        <w:tc>
          <w:tcPr>
            <w:tcW w:w="1063" w:type="dxa"/>
            <w:shd w:val="clear" w:color="auto" w:fill="FFFFFF"/>
          </w:tcPr>
          <w:p w14:paraId="0D903C8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1,627.66</w:t>
            </w:r>
          </w:p>
        </w:tc>
        <w:tc>
          <w:tcPr>
            <w:tcW w:w="1063" w:type="dxa"/>
            <w:shd w:val="clear" w:color="auto" w:fill="FFFFFF"/>
          </w:tcPr>
          <w:p w14:paraId="716DD37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1,754.68</w:t>
            </w:r>
          </w:p>
        </w:tc>
      </w:tr>
      <w:tr w:rsidR="000B1018" w:rsidRPr="00C85094" w14:paraId="7F6DF51B" w14:textId="77777777" w:rsidTr="00CA36FC">
        <w:trPr>
          <w:jc w:val="center"/>
        </w:trPr>
        <w:tc>
          <w:tcPr>
            <w:tcW w:w="2640" w:type="dxa"/>
            <w:shd w:val="clear" w:color="auto" w:fill="FFFFFF"/>
            <w:vAlign w:val="center"/>
          </w:tcPr>
          <w:p w14:paraId="6F7089A4"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4B5D569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163.83</w:t>
            </w:r>
          </w:p>
        </w:tc>
        <w:tc>
          <w:tcPr>
            <w:tcW w:w="1063" w:type="dxa"/>
            <w:shd w:val="clear" w:color="auto" w:fill="FFFFFF"/>
          </w:tcPr>
          <w:p w14:paraId="56D0663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153.24</w:t>
            </w:r>
          </w:p>
        </w:tc>
        <w:tc>
          <w:tcPr>
            <w:tcW w:w="1063" w:type="dxa"/>
            <w:shd w:val="clear" w:color="auto" w:fill="FFFFFF"/>
          </w:tcPr>
          <w:p w14:paraId="13EEAAD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221.68</w:t>
            </w:r>
          </w:p>
        </w:tc>
        <w:tc>
          <w:tcPr>
            <w:tcW w:w="1063" w:type="dxa"/>
            <w:shd w:val="clear" w:color="auto" w:fill="FFFFFF"/>
          </w:tcPr>
          <w:p w14:paraId="461BF56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279.62</w:t>
            </w:r>
          </w:p>
        </w:tc>
        <w:tc>
          <w:tcPr>
            <w:tcW w:w="1063" w:type="dxa"/>
            <w:shd w:val="clear" w:color="auto" w:fill="FFFFFF"/>
          </w:tcPr>
          <w:p w14:paraId="39A27CA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325.53</w:t>
            </w:r>
          </w:p>
        </w:tc>
        <w:tc>
          <w:tcPr>
            <w:tcW w:w="1063" w:type="dxa"/>
            <w:shd w:val="clear" w:color="auto" w:fill="FFFFFF"/>
          </w:tcPr>
          <w:p w14:paraId="2996209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350.94</w:t>
            </w:r>
          </w:p>
        </w:tc>
      </w:tr>
      <w:tr w:rsidR="000B1018" w:rsidRPr="00C85094" w14:paraId="5E3E7379" w14:textId="77777777" w:rsidTr="00CA36FC">
        <w:trPr>
          <w:jc w:val="center"/>
        </w:trPr>
        <w:tc>
          <w:tcPr>
            <w:tcW w:w="2640" w:type="dxa"/>
            <w:shd w:val="clear" w:color="auto" w:fill="FFFFFF"/>
            <w:vAlign w:val="center"/>
          </w:tcPr>
          <w:p w14:paraId="3861175A"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7FC9ABF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836.66</w:t>
            </w:r>
          </w:p>
        </w:tc>
        <w:tc>
          <w:tcPr>
            <w:tcW w:w="1063" w:type="dxa"/>
            <w:shd w:val="clear" w:color="auto" w:fill="FFFFFF"/>
          </w:tcPr>
          <w:p w14:paraId="76D7F00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612.94</w:t>
            </w:r>
          </w:p>
        </w:tc>
        <w:tc>
          <w:tcPr>
            <w:tcW w:w="1063" w:type="dxa"/>
            <w:shd w:val="clear" w:color="auto" w:fill="FFFFFF"/>
          </w:tcPr>
          <w:p w14:paraId="551F7A8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886.72</w:t>
            </w:r>
          </w:p>
        </w:tc>
        <w:tc>
          <w:tcPr>
            <w:tcW w:w="1063" w:type="dxa"/>
            <w:shd w:val="clear" w:color="auto" w:fill="FFFFFF"/>
          </w:tcPr>
          <w:p w14:paraId="33AC8C5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1,118.48</w:t>
            </w:r>
          </w:p>
        </w:tc>
        <w:tc>
          <w:tcPr>
            <w:tcW w:w="1063" w:type="dxa"/>
            <w:shd w:val="clear" w:color="auto" w:fill="FFFFFF"/>
          </w:tcPr>
          <w:p w14:paraId="7D90FD1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1,302.12</w:t>
            </w:r>
          </w:p>
        </w:tc>
        <w:tc>
          <w:tcPr>
            <w:tcW w:w="1063" w:type="dxa"/>
            <w:shd w:val="clear" w:color="auto" w:fill="FFFFFF"/>
          </w:tcPr>
          <w:p w14:paraId="3E4AFFA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1,403.74</w:t>
            </w:r>
          </w:p>
        </w:tc>
      </w:tr>
    </w:tbl>
    <w:p w14:paraId="1CE0BF94"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75224357"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3E7E51BF"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ประมาณการงบแสดงฐานะการเงินรวม</w:t>
      </w:r>
    </w:p>
    <w:p w14:paraId="0F12F105"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D2022B" w14:paraId="0E85B2AC" w14:textId="77777777" w:rsidTr="00546524">
        <w:tc>
          <w:tcPr>
            <w:tcW w:w="9018" w:type="dxa"/>
            <w:gridSpan w:val="7"/>
            <w:tcBorders>
              <w:bottom w:val="single" w:sz="4" w:space="0" w:color="auto"/>
            </w:tcBorders>
          </w:tcPr>
          <w:p w14:paraId="64B4FE1E" w14:textId="77777777" w:rsidR="00546524" w:rsidRPr="00D2022B" w:rsidRDefault="00546524" w:rsidP="002A714D">
            <w:pPr>
              <w:spacing w:line="280" w:lineRule="exact"/>
              <w:jc w:val="righ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 xml:space="preserve">  </w:t>
            </w:r>
            <w:r w:rsidRPr="00D2022B">
              <w:rPr>
                <w:rFonts w:ascii="TH SarabunPSK" w:eastAsia="TH SarabunPSK" w:hAnsi="TH SarabunPSK" w:cs="TH SarabunPSK"/>
                <w:color w:val="000000" w:themeColor="text1"/>
                <w:sz w:val="22"/>
                <w:szCs w:val="22"/>
                <w:lang w:bidi="th-TH"/>
              </w:rPr>
              <w:t xml:space="preserve">                                                                                                                                     </w:t>
            </w:r>
            <w:proofErr w:type="gramStart"/>
            <w:r w:rsidRPr="00D2022B">
              <w:rPr>
                <w:rFonts w:ascii="TH SarabunPSK" w:eastAsia="TH SarabunPSK" w:hAnsi="TH SarabunPSK" w:cs="TH SarabunPSK"/>
                <w:color w:val="000000" w:themeColor="text1"/>
                <w:sz w:val="22"/>
                <w:szCs w:val="22"/>
                <w:lang w:bidi="th-TH"/>
              </w:rPr>
              <w:t>หน่วย:ล้านบาท</w:t>
            </w:r>
            <w:proofErr w:type="gramEnd"/>
          </w:p>
        </w:tc>
      </w:tr>
      <w:tr w:rsidR="00546524" w:rsidRPr="00D2022B" w14:paraId="313ED783" w14:textId="77777777" w:rsidTr="00546524">
        <w:tc>
          <w:tcPr>
            <w:tcW w:w="2640" w:type="dxa"/>
            <w:tcBorders>
              <w:top w:val="single" w:sz="4" w:space="0" w:color="auto"/>
            </w:tcBorders>
          </w:tcPr>
          <w:p w14:paraId="3A2427EF"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181CBF30"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2568</w:t>
            </w:r>
          </w:p>
        </w:tc>
        <w:tc>
          <w:tcPr>
            <w:tcW w:w="1063" w:type="dxa"/>
            <w:tcBorders>
              <w:top w:val="single" w:sz="4" w:space="0" w:color="auto"/>
              <w:bottom w:val="single" w:sz="4" w:space="0" w:color="auto"/>
            </w:tcBorders>
          </w:tcPr>
          <w:p w14:paraId="21DF533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2569</w:t>
            </w:r>
          </w:p>
        </w:tc>
        <w:tc>
          <w:tcPr>
            <w:tcW w:w="1063" w:type="dxa"/>
            <w:tcBorders>
              <w:top w:val="single" w:sz="4" w:space="0" w:color="auto"/>
              <w:bottom w:val="single" w:sz="4" w:space="0" w:color="auto"/>
            </w:tcBorders>
          </w:tcPr>
          <w:p w14:paraId="0F88BA2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2570</w:t>
            </w:r>
          </w:p>
        </w:tc>
        <w:tc>
          <w:tcPr>
            <w:tcW w:w="1063" w:type="dxa"/>
            <w:tcBorders>
              <w:top w:val="single" w:sz="4" w:space="0" w:color="auto"/>
              <w:bottom w:val="single" w:sz="4" w:space="0" w:color="auto"/>
            </w:tcBorders>
          </w:tcPr>
          <w:p w14:paraId="0B5A3B1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2571</w:t>
            </w:r>
          </w:p>
        </w:tc>
        <w:tc>
          <w:tcPr>
            <w:tcW w:w="1063" w:type="dxa"/>
            <w:tcBorders>
              <w:top w:val="single" w:sz="4" w:space="0" w:color="auto"/>
              <w:bottom w:val="single" w:sz="4" w:space="0" w:color="auto"/>
            </w:tcBorders>
          </w:tcPr>
          <w:p w14:paraId="1F99C1C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2572</w:t>
            </w:r>
          </w:p>
        </w:tc>
        <w:tc>
          <w:tcPr>
            <w:tcW w:w="1063" w:type="dxa"/>
            <w:tcBorders>
              <w:top w:val="single" w:sz="4" w:space="0" w:color="auto"/>
              <w:bottom w:val="single" w:sz="4" w:space="0" w:color="auto"/>
            </w:tcBorders>
          </w:tcPr>
          <w:p w14:paraId="68AC337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2573</w:t>
            </w:r>
          </w:p>
        </w:tc>
      </w:tr>
      <w:tr w:rsidR="00546524" w:rsidRPr="00D2022B" w14:paraId="1CB820E3" w14:textId="77777777" w:rsidTr="00546524">
        <w:tc>
          <w:tcPr>
            <w:tcW w:w="2640" w:type="dxa"/>
            <w:tcBorders>
              <w:top w:val="single" w:sz="4" w:space="0" w:color="auto"/>
            </w:tcBorders>
          </w:tcPr>
          <w:p w14:paraId="52DE856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w:t>
            </w:r>
          </w:p>
        </w:tc>
        <w:tc>
          <w:tcPr>
            <w:tcW w:w="1063" w:type="dxa"/>
            <w:tcBorders>
              <w:top w:val="single" w:sz="4" w:space="0" w:color="auto"/>
            </w:tcBorders>
          </w:tcPr>
          <w:p w14:paraId="3DB148F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5549FA0F"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120AFDB9"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4AB467B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05FCAD1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4988B5ED"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22D2EFFA" w14:textId="77777777" w:rsidTr="00546524">
        <w:tc>
          <w:tcPr>
            <w:tcW w:w="2640" w:type="dxa"/>
          </w:tcPr>
          <w:p w14:paraId="5ED26B7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สินทรัพย์หมุนเวียน</w:t>
            </w:r>
          </w:p>
        </w:tc>
        <w:tc>
          <w:tcPr>
            <w:tcW w:w="1063" w:type="dxa"/>
          </w:tcPr>
          <w:p w14:paraId="4972C878"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3817B8F"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96E003B"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C0BA4C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65BC91B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E2E572C"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463D506C" w14:textId="77777777" w:rsidTr="00546524">
        <w:tc>
          <w:tcPr>
            <w:tcW w:w="2640" w:type="dxa"/>
          </w:tcPr>
          <w:p w14:paraId="114D1E1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เงินสดและรายการเทียบเท่าเงินสด</w:t>
            </w:r>
          </w:p>
        </w:tc>
        <w:tc>
          <w:tcPr>
            <w:tcW w:w="1063" w:type="dxa"/>
          </w:tcPr>
          <w:p w14:paraId="568925A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591.37</w:t>
            </w:r>
          </w:p>
        </w:tc>
        <w:tc>
          <w:tcPr>
            <w:tcW w:w="1063" w:type="dxa"/>
          </w:tcPr>
          <w:p w14:paraId="6675B5A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956.59</w:t>
            </w:r>
          </w:p>
        </w:tc>
        <w:tc>
          <w:tcPr>
            <w:tcW w:w="1063" w:type="dxa"/>
          </w:tcPr>
          <w:p w14:paraId="4CC6C6E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1,578.96</w:t>
            </w:r>
          </w:p>
        </w:tc>
        <w:tc>
          <w:tcPr>
            <w:tcW w:w="1063" w:type="dxa"/>
          </w:tcPr>
          <w:p w14:paraId="00C9295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2,314.17</w:t>
            </w:r>
          </w:p>
        </w:tc>
        <w:tc>
          <w:tcPr>
            <w:tcW w:w="1063" w:type="dxa"/>
          </w:tcPr>
          <w:p w14:paraId="4044BD6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2,668.52</w:t>
            </w:r>
          </w:p>
        </w:tc>
        <w:tc>
          <w:tcPr>
            <w:tcW w:w="1063" w:type="dxa"/>
          </w:tcPr>
          <w:p w14:paraId="2822485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3,060.68</w:t>
            </w:r>
          </w:p>
        </w:tc>
      </w:tr>
      <w:tr w:rsidR="00546524" w:rsidRPr="00D2022B" w14:paraId="33999FBE" w14:textId="77777777" w:rsidTr="00546524">
        <w:tc>
          <w:tcPr>
            <w:tcW w:w="2640" w:type="dxa"/>
          </w:tcPr>
          <w:p w14:paraId="394328E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ลูกหนี้การค้าและลูกหนี้หมุนเวียนอื่น</w:t>
            </w:r>
          </w:p>
        </w:tc>
        <w:tc>
          <w:tcPr>
            <w:tcW w:w="1063" w:type="dxa"/>
          </w:tcPr>
          <w:p w14:paraId="6084444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114.65</w:t>
            </w:r>
          </w:p>
        </w:tc>
        <w:tc>
          <w:tcPr>
            <w:tcW w:w="1063" w:type="dxa"/>
          </w:tcPr>
          <w:p w14:paraId="4D3C8AB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126.12</w:t>
            </w:r>
          </w:p>
        </w:tc>
        <w:tc>
          <w:tcPr>
            <w:tcW w:w="1063" w:type="dxa"/>
          </w:tcPr>
          <w:p w14:paraId="26A2ABC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129.90</w:t>
            </w:r>
          </w:p>
        </w:tc>
        <w:tc>
          <w:tcPr>
            <w:tcW w:w="1063" w:type="dxa"/>
          </w:tcPr>
          <w:p w14:paraId="49A3EF1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133.80</w:t>
            </w:r>
          </w:p>
        </w:tc>
        <w:tc>
          <w:tcPr>
            <w:tcW w:w="1063" w:type="dxa"/>
          </w:tcPr>
          <w:p w14:paraId="311744D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141.82</w:t>
            </w:r>
          </w:p>
        </w:tc>
        <w:tc>
          <w:tcPr>
            <w:tcW w:w="1063" w:type="dxa"/>
          </w:tcPr>
          <w:p w14:paraId="64B94BB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151.75</w:t>
            </w:r>
          </w:p>
        </w:tc>
      </w:tr>
      <w:tr w:rsidR="00546524" w:rsidRPr="00D2022B" w14:paraId="72596872" w14:textId="77777777" w:rsidTr="00546524">
        <w:tc>
          <w:tcPr>
            <w:tcW w:w="2640" w:type="dxa"/>
          </w:tcPr>
          <w:p w14:paraId="2791F8B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สินค้าคงเหลือ</w:t>
            </w:r>
          </w:p>
        </w:tc>
        <w:tc>
          <w:tcPr>
            <w:tcW w:w="1063" w:type="dxa"/>
          </w:tcPr>
          <w:p w14:paraId="25FF634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554.85</w:t>
            </w:r>
          </w:p>
        </w:tc>
        <w:tc>
          <w:tcPr>
            <w:tcW w:w="1063" w:type="dxa"/>
          </w:tcPr>
          <w:p w14:paraId="518FF8E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610.34</w:t>
            </w:r>
          </w:p>
        </w:tc>
        <w:tc>
          <w:tcPr>
            <w:tcW w:w="1063" w:type="dxa"/>
          </w:tcPr>
          <w:p w14:paraId="1B4D720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628.65</w:t>
            </w:r>
          </w:p>
        </w:tc>
        <w:tc>
          <w:tcPr>
            <w:tcW w:w="1063" w:type="dxa"/>
          </w:tcPr>
          <w:p w14:paraId="051CD09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647.50</w:t>
            </w:r>
          </w:p>
        </w:tc>
        <w:tc>
          <w:tcPr>
            <w:tcW w:w="1063" w:type="dxa"/>
          </w:tcPr>
          <w:p w14:paraId="3D7AD3F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686.35</w:t>
            </w:r>
          </w:p>
        </w:tc>
        <w:tc>
          <w:tcPr>
            <w:tcW w:w="1063" w:type="dxa"/>
          </w:tcPr>
          <w:p w14:paraId="2C23BEB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734.40</w:t>
            </w:r>
          </w:p>
        </w:tc>
      </w:tr>
      <w:tr w:rsidR="00546524" w:rsidRPr="00D2022B" w14:paraId="5B5C0277" w14:textId="77777777" w:rsidTr="00546524">
        <w:tc>
          <w:tcPr>
            <w:tcW w:w="2640" w:type="dxa"/>
          </w:tcPr>
          <w:p w14:paraId="6B08CD0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สินทรัพย์ทางการเงินหมุนเวียนอื่น</w:t>
            </w:r>
          </w:p>
        </w:tc>
        <w:tc>
          <w:tcPr>
            <w:tcW w:w="1063" w:type="dxa"/>
          </w:tcPr>
          <w:p w14:paraId="4BAF84C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278689E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6F65768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2280EC7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46FB64F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355D679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5,878.07</w:t>
            </w:r>
          </w:p>
        </w:tc>
      </w:tr>
      <w:tr w:rsidR="00546524" w:rsidRPr="00D2022B" w14:paraId="29455EA5" w14:textId="77777777" w:rsidTr="00546524">
        <w:tc>
          <w:tcPr>
            <w:tcW w:w="2640" w:type="dxa"/>
          </w:tcPr>
          <w:p w14:paraId="73D77DA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cs/>
                <w:lang w:bidi="th-TH"/>
              </w:rPr>
              <w:lastRenderedPageBreak/>
              <w:t>สินทรัพย์หมุนเวียนอื่น</w:t>
            </w:r>
          </w:p>
        </w:tc>
        <w:tc>
          <w:tcPr>
            <w:tcW w:w="1063" w:type="dxa"/>
          </w:tcPr>
          <w:p w14:paraId="2CFD25A6"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165.13</w:t>
            </w:r>
          </w:p>
        </w:tc>
        <w:tc>
          <w:tcPr>
            <w:tcW w:w="1063" w:type="dxa"/>
          </w:tcPr>
          <w:p w14:paraId="069A160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181.64</w:t>
            </w:r>
          </w:p>
        </w:tc>
        <w:tc>
          <w:tcPr>
            <w:tcW w:w="1063" w:type="dxa"/>
          </w:tcPr>
          <w:p w14:paraId="604B609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187.09</w:t>
            </w:r>
          </w:p>
        </w:tc>
        <w:tc>
          <w:tcPr>
            <w:tcW w:w="1063" w:type="dxa"/>
          </w:tcPr>
          <w:p w14:paraId="46C518C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192.71</w:t>
            </w:r>
          </w:p>
        </w:tc>
        <w:tc>
          <w:tcPr>
            <w:tcW w:w="1063" w:type="dxa"/>
          </w:tcPr>
          <w:p w14:paraId="1253A22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204.27</w:t>
            </w:r>
          </w:p>
        </w:tc>
        <w:tc>
          <w:tcPr>
            <w:tcW w:w="1063" w:type="dxa"/>
          </w:tcPr>
          <w:p w14:paraId="2D802CD9"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218.57</w:t>
            </w:r>
          </w:p>
        </w:tc>
      </w:tr>
      <w:tr w:rsidR="00546524" w:rsidRPr="00D2022B" w14:paraId="4C317DE1" w14:textId="77777777" w:rsidTr="00546524">
        <w:tc>
          <w:tcPr>
            <w:tcW w:w="2640" w:type="dxa"/>
          </w:tcPr>
          <w:p w14:paraId="654CA34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รวมสินทรัพย์หมุนเวียน</w:t>
            </w:r>
          </w:p>
        </w:tc>
        <w:tc>
          <w:tcPr>
            <w:tcW w:w="1063" w:type="dxa"/>
          </w:tcPr>
          <w:p w14:paraId="4821A62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7,304.07</w:t>
            </w:r>
          </w:p>
        </w:tc>
        <w:tc>
          <w:tcPr>
            <w:tcW w:w="1063" w:type="dxa"/>
          </w:tcPr>
          <w:p w14:paraId="4DEEFBB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7,752.76</w:t>
            </w:r>
          </w:p>
        </w:tc>
        <w:tc>
          <w:tcPr>
            <w:tcW w:w="1063" w:type="dxa"/>
          </w:tcPr>
          <w:p w14:paraId="643B1FA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8,402.66</w:t>
            </w:r>
          </w:p>
        </w:tc>
        <w:tc>
          <w:tcPr>
            <w:tcW w:w="1063" w:type="dxa"/>
          </w:tcPr>
          <w:p w14:paraId="4B3B10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9,166.24</w:t>
            </w:r>
          </w:p>
        </w:tc>
        <w:tc>
          <w:tcPr>
            <w:tcW w:w="1063" w:type="dxa"/>
          </w:tcPr>
          <w:p w14:paraId="33EC6B3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9,579.04</w:t>
            </w:r>
          </w:p>
        </w:tc>
        <w:tc>
          <w:tcPr>
            <w:tcW w:w="1063" w:type="dxa"/>
          </w:tcPr>
          <w:p w14:paraId="0FDA7E7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10,043.47</w:t>
            </w:r>
          </w:p>
        </w:tc>
      </w:tr>
      <w:tr w:rsidR="00546524" w:rsidRPr="00D2022B" w14:paraId="58AA3DB5" w14:textId="77777777" w:rsidTr="00546524">
        <w:tc>
          <w:tcPr>
            <w:tcW w:w="2640" w:type="dxa"/>
          </w:tcPr>
          <w:p w14:paraId="21B70FDC"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สินทรัพย์ไม่หมุนเวียน</w:t>
            </w:r>
          </w:p>
        </w:tc>
        <w:tc>
          <w:tcPr>
            <w:tcW w:w="1063" w:type="dxa"/>
          </w:tcPr>
          <w:p w14:paraId="06E82CB6"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4080807"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328BA1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C775A53"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9D0D973"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C32EC90"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7BE5782E" w14:textId="77777777" w:rsidTr="00546524">
        <w:tc>
          <w:tcPr>
            <w:tcW w:w="2640" w:type="dxa"/>
          </w:tcPr>
          <w:p w14:paraId="160E2A17"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สินทรัพย์ทางการเงินไม่หมุนเวียนอื่น</w:t>
            </w:r>
          </w:p>
        </w:tc>
        <w:tc>
          <w:tcPr>
            <w:tcW w:w="1063" w:type="dxa"/>
          </w:tcPr>
          <w:p w14:paraId="387165F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71614B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3C91FCD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479DD5B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0D1BBE5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7C62F88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r>
      <w:tr w:rsidR="00546524" w:rsidRPr="00D2022B" w14:paraId="4F667166" w14:textId="77777777" w:rsidTr="00546524">
        <w:tc>
          <w:tcPr>
            <w:tcW w:w="2640" w:type="dxa"/>
          </w:tcPr>
          <w:p w14:paraId="2D4089C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เงินลงทุนในการร่วมค้า</w:t>
            </w:r>
          </w:p>
        </w:tc>
        <w:tc>
          <w:tcPr>
            <w:tcW w:w="1063" w:type="dxa"/>
          </w:tcPr>
          <w:p w14:paraId="1FF3588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914.42</w:t>
            </w:r>
          </w:p>
        </w:tc>
        <w:tc>
          <w:tcPr>
            <w:tcW w:w="1063" w:type="dxa"/>
          </w:tcPr>
          <w:p w14:paraId="559767A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919.94</w:t>
            </w:r>
          </w:p>
        </w:tc>
        <w:tc>
          <w:tcPr>
            <w:tcW w:w="1063" w:type="dxa"/>
          </w:tcPr>
          <w:p w14:paraId="2C70C8F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925.46</w:t>
            </w:r>
          </w:p>
        </w:tc>
        <w:tc>
          <w:tcPr>
            <w:tcW w:w="1063" w:type="dxa"/>
          </w:tcPr>
          <w:p w14:paraId="7DD9736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930.98</w:t>
            </w:r>
          </w:p>
        </w:tc>
        <w:tc>
          <w:tcPr>
            <w:tcW w:w="1063" w:type="dxa"/>
          </w:tcPr>
          <w:p w14:paraId="1A2D3CE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936.50</w:t>
            </w:r>
          </w:p>
        </w:tc>
        <w:tc>
          <w:tcPr>
            <w:tcW w:w="1063" w:type="dxa"/>
          </w:tcPr>
          <w:p w14:paraId="5486B8A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942.02</w:t>
            </w:r>
          </w:p>
        </w:tc>
      </w:tr>
      <w:tr w:rsidR="00546524" w:rsidRPr="00D2022B" w14:paraId="22C5776A" w14:textId="77777777" w:rsidTr="00546524">
        <w:tc>
          <w:tcPr>
            <w:tcW w:w="2640" w:type="dxa"/>
          </w:tcPr>
          <w:p w14:paraId="28193FA1"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อสังหาริมทรัพย์เพื่อการลงทุน</w:t>
            </w:r>
          </w:p>
        </w:tc>
        <w:tc>
          <w:tcPr>
            <w:tcW w:w="1063" w:type="dxa"/>
          </w:tcPr>
          <w:p w14:paraId="6BAADAB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149515B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366EDDB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563D170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00A8C44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657DB63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r>
      <w:tr w:rsidR="00546524" w:rsidRPr="00D2022B" w14:paraId="4EB6DB02" w14:textId="77777777" w:rsidTr="00546524">
        <w:tc>
          <w:tcPr>
            <w:tcW w:w="2640" w:type="dxa"/>
          </w:tcPr>
          <w:p w14:paraId="0C82EB5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ที่ดิน อาคารและอุปกรณ์</w:t>
            </w:r>
          </w:p>
        </w:tc>
        <w:tc>
          <w:tcPr>
            <w:tcW w:w="1063" w:type="dxa"/>
          </w:tcPr>
          <w:p w14:paraId="158BF7B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4,266.38</w:t>
            </w:r>
          </w:p>
        </w:tc>
        <w:tc>
          <w:tcPr>
            <w:tcW w:w="1063" w:type="dxa"/>
          </w:tcPr>
          <w:p w14:paraId="35AA483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60A277E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53DE725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17D47D5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4,916.38</w:t>
            </w:r>
          </w:p>
        </w:tc>
        <w:tc>
          <w:tcPr>
            <w:tcW w:w="1063" w:type="dxa"/>
          </w:tcPr>
          <w:p w14:paraId="4DDA673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5,436.38</w:t>
            </w:r>
          </w:p>
        </w:tc>
      </w:tr>
      <w:tr w:rsidR="00546524" w:rsidRPr="00D2022B" w14:paraId="5952C28A" w14:textId="77777777" w:rsidTr="00546524">
        <w:tc>
          <w:tcPr>
            <w:tcW w:w="2640" w:type="dxa"/>
          </w:tcPr>
          <w:p w14:paraId="57FCCBB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สินทรัพย์สิทธิการใช้</w:t>
            </w:r>
          </w:p>
        </w:tc>
        <w:tc>
          <w:tcPr>
            <w:tcW w:w="1063" w:type="dxa"/>
          </w:tcPr>
          <w:p w14:paraId="1821271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2,865.28</w:t>
            </w:r>
          </w:p>
        </w:tc>
        <w:tc>
          <w:tcPr>
            <w:tcW w:w="1063" w:type="dxa"/>
          </w:tcPr>
          <w:p w14:paraId="4AE4985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2,915.28</w:t>
            </w:r>
          </w:p>
        </w:tc>
        <w:tc>
          <w:tcPr>
            <w:tcW w:w="1063" w:type="dxa"/>
          </w:tcPr>
          <w:p w14:paraId="3EB5CB7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2,815.28</w:t>
            </w:r>
          </w:p>
        </w:tc>
        <w:tc>
          <w:tcPr>
            <w:tcW w:w="1063" w:type="dxa"/>
          </w:tcPr>
          <w:p w14:paraId="5F4AE64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2,715.28</w:t>
            </w:r>
          </w:p>
        </w:tc>
        <w:tc>
          <w:tcPr>
            <w:tcW w:w="1063" w:type="dxa"/>
          </w:tcPr>
          <w:p w14:paraId="5771E4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3,015.28</w:t>
            </w:r>
          </w:p>
        </w:tc>
        <w:tc>
          <w:tcPr>
            <w:tcW w:w="1063" w:type="dxa"/>
          </w:tcPr>
          <w:p w14:paraId="4759C12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3,315.28</w:t>
            </w:r>
          </w:p>
        </w:tc>
      </w:tr>
      <w:tr w:rsidR="00546524" w:rsidRPr="00D2022B" w14:paraId="0BE77612" w14:textId="77777777" w:rsidTr="00546524">
        <w:tc>
          <w:tcPr>
            <w:tcW w:w="2640" w:type="dxa"/>
          </w:tcPr>
          <w:p w14:paraId="56FE00C6"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ค่าความนิยม</w:t>
            </w:r>
          </w:p>
        </w:tc>
        <w:tc>
          <w:tcPr>
            <w:tcW w:w="1063" w:type="dxa"/>
          </w:tcPr>
          <w:p w14:paraId="6970813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1C19502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1223CA3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0211A41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79D0760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4D4C871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r>
      <w:tr w:rsidR="00546524" w:rsidRPr="00D2022B" w14:paraId="2FFE9F94" w14:textId="77777777" w:rsidTr="00546524">
        <w:tc>
          <w:tcPr>
            <w:tcW w:w="2640" w:type="dxa"/>
          </w:tcPr>
          <w:p w14:paraId="49A9358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สินทรัพย์ไม่มีตัวตน</w:t>
            </w:r>
          </w:p>
        </w:tc>
        <w:tc>
          <w:tcPr>
            <w:tcW w:w="1063" w:type="dxa"/>
          </w:tcPr>
          <w:p w14:paraId="7B78581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747.20</w:t>
            </w:r>
          </w:p>
        </w:tc>
        <w:tc>
          <w:tcPr>
            <w:tcW w:w="1063" w:type="dxa"/>
          </w:tcPr>
          <w:p w14:paraId="52D8131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647.20</w:t>
            </w:r>
          </w:p>
        </w:tc>
        <w:tc>
          <w:tcPr>
            <w:tcW w:w="1063" w:type="dxa"/>
          </w:tcPr>
          <w:p w14:paraId="4662388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547.20</w:t>
            </w:r>
          </w:p>
        </w:tc>
        <w:tc>
          <w:tcPr>
            <w:tcW w:w="1063" w:type="dxa"/>
          </w:tcPr>
          <w:p w14:paraId="412013B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447.20</w:t>
            </w:r>
          </w:p>
        </w:tc>
        <w:tc>
          <w:tcPr>
            <w:tcW w:w="1063" w:type="dxa"/>
          </w:tcPr>
          <w:p w14:paraId="06A26BC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347.20</w:t>
            </w:r>
          </w:p>
        </w:tc>
        <w:tc>
          <w:tcPr>
            <w:tcW w:w="1063" w:type="dxa"/>
          </w:tcPr>
          <w:p w14:paraId="200D0ED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247.20</w:t>
            </w:r>
          </w:p>
        </w:tc>
      </w:tr>
      <w:tr w:rsidR="00546524" w:rsidRPr="00D2022B" w14:paraId="68ECE7F5" w14:textId="77777777" w:rsidTr="00546524">
        <w:tc>
          <w:tcPr>
            <w:tcW w:w="2640" w:type="dxa"/>
          </w:tcPr>
          <w:p w14:paraId="563CABF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สินทรัพย์ภาษีเงินได้รอการตัดบัญชี</w:t>
            </w:r>
          </w:p>
        </w:tc>
        <w:tc>
          <w:tcPr>
            <w:tcW w:w="1063" w:type="dxa"/>
          </w:tcPr>
          <w:p w14:paraId="709DC2D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6F49E24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007B25B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0F61FE6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3D6955A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0D07379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r>
      <w:tr w:rsidR="00546524" w:rsidRPr="00D2022B" w14:paraId="0EF6BA6E" w14:textId="77777777" w:rsidTr="00546524">
        <w:tc>
          <w:tcPr>
            <w:tcW w:w="2640" w:type="dxa"/>
          </w:tcPr>
          <w:p w14:paraId="638B9A1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สินทรัพย์ไม่หมุนเวียนอื่น</w:t>
            </w:r>
          </w:p>
        </w:tc>
        <w:tc>
          <w:tcPr>
            <w:tcW w:w="1063" w:type="dxa"/>
          </w:tcPr>
          <w:p w14:paraId="7DA42AE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1E0E5D4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81DF8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0DF12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8E83C1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70552EF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r>
      <w:tr w:rsidR="00546524" w:rsidRPr="00D2022B" w14:paraId="3E12E56E" w14:textId="77777777" w:rsidTr="00546524">
        <w:tc>
          <w:tcPr>
            <w:tcW w:w="2640" w:type="dxa"/>
          </w:tcPr>
          <w:p w14:paraId="2A5AD09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รวมสินทรัพย์ไม่หมุนเวียน</w:t>
            </w:r>
          </w:p>
        </w:tc>
        <w:tc>
          <w:tcPr>
            <w:tcW w:w="1063" w:type="dxa"/>
          </w:tcPr>
          <w:p w14:paraId="79005D3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11,720.07</w:t>
            </w:r>
          </w:p>
        </w:tc>
        <w:tc>
          <w:tcPr>
            <w:tcW w:w="1063" w:type="dxa"/>
          </w:tcPr>
          <w:p w14:paraId="1E05ABB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11,825.59</w:t>
            </w:r>
          </w:p>
        </w:tc>
        <w:tc>
          <w:tcPr>
            <w:tcW w:w="1063" w:type="dxa"/>
          </w:tcPr>
          <w:p w14:paraId="5A99CBD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11,631.11</w:t>
            </w:r>
          </w:p>
        </w:tc>
        <w:tc>
          <w:tcPr>
            <w:tcW w:w="1063" w:type="dxa"/>
          </w:tcPr>
          <w:p w14:paraId="592D1B8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11,436.63</w:t>
            </w:r>
          </w:p>
        </w:tc>
        <w:tc>
          <w:tcPr>
            <w:tcW w:w="1063" w:type="dxa"/>
          </w:tcPr>
          <w:p w14:paraId="32867EA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12,142.15</w:t>
            </w:r>
          </w:p>
        </w:tc>
        <w:tc>
          <w:tcPr>
            <w:tcW w:w="1063" w:type="dxa"/>
          </w:tcPr>
          <w:p w14:paraId="6CB6DB9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12,867.67</w:t>
            </w:r>
          </w:p>
        </w:tc>
      </w:tr>
      <w:tr w:rsidR="00546524" w:rsidRPr="00D2022B" w14:paraId="47E66A5D" w14:textId="77777777" w:rsidTr="00546524">
        <w:tc>
          <w:tcPr>
            <w:tcW w:w="2640" w:type="dxa"/>
          </w:tcPr>
          <w:p w14:paraId="75F88200"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w:t>
            </w:r>
          </w:p>
        </w:tc>
        <w:tc>
          <w:tcPr>
            <w:tcW w:w="1063" w:type="dxa"/>
          </w:tcPr>
          <w:p w14:paraId="59A0406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19,024.14</w:t>
            </w:r>
          </w:p>
        </w:tc>
        <w:tc>
          <w:tcPr>
            <w:tcW w:w="1063" w:type="dxa"/>
          </w:tcPr>
          <w:p w14:paraId="73D443F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19,578.35</w:t>
            </w:r>
          </w:p>
        </w:tc>
        <w:tc>
          <w:tcPr>
            <w:tcW w:w="1063" w:type="dxa"/>
          </w:tcPr>
          <w:p w14:paraId="3140B85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20,033.77</w:t>
            </w:r>
          </w:p>
        </w:tc>
        <w:tc>
          <w:tcPr>
            <w:tcW w:w="1063" w:type="dxa"/>
          </w:tcPr>
          <w:p w14:paraId="1AEDD36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20,602.87</w:t>
            </w:r>
          </w:p>
        </w:tc>
        <w:tc>
          <w:tcPr>
            <w:tcW w:w="1063" w:type="dxa"/>
          </w:tcPr>
          <w:p w14:paraId="30D2F2E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21,721.19</w:t>
            </w:r>
          </w:p>
        </w:tc>
        <w:tc>
          <w:tcPr>
            <w:tcW w:w="1063" w:type="dxa"/>
          </w:tcPr>
          <w:p w14:paraId="27BE3AE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22,911.14</w:t>
            </w:r>
          </w:p>
        </w:tc>
      </w:tr>
      <w:tr w:rsidR="00546524" w:rsidRPr="00D2022B" w14:paraId="3D757FF5" w14:textId="77777777" w:rsidTr="00546524">
        <w:tc>
          <w:tcPr>
            <w:tcW w:w="2640" w:type="dxa"/>
          </w:tcPr>
          <w:p w14:paraId="6D8B3F5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w:t>
            </w:r>
          </w:p>
        </w:tc>
        <w:tc>
          <w:tcPr>
            <w:tcW w:w="1063" w:type="dxa"/>
          </w:tcPr>
          <w:p w14:paraId="1209A00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64C379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4FD1437"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BFD4796"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EB03BE1"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9F60048"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75814B09" w14:textId="77777777" w:rsidTr="00546524">
        <w:tc>
          <w:tcPr>
            <w:tcW w:w="2640" w:type="dxa"/>
          </w:tcPr>
          <w:p w14:paraId="5FBA9D8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เจ้าหนี้การค้าและเจ้าหนี้หมุนเวียนอื่น</w:t>
            </w:r>
          </w:p>
        </w:tc>
        <w:tc>
          <w:tcPr>
            <w:tcW w:w="1063" w:type="dxa"/>
          </w:tcPr>
          <w:p w14:paraId="15399DA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1,512.15</w:t>
            </w:r>
          </w:p>
        </w:tc>
        <w:tc>
          <w:tcPr>
            <w:tcW w:w="1063" w:type="dxa"/>
          </w:tcPr>
          <w:p w14:paraId="5E62F60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1,663.37</w:t>
            </w:r>
          </w:p>
        </w:tc>
        <w:tc>
          <w:tcPr>
            <w:tcW w:w="1063" w:type="dxa"/>
          </w:tcPr>
          <w:p w14:paraId="1586226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1,713.27</w:t>
            </w:r>
          </w:p>
        </w:tc>
        <w:tc>
          <w:tcPr>
            <w:tcW w:w="1063" w:type="dxa"/>
          </w:tcPr>
          <w:p w14:paraId="55E2561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1,764.66</w:t>
            </w:r>
          </w:p>
        </w:tc>
        <w:tc>
          <w:tcPr>
            <w:tcW w:w="1063" w:type="dxa"/>
          </w:tcPr>
          <w:p w14:paraId="670D31D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1,870.54</w:t>
            </w:r>
          </w:p>
        </w:tc>
        <w:tc>
          <w:tcPr>
            <w:tcW w:w="1063" w:type="dxa"/>
          </w:tcPr>
          <w:p w14:paraId="003E6A5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2,001.48</w:t>
            </w:r>
          </w:p>
        </w:tc>
      </w:tr>
      <w:tr w:rsidR="00546524" w:rsidRPr="00D2022B" w14:paraId="509EA5D2" w14:textId="77777777" w:rsidTr="00546524">
        <w:tc>
          <w:tcPr>
            <w:tcW w:w="2640" w:type="dxa"/>
          </w:tcPr>
          <w:p w14:paraId="7C289F8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รายได้ค่าธรรมเนียมสมาชิกรอตัดบัญชี</w:t>
            </w:r>
          </w:p>
        </w:tc>
        <w:tc>
          <w:tcPr>
            <w:tcW w:w="1063" w:type="dxa"/>
          </w:tcPr>
          <w:p w14:paraId="3D7C6DE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30.73</w:t>
            </w:r>
          </w:p>
        </w:tc>
        <w:tc>
          <w:tcPr>
            <w:tcW w:w="1063" w:type="dxa"/>
          </w:tcPr>
          <w:p w14:paraId="699241B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33.80</w:t>
            </w:r>
          </w:p>
        </w:tc>
        <w:tc>
          <w:tcPr>
            <w:tcW w:w="1063" w:type="dxa"/>
          </w:tcPr>
          <w:p w14:paraId="2AEFE5C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34.82</w:t>
            </w:r>
          </w:p>
        </w:tc>
        <w:tc>
          <w:tcPr>
            <w:tcW w:w="1063" w:type="dxa"/>
          </w:tcPr>
          <w:p w14:paraId="504F6E3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35.86</w:t>
            </w:r>
          </w:p>
        </w:tc>
        <w:tc>
          <w:tcPr>
            <w:tcW w:w="1063" w:type="dxa"/>
          </w:tcPr>
          <w:p w14:paraId="124338A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38.01</w:t>
            </w:r>
          </w:p>
        </w:tc>
        <w:tc>
          <w:tcPr>
            <w:tcW w:w="1063" w:type="dxa"/>
          </w:tcPr>
          <w:p w14:paraId="37E112E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40.67</w:t>
            </w:r>
          </w:p>
        </w:tc>
      </w:tr>
      <w:tr w:rsidR="00546524" w:rsidRPr="00D2022B" w14:paraId="1FCA1534" w14:textId="77777777" w:rsidTr="00546524">
        <w:tc>
          <w:tcPr>
            <w:tcW w:w="2640" w:type="dxa"/>
          </w:tcPr>
          <w:p w14:paraId="714C3FD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หนี้สินตามสัญญาเช่าที่ถึงกำหนดชำระภายในหนึ่งปี</w:t>
            </w:r>
          </w:p>
        </w:tc>
        <w:tc>
          <w:tcPr>
            <w:tcW w:w="1063" w:type="dxa"/>
          </w:tcPr>
          <w:p w14:paraId="1539A05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985.73</w:t>
            </w:r>
          </w:p>
        </w:tc>
        <w:tc>
          <w:tcPr>
            <w:tcW w:w="1063" w:type="dxa"/>
          </w:tcPr>
          <w:p w14:paraId="5EC96BB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1,003.16</w:t>
            </w:r>
          </w:p>
        </w:tc>
        <w:tc>
          <w:tcPr>
            <w:tcW w:w="1063" w:type="dxa"/>
          </w:tcPr>
          <w:p w14:paraId="70374A1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968.30</w:t>
            </w:r>
          </w:p>
        </w:tc>
        <w:tc>
          <w:tcPr>
            <w:tcW w:w="1063" w:type="dxa"/>
          </w:tcPr>
          <w:p w14:paraId="1421333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933.44</w:t>
            </w:r>
          </w:p>
        </w:tc>
        <w:tc>
          <w:tcPr>
            <w:tcW w:w="1063" w:type="dxa"/>
          </w:tcPr>
          <w:p w14:paraId="58B5772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1,038.02</w:t>
            </w:r>
          </w:p>
        </w:tc>
        <w:tc>
          <w:tcPr>
            <w:tcW w:w="1063" w:type="dxa"/>
          </w:tcPr>
          <w:p w14:paraId="44A8EE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1,142.61</w:t>
            </w:r>
          </w:p>
        </w:tc>
      </w:tr>
      <w:tr w:rsidR="00546524" w:rsidRPr="00D2022B" w14:paraId="4581D2BC" w14:textId="77777777" w:rsidTr="00546524">
        <w:tc>
          <w:tcPr>
            <w:tcW w:w="2640" w:type="dxa"/>
          </w:tcPr>
          <w:p w14:paraId="269C2596"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ภาษีเงินได้นิติบุคคลค้างจ่าย</w:t>
            </w:r>
          </w:p>
        </w:tc>
        <w:tc>
          <w:tcPr>
            <w:tcW w:w="1063" w:type="dxa"/>
          </w:tcPr>
          <w:p w14:paraId="4F5AC01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60.83</w:t>
            </w:r>
          </w:p>
        </w:tc>
        <w:tc>
          <w:tcPr>
            <w:tcW w:w="1063" w:type="dxa"/>
          </w:tcPr>
          <w:p w14:paraId="6787E89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56.90</w:t>
            </w:r>
          </w:p>
        </w:tc>
        <w:tc>
          <w:tcPr>
            <w:tcW w:w="1063" w:type="dxa"/>
          </w:tcPr>
          <w:p w14:paraId="63F3494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82.31</w:t>
            </w:r>
          </w:p>
        </w:tc>
        <w:tc>
          <w:tcPr>
            <w:tcW w:w="1063" w:type="dxa"/>
          </w:tcPr>
          <w:p w14:paraId="074E901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103.82</w:t>
            </w:r>
          </w:p>
        </w:tc>
        <w:tc>
          <w:tcPr>
            <w:tcW w:w="1063" w:type="dxa"/>
          </w:tcPr>
          <w:p w14:paraId="6BF9B84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120.87</w:t>
            </w:r>
          </w:p>
        </w:tc>
        <w:tc>
          <w:tcPr>
            <w:tcW w:w="1063" w:type="dxa"/>
          </w:tcPr>
          <w:p w14:paraId="661EC53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130.30</w:t>
            </w:r>
          </w:p>
        </w:tc>
      </w:tr>
      <w:tr w:rsidR="00546524" w:rsidRPr="00D2022B" w14:paraId="37857CDD" w14:textId="77777777" w:rsidTr="00546524">
        <w:tc>
          <w:tcPr>
            <w:tcW w:w="2640" w:type="dxa"/>
          </w:tcPr>
          <w:p w14:paraId="207E4FC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หนี้สินหมุนเวียนอื่น</w:t>
            </w:r>
          </w:p>
        </w:tc>
        <w:tc>
          <w:tcPr>
            <w:tcW w:w="1063" w:type="dxa"/>
          </w:tcPr>
          <w:p w14:paraId="28C6C10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173.81</w:t>
            </w:r>
          </w:p>
        </w:tc>
        <w:tc>
          <w:tcPr>
            <w:tcW w:w="1063" w:type="dxa"/>
          </w:tcPr>
          <w:p w14:paraId="6BE83DE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191.19</w:t>
            </w:r>
          </w:p>
        </w:tc>
        <w:tc>
          <w:tcPr>
            <w:tcW w:w="1063" w:type="dxa"/>
          </w:tcPr>
          <w:p w14:paraId="479B934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196.93</w:t>
            </w:r>
          </w:p>
        </w:tc>
        <w:tc>
          <w:tcPr>
            <w:tcW w:w="1063" w:type="dxa"/>
          </w:tcPr>
          <w:p w14:paraId="366D9B8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202.83</w:t>
            </w:r>
          </w:p>
        </w:tc>
        <w:tc>
          <w:tcPr>
            <w:tcW w:w="1063" w:type="dxa"/>
          </w:tcPr>
          <w:p w14:paraId="25F36AB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215.00</w:t>
            </w:r>
          </w:p>
        </w:tc>
        <w:tc>
          <w:tcPr>
            <w:tcW w:w="1063" w:type="dxa"/>
          </w:tcPr>
          <w:p w14:paraId="0652F4C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230.05</w:t>
            </w:r>
          </w:p>
        </w:tc>
      </w:tr>
      <w:tr w:rsidR="00546524" w:rsidRPr="00D2022B" w14:paraId="2595967B" w14:textId="77777777" w:rsidTr="00546524">
        <w:tc>
          <w:tcPr>
            <w:tcW w:w="2640" w:type="dxa"/>
          </w:tcPr>
          <w:p w14:paraId="17140CD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รวมหนี้สินหมุนเวียน</w:t>
            </w:r>
          </w:p>
        </w:tc>
        <w:tc>
          <w:tcPr>
            <w:tcW w:w="1063" w:type="dxa"/>
          </w:tcPr>
          <w:p w14:paraId="773C824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2,763.24</w:t>
            </w:r>
          </w:p>
        </w:tc>
        <w:tc>
          <w:tcPr>
            <w:tcW w:w="1063" w:type="dxa"/>
          </w:tcPr>
          <w:p w14:paraId="675F655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2,948.42</w:t>
            </w:r>
          </w:p>
        </w:tc>
        <w:tc>
          <w:tcPr>
            <w:tcW w:w="1063" w:type="dxa"/>
          </w:tcPr>
          <w:p w14:paraId="51BEA7D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2,995.62</w:t>
            </w:r>
          </w:p>
        </w:tc>
        <w:tc>
          <w:tcPr>
            <w:tcW w:w="1063" w:type="dxa"/>
          </w:tcPr>
          <w:p w14:paraId="1A39038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3,040.62</w:t>
            </w:r>
          </w:p>
        </w:tc>
        <w:tc>
          <w:tcPr>
            <w:tcW w:w="1063" w:type="dxa"/>
          </w:tcPr>
          <w:p w14:paraId="184801A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3,282.46</w:t>
            </w:r>
          </w:p>
        </w:tc>
        <w:tc>
          <w:tcPr>
            <w:tcW w:w="1063" w:type="dxa"/>
          </w:tcPr>
          <w:p w14:paraId="1D74D17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3,545.13</w:t>
            </w:r>
          </w:p>
        </w:tc>
      </w:tr>
      <w:tr w:rsidR="00546524" w:rsidRPr="00D2022B" w14:paraId="4039265D" w14:textId="77777777" w:rsidTr="00546524">
        <w:tc>
          <w:tcPr>
            <w:tcW w:w="2640" w:type="dxa"/>
          </w:tcPr>
          <w:p w14:paraId="76BAC000"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หนี้สินไม่หมุนเวียน</w:t>
            </w:r>
          </w:p>
        </w:tc>
        <w:tc>
          <w:tcPr>
            <w:tcW w:w="1063" w:type="dxa"/>
          </w:tcPr>
          <w:p w14:paraId="7564BF9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5175DAC"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C716A8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61064C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DF6244B"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6DB2578"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0E713390" w14:textId="77777777" w:rsidTr="00546524">
        <w:tc>
          <w:tcPr>
            <w:tcW w:w="2640" w:type="dxa"/>
          </w:tcPr>
          <w:p w14:paraId="6B81995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65E4C3D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1,841.73</w:t>
            </w:r>
          </w:p>
        </w:tc>
        <w:tc>
          <w:tcPr>
            <w:tcW w:w="1063" w:type="dxa"/>
          </w:tcPr>
          <w:p w14:paraId="14393D1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1,874.30</w:t>
            </w:r>
          </w:p>
        </w:tc>
        <w:tc>
          <w:tcPr>
            <w:tcW w:w="1063" w:type="dxa"/>
          </w:tcPr>
          <w:p w14:paraId="72E8464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1,809.16</w:t>
            </w:r>
          </w:p>
        </w:tc>
        <w:tc>
          <w:tcPr>
            <w:tcW w:w="1063" w:type="dxa"/>
          </w:tcPr>
          <w:p w14:paraId="53DC3BB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1,744.02</w:t>
            </w:r>
          </w:p>
        </w:tc>
        <w:tc>
          <w:tcPr>
            <w:tcW w:w="1063" w:type="dxa"/>
          </w:tcPr>
          <w:p w14:paraId="42EB274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1,939.44</w:t>
            </w:r>
          </w:p>
        </w:tc>
        <w:tc>
          <w:tcPr>
            <w:tcW w:w="1063" w:type="dxa"/>
          </w:tcPr>
          <w:p w14:paraId="524DD1A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2,134.85</w:t>
            </w:r>
          </w:p>
        </w:tc>
      </w:tr>
      <w:tr w:rsidR="00546524" w:rsidRPr="00D2022B" w14:paraId="7ED52BC4" w14:textId="77777777" w:rsidTr="00546524">
        <w:tc>
          <w:tcPr>
            <w:tcW w:w="2640" w:type="dxa"/>
          </w:tcPr>
          <w:p w14:paraId="27D3D5C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ประมาณการหนี้สินผลประโยชน์พนักงาน</w:t>
            </w:r>
          </w:p>
        </w:tc>
        <w:tc>
          <w:tcPr>
            <w:tcW w:w="1063" w:type="dxa"/>
          </w:tcPr>
          <w:p w14:paraId="04BC41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789.09</w:t>
            </w:r>
          </w:p>
        </w:tc>
        <w:tc>
          <w:tcPr>
            <w:tcW w:w="1063" w:type="dxa"/>
          </w:tcPr>
          <w:p w14:paraId="451783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819.09</w:t>
            </w:r>
          </w:p>
        </w:tc>
        <w:tc>
          <w:tcPr>
            <w:tcW w:w="1063" w:type="dxa"/>
          </w:tcPr>
          <w:p w14:paraId="3215386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849.09</w:t>
            </w:r>
          </w:p>
        </w:tc>
        <w:tc>
          <w:tcPr>
            <w:tcW w:w="1063" w:type="dxa"/>
          </w:tcPr>
          <w:p w14:paraId="7321A4E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879.09</w:t>
            </w:r>
          </w:p>
        </w:tc>
        <w:tc>
          <w:tcPr>
            <w:tcW w:w="1063" w:type="dxa"/>
          </w:tcPr>
          <w:p w14:paraId="6CC10C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909.09</w:t>
            </w:r>
          </w:p>
        </w:tc>
        <w:tc>
          <w:tcPr>
            <w:tcW w:w="1063" w:type="dxa"/>
          </w:tcPr>
          <w:p w14:paraId="450228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939.09</w:t>
            </w:r>
          </w:p>
        </w:tc>
      </w:tr>
      <w:tr w:rsidR="00546524" w:rsidRPr="00D2022B" w14:paraId="6CE9EB04" w14:textId="77777777" w:rsidTr="00546524">
        <w:tc>
          <w:tcPr>
            <w:tcW w:w="2640" w:type="dxa"/>
          </w:tcPr>
          <w:p w14:paraId="52FD066C"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หนี้สินภาษีเงินได้รอการตัดบัญชี</w:t>
            </w:r>
          </w:p>
        </w:tc>
        <w:tc>
          <w:tcPr>
            <w:tcW w:w="1063" w:type="dxa"/>
          </w:tcPr>
          <w:p w14:paraId="4FEC3FC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3557169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6909CD1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380E7E7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1F17810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63BD36B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r>
      <w:tr w:rsidR="00546524" w:rsidRPr="00D2022B" w14:paraId="712E61EB" w14:textId="77777777" w:rsidTr="00546524">
        <w:tc>
          <w:tcPr>
            <w:tcW w:w="2640" w:type="dxa"/>
          </w:tcPr>
          <w:p w14:paraId="64E9EA0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หนี้สินไม่หมุนเวียนอื่น</w:t>
            </w:r>
          </w:p>
        </w:tc>
        <w:tc>
          <w:tcPr>
            <w:tcW w:w="1063" w:type="dxa"/>
          </w:tcPr>
          <w:p w14:paraId="7CC48FE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1BD2281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68593F7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42E59AA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7D6A658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75C712E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r>
      <w:tr w:rsidR="00546524" w:rsidRPr="00D2022B" w14:paraId="3EF5EE4E" w14:textId="77777777" w:rsidTr="00546524">
        <w:tc>
          <w:tcPr>
            <w:tcW w:w="2640" w:type="dxa"/>
          </w:tcPr>
          <w:p w14:paraId="1B6F616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รวมหนี้สินไม่หมุนเวียน</w:t>
            </w:r>
          </w:p>
        </w:tc>
        <w:tc>
          <w:tcPr>
            <w:tcW w:w="1063" w:type="dxa"/>
          </w:tcPr>
          <w:p w14:paraId="1AF81E4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2,978.59</w:t>
            </w:r>
          </w:p>
        </w:tc>
        <w:tc>
          <w:tcPr>
            <w:tcW w:w="1063" w:type="dxa"/>
          </w:tcPr>
          <w:p w14:paraId="3BAD972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3,041.15</w:t>
            </w:r>
          </w:p>
        </w:tc>
        <w:tc>
          <w:tcPr>
            <w:tcW w:w="1063" w:type="dxa"/>
          </w:tcPr>
          <w:p w14:paraId="0D8C907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3,006.01</w:t>
            </w:r>
          </w:p>
        </w:tc>
        <w:tc>
          <w:tcPr>
            <w:tcW w:w="1063" w:type="dxa"/>
          </w:tcPr>
          <w:p w14:paraId="648E917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2,970.87</w:t>
            </w:r>
          </w:p>
        </w:tc>
        <w:tc>
          <w:tcPr>
            <w:tcW w:w="1063" w:type="dxa"/>
          </w:tcPr>
          <w:p w14:paraId="4C6EC46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3,196.29</w:t>
            </w:r>
          </w:p>
        </w:tc>
        <w:tc>
          <w:tcPr>
            <w:tcW w:w="1063" w:type="dxa"/>
          </w:tcPr>
          <w:p w14:paraId="5071F5F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3,421.70</w:t>
            </w:r>
          </w:p>
        </w:tc>
      </w:tr>
      <w:tr w:rsidR="00546524" w:rsidRPr="00D2022B" w14:paraId="4DD3B2B2" w14:textId="77777777" w:rsidTr="00546524">
        <w:tc>
          <w:tcPr>
            <w:tcW w:w="2640" w:type="dxa"/>
          </w:tcPr>
          <w:p w14:paraId="7BC3FD8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w:t>
            </w:r>
          </w:p>
        </w:tc>
        <w:tc>
          <w:tcPr>
            <w:tcW w:w="1063" w:type="dxa"/>
          </w:tcPr>
          <w:p w14:paraId="28E2F4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5,741.83</w:t>
            </w:r>
          </w:p>
        </w:tc>
        <w:tc>
          <w:tcPr>
            <w:tcW w:w="1063" w:type="dxa"/>
          </w:tcPr>
          <w:p w14:paraId="25CC6F1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5,989.57</w:t>
            </w:r>
          </w:p>
        </w:tc>
        <w:tc>
          <w:tcPr>
            <w:tcW w:w="1063" w:type="dxa"/>
          </w:tcPr>
          <w:p w14:paraId="2ECF4D4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6,001.63</w:t>
            </w:r>
          </w:p>
        </w:tc>
        <w:tc>
          <w:tcPr>
            <w:tcW w:w="1063" w:type="dxa"/>
          </w:tcPr>
          <w:p w14:paraId="61D386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6,011.49</w:t>
            </w:r>
          </w:p>
        </w:tc>
        <w:tc>
          <w:tcPr>
            <w:tcW w:w="1063" w:type="dxa"/>
          </w:tcPr>
          <w:p w14:paraId="0AD8552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6,478.74</w:t>
            </w:r>
          </w:p>
        </w:tc>
        <w:tc>
          <w:tcPr>
            <w:tcW w:w="1063" w:type="dxa"/>
          </w:tcPr>
          <w:p w14:paraId="28472E9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6,966.82</w:t>
            </w:r>
          </w:p>
        </w:tc>
      </w:tr>
      <w:tr w:rsidR="00546524" w:rsidRPr="00D2022B" w14:paraId="2A6DFF9B" w14:textId="77777777" w:rsidTr="00546524">
        <w:tc>
          <w:tcPr>
            <w:tcW w:w="2640" w:type="dxa"/>
          </w:tcPr>
          <w:p w14:paraId="4D7B2DF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รวมส่วนของผู้ถือหุ้น</w:t>
            </w:r>
          </w:p>
        </w:tc>
        <w:tc>
          <w:tcPr>
            <w:tcW w:w="1063" w:type="dxa"/>
          </w:tcPr>
          <w:p w14:paraId="099EDAF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13,282.31</w:t>
            </w:r>
          </w:p>
        </w:tc>
        <w:tc>
          <w:tcPr>
            <w:tcW w:w="1063" w:type="dxa"/>
          </w:tcPr>
          <w:p w14:paraId="2E41CEE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13,588.78</w:t>
            </w:r>
          </w:p>
        </w:tc>
        <w:tc>
          <w:tcPr>
            <w:tcW w:w="1063" w:type="dxa"/>
          </w:tcPr>
          <w:p w14:paraId="2DAA4F3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14,032.14</w:t>
            </w:r>
          </w:p>
        </w:tc>
        <w:tc>
          <w:tcPr>
            <w:tcW w:w="1063" w:type="dxa"/>
          </w:tcPr>
          <w:p w14:paraId="79AE347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14,591.38</w:t>
            </w:r>
          </w:p>
        </w:tc>
        <w:tc>
          <w:tcPr>
            <w:tcW w:w="1063" w:type="dxa"/>
          </w:tcPr>
          <w:p w14:paraId="2B1FB59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15,242.44</w:t>
            </w:r>
          </w:p>
        </w:tc>
        <w:tc>
          <w:tcPr>
            <w:tcW w:w="1063" w:type="dxa"/>
          </w:tcPr>
          <w:p w14:paraId="7A870F9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15,944.32</w:t>
            </w:r>
          </w:p>
        </w:tc>
      </w:tr>
      <w:tr w:rsidR="00546524" w:rsidRPr="00D2022B" w14:paraId="51BDBEF0" w14:textId="77777777" w:rsidTr="00546524">
        <w:tc>
          <w:tcPr>
            <w:tcW w:w="2640" w:type="dxa"/>
          </w:tcPr>
          <w:p w14:paraId="58F3989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รวมหนี้สินและส่วนของผู้ถือหุ้น</w:t>
            </w:r>
          </w:p>
        </w:tc>
        <w:tc>
          <w:tcPr>
            <w:tcW w:w="1063" w:type="dxa"/>
          </w:tcPr>
          <w:p w14:paraId="1431333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19,024.14</w:t>
            </w:r>
          </w:p>
        </w:tc>
        <w:tc>
          <w:tcPr>
            <w:tcW w:w="1063" w:type="dxa"/>
          </w:tcPr>
          <w:p w14:paraId="3E87A45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19,578.35</w:t>
            </w:r>
          </w:p>
        </w:tc>
        <w:tc>
          <w:tcPr>
            <w:tcW w:w="1063" w:type="dxa"/>
          </w:tcPr>
          <w:p w14:paraId="74B7AC9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20,033.77</w:t>
            </w:r>
          </w:p>
        </w:tc>
        <w:tc>
          <w:tcPr>
            <w:tcW w:w="1063" w:type="dxa"/>
          </w:tcPr>
          <w:p w14:paraId="4565E02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20,602.87</w:t>
            </w:r>
          </w:p>
        </w:tc>
        <w:tc>
          <w:tcPr>
            <w:tcW w:w="1063" w:type="dxa"/>
          </w:tcPr>
          <w:p w14:paraId="7055C96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21,721.19</w:t>
            </w:r>
          </w:p>
        </w:tc>
        <w:tc>
          <w:tcPr>
            <w:tcW w:w="1063" w:type="dxa"/>
          </w:tcPr>
          <w:p w14:paraId="261D6B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22,911.14</w:t>
            </w:r>
          </w:p>
        </w:tc>
      </w:tr>
    </w:tbl>
    <w:p w14:paraId="7752D5C0"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เพื่อทดสอบความเสี่ยงของแผน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ผู้จัดทำวิเคราะห์สถานการณ์</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แบบ</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14) </w:t>
      </w:r>
      <w:r>
        <w:rPr>
          <w:rFonts w:ascii="TH SarabunPSK" w:eastAsia="TH SarabunPSK" w:hAnsi="TH SarabunPSK" w:cs="TH SarabunPSK"/>
          <w:sz w:val="32"/>
          <w:szCs w:val="32"/>
          <w:lang w:bidi="th-TH"/>
        </w:rPr>
        <w:t>โดยกรณีแย่และกรณีดีถือว่าค่าใช้จ่ายขายและบริหารครึ่งหนึ่งเป็นต้นทุนคงที่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และกรณีแย่เลื่อนการลงทุนช่วงเติบโตตามแผนฉุกเฉิน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ในกรณีแย่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กำไรปี</w:t>
      </w:r>
      <w:r>
        <w:rPr>
          <w:rFonts w:ascii="TH SarabunPSK" w:eastAsia="TH SarabunPSK" w:hAnsi="TH SarabunPSK" w:cs="TH SarabunPSK"/>
          <w:sz w:val="32"/>
          <w:szCs w:val="32"/>
        </w:rPr>
        <w:t xml:space="preserve"> 2573 </w:t>
      </w:r>
      <w:r>
        <w:rPr>
          <w:rFonts w:ascii="TH SarabunPSK" w:eastAsia="TH SarabunPSK" w:hAnsi="TH SarabunPSK" w:cs="TH SarabunPSK"/>
          <w:sz w:val="32"/>
          <w:szCs w:val="32"/>
          <w:lang w:bidi="th-TH"/>
        </w:rPr>
        <w:t>เหลือราว</w:t>
      </w:r>
      <w:r>
        <w:rPr>
          <w:rFonts w:ascii="TH SarabunPSK" w:eastAsia="TH SarabunPSK" w:hAnsi="TH SarabunPSK" w:cs="TH SarabunPSK"/>
          <w:sz w:val="32"/>
          <w:szCs w:val="32"/>
        </w:rPr>
        <w:t xml:space="preserve"> 557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ต่ำกว่าปี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แต่จุดกระตุ้นของแผนฉุกเฉินข้อ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ค่าใช้จ่าย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จะทำงานตั้งแต่ปี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และข้อ</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อัตรากำไรขั้นต้น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2570 </w:t>
      </w:r>
      <w:r>
        <w:rPr>
          <w:rFonts w:ascii="TH SarabunPSK" w:eastAsia="TH SarabunPSK" w:hAnsi="TH SarabunPSK" w:cs="TH SarabunPSK"/>
          <w:sz w:val="32"/>
          <w:szCs w:val="32"/>
          <w:lang w:bidi="th-TH"/>
        </w:rPr>
        <w:t>ทำให้รู้ทันก่อนผลจะไปถึงระดับนั้น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เงินสดยังเป็นบวกทุกปี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ต่ำสุดราว</w:t>
      </w:r>
      <w:r>
        <w:rPr>
          <w:rFonts w:ascii="TH SarabunPSK" w:eastAsia="TH SarabunPSK" w:hAnsi="TH SarabunPSK" w:cs="TH SarabunPSK"/>
          <w:sz w:val="32"/>
          <w:szCs w:val="32"/>
        </w:rPr>
        <w:t xml:space="preserve"> 853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กลุ่มบริษัทจึงยังไม่ต้องกู้เพิ่ม</w:t>
      </w:r>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9D7EEE" w14:paraId="4682CCAC" w14:textId="77777777">
        <w:tc>
          <w:tcPr>
            <w:tcW w:w="1119" w:type="dxa"/>
          </w:tcPr>
          <w:p w14:paraId="3FDF1B6A" w14:textId="77777777" w:rsidR="009D7EEE" w:rsidRDefault="00000000">
            <w:pPr>
              <w:spacing w:line="280" w:lineRule="exact"/>
              <w:jc w:val="center"/>
            </w:pPr>
            <w:r>
              <w:rPr>
                <w:rFonts w:ascii="TH SarabunPSK" w:eastAsia="TH SarabunPSK" w:hAnsi="TH SarabunPSK" w:cs="TH SarabunPSK"/>
                <w:b/>
                <w:bCs/>
                <w:sz w:val="22"/>
                <w:szCs w:val="22"/>
              </w:rPr>
              <w:t>สถานการณ์</w:t>
            </w:r>
          </w:p>
        </w:tc>
        <w:tc>
          <w:tcPr>
            <w:tcW w:w="3848" w:type="dxa"/>
          </w:tcPr>
          <w:p w14:paraId="6D2B844D" w14:textId="77777777" w:rsidR="009D7EEE" w:rsidRDefault="00000000">
            <w:pPr>
              <w:spacing w:line="280" w:lineRule="exact"/>
              <w:jc w:val="center"/>
            </w:pPr>
            <w:r>
              <w:rPr>
                <w:rFonts w:ascii="TH SarabunPSK" w:eastAsia="TH SarabunPSK" w:hAnsi="TH SarabunPSK" w:cs="TH SarabunPSK"/>
                <w:b/>
                <w:bCs/>
                <w:sz w:val="22"/>
                <w:szCs w:val="22"/>
              </w:rPr>
              <w:t>สมมติฐาน</w:t>
            </w:r>
          </w:p>
        </w:tc>
        <w:tc>
          <w:tcPr>
            <w:tcW w:w="1399" w:type="dxa"/>
          </w:tcPr>
          <w:p w14:paraId="397F7329" w14:textId="77777777" w:rsidR="009D7EEE" w:rsidRDefault="00000000">
            <w:pPr>
              <w:spacing w:line="280" w:lineRule="exact"/>
              <w:jc w:val="center"/>
            </w:pPr>
            <w:r>
              <w:rPr>
                <w:rFonts w:ascii="TH SarabunPSK" w:eastAsia="TH SarabunPSK" w:hAnsi="TH SarabunPSK" w:cs="TH SarabunPSK"/>
                <w:b/>
                <w:bCs/>
                <w:sz w:val="22"/>
                <w:szCs w:val="22"/>
              </w:rPr>
              <w:t>ยอดขายปี 2573</w:t>
            </w:r>
          </w:p>
        </w:tc>
        <w:tc>
          <w:tcPr>
            <w:tcW w:w="1399" w:type="dxa"/>
          </w:tcPr>
          <w:p w14:paraId="6971C907" w14:textId="77777777" w:rsidR="009D7EEE" w:rsidRDefault="00000000">
            <w:pPr>
              <w:spacing w:line="280" w:lineRule="exact"/>
              <w:jc w:val="center"/>
            </w:pPr>
            <w:r>
              <w:rPr>
                <w:rFonts w:ascii="TH SarabunPSK" w:eastAsia="TH SarabunPSK" w:hAnsi="TH SarabunPSK" w:cs="TH SarabunPSK"/>
                <w:b/>
                <w:bCs/>
                <w:sz w:val="22"/>
                <w:szCs w:val="22"/>
              </w:rPr>
              <w:t>กำไรสำหรับปี 2573</w:t>
            </w:r>
          </w:p>
        </w:tc>
        <w:tc>
          <w:tcPr>
            <w:tcW w:w="1259" w:type="dxa"/>
          </w:tcPr>
          <w:p w14:paraId="4D3A0947" w14:textId="77777777" w:rsidR="009D7EEE" w:rsidRDefault="00000000">
            <w:pPr>
              <w:spacing w:line="280" w:lineRule="exact"/>
              <w:jc w:val="center"/>
            </w:pPr>
            <w:r>
              <w:rPr>
                <w:rFonts w:ascii="TH SarabunPSK" w:eastAsia="TH SarabunPSK" w:hAnsi="TH SarabunPSK" w:cs="TH SarabunPSK"/>
                <w:b/>
                <w:bCs/>
                <w:sz w:val="22"/>
                <w:szCs w:val="22"/>
              </w:rPr>
              <w:t>อัตรากำไรสุทธิ</w:t>
            </w:r>
          </w:p>
        </w:tc>
      </w:tr>
      <w:tr w:rsidR="009D7EEE" w14:paraId="6FC23EC3" w14:textId="77777777">
        <w:tc>
          <w:tcPr>
            <w:tcW w:w="1119" w:type="dxa"/>
          </w:tcPr>
          <w:p w14:paraId="22F2C132" w14:textId="77777777" w:rsidR="009D7EEE" w:rsidRDefault="00000000">
            <w:pPr>
              <w:spacing w:line="280" w:lineRule="exact"/>
            </w:pPr>
            <w:r>
              <w:rPr>
                <w:rFonts w:ascii="TH SarabunPSK" w:eastAsia="TH SarabunPSK" w:hAnsi="TH SarabunPSK" w:cs="TH SarabunPSK"/>
                <w:sz w:val="22"/>
                <w:szCs w:val="22"/>
              </w:rPr>
              <w:t>กรณีแย่</w:t>
            </w:r>
          </w:p>
        </w:tc>
        <w:tc>
          <w:tcPr>
            <w:tcW w:w="3848" w:type="dxa"/>
          </w:tcPr>
          <w:p w14:paraId="55EA656B" w14:textId="77777777" w:rsidR="009D7EEE" w:rsidRDefault="00000000">
            <w:pPr>
              <w:spacing w:line="280" w:lineRule="exact"/>
            </w:pPr>
            <w:r>
              <w:rPr>
                <w:rFonts w:ascii="TH SarabunPSK" w:eastAsia="TH SarabunPSK" w:hAnsi="TH SarabunPSK" w:cs="TH SarabunPSK"/>
                <w:sz w:val="22"/>
                <w:szCs w:val="22"/>
                <w:lang w:bidi="th-TH"/>
              </w:rPr>
              <w:t>ยอดขายโตร้อยละ</w:t>
            </w:r>
            <w:r>
              <w:rPr>
                <w:rFonts w:ascii="TH SarabunPSK" w:eastAsia="TH SarabunPSK" w:hAnsi="TH SarabunPSK" w:cs="TH SarabunPSK"/>
                <w:sz w:val="22"/>
                <w:szCs w:val="22"/>
              </w:rPr>
              <w:t xml:space="preserve"> 8 </w:t>
            </w:r>
            <w:r>
              <w:rPr>
                <w:rFonts w:ascii="TH SarabunPSK" w:eastAsia="TH SarabunPSK" w:hAnsi="TH SarabunPSK" w:cs="TH SarabunPSK"/>
                <w:sz w:val="22"/>
                <w:szCs w:val="22"/>
                <w:lang w:bidi="th-TH"/>
              </w:rPr>
              <w:t>ในปี</w:t>
            </w:r>
            <w:r>
              <w:rPr>
                <w:rFonts w:ascii="TH SarabunPSK" w:eastAsia="TH SarabunPSK" w:hAnsi="TH SarabunPSK" w:cs="TH SarabunPSK"/>
                <w:sz w:val="22"/>
                <w:szCs w:val="22"/>
              </w:rPr>
              <w:t xml:space="preserve"> 2569 </w:t>
            </w:r>
            <w:r>
              <w:rPr>
                <w:rFonts w:ascii="TH SarabunPSK" w:eastAsia="TH SarabunPSK" w:hAnsi="TH SarabunPSK" w:cs="TH SarabunPSK"/>
                <w:sz w:val="22"/>
                <w:szCs w:val="22"/>
                <w:lang w:bidi="th-TH"/>
              </w:rPr>
              <w:t>และร้อยละ</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ต่อปีหลังจากนั้น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เลื่อนการลงทุนช่วงเติบโต</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อัตรากำไรขั้นต้นคงที่ร้อยละ</w:t>
            </w:r>
            <w:r>
              <w:rPr>
                <w:rFonts w:ascii="TH SarabunPSK" w:eastAsia="TH SarabunPSK" w:hAnsi="TH SarabunPSK" w:cs="TH SarabunPSK"/>
                <w:sz w:val="22"/>
                <w:szCs w:val="22"/>
              </w:rPr>
              <w:t xml:space="preserve"> 61.5 </w:t>
            </w:r>
            <w:r>
              <w:rPr>
                <w:rFonts w:ascii="TH SarabunPSK" w:eastAsia="TH SarabunPSK" w:hAnsi="TH SarabunPSK" w:cs="TH SarabunPSK"/>
                <w:sz w:val="22"/>
                <w:szCs w:val="22"/>
                <w:lang w:bidi="th-TH"/>
              </w:rPr>
              <w:t>ค่าใช้จ่ายขายและบริหารครึ่งหนึ่งคงที่</w:t>
            </w:r>
          </w:p>
        </w:tc>
        <w:tc>
          <w:tcPr>
            <w:tcW w:w="1399" w:type="dxa"/>
          </w:tcPr>
          <w:p w14:paraId="1C4193F0" w14:textId="77777777" w:rsidR="009D7EEE" w:rsidRDefault="00000000">
            <w:pPr>
              <w:spacing w:line="280" w:lineRule="exact"/>
              <w:jc w:val="center"/>
            </w:pPr>
            <w:r>
              <w:rPr>
                <w:rFonts w:ascii="TH SarabunPSK" w:eastAsia="TH SarabunPSK" w:hAnsi="TH SarabunPSK" w:cs="TH SarabunPSK"/>
                <w:sz w:val="22"/>
                <w:szCs w:val="22"/>
              </w:rPr>
              <w:t>16,980.31</w:t>
            </w:r>
          </w:p>
        </w:tc>
        <w:tc>
          <w:tcPr>
            <w:tcW w:w="1399" w:type="dxa"/>
          </w:tcPr>
          <w:p w14:paraId="1AD51E67" w14:textId="77777777" w:rsidR="009D7EEE" w:rsidRDefault="00000000">
            <w:pPr>
              <w:spacing w:line="280" w:lineRule="exact"/>
              <w:jc w:val="center"/>
            </w:pPr>
            <w:r>
              <w:rPr>
                <w:rFonts w:ascii="TH SarabunPSK" w:eastAsia="TH SarabunPSK" w:hAnsi="TH SarabunPSK" w:cs="TH SarabunPSK"/>
                <w:sz w:val="22"/>
                <w:szCs w:val="22"/>
              </w:rPr>
              <w:t>556.61</w:t>
            </w:r>
          </w:p>
        </w:tc>
        <w:tc>
          <w:tcPr>
            <w:tcW w:w="1259" w:type="dxa"/>
          </w:tcPr>
          <w:p w14:paraId="7CFC2271" w14:textId="77777777" w:rsidR="009D7EEE" w:rsidRDefault="00000000">
            <w:pPr>
              <w:spacing w:line="280" w:lineRule="exact"/>
              <w:jc w:val="center"/>
            </w:pPr>
            <w:r>
              <w:rPr>
                <w:rFonts w:ascii="TH SarabunPSK" w:eastAsia="TH SarabunPSK" w:hAnsi="TH SarabunPSK" w:cs="TH SarabunPSK"/>
                <w:sz w:val="22"/>
                <w:szCs w:val="22"/>
              </w:rPr>
              <w:t>ร้อยละ 3.3</w:t>
            </w:r>
          </w:p>
        </w:tc>
      </w:tr>
      <w:tr w:rsidR="009D7EEE" w14:paraId="4BC4043F" w14:textId="77777777">
        <w:tc>
          <w:tcPr>
            <w:tcW w:w="1119" w:type="dxa"/>
          </w:tcPr>
          <w:p w14:paraId="09EEA678" w14:textId="77777777" w:rsidR="009D7EEE" w:rsidRDefault="00000000">
            <w:pPr>
              <w:spacing w:line="280" w:lineRule="exact"/>
            </w:pPr>
            <w:r>
              <w:rPr>
                <w:rFonts w:ascii="TH SarabunPSK" w:eastAsia="TH SarabunPSK" w:hAnsi="TH SarabunPSK" w:cs="TH SarabunPSK"/>
                <w:sz w:val="22"/>
                <w:szCs w:val="22"/>
              </w:rPr>
              <w:t>กรณีฐาน</w:t>
            </w:r>
          </w:p>
        </w:tc>
        <w:tc>
          <w:tcPr>
            <w:tcW w:w="3848" w:type="dxa"/>
          </w:tcPr>
          <w:p w14:paraId="2375052A" w14:textId="77777777" w:rsidR="009D7EEE" w:rsidRDefault="00000000">
            <w:pPr>
              <w:spacing w:line="280" w:lineRule="exact"/>
            </w:pPr>
            <w:r>
              <w:rPr>
                <w:rFonts w:ascii="TH SarabunPSK" w:eastAsia="TH SarabunPSK" w:hAnsi="TH SarabunPSK" w:cs="TH SarabunPSK"/>
                <w:sz w:val="22"/>
                <w:szCs w:val="22"/>
              </w:rPr>
              <w:t>ตามสมมติฐานข้างต้น</w:t>
            </w:r>
          </w:p>
        </w:tc>
        <w:tc>
          <w:tcPr>
            <w:tcW w:w="1399" w:type="dxa"/>
          </w:tcPr>
          <w:p w14:paraId="5B53DF3E" w14:textId="77777777" w:rsidR="009D7EEE" w:rsidRDefault="00000000">
            <w:pPr>
              <w:spacing w:line="280" w:lineRule="exact"/>
              <w:jc w:val="center"/>
            </w:pPr>
            <w:r>
              <w:rPr>
                <w:rFonts w:ascii="TH SarabunPSK" w:eastAsia="TH SarabunPSK" w:hAnsi="TH SarabunPSK" w:cs="TH SarabunPSK"/>
                <w:sz w:val="22"/>
                <w:szCs w:val="22"/>
              </w:rPr>
              <w:t>19,998.30</w:t>
            </w:r>
          </w:p>
        </w:tc>
        <w:tc>
          <w:tcPr>
            <w:tcW w:w="1399" w:type="dxa"/>
          </w:tcPr>
          <w:p w14:paraId="3BA83633" w14:textId="77777777" w:rsidR="009D7EEE" w:rsidRDefault="00000000">
            <w:pPr>
              <w:spacing w:line="280" w:lineRule="exact"/>
              <w:jc w:val="center"/>
            </w:pPr>
            <w:r>
              <w:rPr>
                <w:rFonts w:ascii="TH SarabunPSK" w:eastAsia="TH SarabunPSK" w:hAnsi="TH SarabunPSK" w:cs="TH SarabunPSK"/>
                <w:sz w:val="22"/>
                <w:szCs w:val="22"/>
              </w:rPr>
              <w:t>1,403.74</w:t>
            </w:r>
          </w:p>
        </w:tc>
        <w:tc>
          <w:tcPr>
            <w:tcW w:w="1259" w:type="dxa"/>
          </w:tcPr>
          <w:p w14:paraId="3F3412DA" w14:textId="77777777" w:rsidR="009D7EEE" w:rsidRDefault="00000000">
            <w:pPr>
              <w:spacing w:line="280" w:lineRule="exact"/>
              <w:jc w:val="center"/>
            </w:pPr>
            <w:r>
              <w:rPr>
                <w:rFonts w:ascii="TH SarabunPSK" w:eastAsia="TH SarabunPSK" w:hAnsi="TH SarabunPSK" w:cs="TH SarabunPSK"/>
                <w:sz w:val="22"/>
                <w:szCs w:val="22"/>
              </w:rPr>
              <w:t>ร้อยละ 7.0</w:t>
            </w:r>
          </w:p>
        </w:tc>
      </w:tr>
      <w:tr w:rsidR="009D7EEE" w14:paraId="1E3399C1" w14:textId="77777777">
        <w:tc>
          <w:tcPr>
            <w:tcW w:w="1119" w:type="dxa"/>
          </w:tcPr>
          <w:p w14:paraId="39E3B091" w14:textId="77777777" w:rsidR="009D7EEE" w:rsidRDefault="00000000">
            <w:pPr>
              <w:spacing w:line="280" w:lineRule="exact"/>
            </w:pPr>
            <w:r>
              <w:rPr>
                <w:rFonts w:ascii="TH SarabunPSK" w:eastAsia="TH SarabunPSK" w:hAnsi="TH SarabunPSK" w:cs="TH SarabunPSK"/>
                <w:sz w:val="22"/>
                <w:szCs w:val="22"/>
              </w:rPr>
              <w:lastRenderedPageBreak/>
              <w:t>กรณีดี</w:t>
            </w:r>
          </w:p>
        </w:tc>
        <w:tc>
          <w:tcPr>
            <w:tcW w:w="3848" w:type="dxa"/>
          </w:tcPr>
          <w:p w14:paraId="6EF96FAF" w14:textId="77777777" w:rsidR="009D7EEE" w:rsidRDefault="00000000">
            <w:pPr>
              <w:spacing w:line="280" w:lineRule="exact"/>
            </w:pPr>
            <w:r>
              <w:rPr>
                <w:rFonts w:ascii="TH SarabunPSK" w:eastAsia="TH SarabunPSK" w:hAnsi="TH SarabunPSK" w:cs="TH SarabunPSK"/>
                <w:sz w:val="22"/>
                <w:szCs w:val="22"/>
                <w:lang w:bidi="th-TH"/>
              </w:rPr>
              <w:t>ยอดขายโตสูงกว่ากรณีฐาน</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จุดต่อปี</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อัตรากำไรขั้นต้นสูงกว่ากรณีฐานราว</w:t>
            </w:r>
            <w:r>
              <w:rPr>
                <w:rFonts w:ascii="TH SarabunPSK" w:eastAsia="TH SarabunPSK" w:hAnsi="TH SarabunPSK" w:cs="TH SarabunPSK"/>
                <w:sz w:val="22"/>
                <w:szCs w:val="22"/>
              </w:rPr>
              <w:t xml:space="preserve"> 0.5–1 </w:t>
            </w:r>
            <w:r>
              <w:rPr>
                <w:rFonts w:ascii="TH SarabunPSK" w:eastAsia="TH SarabunPSK" w:hAnsi="TH SarabunPSK" w:cs="TH SarabunPSK"/>
                <w:sz w:val="22"/>
                <w:szCs w:val="22"/>
                <w:lang w:bidi="th-TH"/>
              </w:rPr>
              <w:t>จุด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ค่าใช้จ่ายขายและบริหารครึ่งหนึ่งคงที่</w:t>
            </w:r>
          </w:p>
        </w:tc>
        <w:tc>
          <w:tcPr>
            <w:tcW w:w="1399" w:type="dxa"/>
          </w:tcPr>
          <w:p w14:paraId="723E7193" w14:textId="77777777" w:rsidR="009D7EEE" w:rsidRDefault="00000000">
            <w:pPr>
              <w:spacing w:line="280" w:lineRule="exact"/>
              <w:jc w:val="center"/>
            </w:pPr>
            <w:r>
              <w:rPr>
                <w:rFonts w:ascii="TH SarabunPSK" w:eastAsia="TH SarabunPSK" w:hAnsi="TH SarabunPSK" w:cs="TH SarabunPSK"/>
                <w:sz w:val="22"/>
                <w:szCs w:val="22"/>
              </w:rPr>
              <w:t>21,962.57</w:t>
            </w:r>
          </w:p>
        </w:tc>
        <w:tc>
          <w:tcPr>
            <w:tcW w:w="1399" w:type="dxa"/>
          </w:tcPr>
          <w:p w14:paraId="60980EE9" w14:textId="77777777" w:rsidR="009D7EEE" w:rsidRDefault="00000000">
            <w:pPr>
              <w:spacing w:line="280" w:lineRule="exact"/>
              <w:jc w:val="center"/>
            </w:pPr>
            <w:r>
              <w:rPr>
                <w:rFonts w:ascii="TH SarabunPSK" w:eastAsia="TH SarabunPSK" w:hAnsi="TH SarabunPSK" w:cs="TH SarabunPSK"/>
                <w:sz w:val="22"/>
                <w:szCs w:val="22"/>
              </w:rPr>
              <w:t>2,146.73</w:t>
            </w:r>
          </w:p>
        </w:tc>
        <w:tc>
          <w:tcPr>
            <w:tcW w:w="1259" w:type="dxa"/>
          </w:tcPr>
          <w:p w14:paraId="4480D9E2" w14:textId="77777777" w:rsidR="009D7EEE" w:rsidRDefault="00000000">
            <w:pPr>
              <w:spacing w:line="280" w:lineRule="exact"/>
              <w:jc w:val="center"/>
            </w:pPr>
            <w:r>
              <w:rPr>
                <w:rFonts w:ascii="TH SarabunPSK" w:eastAsia="TH SarabunPSK" w:hAnsi="TH SarabunPSK" w:cs="TH SarabunPSK"/>
                <w:sz w:val="22"/>
                <w:szCs w:val="22"/>
              </w:rPr>
              <w:t>ร้อยละ 9.8</w:t>
            </w:r>
          </w:p>
        </w:tc>
      </w:tr>
    </w:tbl>
    <w:p w14:paraId="3C9E551C"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14 </w:t>
      </w:r>
      <w:r>
        <w:rPr>
          <w:rFonts w:ascii="TH SarabunPSK" w:eastAsia="TH SarabunPSK" w:hAnsi="TH SarabunPSK" w:cs="TH SarabunPSK"/>
          <w:b/>
          <w:bCs/>
          <w:sz w:val="32"/>
          <w:szCs w:val="32"/>
          <w:lang w:bidi="th-TH"/>
        </w:rPr>
        <w:t>การวิเคราะห์สถานการณ์</w:t>
      </w:r>
      <w:r>
        <w:rPr>
          <w:rFonts w:ascii="TH SarabunPSK" w:eastAsia="TH SarabunPSK" w:hAnsi="TH SarabunPSK" w:cs="TH SarabunPSK"/>
          <w:b/>
          <w:bCs/>
          <w:sz w:val="32"/>
          <w:szCs w:val="32"/>
        </w:rPr>
        <w:t xml:space="preserve"> (Scenario Analysis) </w:t>
      </w:r>
      <w:r>
        <w:rPr>
          <w:rFonts w:ascii="TH SarabunPSK" w:eastAsia="TH SarabunPSK" w:hAnsi="TH SarabunPSK" w:cs="TH SarabunPSK"/>
          <w:b/>
          <w:bCs/>
          <w:sz w:val="32"/>
          <w:szCs w:val="32"/>
          <w:lang w:bidi="th-TH"/>
        </w:rPr>
        <w:t>ปี</w:t>
      </w:r>
      <w:r>
        <w:rPr>
          <w:rFonts w:ascii="TH SarabunPSK" w:eastAsia="TH SarabunPSK" w:hAnsi="TH SarabunPSK" w:cs="TH SarabunPSK"/>
          <w:b/>
          <w:bCs/>
          <w:sz w:val="32"/>
          <w:szCs w:val="32"/>
        </w:rPr>
        <w:t xml:space="preserve"> 2573</w:t>
      </w:r>
    </w:p>
    <w:p w14:paraId="2133DE67" w14:textId="77777777" w:rsidR="00CB3E3E" w:rsidRDefault="00CB3E3E" w:rsidP="00C81E40">
      <w:pPr>
        <w:tabs>
          <w:tab w:val="left" w:pos="5540"/>
          <w:tab w:val="center" w:pos="6480"/>
        </w:tabs>
        <w:spacing w:after="40" w:line="400" w:lineRule="exact"/>
        <w:rPr>
          <w:rFonts w:ascii="TH SarabunPSK" w:hAnsi="TH SarabunPSK" w:cs="TH SarabunPSK"/>
          <w:b/>
          <w:bCs/>
          <w:color w:val="000000" w:themeColor="text1"/>
          <w:lang w:bidi="th-TH"/>
        </w:rPr>
      </w:pPr>
    </w:p>
    <w:p w14:paraId="67152D8D" w14:textId="77777777" w:rsidR="00553F8D" w:rsidRDefault="00553F8D" w:rsidP="00553F8D">
      <w:pPr>
        <w:pageBreakBefore/>
        <w:tabs>
          <w:tab w:val="left" w:pos="5565"/>
        </w:tabs>
        <w:spacing w:after="40" w:line="400" w:lineRule="exact"/>
        <w:jc w:val="center"/>
        <w:rPr>
          <w:rFonts w:ascii="TH SarabunPSK" w:hAnsi="TH SarabunPSK" w:cs="TH SarabunPSK"/>
          <w:sz w:val="32"/>
          <w:szCs w:val="32"/>
          <w:cs/>
          <w:lang w:bidi="th-TH"/>
        </w:rPr>
        <w:sectPr w:rsidR="00553F8D" w:rsidSect="00553F8D">
          <w:pgSz w:w="11906" w:h="16838" w:code="9"/>
          <w:pgMar w:top="1440" w:right="1440" w:bottom="1440" w:left="1440" w:header="720" w:footer="720" w:gutter="0"/>
          <w:pgNumType w:start="29"/>
          <w:cols w:space="720"/>
          <w:docGrid w:linePitch="360"/>
        </w:sectPr>
      </w:pPr>
      <w:bookmarkStart w:id="49" w:name="_Toc239708604"/>
    </w:p>
    <w:p w14:paraId="5DE7D6FB" w14:textId="77777777" w:rsidR="00481249" w:rsidRPr="00553F8D" w:rsidRDefault="00876D34" w:rsidP="00553F8D">
      <w:pPr>
        <w:pageBreakBefore/>
        <w:tabs>
          <w:tab w:val="left" w:pos="5565"/>
        </w:tabs>
        <w:spacing w:after="40" w:line="400" w:lineRule="exact"/>
        <w:jc w:val="center"/>
        <w:rPr>
          <w:rFonts w:ascii="TH SarabunPSK" w:hAnsi="TH SarabunPSK" w:cs="TH SarabunPSK"/>
          <w:sz w:val="32"/>
          <w:szCs w:val="32"/>
          <w:cs/>
        </w:rPr>
      </w:pPr>
      <w:r w:rsidRPr="00553F8D">
        <w:rPr>
          <w:rFonts w:ascii="TH SarabunPSK" w:hAnsi="TH SarabunPSK" w:cs="TH SarabunPSK"/>
          <w:sz w:val="32"/>
          <w:szCs w:val="32"/>
          <w:cs/>
          <w:lang w:bidi="th-TH"/>
        </w:rPr>
        <w:lastRenderedPageBreak/>
        <w:t>บรรณา</w:t>
      </w:r>
      <w:r w:rsidR="00A735F7" w:rsidRPr="00553F8D">
        <w:rPr>
          <w:rFonts w:ascii="TH SarabunPSK" w:hAnsi="TH SarabunPSK" w:cs="TH SarabunPSK"/>
          <w:sz w:val="32"/>
          <w:szCs w:val="32"/>
          <w:cs/>
          <w:lang w:bidi="th-TH"/>
        </w:rPr>
        <w:t>นุกรม</w:t>
      </w:r>
      <w:bookmarkEnd w:id="49"/>
    </w:p>
    <w:p w14:paraId="222F328D" w14:textId="77777777"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29"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07B31D1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hint="cs"/>
          <w:sz w:val="28"/>
          <w:szCs w:val="28"/>
          <w:cs/>
          <w:lang w:bidi="th-TH"/>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0"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7D70F631"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1"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1A19E0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2"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383F7E"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3"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68E8B397"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โรงแรมเซ็นทรัลพลาซา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w:t>
      </w:r>
      <w:r>
        <w:rPr>
          <w:rFonts w:ascii="TH SarabunPSK" w:eastAsia="TH SarabunPSK" w:hAnsi="TH SarabunPSK" w:cs="TH SarabunPSK"/>
          <w:sz w:val="32"/>
          <w:szCs w:val="32"/>
          <w:lang w:bidi="th-TH"/>
        </w:rPr>
        <w:t>ไม่ปรากฏปี</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ธุรกิจอาหาร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https://investor.centarahotelsresorts.com/th/our-business/food-business</w:t>
      </w:r>
    </w:p>
    <w:p w14:paraId="423E9A7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hyperlink r:id="rId34" w:history="1">
        <w:r w:rsidR="00E24611" w:rsidRPr="00FA34C4">
          <w:rPr>
            <w:rStyle w:val="Hyperlink"/>
            <w:rFonts w:ascii="TH SarabunPSK" w:eastAsia="TH SarabunPSK" w:hAnsi="TH SarabunPSK" w:cs="TH SarabunPSK"/>
            <w:sz w:val="28"/>
            <w:szCs w:val="28"/>
            <w:lang w:bidi="th-TH"/>
          </w:rPr>
          <w:t>https://investor.mkrestaurant.com/th/downloads/annual-report</w:t>
        </w:r>
      </w:hyperlink>
    </w:p>
    <w:p w14:paraId="76B9D087"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ข</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ข้อมูลสำคัญทางการเงิน</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และงบการเงินไตรมาส</w:t>
      </w:r>
      <w:r>
        <w:rPr>
          <w:rFonts w:ascii="TH SarabunPSK" w:eastAsia="TH SarabunPSK" w:hAnsi="TH SarabunPSK" w:cs="TH SarabunPSK"/>
          <w:i/>
          <w:sz w:val="32"/>
          <w:szCs w:val="32"/>
        </w:rPr>
        <w:t xml:space="preserve"> 2/2569</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https://investor.mkrestaurant.com/th/financial-information/financial-highlights</w:t>
      </w:r>
    </w:p>
    <w:p w14:paraId="5181B571"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w:t>
      </w:r>
      <w:r>
        <w:rPr>
          <w:rFonts w:ascii="TH SarabunPSK" w:eastAsia="TH SarabunPSK" w:hAnsi="TH SarabunPSK" w:cs="TH SarabunPSK"/>
          <w:sz w:val="32"/>
          <w:szCs w:val="32"/>
          <w:lang w:bidi="th-TH"/>
        </w:rPr>
        <w:t>ไม่ปรากฏปี</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พัฒนาการที่สำคัญของบริษัท</w:t>
      </w:r>
      <w:r>
        <w:rPr>
          <w:rFonts w:ascii="TH SarabunPSK" w:eastAsia="TH SarabunPSK" w:hAnsi="TH SarabunPSK" w:cs="TH SarabunPSK"/>
          <w:i/>
          <w:sz w:val="32"/>
          <w:szCs w:val="32"/>
        </w:rPr>
        <w:t xml:space="preserve"> (Company milestone)</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https://investor.mkrestaurant.com/en/corporate-info/company-milestone</w:t>
      </w:r>
    </w:p>
    <w:p w14:paraId="781A8730"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2CC14628"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lastRenderedPageBreak/>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0DAD40FB"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37"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AA2857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rPr>
        <w:t xml:space="preserve">Brandcase. (2567). </w:t>
      </w:r>
      <w:r>
        <w:rPr>
          <w:rFonts w:ascii="TH SarabunPSK" w:eastAsia="TH SarabunPSK" w:hAnsi="TH SarabunPSK" w:cs="TH SarabunPSK"/>
          <w:i/>
          <w:sz w:val="32"/>
          <w:szCs w:val="32"/>
          <w:lang w:bidi="th-TH"/>
        </w:rPr>
        <w:t>สรุปงบ</w:t>
      </w:r>
      <w:r>
        <w:rPr>
          <w:rFonts w:ascii="TH SarabunPSK" w:eastAsia="TH SarabunPSK" w:hAnsi="TH SarabunPSK" w:cs="TH SarabunPSK"/>
          <w:i/>
          <w:sz w:val="32"/>
          <w:szCs w:val="32"/>
        </w:rPr>
        <w:t xml:space="preserve"> CRG </w:t>
      </w:r>
      <w:r>
        <w:rPr>
          <w:rFonts w:ascii="TH SarabunPSK" w:eastAsia="TH SarabunPSK" w:hAnsi="TH SarabunPSK" w:cs="TH SarabunPSK"/>
          <w:i/>
          <w:sz w:val="32"/>
          <w:szCs w:val="32"/>
          <w:lang w:bidi="th-TH"/>
        </w:rPr>
        <w:t>ธุรกิจร้านอาหาร</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กลุ่มเซ็นทรัล</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ปีที่แล้ว</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รายได้</w:t>
      </w:r>
      <w:r>
        <w:rPr>
          <w:rFonts w:ascii="TH SarabunPSK" w:eastAsia="TH SarabunPSK" w:hAnsi="TH SarabunPSK" w:cs="TH SarabunPSK"/>
          <w:i/>
          <w:sz w:val="32"/>
          <w:szCs w:val="32"/>
        </w:rPr>
        <w:t xml:space="preserve"> 14,500 </w:t>
      </w:r>
      <w:r>
        <w:rPr>
          <w:rFonts w:ascii="TH SarabunPSK" w:eastAsia="TH SarabunPSK" w:hAnsi="TH SarabunPSK" w:cs="TH SarabunPSK"/>
          <w:i/>
          <w:sz w:val="32"/>
          <w:szCs w:val="32"/>
          <w:lang w:bidi="th-TH"/>
        </w:rPr>
        <w:t>ล้าน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https://www.brandcase.co/46022</w:t>
      </w:r>
    </w:p>
    <w:p w14:paraId="57E8285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8"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006044DC"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083E68B1" w14:textId="77777777"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0"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5D430DB1"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rPr>
        <w:t xml:space="preserve">Wheelen, T. L., Hunger, J. D., Hoffman, A. N., &amp; Bamford, C. E. (2024). </w:t>
      </w:r>
      <w:r>
        <w:rPr>
          <w:rFonts w:ascii="TH SarabunPSK" w:eastAsia="TH SarabunPSK" w:hAnsi="TH SarabunPSK" w:cs="TH SarabunPSK"/>
          <w:i/>
          <w:sz w:val="32"/>
          <w:szCs w:val="32"/>
        </w:rPr>
        <w:t>Strategic management and business policy: Globalization, innovation and sustainability</w:t>
      </w:r>
      <w:r>
        <w:rPr>
          <w:rFonts w:ascii="TH SarabunPSK" w:eastAsia="TH SarabunPSK" w:hAnsi="TH SarabunPSK" w:cs="TH SarabunPSK"/>
          <w:sz w:val="32"/>
          <w:szCs w:val="32"/>
        </w:rPr>
        <w:t xml:space="preserve"> (16th ed., Global ed.). Pearson.</w:t>
      </w:r>
    </w:p>
    <w:p w14:paraId="70711AC7" w14:textId="77777777"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3E1D2CE5"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F3261D" w14:paraId="1097E301" w14:textId="77777777" w:rsidTr="000B1018">
        <w:tc>
          <w:tcPr>
            <w:tcW w:w="793" w:type="dxa"/>
            <w:tcBorders>
              <w:top w:val="single" w:sz="6" w:space="0" w:color="auto"/>
              <w:left w:val="single" w:sz="6" w:space="0" w:color="auto"/>
              <w:bottom w:val="single" w:sz="6" w:space="0" w:color="auto"/>
              <w:right w:val="single" w:sz="6" w:space="0" w:color="auto"/>
            </w:tcBorders>
            <w:vAlign w:val="center"/>
            <w:hideMark/>
          </w:tcPr>
          <w:p w14:paraId="0050168D"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B7DCC08"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4091A36"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2C3F6089"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6673639"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465906E4"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DEC5CFB"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FB7C4D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806C2F9"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267288A6"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12F11901"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0B48FCD3"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06A3643"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5B09595"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2676EE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ณัฏฐณิชา</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1515DAAD"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272DB05"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13B45EF8"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A17F25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3B99DBC"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2E51C9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7A862032"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68E147B"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42F7436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9AC10FC"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9145290"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BB02EF0"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010571C0"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8E98DF1"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44F0BCEF"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2E2689E"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2D43BD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3082A55"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6B4CAB16"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74C4B46"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4D7C57AA"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28CE414"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216C980"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F3D2577"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77D32AA2"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B1771F9"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6FC8B44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63BF87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5B8A42F"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77F719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ศิรวิชญ์</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3F34C75B"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6D0B550"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0DA2DC39"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1B9B994"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D1120E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52747D6"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ชนาธิป</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6EFB9D07"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5C40FE7"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288CD719"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BE73F3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171DA68"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7D49A0D"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226CF7F"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15F30ED6" w14:textId="77777777" w:rsidR="003C674E" w:rsidRPr="00F3261D" w:rsidRDefault="003C674E" w:rsidP="00161EA1">
            <w:pPr>
              <w:spacing w:after="0" w:line="280" w:lineRule="exact"/>
              <w:rPr>
                <w:rFonts w:ascii="TH SarabunPSK" w:eastAsia="TH SarabunPSK" w:hAnsi="TH SarabunPSK" w:cs="TH SarabunPSK"/>
                <w:sz w:val="28"/>
                <w:szCs w:val="28"/>
              </w:rPr>
            </w:pPr>
          </w:p>
        </w:tc>
      </w:tr>
    </w:tbl>
    <w:p w14:paraId="3E24AC21"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sz w:val="28"/>
          <w:szCs w:val="28"/>
        </w:rPr>
      </w:pPr>
    </w:p>
    <w:sectPr w:rsidR="00F3261D" w:rsidRPr="00FA34C4" w:rsidSect="00553F8D">
      <w:headerReference w:type="default" r:id="rId4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AC14" w14:textId="77777777" w:rsidR="000B2E32" w:rsidRDefault="000B2E32" w:rsidP="006961F9">
      <w:pPr>
        <w:spacing w:after="0" w:line="240" w:lineRule="auto"/>
      </w:pPr>
      <w:r>
        <w:separator/>
      </w:r>
    </w:p>
  </w:endnote>
  <w:endnote w:type="continuationSeparator" w:id="0">
    <w:p w14:paraId="7A1A0945" w14:textId="77777777" w:rsidR="000B2E32" w:rsidRDefault="000B2E32" w:rsidP="006961F9">
      <w:pPr>
        <w:spacing w:after="0" w:line="240" w:lineRule="auto"/>
      </w:pPr>
      <w:r>
        <w:continuationSeparator/>
      </w:r>
    </w:p>
  </w:endnote>
  <w:endnote w:type="continuationNotice" w:id="1">
    <w:p w14:paraId="37107AB5" w14:textId="77777777" w:rsidR="000B2E32" w:rsidRDefault="000B2E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A925" w14:textId="77777777" w:rsidR="00553F8D" w:rsidRDefault="00553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3E060AFF" w14:textId="77777777" w:rsidTr="1C651516">
      <w:trPr>
        <w:trHeight w:val="300"/>
      </w:trPr>
      <w:tc>
        <w:tcPr>
          <w:tcW w:w="3120" w:type="dxa"/>
        </w:tcPr>
        <w:p w14:paraId="36F4BC62" w14:textId="77777777" w:rsidR="00B648A7" w:rsidRDefault="00B648A7" w:rsidP="1C651516">
          <w:pPr>
            <w:pStyle w:val="Header"/>
            <w:ind w:left="-115"/>
          </w:pPr>
        </w:p>
      </w:tc>
      <w:tc>
        <w:tcPr>
          <w:tcW w:w="3120" w:type="dxa"/>
        </w:tcPr>
        <w:p w14:paraId="65EBC567" w14:textId="77777777" w:rsidR="00B648A7" w:rsidRDefault="00B648A7" w:rsidP="1C651516">
          <w:pPr>
            <w:pStyle w:val="Header"/>
            <w:jc w:val="center"/>
          </w:pPr>
        </w:p>
      </w:tc>
      <w:tc>
        <w:tcPr>
          <w:tcW w:w="3120" w:type="dxa"/>
        </w:tcPr>
        <w:p w14:paraId="2100FD67" w14:textId="77777777" w:rsidR="00B648A7" w:rsidRDefault="00B648A7" w:rsidP="1C651516">
          <w:pPr>
            <w:pStyle w:val="Header"/>
            <w:ind w:right="-115"/>
            <w:jc w:val="right"/>
          </w:pPr>
        </w:p>
      </w:tc>
    </w:tr>
  </w:tbl>
  <w:p w14:paraId="08E0A36B" w14:textId="77777777"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E3F6" w14:textId="77777777" w:rsidR="00553F8D" w:rsidRDefault="00553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1355" w14:textId="77777777" w:rsidR="000B2E32" w:rsidRDefault="000B2E32" w:rsidP="006961F9">
      <w:pPr>
        <w:spacing w:after="0" w:line="240" w:lineRule="auto"/>
      </w:pPr>
      <w:r>
        <w:separator/>
      </w:r>
    </w:p>
  </w:footnote>
  <w:footnote w:type="continuationSeparator" w:id="0">
    <w:p w14:paraId="1778EEBD" w14:textId="77777777" w:rsidR="000B2E32" w:rsidRDefault="000B2E32" w:rsidP="006961F9">
      <w:pPr>
        <w:spacing w:after="0" w:line="240" w:lineRule="auto"/>
      </w:pPr>
      <w:r>
        <w:continuationSeparator/>
      </w:r>
    </w:p>
  </w:footnote>
  <w:footnote w:type="continuationNotice" w:id="1">
    <w:p w14:paraId="59F30073" w14:textId="77777777" w:rsidR="000B2E32" w:rsidRDefault="000B2E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0CB06876"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66A4373B"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E92A" w14:textId="77777777" w:rsidR="00B648A7" w:rsidRDefault="00B648A7" w:rsidP="00BE76FD">
    <w:pPr>
      <w:pStyle w:val="Header"/>
      <w:jc w:val="right"/>
    </w:pPr>
  </w:p>
  <w:p w14:paraId="5644B232"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9CA4" w14:textId="77777777" w:rsidR="00B648A7" w:rsidRDefault="00B648A7">
    <w:pPr>
      <w:pStyle w:val="Header"/>
    </w:pPr>
  </w:p>
  <w:p w14:paraId="49A30F3A"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09143FC2"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68DEB71D"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B6B85C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6F85EB0"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2063861739"/>
      <w:docPartObj>
        <w:docPartGallery w:val="Page Numbers (Top of Page)"/>
        <w:docPartUnique/>
      </w:docPartObj>
    </w:sdtPr>
    <w:sdtContent>
      <w:p w14:paraId="34E8F437"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67EDA544"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302541788"/>
      <w:docPartObj>
        <w:docPartGallery w:val="Page Numbers (Top of Page)"/>
        <w:docPartUnique/>
      </w:docPartObj>
    </w:sdtPr>
    <w:sdtContent>
      <w:p w14:paraId="1825EEBE" w14:textId="77777777" w:rsidR="00553F8D" w:rsidRPr="000A4855" w:rsidRDefault="00553F8D">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0244AABF" w14:textId="77777777" w:rsidR="00553F8D" w:rsidRDefault="00553F8D">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2E32"/>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3F8D"/>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3D"/>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D7EEE"/>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4F1E"/>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www.pwc.com/th/en/press-room/press-release/2025/press-release-04-09-25-th.html"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investor.mkrestaurant.com/th/downloads/annual-report"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pwc.com/th/en/press-room/press-release/2025/press-release-04-09-25-th.html" TargetMode="External"/><Relationship Id="rId29" Type="http://schemas.openxmlformats.org/officeDocument/2006/relationships/hyperlink" Target="https://secretary.prd.go.th/th/content/category/detail/id/6/cid/9/iid/432060" TargetMode="Externa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yperlink" Target="https://www.mol.go.th/&#3629;&#3633;&#3605;&#3619;&#3634;&#3588;&#3656;&#3634;&#3592;&#3657;&#3634;&#3591;&#3586;&#3633;&#3657;&#3609;&#3605;&#3656;&#3635;" TargetMode="External"/><Relationship Id="rId37" Type="http://schemas.openxmlformats.org/officeDocument/2006/relationships/hyperlink" Target="https://www.nesdc.go.th/msp16022569/" TargetMode="External"/><Relationship Id="rId40" Type="http://schemas.openxmlformats.org/officeDocument/2006/relationships/hyperlink" Target="https://www.pwc.com/th/en/asia-pacific/2025/voice-of-the-consumer-survey/assets/voice-of-the-consumer-survey-2025-thailand-snapshot-en.pdf"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yperlink" Target="https://food.fda.moph.go.th/for-entrepreneurs/production-premise/"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www.tmd.go.th/climate/summarymonthly/112025"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yperlink" Target="https://multimedia.anamai.moph.go.th/news/090765/" TargetMode="External"/><Relationship Id="rId35" Type="http://schemas.openxmlformats.org/officeDocument/2006/relationships/hyperlink" Target="https://ratchakitcha.soc.go.th/documents/17082307.pdf"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hyperlink" Target="https://www.ratchakitcha.soc.go.th/DATA/PDF/2565/E/140/T_0028.PDF" TargetMode="External"/><Relationship Id="rId38" Type="http://schemas.openxmlformats.org/officeDocument/2006/relationships/hyperlink" Target="https://lmwn.com/be-our-partne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12304</Words>
  <Characters>70137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5</cp:revision>
  <cp:lastPrinted>2026-10-03T17:45:00Z</cp:lastPrinted>
  <dcterms:created xsi:type="dcterms:W3CDTF">2026-10-03T19:38:00Z</dcterms:created>
  <dcterms:modified xsi:type="dcterms:W3CDTF">2026-10-03T23:39:00Z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