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E1B09" w14:textId="77777777" w:rsidR="00795104" w:rsidRPr="00EA22EA" w:rsidRDefault="14CF8127" w:rsidP="005F1B61">
      <w:pPr>
        <w:tabs>
          <w:tab w:val="left" w:pos="5387"/>
        </w:tabs>
        <w:jc w:val="center"/>
        <w:rPr>
          <w:rFonts w:ascii="TH SarabunPSK" w:eastAsia="Arial" w:hAnsi="TH SarabunPSK" w:cs="TH SarabunPSK"/>
          <w:b/>
          <w:bCs/>
          <w:sz w:val="32"/>
          <w:szCs w:val="32"/>
          <w:lang w:bidi="th-TH"/>
        </w:rPr>
      </w:pPr>
      <w:r w:rsidRPr="00EA22EA">
        <w:rPr>
          <w:rFonts w:ascii="TH SarabunPSK" w:hAnsi="TH SarabunPSK" w:cs="TH SarabunPSK"/>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7E401D01" w14:textId="77777777" w:rsidR="3FC88786" w:rsidRPr="00EA22EA" w:rsidRDefault="3FC88786" w:rsidP="3FC88786">
      <w:pPr>
        <w:tabs>
          <w:tab w:val="left" w:pos="5387"/>
        </w:tabs>
        <w:spacing w:after="40" w:line="400" w:lineRule="exact"/>
        <w:jc w:val="center"/>
        <w:rPr>
          <w:rFonts w:ascii="TH SarabunPSK" w:eastAsia="Arial" w:hAnsi="TH SarabunPSK" w:cs="TH SarabunPSK"/>
          <w:b/>
          <w:bCs/>
          <w:sz w:val="32"/>
          <w:szCs w:val="32"/>
          <w:lang w:bidi="th-TH"/>
        </w:rPr>
      </w:pPr>
    </w:p>
    <w:p w14:paraId="7CA5AF6A" w14:textId="77777777" w:rsidR="00D25E5F" w:rsidRPr="00EA22EA" w:rsidRDefault="005C3196" w:rsidP="009846FE">
      <w:pPr>
        <w:spacing w:after="40" w:line="400" w:lineRule="exact"/>
        <w:jc w:val="center"/>
        <w:rPr>
          <w:rFonts w:ascii="TH SarabunPSK" w:eastAsia="Arial" w:hAnsi="TH SarabunPSK" w:cs="TH SarabunPSK"/>
          <w:b/>
          <w:bCs/>
          <w:sz w:val="36"/>
          <w:szCs w:val="36"/>
          <w:lang w:bidi="th-TH"/>
        </w:rPr>
      </w:pPr>
      <w:r w:rsidRPr="00EA22EA">
        <w:rPr>
          <w:rFonts w:ascii="TH SarabunPSK" w:eastAsia="Arial" w:hAnsi="TH SarabunPSK" w:cs="TH SarabunPSK"/>
          <w:b/>
          <w:bCs/>
          <w:sz w:val="36"/>
          <w:szCs w:val="36"/>
          <w:cs/>
          <w:lang w:bidi="th-TH"/>
        </w:rPr>
        <w:t>แผนกลยุท</w:t>
      </w:r>
      <w:r w:rsidR="008E5719" w:rsidRPr="00EA22EA">
        <w:rPr>
          <w:rFonts w:ascii="TH SarabunPSK" w:eastAsia="Arial" w:hAnsi="TH SarabunPSK" w:cs="TH SarabunPSK"/>
          <w:b/>
          <w:bCs/>
          <w:sz w:val="36"/>
          <w:szCs w:val="36"/>
          <w:cs/>
          <w:lang w:bidi="th-TH"/>
        </w:rPr>
        <w:t xml:space="preserve">ธ์ </w:t>
      </w:r>
      <w:r w:rsidR="009846FE" w:rsidRPr="00EA22EA">
        <w:rPr>
          <w:rFonts w:ascii="TH SarabunPSK" w:eastAsia="Arial" w:hAnsi="TH SarabunPSK" w:cs="TH SarabunPSK"/>
          <w:b/>
          <w:bCs/>
          <w:sz w:val="36"/>
          <w:szCs w:val="36"/>
          <w:cs/>
          <w:lang w:bidi="th-TH"/>
        </w:rPr>
        <w:t>บริษัท เอ็มเค เรสโตรองต์ กรุ๊ป จำกัด (มหาชน)</w:t>
      </w:r>
    </w:p>
    <w:p w14:paraId="7B475FAE" w14:textId="77777777" w:rsidR="009F28FE" w:rsidRPr="00EA22EA" w:rsidRDefault="009F28FE" w:rsidP="009F28FE">
      <w:pPr>
        <w:spacing w:after="40" w:line="400" w:lineRule="exact"/>
        <w:jc w:val="center"/>
        <w:rPr>
          <w:rFonts w:ascii="TH SarabunPSK" w:hAnsi="TH SarabunPSK" w:cs="TH SarabunPSK"/>
          <w:sz w:val="36"/>
          <w:szCs w:val="36"/>
          <w:lang w:bidi="th-TH"/>
        </w:rPr>
      </w:pPr>
      <w:r w:rsidRPr="00EA22EA">
        <w:rPr>
          <w:rFonts w:ascii="TH SarabunPSK" w:eastAsia="Arial" w:hAnsi="TH SarabunPSK" w:cs="TH SarabunPSK"/>
          <w:b/>
          <w:bCs/>
          <w:sz w:val="36"/>
          <w:szCs w:val="36"/>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rsidRPr="00EA22EA" w14:paraId="7CA5E5C2" w14:textId="77777777" w:rsidTr="56ED6C24">
        <w:tc>
          <w:tcPr>
            <w:tcW w:w="1450" w:type="dxa"/>
          </w:tcPr>
          <w:p w14:paraId="7C2E7EE2"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6610510043</w:t>
            </w:r>
          </w:p>
        </w:tc>
        <w:tc>
          <w:tcPr>
            <w:tcW w:w="1170" w:type="dxa"/>
          </w:tcPr>
          <w:p w14:paraId="1EC69ADE"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คมกฤช</w:t>
            </w:r>
          </w:p>
        </w:tc>
        <w:tc>
          <w:tcPr>
            <w:tcW w:w="1536" w:type="dxa"/>
          </w:tcPr>
          <w:p w14:paraId="442FE661"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โพธิ์นิ่มแดง</w:t>
            </w:r>
          </w:p>
        </w:tc>
      </w:tr>
      <w:tr w:rsidR="008E79BC" w:rsidRPr="00EA22EA" w14:paraId="39B48D59" w14:textId="77777777" w:rsidTr="56ED6C24">
        <w:tc>
          <w:tcPr>
            <w:tcW w:w="1450" w:type="dxa"/>
          </w:tcPr>
          <w:p w14:paraId="036C5178"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6610510095</w:t>
            </w:r>
          </w:p>
        </w:tc>
        <w:tc>
          <w:tcPr>
            <w:tcW w:w="1170" w:type="dxa"/>
          </w:tcPr>
          <w:p w14:paraId="6D7E2429"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ณัฏฐณิชา</w:t>
            </w:r>
          </w:p>
        </w:tc>
        <w:tc>
          <w:tcPr>
            <w:tcW w:w="1536" w:type="dxa"/>
          </w:tcPr>
          <w:p w14:paraId="1B3E223F"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เมฆปลัด</w:t>
            </w:r>
          </w:p>
        </w:tc>
      </w:tr>
      <w:tr w:rsidR="008E79BC" w:rsidRPr="00EA22EA" w14:paraId="3B4F256C" w14:textId="77777777" w:rsidTr="56ED6C24">
        <w:tc>
          <w:tcPr>
            <w:tcW w:w="1450" w:type="dxa"/>
          </w:tcPr>
          <w:p w14:paraId="5E9F6D97"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6610510125</w:t>
            </w:r>
          </w:p>
        </w:tc>
        <w:tc>
          <w:tcPr>
            <w:tcW w:w="1170" w:type="dxa"/>
          </w:tcPr>
          <w:p w14:paraId="253C2707"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ไท้ฟุ</w:t>
            </w:r>
          </w:p>
        </w:tc>
        <w:tc>
          <w:tcPr>
            <w:tcW w:w="1536" w:type="dxa"/>
          </w:tcPr>
          <w:p w14:paraId="0FB203F9"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ตัน</w:t>
            </w:r>
          </w:p>
        </w:tc>
      </w:tr>
      <w:tr w:rsidR="008E79BC" w:rsidRPr="00EA22EA" w14:paraId="3D153C7B" w14:textId="77777777" w:rsidTr="56ED6C24">
        <w:tc>
          <w:tcPr>
            <w:tcW w:w="1450" w:type="dxa"/>
          </w:tcPr>
          <w:p w14:paraId="665B8263"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6610510128</w:t>
            </w:r>
          </w:p>
        </w:tc>
        <w:tc>
          <w:tcPr>
            <w:tcW w:w="1170" w:type="dxa"/>
          </w:tcPr>
          <w:p w14:paraId="5FA60E38"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ธนภัทร</w:t>
            </w:r>
          </w:p>
        </w:tc>
        <w:tc>
          <w:tcPr>
            <w:tcW w:w="1536" w:type="dxa"/>
          </w:tcPr>
          <w:p w14:paraId="007C56A9"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อรุณรุ่งเรือง</w:t>
            </w:r>
          </w:p>
        </w:tc>
      </w:tr>
      <w:tr w:rsidR="008E79BC" w:rsidRPr="00EA22EA" w14:paraId="02841185" w14:textId="77777777" w:rsidTr="56ED6C24">
        <w:tc>
          <w:tcPr>
            <w:tcW w:w="1450" w:type="dxa"/>
          </w:tcPr>
          <w:p w14:paraId="72BDFF2B"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6610510148</w:t>
            </w:r>
          </w:p>
        </w:tc>
        <w:tc>
          <w:tcPr>
            <w:tcW w:w="1170" w:type="dxa"/>
          </w:tcPr>
          <w:p w14:paraId="7DF2FAAC"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ธีรภัทร</w:t>
            </w:r>
            <w:r w:rsidR="22EAF3BB" w:rsidRPr="00EA22EA">
              <w:rPr>
                <w:rFonts w:ascii="TH SarabunPSK" w:eastAsia="Arial" w:hAnsi="TH SarabunPSK" w:cs="TH SarabunPSK"/>
                <w:b/>
                <w:bCs/>
                <w:sz w:val="32"/>
                <w:szCs w:val="32"/>
                <w:lang w:bidi="th-TH"/>
              </w:rPr>
              <w:t>์</w:t>
            </w:r>
          </w:p>
        </w:tc>
        <w:tc>
          <w:tcPr>
            <w:tcW w:w="1536" w:type="dxa"/>
          </w:tcPr>
          <w:p w14:paraId="6D87819B"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ชินวุฒิวงศ์</w:t>
            </w:r>
          </w:p>
        </w:tc>
      </w:tr>
      <w:tr w:rsidR="008E79BC" w:rsidRPr="00EA22EA" w14:paraId="41FCB0A1" w14:textId="77777777" w:rsidTr="56ED6C24">
        <w:tc>
          <w:tcPr>
            <w:tcW w:w="1450" w:type="dxa"/>
          </w:tcPr>
          <w:p w14:paraId="1FA0D8AF" w14:textId="77777777"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6610510149</w:t>
            </w:r>
          </w:p>
        </w:tc>
        <w:tc>
          <w:tcPr>
            <w:tcW w:w="1170" w:type="dxa"/>
          </w:tcPr>
          <w:p w14:paraId="78A58259"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ธีรภาพ</w:t>
            </w:r>
          </w:p>
        </w:tc>
        <w:tc>
          <w:tcPr>
            <w:tcW w:w="1536" w:type="dxa"/>
          </w:tcPr>
          <w:p w14:paraId="008679D6"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บุญศรี</w:t>
            </w:r>
          </w:p>
        </w:tc>
      </w:tr>
      <w:tr w:rsidR="008E79BC" w:rsidRPr="00EA22EA" w14:paraId="693E7874" w14:textId="77777777" w:rsidTr="56ED6C24">
        <w:tc>
          <w:tcPr>
            <w:tcW w:w="1450" w:type="dxa"/>
          </w:tcPr>
          <w:p w14:paraId="1610D893" w14:textId="77777777"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6610510298</w:t>
            </w:r>
          </w:p>
        </w:tc>
        <w:tc>
          <w:tcPr>
            <w:tcW w:w="1170" w:type="dxa"/>
          </w:tcPr>
          <w:p w14:paraId="1F51344E"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ศิรวิชญ์</w:t>
            </w:r>
          </w:p>
        </w:tc>
        <w:tc>
          <w:tcPr>
            <w:tcW w:w="1536" w:type="dxa"/>
          </w:tcPr>
          <w:p w14:paraId="095050F5"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สุวรรณรักษา</w:t>
            </w:r>
          </w:p>
        </w:tc>
      </w:tr>
      <w:tr w:rsidR="008E79BC" w:rsidRPr="00EA22EA" w14:paraId="11871328" w14:textId="77777777" w:rsidTr="56ED6C24">
        <w:tc>
          <w:tcPr>
            <w:tcW w:w="1450" w:type="dxa"/>
          </w:tcPr>
          <w:p w14:paraId="1C9FF5DA" w14:textId="77777777"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6610510374</w:t>
            </w:r>
          </w:p>
        </w:tc>
        <w:tc>
          <w:tcPr>
            <w:tcW w:w="1170" w:type="dxa"/>
          </w:tcPr>
          <w:p w14:paraId="3FA75B67"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ชนาธิป</w:t>
            </w:r>
          </w:p>
        </w:tc>
        <w:tc>
          <w:tcPr>
            <w:tcW w:w="1536" w:type="dxa"/>
          </w:tcPr>
          <w:p w14:paraId="126A4288"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แก้วศรีขาว</w:t>
            </w:r>
          </w:p>
        </w:tc>
      </w:tr>
      <w:tr w:rsidR="008E79BC" w:rsidRPr="00EA22EA" w14:paraId="3DA4573D" w14:textId="77777777" w:rsidTr="56ED6C24">
        <w:tc>
          <w:tcPr>
            <w:tcW w:w="1450" w:type="dxa"/>
          </w:tcPr>
          <w:p w14:paraId="05F69E68" w14:textId="77777777"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6610510402</w:t>
            </w:r>
          </w:p>
        </w:tc>
        <w:tc>
          <w:tcPr>
            <w:tcW w:w="1170" w:type="dxa"/>
          </w:tcPr>
          <w:p w14:paraId="6127AA16"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ธนกฤต</w:t>
            </w:r>
          </w:p>
        </w:tc>
        <w:tc>
          <w:tcPr>
            <w:tcW w:w="1536" w:type="dxa"/>
          </w:tcPr>
          <w:p w14:paraId="49B4F192"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ล้านพลแสน</w:t>
            </w:r>
          </w:p>
        </w:tc>
      </w:tr>
    </w:tbl>
    <w:p w14:paraId="64B399E5" w14:textId="77777777" w:rsidR="00F14613" w:rsidRPr="00EA22EA" w:rsidRDefault="00F14613" w:rsidP="009F28FE">
      <w:pPr>
        <w:spacing w:after="40" w:line="400" w:lineRule="exact"/>
        <w:jc w:val="center"/>
        <w:rPr>
          <w:rFonts w:ascii="TH SarabunPSK" w:eastAsia="Arial" w:hAnsi="TH SarabunPSK" w:cs="TH SarabunPSK"/>
          <w:b/>
          <w:bCs/>
          <w:sz w:val="32"/>
          <w:szCs w:val="32"/>
          <w:lang w:bidi="th-TH"/>
        </w:rPr>
      </w:pPr>
    </w:p>
    <w:p w14:paraId="5923E51E" w14:textId="77777777" w:rsidR="008010C7" w:rsidRPr="00EA22EA" w:rsidRDefault="008010C7" w:rsidP="009F28FE">
      <w:pPr>
        <w:spacing w:after="40" w:line="400" w:lineRule="exact"/>
        <w:jc w:val="center"/>
        <w:rPr>
          <w:rFonts w:ascii="TH SarabunPSK" w:eastAsia="Arial" w:hAnsi="TH SarabunPSK" w:cs="TH SarabunPSK"/>
          <w:b/>
          <w:bCs/>
          <w:sz w:val="36"/>
          <w:szCs w:val="36"/>
          <w:lang w:bidi="th-TH"/>
        </w:rPr>
      </w:pPr>
      <w:r w:rsidRPr="00EA22EA">
        <w:rPr>
          <w:rFonts w:ascii="TH SarabunPSK" w:eastAsia="Arial" w:hAnsi="TH SarabunPSK" w:cs="TH SarabunPSK"/>
          <w:b/>
          <w:bCs/>
          <w:sz w:val="36"/>
          <w:szCs w:val="36"/>
          <w:cs/>
          <w:lang w:bidi="th-TH"/>
        </w:rPr>
        <w:t>เสนอ</w:t>
      </w:r>
    </w:p>
    <w:p w14:paraId="5119A490" w14:textId="77777777" w:rsidR="005F1B61" w:rsidRPr="00EA22EA" w:rsidRDefault="00CA0367" w:rsidP="009F28FE">
      <w:pPr>
        <w:spacing w:after="40" w:line="400" w:lineRule="exact"/>
        <w:jc w:val="cente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อาจารย์ ดร.ศิรินุช ลอยกุลนันท์</w:t>
      </w:r>
    </w:p>
    <w:p w14:paraId="5FCAFB08" w14:textId="77777777" w:rsidR="008010C7" w:rsidRPr="00EA22EA" w:rsidRDefault="008010C7" w:rsidP="009F28FE">
      <w:pPr>
        <w:spacing w:after="40" w:line="400" w:lineRule="exact"/>
        <w:jc w:val="cente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 xml:space="preserve">เป็นส่วนหนึ่งของรายวิชา </w:t>
      </w:r>
      <w:r w:rsidRPr="00EA22EA">
        <w:rPr>
          <w:rFonts w:ascii="TH SarabunPSK" w:eastAsia="Arial" w:hAnsi="TH SarabunPSK" w:cs="TH SarabunPSK"/>
          <w:b/>
          <w:bCs/>
          <w:sz w:val="32"/>
          <w:szCs w:val="32"/>
          <w:lang w:bidi="th-TH"/>
        </w:rPr>
        <w:t>460-401</w:t>
      </w:r>
      <w:r w:rsidRPr="00EA22EA">
        <w:rPr>
          <w:rFonts w:ascii="TH SarabunPSK" w:eastAsia="Arial" w:hAnsi="TH SarabunPSK" w:cs="TH SarabunPSK"/>
          <w:b/>
          <w:bCs/>
          <w:sz w:val="32"/>
          <w:szCs w:val="32"/>
          <w:cs/>
          <w:lang w:bidi="th-TH"/>
        </w:rPr>
        <w:t xml:space="preserve"> การจัดการเชิงกลยุท</w:t>
      </w:r>
      <w:r w:rsidR="008E5719" w:rsidRPr="00EA22EA">
        <w:rPr>
          <w:rFonts w:ascii="TH SarabunPSK" w:eastAsia="Arial" w:hAnsi="TH SarabunPSK" w:cs="TH SarabunPSK"/>
          <w:b/>
          <w:bCs/>
          <w:sz w:val="32"/>
          <w:szCs w:val="32"/>
          <w:cs/>
          <w:lang w:bidi="th-TH"/>
        </w:rPr>
        <w:t>ธ์</w:t>
      </w:r>
    </w:p>
    <w:p w14:paraId="090D5021" w14:textId="77777777" w:rsidR="005910C5" w:rsidRPr="00EA22EA" w:rsidRDefault="008E5719" w:rsidP="009F28FE">
      <w:pPr>
        <w:spacing w:after="40" w:line="400" w:lineRule="exact"/>
        <w:jc w:val="center"/>
        <w:rPr>
          <w:rFonts w:ascii="TH SarabunPSK" w:eastAsia="Arial" w:hAnsi="TH SarabunPSK" w:cs="TH SarabunPSK"/>
          <w:b/>
          <w:bCs/>
          <w:sz w:val="32"/>
          <w:szCs w:val="32"/>
          <w:cs/>
          <w:lang w:bidi="th-TH"/>
        </w:rPr>
        <w:sectPr w:rsidR="005910C5" w:rsidRPr="00EA22EA" w:rsidSect="00BE76FD">
          <w:headerReference w:type="even" r:id="rId12"/>
          <w:headerReference w:type="default" r:id="rId13"/>
          <w:footerReference w:type="default" r:id="rId14"/>
          <w:headerReference w:type="first" r:id="rId15"/>
          <w:pgSz w:w="11906" w:h="16838" w:code="9"/>
          <w:pgMar w:top="1440" w:right="1440" w:bottom="1440" w:left="1440" w:header="720" w:footer="720" w:gutter="0"/>
          <w:cols w:space="720"/>
          <w:docGrid w:linePitch="360"/>
        </w:sectPr>
      </w:pPr>
      <w:r w:rsidRPr="00EA22EA">
        <w:rPr>
          <w:rFonts w:ascii="TH SarabunPSK" w:eastAsia="Arial" w:hAnsi="TH SarabunPSK" w:cs="TH SarabunPSK"/>
          <w:b/>
          <w:bCs/>
          <w:sz w:val="32"/>
          <w:szCs w:val="32"/>
          <w:cs/>
          <w:lang w:bidi="th-TH"/>
        </w:rPr>
        <w:t xml:space="preserve">ภาคเรียนที่ </w:t>
      </w:r>
      <w:r w:rsidRPr="00EA22EA">
        <w:rPr>
          <w:rFonts w:ascii="TH SarabunPSK" w:eastAsia="Arial" w:hAnsi="TH SarabunPSK" w:cs="TH SarabunPSK"/>
          <w:b/>
          <w:bCs/>
          <w:sz w:val="32"/>
          <w:szCs w:val="32"/>
          <w:lang w:bidi="th-TH"/>
        </w:rPr>
        <w:t>1</w:t>
      </w:r>
      <w:r w:rsidRPr="00EA22EA">
        <w:rPr>
          <w:rFonts w:ascii="TH SarabunPSK" w:eastAsia="Arial" w:hAnsi="TH SarabunPSK" w:cs="TH SarabunPSK"/>
          <w:b/>
          <w:bCs/>
          <w:sz w:val="32"/>
          <w:szCs w:val="32"/>
          <w:cs/>
          <w:lang w:bidi="th-TH"/>
        </w:rPr>
        <w:t xml:space="preserve"> ปีการศึกษา</w:t>
      </w:r>
      <w:r w:rsidRPr="00EA22EA">
        <w:rPr>
          <w:rFonts w:ascii="TH SarabunPSK" w:eastAsia="Arial" w:hAnsi="TH SarabunPSK" w:cs="TH SarabunPSK"/>
          <w:b/>
          <w:bCs/>
          <w:sz w:val="32"/>
          <w:szCs w:val="32"/>
          <w:lang w:bidi="th-TH"/>
        </w:rPr>
        <w:t xml:space="preserve"> 2569</w:t>
      </w:r>
    </w:p>
    <w:p w14:paraId="5EC7BCE1" w14:textId="77777777" w:rsidR="00E6023D" w:rsidRPr="00EA22EA" w:rsidRDefault="00B9389F" w:rsidP="004B2FEC">
      <w:pPr>
        <w:pStyle w:val="Heading1"/>
        <w:rPr>
          <w:rFonts w:ascii="TH SarabunPSK" w:hAnsi="TH SarabunPSK" w:cs="TH SarabunPSK"/>
          <w:sz w:val="36"/>
          <w:szCs w:val="36"/>
        </w:rPr>
      </w:pPr>
      <w:bookmarkStart w:id="0" w:name="_Toc239708583"/>
      <w:bookmarkStart w:id="1" w:name="_Toc241973982"/>
      <w:r w:rsidRPr="00EA22EA">
        <w:rPr>
          <w:rFonts w:ascii="TH SarabunPSK" w:hAnsi="TH SarabunPSK" w:cs="TH SarabunPSK"/>
          <w:sz w:val="36"/>
          <w:szCs w:val="36"/>
          <w:cs/>
        </w:rPr>
        <w:lastRenderedPageBreak/>
        <w:t>คำนำ</w:t>
      </w:r>
      <w:bookmarkEnd w:id="0"/>
      <w:bookmarkEnd w:id="1"/>
    </w:p>
    <w:p w14:paraId="2FA5FB1A" w14:textId="77777777" w:rsidR="4714C26A" w:rsidRPr="00EA22EA" w:rsidRDefault="4714C26A" w:rsidP="4714C26A">
      <w:pPr>
        <w:spacing w:after="40" w:line="400" w:lineRule="exact"/>
        <w:jc w:val="center"/>
        <w:rPr>
          <w:rFonts w:ascii="TH SarabunPSK" w:eastAsia="Arial" w:hAnsi="TH SarabunPSK" w:cs="TH SarabunPSK"/>
          <w:b/>
          <w:bCs/>
          <w:sz w:val="32"/>
          <w:szCs w:val="32"/>
          <w:lang w:bidi="th-TH"/>
        </w:rPr>
      </w:pPr>
    </w:p>
    <w:p w14:paraId="0D9ED57D" w14:textId="77777777" w:rsidR="00A0761B" w:rsidRPr="00EA22EA" w:rsidRDefault="00A0761B" w:rsidP="003008DE">
      <w:pPr>
        <w:spacing w:after="40" w:line="400" w:lineRule="exact"/>
        <w:ind w:firstLine="720"/>
        <w:jc w:val="thaiDistribute"/>
        <w:rPr>
          <w:rFonts w:ascii="TH SarabunPSK" w:eastAsia="Arial" w:hAnsi="TH SarabunPSK" w:cs="TH SarabunPSK"/>
          <w:sz w:val="32"/>
          <w:szCs w:val="32"/>
          <w:lang w:bidi="th-TH"/>
        </w:rPr>
      </w:pPr>
      <w:r w:rsidRPr="00EA22EA">
        <w:rPr>
          <w:rFonts w:ascii="TH SarabunPSK" w:eastAsia="Arial" w:hAnsi="TH SarabunPSK" w:cs="TH SarabunPSK"/>
          <w:sz w:val="32"/>
          <w:szCs w:val="32"/>
          <w:cs/>
          <w:lang w:bidi="th-TH"/>
        </w:rPr>
        <w:t xml:space="preserve">รายงานฉบับนี้เป็นส่วนหนึ่งของรายวิชา </w:t>
      </w:r>
      <w:r w:rsidRPr="00EA22EA">
        <w:rPr>
          <w:rFonts w:ascii="TH SarabunPSK" w:eastAsia="Arial" w:hAnsi="TH SarabunPSK" w:cs="TH SarabunPSK"/>
          <w:sz w:val="32"/>
          <w:szCs w:val="32"/>
          <w:lang w:bidi="th-TH"/>
        </w:rPr>
        <w:t xml:space="preserve">460-401 </w:t>
      </w:r>
      <w:r w:rsidRPr="00EA22EA">
        <w:rPr>
          <w:rFonts w:ascii="TH SarabunPSK" w:eastAsia="Arial" w:hAnsi="TH SarabunPSK" w:cs="TH SarabunPSK"/>
          <w:sz w:val="32"/>
          <w:szCs w:val="32"/>
          <w:cs/>
          <w:lang w:bidi="th-TH"/>
        </w:rPr>
        <w:t>การจัดการเชิงกลยุทธ์ (</w:t>
      </w:r>
      <w:r w:rsidRPr="00EA22EA">
        <w:rPr>
          <w:rFonts w:ascii="TH SarabunPSK" w:eastAsia="Arial" w:hAnsi="TH SarabunPSK" w:cs="TH SarabunPSK"/>
          <w:sz w:val="32"/>
          <w:szCs w:val="32"/>
          <w:lang w:bidi="th-TH"/>
        </w:rPr>
        <w:t xml:space="preserve">Strategic Management) </w:t>
      </w:r>
      <w:r w:rsidRPr="00EA22EA">
        <w:rPr>
          <w:rFonts w:ascii="TH SarabunPSK" w:eastAsia="Arial" w:hAnsi="TH SarabunPSK" w:cs="TH SarabunPSK"/>
          <w:sz w:val="32"/>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EA22EA">
        <w:rPr>
          <w:rFonts w:ascii="TH SarabunPSK" w:eastAsia="Arial" w:hAnsi="TH SarabunPSK" w:cs="TH SarabunPSK"/>
          <w:sz w:val="32"/>
          <w:szCs w:val="32"/>
          <w:lang w:bidi="th-TH"/>
        </w:rPr>
        <w:t xml:space="preserve">5 </w:t>
      </w:r>
      <w:r w:rsidRPr="00EA22EA">
        <w:rPr>
          <w:rFonts w:ascii="TH SarabunPSK" w:eastAsia="Arial" w:hAnsi="TH SarabunPSK" w:cs="TH SarabunPSK"/>
          <w:sz w:val="32"/>
          <w:szCs w:val="32"/>
          <w:cs/>
          <w:lang w:bidi="th-TH"/>
        </w:rPr>
        <w:t xml:space="preserve">ปี โดยจะมีการศึกษาประวัติ </w:t>
      </w:r>
      <w:r w:rsidRPr="00EA22EA">
        <w:rPr>
          <w:rFonts w:ascii="TH SarabunPSK" w:eastAsia="TH SarabunPSK" w:hAnsi="TH SarabunPSK" w:cs="TH SarabunPSK"/>
          <w:sz w:val="32"/>
          <w:szCs w:val="32"/>
          <w:cs/>
          <w:lang w:bidi="th-TH"/>
        </w:rPr>
        <w:t>วิสัย</w:t>
      </w:r>
      <w:r w:rsidRPr="00EA22EA">
        <w:rPr>
          <w:rFonts w:ascii="TH SarabunPSK" w:eastAsia="Arial" w:hAnsi="TH SarabunPSK" w:cs="TH SarabunPSK"/>
          <w:sz w:val="32"/>
          <w:szCs w:val="32"/>
          <w:cs/>
          <w:lang w:bidi="th-TH"/>
        </w:rPr>
        <w:t>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14:paraId="2170C300" w14:textId="77777777" w:rsidR="0002369A" w:rsidRPr="00EA22EA" w:rsidRDefault="008D3B94" w:rsidP="003008DE">
      <w:pPr>
        <w:spacing w:after="40" w:line="400" w:lineRule="exact"/>
        <w:ind w:firstLine="720"/>
        <w:jc w:val="thaiDistribute"/>
        <w:rPr>
          <w:rFonts w:ascii="TH SarabunPSK" w:eastAsia="Arial" w:hAnsi="TH SarabunPSK" w:cs="TH SarabunPSK"/>
          <w:sz w:val="32"/>
          <w:szCs w:val="32"/>
          <w:lang w:bidi="th-TH"/>
        </w:rPr>
      </w:pPr>
      <w:r w:rsidRPr="00EA22EA">
        <w:rPr>
          <w:rFonts w:ascii="TH SarabunPSK" w:eastAsia="Arial" w:hAnsi="TH SarabunPSK" w:cs="TH SarabunPSK"/>
          <w:sz w:val="32"/>
          <w:szCs w:val="32"/>
          <w:cs/>
          <w:lang w:bidi="th-TH"/>
        </w:rPr>
        <w:t>ทั้งนี้</w:t>
      </w:r>
      <w:r w:rsidR="00DD52AC" w:rsidRPr="00EA22EA">
        <w:rPr>
          <w:rFonts w:ascii="TH SarabunPSK" w:eastAsia="Arial" w:hAnsi="TH SarabunPSK" w:cs="TH SarabunPSK"/>
          <w:sz w:val="32"/>
          <w:szCs w:val="32"/>
          <w:cs/>
          <w:lang w:bidi="th-TH"/>
        </w:rPr>
        <w:t>ทางคณะผู้จัดทำขอ</w:t>
      </w:r>
      <w:r w:rsidR="00904981" w:rsidRPr="00EA22EA">
        <w:rPr>
          <w:rFonts w:ascii="TH SarabunPSK" w:eastAsia="Arial" w:hAnsi="TH SarabunPSK" w:cs="TH SarabunPSK"/>
          <w:sz w:val="32"/>
          <w:szCs w:val="32"/>
          <w:cs/>
          <w:lang w:bidi="th-TH"/>
        </w:rPr>
        <w:t>ขอบพระคุณ</w:t>
      </w:r>
      <w:r w:rsidR="00AF22D2" w:rsidRPr="00EA22EA">
        <w:rPr>
          <w:rFonts w:ascii="TH SarabunPSK" w:hAnsi="TH SarabunPSK" w:cs="TH SarabunPSK"/>
          <w:sz w:val="32"/>
          <w:szCs w:val="32"/>
          <w:cs/>
          <w:lang w:bidi="th-TH"/>
        </w:rPr>
        <w:t xml:space="preserve"> อาจารย์ </w:t>
      </w:r>
      <w:r w:rsidR="008047B5" w:rsidRPr="00EA22EA">
        <w:rPr>
          <w:rFonts w:ascii="TH SarabunPSK" w:hAnsi="TH SarabunPSK" w:cs="TH SarabunPSK"/>
          <w:sz w:val="32"/>
          <w:szCs w:val="32"/>
          <w:cs/>
          <w:lang w:bidi="th-TH"/>
        </w:rPr>
        <w:t>ดร.ศิรินุช ลอยกุลนันท์</w:t>
      </w:r>
      <w:r w:rsidR="00AF22D2" w:rsidRPr="00EA22EA">
        <w:rPr>
          <w:rFonts w:ascii="TH SarabunPSK" w:hAnsi="TH SarabunPSK" w:cs="TH SarabunPSK"/>
          <w:sz w:val="32"/>
          <w:szCs w:val="32"/>
          <w:cs/>
          <w:lang w:bidi="th-TH"/>
        </w:rPr>
        <w:t xml:space="preserve"> </w:t>
      </w:r>
      <w:r w:rsidR="00904981" w:rsidRPr="00EA22EA">
        <w:rPr>
          <w:rFonts w:ascii="TH SarabunPSK" w:eastAsia="Arial" w:hAnsi="TH SarabunPSK" w:cs="TH SarabunPSK"/>
          <w:sz w:val="32"/>
          <w:szCs w:val="32"/>
          <w:cs/>
          <w:lang w:bidi="th-TH"/>
        </w:rPr>
        <w:t>ผู้สอนประจำรายวิชาที่คอยมอบความรู้และแนวทาง</w:t>
      </w:r>
      <w:r w:rsidR="00765CE9" w:rsidRPr="00EA22EA">
        <w:rPr>
          <w:rFonts w:ascii="TH SarabunPSK" w:eastAsia="Arial" w:hAnsi="TH SarabunPSK" w:cs="TH SarabunPSK"/>
          <w:sz w:val="32"/>
          <w:szCs w:val="32"/>
          <w:cs/>
          <w:lang w:bidi="th-TH"/>
        </w:rPr>
        <w:t>ในการป</w:t>
      </w:r>
      <w:r w:rsidR="000A2011" w:rsidRPr="00EA22EA">
        <w:rPr>
          <w:rFonts w:ascii="TH SarabunPSK" w:eastAsia="Arial" w:hAnsi="TH SarabunPSK" w:cs="TH SarabunPSK"/>
          <w:sz w:val="32"/>
          <w:szCs w:val="32"/>
          <w:cs/>
          <w:lang w:bidi="th-TH"/>
        </w:rPr>
        <w:t>ฏิ</w:t>
      </w:r>
      <w:r w:rsidR="00765CE9" w:rsidRPr="00EA22EA">
        <w:rPr>
          <w:rFonts w:ascii="TH SarabunPSK" w:eastAsia="Arial" w:hAnsi="TH SarabunPSK" w:cs="TH SarabunPSK"/>
          <w:sz w:val="32"/>
          <w:szCs w:val="32"/>
          <w:cs/>
          <w:lang w:bidi="th-TH"/>
        </w:rPr>
        <w:t>บ</w:t>
      </w:r>
      <w:r w:rsidR="0002369A" w:rsidRPr="00EA22EA">
        <w:rPr>
          <w:rFonts w:ascii="TH SarabunPSK" w:eastAsia="Arial" w:hAnsi="TH SarabunPSK" w:cs="TH SarabunPSK"/>
          <w:sz w:val="32"/>
          <w:szCs w:val="32"/>
          <w:cs/>
          <w:lang w:bidi="th-TH"/>
        </w:rPr>
        <w:t>ั</w:t>
      </w:r>
      <w:r w:rsidR="00765CE9" w:rsidRPr="00EA22EA">
        <w:rPr>
          <w:rFonts w:ascii="TH SarabunPSK" w:eastAsia="Arial" w:hAnsi="TH SarabunPSK" w:cs="TH SarabunPSK"/>
          <w:sz w:val="32"/>
          <w:szCs w:val="32"/>
          <w:cs/>
          <w:lang w:bidi="th-TH"/>
        </w:rPr>
        <w:t>ติของแผนกลยุทธ์ คณะผู้จัด</w:t>
      </w:r>
      <w:r w:rsidR="001E62A7" w:rsidRPr="00EA22EA">
        <w:rPr>
          <w:rFonts w:ascii="TH SarabunPSK" w:eastAsia="Arial" w:hAnsi="TH SarabunPSK" w:cs="TH SarabunPSK"/>
          <w:sz w:val="32"/>
          <w:szCs w:val="32"/>
          <w:cs/>
          <w:lang w:bidi="th-TH"/>
        </w:rPr>
        <w:t>ทำหวังว่ารายงานฉบับนี้จะเป็นประโยชน์</w:t>
      </w:r>
      <w:r w:rsidR="00402421" w:rsidRPr="00EA22EA">
        <w:rPr>
          <w:rFonts w:ascii="TH SarabunPSK" w:eastAsia="Arial" w:hAnsi="TH SarabunPSK" w:cs="TH SarabunPSK"/>
          <w:sz w:val="32"/>
          <w:szCs w:val="32"/>
          <w:cs/>
          <w:lang w:bidi="th-TH"/>
        </w:rPr>
        <w:t>ต่อบริษัทฯ เพื่อนำไปพั</w:t>
      </w:r>
      <w:r w:rsidR="00776B9F" w:rsidRPr="00EA22EA">
        <w:rPr>
          <w:rFonts w:ascii="TH SarabunPSK" w:eastAsia="Arial" w:hAnsi="TH SarabunPSK" w:cs="TH SarabunPSK"/>
          <w:sz w:val="32"/>
          <w:szCs w:val="32"/>
          <w:cs/>
          <w:lang w:bidi="th-TH"/>
        </w:rPr>
        <w:t>ฒนา ปรับปรุงและนำไปปรับใช้ให้เหมา</w:t>
      </w:r>
      <w:r w:rsidR="00EA4F71" w:rsidRPr="00EA22EA">
        <w:rPr>
          <w:rFonts w:ascii="TH SarabunPSK" w:eastAsia="Arial" w:hAnsi="TH SarabunPSK" w:cs="TH SarabunPSK"/>
          <w:sz w:val="32"/>
          <w:szCs w:val="32"/>
          <w:cs/>
          <w:lang w:bidi="th-TH"/>
        </w:rPr>
        <w:t>ะ</w:t>
      </w:r>
      <w:r w:rsidR="00776B9F" w:rsidRPr="00EA22EA">
        <w:rPr>
          <w:rFonts w:ascii="TH SarabunPSK" w:eastAsia="Arial" w:hAnsi="TH SarabunPSK" w:cs="TH SarabunPSK"/>
          <w:sz w:val="32"/>
          <w:szCs w:val="32"/>
          <w:cs/>
          <w:lang w:bidi="th-TH"/>
        </w:rPr>
        <w:t>สมกับพันธกิจ</w:t>
      </w:r>
      <w:r w:rsidR="0002369A" w:rsidRPr="00EA22EA">
        <w:rPr>
          <w:rFonts w:ascii="TH SarabunPSK" w:eastAsia="Arial" w:hAnsi="TH SarabunPSK" w:cs="TH SarabunPSK"/>
          <w:sz w:val="32"/>
          <w:szCs w:val="32"/>
          <w:cs/>
          <w:lang w:bidi="th-TH"/>
        </w:rPr>
        <w:t xml:space="preserve"> วิสัยทัศน์และวัตถุประสงค์ของ</w:t>
      </w:r>
      <w:r w:rsidR="0002369A" w:rsidRPr="00EA22EA">
        <w:rPr>
          <w:rFonts w:ascii="TH SarabunPSK" w:eastAsia="Arial" w:hAnsi="TH SarabunPSK" w:cs="TH SarabunPSK"/>
          <w:sz w:val="32"/>
          <w:szCs w:val="32"/>
          <w:lang w:bidi="th-TH"/>
        </w:rPr>
        <w:t>อง</w:t>
      </w:r>
      <w:r w:rsidR="05EDB673" w:rsidRPr="00EA22EA">
        <w:rPr>
          <w:rFonts w:ascii="TH SarabunPSK" w:eastAsia="Arial" w:hAnsi="TH SarabunPSK" w:cs="TH SarabunPSK"/>
          <w:sz w:val="32"/>
          <w:szCs w:val="32"/>
          <w:lang w:bidi="th-TH"/>
        </w:rPr>
        <w:t>ค์</w:t>
      </w:r>
      <w:r w:rsidR="0002369A" w:rsidRPr="00EA22EA">
        <w:rPr>
          <w:rFonts w:ascii="TH SarabunPSK" w:eastAsia="Arial" w:hAnsi="TH SarabunPSK" w:cs="TH SarabunPSK"/>
          <w:sz w:val="32"/>
          <w:szCs w:val="32"/>
          <w:lang w:bidi="th-TH"/>
        </w:rPr>
        <w:t>กร</w:t>
      </w:r>
    </w:p>
    <w:p w14:paraId="7DF59F61" w14:textId="77777777" w:rsidR="00A1332C" w:rsidRPr="00EA22EA" w:rsidRDefault="00A1332C" w:rsidP="3FC88786">
      <w:pPr>
        <w:spacing w:after="40" w:line="400" w:lineRule="exact"/>
        <w:ind w:firstLine="720"/>
        <w:jc w:val="right"/>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คณะผู้จัดทำ</w:t>
      </w:r>
    </w:p>
    <w:p w14:paraId="52F037E9" w14:textId="77777777" w:rsidR="00A1332C" w:rsidRPr="00EA22EA" w:rsidRDefault="00A1332C">
      <w:pPr>
        <w:spacing w:after="40" w:line="400" w:lineRule="exact"/>
        <w:rPr>
          <w:rFonts w:ascii="TH SarabunPSK" w:eastAsia="Arial" w:hAnsi="TH SarabunPSK" w:cs="TH SarabunPSK"/>
          <w:b/>
          <w:bCs/>
          <w:sz w:val="28"/>
          <w:szCs w:val="28"/>
          <w:cs/>
          <w:lang w:bidi="th-TH"/>
        </w:rPr>
      </w:pPr>
      <w:r w:rsidRPr="00EA22EA">
        <w:rPr>
          <w:rFonts w:ascii="TH SarabunPSK" w:eastAsia="Arial" w:hAnsi="TH SarabunPSK" w:cs="TH SarabunPSK"/>
          <w:b/>
          <w:bCs/>
          <w:sz w:val="28"/>
          <w:szCs w:val="28"/>
          <w:cs/>
          <w:lang w:bidi="th-TH"/>
        </w:rPr>
        <w:br w:type="page"/>
      </w:r>
    </w:p>
    <w:bookmarkStart w:id="2" w:name="_Toc241973983" w:displacedByCustomXml="next"/>
    <w:sdt>
      <w:sdtPr>
        <w:rPr>
          <w:rFonts w:ascii="TH SarabunPSK" w:eastAsiaTheme="minorEastAsia" w:hAnsi="TH SarabunPSK" w:cs="TH SarabunPSK"/>
          <w:b w:val="0"/>
          <w:bCs w:val="0"/>
          <w:color w:val="000000" w:themeColor="text1"/>
          <w:sz w:val="24"/>
          <w:szCs w:val="24"/>
          <w:lang w:bidi="ar-SA"/>
        </w:rPr>
        <w:id w:val="876826109"/>
        <w:docPartObj>
          <w:docPartGallery w:val="Table of Contents"/>
          <w:docPartUnique/>
        </w:docPartObj>
      </w:sdtPr>
      <w:sdtContent>
        <w:p w14:paraId="649DC03B" w14:textId="77777777" w:rsidR="003D18FB" w:rsidRPr="00274D3F" w:rsidRDefault="00EB2702" w:rsidP="00B53614">
          <w:pPr>
            <w:pStyle w:val="Heading1"/>
            <w:spacing w:before="0" w:line="168" w:lineRule="auto"/>
            <w:rPr>
              <w:rFonts w:ascii="TH SarabunPSK" w:hAnsi="TH SarabunPSK" w:cs="TH SarabunPSK"/>
              <w:color w:val="000000" w:themeColor="text1"/>
            </w:rPr>
          </w:pPr>
          <w:r w:rsidRPr="00274D3F">
            <w:rPr>
              <w:rFonts w:ascii="TH SarabunPSK" w:hAnsi="TH SarabunPSK" w:cs="TH SarabunPSK"/>
              <w:color w:val="000000" w:themeColor="text1"/>
              <w:cs/>
            </w:rPr>
            <w:t>สารบัญ</w:t>
          </w:r>
          <w:bookmarkEnd w:id="2"/>
        </w:p>
        <w:p w14:paraId="12E4886E" w14:textId="77777777" w:rsidR="00C55E35" w:rsidRPr="00274D3F" w:rsidRDefault="006C0C6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color w:val="000000" w:themeColor="text1"/>
              <w:sz w:val="32"/>
              <w:szCs w:val="32"/>
            </w:rPr>
            <w:fldChar w:fldCharType="begin"/>
          </w:r>
          <w:r w:rsidRPr="00274D3F">
            <w:rPr>
              <w:rFonts w:ascii="TH SarabunPSK" w:hAnsi="TH SarabunPSK" w:cs="TH SarabunPSK"/>
              <w:color w:val="000000" w:themeColor="text1"/>
              <w:sz w:val="32"/>
              <w:szCs w:val="32"/>
            </w:rPr>
            <w:instrText xml:space="preserve"> TOC \o "1-4" \u </w:instrText>
          </w:r>
          <w:r w:rsidRPr="00274D3F">
            <w:rPr>
              <w:rFonts w:ascii="TH SarabunPSK" w:hAnsi="TH SarabunPSK" w:cs="TH SarabunPSK"/>
              <w:color w:val="000000" w:themeColor="text1"/>
              <w:sz w:val="32"/>
              <w:szCs w:val="32"/>
            </w:rPr>
            <w:fldChar w:fldCharType="separate"/>
          </w:r>
          <w:r w:rsidR="00C55E35" w:rsidRPr="00274D3F">
            <w:rPr>
              <w:rFonts w:ascii="TH SarabunPSK" w:hAnsi="TH SarabunPSK" w:cs="TH SarabunPSK"/>
              <w:noProof/>
              <w:sz w:val="32"/>
              <w:szCs w:val="32"/>
              <w:cs/>
              <w:lang w:bidi="th-TH"/>
            </w:rPr>
            <w:t>คำนำ</w:t>
          </w:r>
          <w:r w:rsidR="00C55E35" w:rsidRPr="00274D3F">
            <w:rPr>
              <w:rFonts w:ascii="TH SarabunPSK" w:hAnsi="TH SarabunPSK" w:cs="TH SarabunPSK"/>
              <w:noProof/>
              <w:sz w:val="32"/>
              <w:szCs w:val="32"/>
            </w:rPr>
            <w:tab/>
          </w:r>
          <w:r w:rsidR="00C55E35" w:rsidRPr="00274D3F">
            <w:rPr>
              <w:rFonts w:ascii="TH SarabunPSK" w:hAnsi="TH SarabunPSK" w:cs="TH SarabunPSK"/>
              <w:noProof/>
              <w:sz w:val="32"/>
              <w:szCs w:val="32"/>
            </w:rPr>
            <w:fldChar w:fldCharType="begin"/>
          </w:r>
          <w:r w:rsidR="00C55E35" w:rsidRPr="00274D3F">
            <w:rPr>
              <w:rFonts w:ascii="TH SarabunPSK" w:hAnsi="TH SarabunPSK" w:cs="TH SarabunPSK"/>
              <w:noProof/>
              <w:sz w:val="32"/>
              <w:szCs w:val="32"/>
            </w:rPr>
            <w:instrText xml:space="preserve"> PAGEREF _Toc241973982 \h </w:instrText>
          </w:r>
          <w:r w:rsidR="00C55E35" w:rsidRPr="00274D3F">
            <w:rPr>
              <w:rFonts w:ascii="TH SarabunPSK" w:hAnsi="TH SarabunPSK" w:cs="TH SarabunPSK"/>
              <w:noProof/>
              <w:sz w:val="32"/>
              <w:szCs w:val="32"/>
            </w:rPr>
          </w:r>
          <w:r w:rsidR="00C55E35" w:rsidRPr="00274D3F">
            <w:rPr>
              <w:rFonts w:ascii="TH SarabunPSK" w:hAnsi="TH SarabunPSK" w:cs="TH SarabunPSK"/>
              <w:noProof/>
              <w:sz w:val="32"/>
              <w:szCs w:val="32"/>
            </w:rPr>
            <w:fldChar w:fldCharType="separate"/>
          </w:r>
          <w:r w:rsidR="00C55E35" w:rsidRPr="00274D3F">
            <w:rPr>
              <w:rFonts w:ascii="TH SarabunPSK" w:hAnsi="TH SarabunPSK" w:cs="TH SarabunPSK"/>
              <w:noProof/>
              <w:sz w:val="32"/>
              <w:szCs w:val="32"/>
              <w:cs/>
              <w:lang w:bidi="th-TH"/>
            </w:rPr>
            <w:t>ก</w:t>
          </w:r>
          <w:r w:rsidR="00C55E35" w:rsidRPr="00274D3F">
            <w:rPr>
              <w:rFonts w:ascii="TH SarabunPSK" w:hAnsi="TH SarabunPSK" w:cs="TH SarabunPSK"/>
              <w:noProof/>
              <w:sz w:val="32"/>
              <w:szCs w:val="32"/>
            </w:rPr>
            <w:fldChar w:fldCharType="end"/>
          </w:r>
        </w:p>
        <w:p w14:paraId="64529423" w14:textId="77777777" w:rsidR="00C55E35" w:rsidRPr="00274D3F" w:rsidRDefault="00C55E3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lang w:bidi="th-TH"/>
            </w:rPr>
            <w:t>สารบัญ</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ข</w:t>
          </w:r>
          <w:r w:rsidRPr="00274D3F">
            <w:rPr>
              <w:rFonts w:ascii="TH SarabunPSK" w:hAnsi="TH SarabunPSK" w:cs="TH SarabunPSK"/>
              <w:noProof/>
              <w:sz w:val="32"/>
              <w:szCs w:val="32"/>
            </w:rPr>
            <w:fldChar w:fldCharType="end"/>
          </w:r>
        </w:p>
        <w:p w14:paraId="4F09FB0D" w14:textId="77777777"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1.</w:t>
          </w:r>
          <w:r w:rsidRPr="00274D3F">
            <w:rPr>
              <w:rFonts w:ascii="TH SarabunPSK" w:hAnsi="TH SarabunPSK" w:cs="TH SarabunPSK"/>
              <w:i/>
              <w:iCs/>
              <w:noProof/>
              <w:sz w:val="32"/>
              <w:szCs w:val="32"/>
            </w:rPr>
            <w:t xml:space="preserve"> </w:t>
          </w:r>
          <w:r w:rsidRPr="00274D3F">
            <w:rPr>
              <w:rFonts w:ascii="TH SarabunPSK" w:hAnsi="TH SarabunPSK" w:cs="TH SarabunPSK"/>
              <w:noProof/>
              <w:sz w:val="32"/>
              <w:szCs w:val="32"/>
              <w:cs/>
              <w:lang w:bidi="th-TH"/>
            </w:rPr>
            <w:t>บทสรุปผู้บริหาร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w:t>
          </w:r>
          <w:r w:rsidRPr="00274D3F">
            <w:rPr>
              <w:rFonts w:ascii="TH SarabunPSK" w:hAnsi="TH SarabunPSK" w:cs="TH SarabunPSK"/>
              <w:noProof/>
              <w:sz w:val="32"/>
              <w:szCs w:val="32"/>
            </w:rPr>
            <w:fldChar w:fldCharType="end"/>
          </w:r>
        </w:p>
        <w:p w14:paraId="4CF0F09F"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2.3 </w:t>
          </w:r>
          <w:r w:rsidRPr="00274D3F">
            <w:rPr>
              <w:rFonts w:ascii="TH SarabunPSK" w:hAnsi="TH SarabunPSK" w:cs="TH SarabunPSK"/>
              <w:noProof/>
              <w:sz w:val="32"/>
              <w:szCs w:val="32"/>
              <w:cs/>
              <w:lang w:bidi="th-TH"/>
            </w:rPr>
            <w:t>คณะกรรมการบริษัท</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w:t>
          </w:r>
          <w:r w:rsidRPr="00274D3F">
            <w:rPr>
              <w:rFonts w:ascii="TH SarabunPSK" w:hAnsi="TH SarabunPSK" w:cs="TH SarabunPSK"/>
              <w:noProof/>
              <w:sz w:val="32"/>
              <w:szCs w:val="32"/>
            </w:rPr>
            <w:fldChar w:fldCharType="end"/>
          </w:r>
        </w:p>
        <w:p w14:paraId="524BE7DD"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2.4</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cs/>
              <w:lang w:bidi="th-TH"/>
            </w:rPr>
            <w:t>วิสัยทัศน์</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cs/>
              <w:lang w:bidi="th-TH"/>
            </w:rPr>
            <w:t>พันธกิจ</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cs/>
              <w:lang w:bidi="th-TH"/>
            </w:rPr>
            <w:t>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450AFCE6"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2.4.1 </w:t>
          </w:r>
          <w:r w:rsidRPr="00274D3F">
            <w:rPr>
              <w:rFonts w:ascii="TH SarabunPSK" w:hAnsi="TH SarabunPSK" w:cs="TH SarabunPSK"/>
              <w:i/>
              <w:iCs/>
              <w:noProof/>
              <w:sz w:val="32"/>
              <w:szCs w:val="32"/>
              <w:lang w:bidi="th-TH"/>
            </w:rPr>
            <w:t>วิสัยทัศน์</w:t>
          </w:r>
          <w:r w:rsidRPr="00274D3F">
            <w:rPr>
              <w:rFonts w:ascii="TH SarabunPSK" w:hAnsi="TH SarabunPSK" w:cs="TH SarabunPSK"/>
              <w:i/>
              <w:iCs/>
              <w:noProof/>
              <w:sz w:val="32"/>
              <w:szCs w:val="32"/>
            </w:rPr>
            <w:t xml:space="preserve"> (Vision)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5194E7CF"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2.4.2 </w:t>
          </w:r>
          <w:r w:rsidRPr="00274D3F">
            <w:rPr>
              <w:rFonts w:ascii="TH SarabunPSK" w:hAnsi="TH SarabunPSK" w:cs="TH SarabunPSK"/>
              <w:i/>
              <w:iCs/>
              <w:noProof/>
              <w:sz w:val="32"/>
              <w:szCs w:val="32"/>
              <w:cs/>
              <w:lang w:bidi="th-TH"/>
            </w:rPr>
            <w:t>พันธกิจ</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588DCB63"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eastAsia="TH SarabunPSK" w:hAnsi="TH SarabunPSK" w:cs="TH SarabunPSK"/>
              <w:i/>
              <w:iCs/>
              <w:noProof/>
              <w:sz w:val="32"/>
              <w:szCs w:val="32"/>
            </w:rPr>
            <w:t xml:space="preserve">2.4.3 </w:t>
          </w:r>
          <w:r w:rsidRPr="00274D3F">
            <w:rPr>
              <w:rFonts w:ascii="TH SarabunPSK" w:eastAsia="TH SarabunPSK" w:hAnsi="TH SarabunPSK" w:cs="TH SarabunPSK"/>
              <w:i/>
              <w:iCs/>
              <w:noProof/>
              <w:sz w:val="32"/>
              <w:szCs w:val="32"/>
              <w:cs/>
              <w:lang w:bidi="th-TH"/>
            </w:rPr>
            <w:t>วัตถุประสงค์</w:t>
          </w:r>
          <w:r w:rsidRPr="00274D3F">
            <w:rPr>
              <w:rFonts w:ascii="TH SarabunPSK" w:eastAsia="TH SarabunPSK" w:hAnsi="TH SarabunPSK" w:cs="TH SarabunPSK"/>
              <w:i/>
              <w:iCs/>
              <w:noProof/>
              <w:sz w:val="32"/>
              <w:szCs w:val="32"/>
              <w:cs/>
            </w:rPr>
            <w:t xml:space="preserve"> (</w:t>
          </w:r>
          <w:r w:rsidRPr="00274D3F">
            <w:rPr>
              <w:rFonts w:ascii="TH SarabunPSK" w:eastAsia="TH SarabunPSK" w:hAnsi="TH SarabunPSK" w:cs="TH SarabunPSK"/>
              <w:i/>
              <w:iCs/>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52C070FA"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2.5 </w:t>
          </w:r>
          <w:r w:rsidRPr="00274D3F">
            <w:rPr>
              <w:rFonts w:ascii="TH SarabunPSK" w:hAnsi="TH SarabunPSK" w:cs="TH SarabunPSK"/>
              <w:noProof/>
              <w:sz w:val="32"/>
              <w:szCs w:val="32"/>
              <w:cs/>
              <w:lang w:bidi="th-TH"/>
            </w:rPr>
            <w:t>กลยุทธ์ปัจจุบัน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3BBB02C2"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2.6</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cs/>
              <w:lang w:bidi="th-TH"/>
            </w:rPr>
            <w:t>ผลประกอบการที่ผ่านมา</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1065A173" w14:textId="77777777"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 </w:t>
          </w:r>
          <w:r w:rsidRPr="00274D3F">
            <w:rPr>
              <w:rFonts w:ascii="TH SarabunPSK" w:hAnsi="TH SarabunPSK" w:cs="TH SarabunPSK"/>
              <w:noProof/>
              <w:sz w:val="32"/>
              <w:szCs w:val="32"/>
              <w:cs/>
              <w:lang w:bidi="th-TH"/>
            </w:rPr>
            <w:t>การวิเคราะห์สภาพแวดล้อมเชิงกลยุทธ์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25EF6B81"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3.1 </w:t>
          </w:r>
          <w:r w:rsidRPr="00274D3F">
            <w:rPr>
              <w:rFonts w:ascii="TH SarabunPSK" w:hAnsi="TH SarabunPSK" w:cs="TH SarabunPSK"/>
              <w:noProof/>
              <w:sz w:val="32"/>
              <w:szCs w:val="32"/>
              <w:cs/>
              <w:lang w:bidi="th-TH"/>
            </w:rPr>
            <w:t>การวิเคราะห์สภาพแวดล้อมภายนอก</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6CFC0C93"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3.1.1 </w:t>
          </w:r>
          <w:r w:rsidRPr="00274D3F">
            <w:rPr>
              <w:rFonts w:ascii="TH SarabunPSK" w:hAnsi="TH SarabunPSK" w:cs="TH SarabunPSK"/>
              <w:i/>
              <w:iCs/>
              <w:noProof/>
              <w:sz w:val="32"/>
              <w:szCs w:val="32"/>
              <w:cs/>
              <w:lang w:bidi="th-TH"/>
            </w:rPr>
            <w:t>การวิเคราะห์สภาพแวดล้อมภายนอกทั่วไป</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1C7B6601"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3.1.2 </w:t>
          </w:r>
          <w:r w:rsidRPr="00274D3F">
            <w:rPr>
              <w:rFonts w:ascii="TH SarabunPSK" w:hAnsi="TH SarabunPSK" w:cs="TH SarabunPSK"/>
              <w:i/>
              <w:iCs/>
              <w:noProof/>
              <w:sz w:val="32"/>
              <w:szCs w:val="32"/>
              <w:cs/>
              <w:lang w:bidi="th-TH"/>
            </w:rPr>
            <w:t>การวิเคราะห์อุตสาหกรรม</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Five Forces)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6</w:t>
          </w:r>
          <w:r w:rsidRPr="00274D3F">
            <w:rPr>
              <w:rFonts w:ascii="TH SarabunPSK" w:hAnsi="TH SarabunPSK" w:cs="TH SarabunPSK"/>
              <w:noProof/>
              <w:sz w:val="32"/>
              <w:szCs w:val="32"/>
            </w:rPr>
            <w:fldChar w:fldCharType="end"/>
          </w:r>
        </w:p>
        <w:p w14:paraId="4504FEEB"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3.1.3 </w:t>
          </w:r>
          <w:r w:rsidRPr="00274D3F">
            <w:rPr>
              <w:rFonts w:ascii="TH SarabunPSK" w:hAnsi="TH SarabunPSK" w:cs="TH SarabunPSK"/>
              <w:i/>
              <w:iCs/>
              <w:noProof/>
              <w:sz w:val="32"/>
              <w:szCs w:val="32"/>
              <w:cs/>
              <w:lang w:bidi="th-TH"/>
            </w:rPr>
            <w:t>การวิเคราะห์คู่แข่งขันหลัก</w:t>
          </w:r>
          <w:r w:rsidRPr="00274D3F">
            <w:rPr>
              <w:rFonts w:ascii="TH SarabunPSK" w:hAnsi="TH SarabunPSK" w:cs="TH SarabunPSK"/>
              <w:i/>
              <w:iCs/>
              <w:noProof/>
              <w:sz w:val="32"/>
              <w:szCs w:val="32"/>
            </w:rPr>
            <w:t xml:space="preserve"> (Key Success Factor)</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6BB44CF1"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3.1.4 </w:t>
          </w:r>
          <w:r w:rsidRPr="00274D3F">
            <w:rPr>
              <w:rFonts w:ascii="TH SarabunPSK" w:hAnsi="TH SarabunPSK" w:cs="TH SarabunPSK"/>
              <w:i/>
              <w:iCs/>
              <w:noProof/>
              <w:sz w:val="32"/>
              <w:szCs w:val="32"/>
              <w:cs/>
              <w:lang w:bidi="th-TH"/>
            </w:rPr>
            <w:t>โอกาส</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 xml:space="preserve">Opportunities) </w:t>
          </w:r>
          <w:r w:rsidRPr="00274D3F">
            <w:rPr>
              <w:rFonts w:ascii="TH SarabunPSK" w:hAnsi="TH SarabunPSK" w:cs="TH SarabunPSK"/>
              <w:i/>
              <w:iCs/>
              <w:noProof/>
              <w:sz w:val="32"/>
              <w:szCs w:val="32"/>
              <w:cs/>
              <w:lang w:bidi="th-TH"/>
            </w:rPr>
            <w:t>และ</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cs/>
              <w:lang w:bidi="th-TH"/>
            </w:rPr>
            <w:t>อุปสรรค</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Threats)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7EF8B601"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3.1.5</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cs/>
              <w:lang w:bidi="th-TH"/>
            </w:rPr>
            <w:t>บทสรุปการวิเคราะห์ปัจจัยภายนอก</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rPr>
            <w:t>EFAS)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9</w:t>
          </w:r>
          <w:r w:rsidRPr="00274D3F">
            <w:rPr>
              <w:rFonts w:ascii="TH SarabunPSK" w:hAnsi="TH SarabunPSK" w:cs="TH SarabunPSK"/>
              <w:noProof/>
              <w:sz w:val="32"/>
              <w:szCs w:val="32"/>
            </w:rPr>
            <w:fldChar w:fldCharType="end"/>
          </w:r>
        </w:p>
        <w:p w14:paraId="266B3954"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3.2 </w:t>
          </w:r>
          <w:r w:rsidRPr="00274D3F">
            <w:rPr>
              <w:rFonts w:ascii="TH SarabunPSK" w:hAnsi="TH SarabunPSK" w:cs="TH SarabunPSK"/>
              <w:noProof/>
              <w:sz w:val="32"/>
              <w:szCs w:val="32"/>
              <w:lang w:val="th" w:bidi="th-TH"/>
            </w:rPr>
            <w:t>การวิเคราะห์สภาพแวดล้อมภายใน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7A8313D1"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3.2.1 </w:t>
          </w:r>
          <w:r w:rsidRPr="00274D3F">
            <w:rPr>
              <w:rFonts w:ascii="TH SarabunPSK" w:hAnsi="TH SarabunPSK" w:cs="TH SarabunPSK"/>
              <w:i/>
              <w:iCs/>
              <w:noProof/>
              <w:sz w:val="32"/>
              <w:szCs w:val="32"/>
              <w:cs/>
              <w:lang w:bidi="th-TH"/>
            </w:rPr>
            <w:t>การวิเคราะห์ทรัพยากรภายในองค์กร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119C43FF"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3.2.2</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lang w:val="th" w:bidi="th-TH"/>
            </w:rPr>
            <w:t>ความสามารถหลักของ</w:t>
          </w:r>
          <w:r w:rsidRPr="00274D3F">
            <w:rPr>
              <w:rFonts w:ascii="TH SarabunPSK" w:hAnsi="TH SarabunPSK" w:cs="TH SarabunPSK"/>
              <w:i/>
              <w:iCs/>
              <w:noProof/>
              <w:color w:val="000000" w:themeColor="text1"/>
              <w:sz w:val="32"/>
              <w:szCs w:val="32"/>
              <w:lang w:val="th" w:bidi="th-TH"/>
            </w:rPr>
            <w:t>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13</w:t>
          </w:r>
          <w:r w:rsidRPr="00274D3F">
            <w:rPr>
              <w:rFonts w:ascii="TH SarabunPSK" w:hAnsi="TH SarabunPSK" w:cs="TH SarabunPSK"/>
              <w:noProof/>
              <w:sz w:val="32"/>
              <w:szCs w:val="32"/>
            </w:rPr>
            <w:fldChar w:fldCharType="end"/>
          </w:r>
        </w:p>
        <w:p w14:paraId="32E945E9"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3.2.3 </w:t>
          </w:r>
          <w:r w:rsidRPr="00274D3F">
            <w:rPr>
              <w:rFonts w:ascii="TH SarabunPSK" w:hAnsi="TH SarabunPSK" w:cs="TH SarabunPSK"/>
              <w:i/>
              <w:iCs/>
              <w:noProof/>
              <w:sz w:val="32"/>
              <w:szCs w:val="32"/>
              <w:lang w:val="th" w:bidi="th-TH"/>
            </w:rPr>
            <w:t>ความได้เปรียบทางการแข่งขันขององค์ก</w:t>
          </w:r>
          <w:r w:rsidRPr="00274D3F">
            <w:rPr>
              <w:rFonts w:ascii="TH SarabunPSK" w:hAnsi="TH SarabunPSK" w:cs="TH SarabunPSK"/>
              <w:i/>
              <w:iCs/>
              <w:noProof/>
              <w:sz w:val="32"/>
              <w:szCs w:val="32"/>
              <w:cs/>
              <w:lang w:val="th" w:bidi="th-TH"/>
            </w:rPr>
            <w:t>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3A2BBEEE"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3.2.4 </w:t>
          </w:r>
          <w:r w:rsidRPr="00274D3F">
            <w:rPr>
              <w:rFonts w:ascii="TH SarabunPSK" w:hAnsi="TH SarabunPSK" w:cs="TH SarabunPSK"/>
              <w:i/>
              <w:iCs/>
              <w:noProof/>
              <w:sz w:val="32"/>
              <w:szCs w:val="32"/>
              <w:lang w:bidi="th-TH"/>
            </w:rPr>
            <w:t>การวิเคราะห์จุดแข็งและจุดอ่อน</w:t>
          </w:r>
          <w:r w:rsidRPr="00274D3F">
            <w:rPr>
              <w:rFonts w:ascii="TH SarabunPSK" w:hAnsi="TH SarabunPSK" w:cs="TH SarabunPSK"/>
              <w:i/>
              <w:iCs/>
              <w:noProof/>
              <w:sz w:val="32"/>
              <w:szCs w:val="32"/>
            </w:rPr>
            <w:t xml:space="preserve"> (Strengths &amp; Weaknesses)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3B488EA5"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3.2.5 </w:t>
          </w:r>
          <w:r w:rsidRPr="00274D3F">
            <w:rPr>
              <w:rFonts w:ascii="TH SarabunPSK" w:hAnsi="TH SarabunPSK" w:cs="TH SarabunPSK"/>
              <w:i/>
              <w:iCs/>
              <w:noProof/>
              <w:sz w:val="32"/>
              <w:szCs w:val="32"/>
              <w:lang w:bidi="th-TH"/>
            </w:rPr>
            <w:t>บทสรุปการวิเคราะห์ปัจจัยภายใน</w:t>
          </w:r>
          <w:r w:rsidRPr="00274D3F">
            <w:rPr>
              <w:rFonts w:ascii="TH SarabunPSK" w:hAnsi="TH SarabunPSK" w:cs="TH SarabunPSK"/>
              <w:i/>
              <w:iCs/>
              <w:noProof/>
              <w:sz w:val="32"/>
              <w:szCs w:val="32"/>
            </w:rPr>
            <w:t xml:space="preserve"> (IFAS)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16</w:t>
          </w:r>
          <w:r w:rsidRPr="00274D3F">
            <w:rPr>
              <w:rFonts w:ascii="TH SarabunPSK" w:hAnsi="TH SarabunPSK" w:cs="TH SarabunPSK"/>
              <w:noProof/>
              <w:sz w:val="32"/>
              <w:szCs w:val="32"/>
            </w:rPr>
            <w:fldChar w:fldCharType="end"/>
          </w:r>
        </w:p>
        <w:p w14:paraId="69953624" w14:textId="77777777"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lastRenderedPageBreak/>
            <w:t>4</w:t>
          </w:r>
          <w:r w:rsidRPr="00274D3F">
            <w:rPr>
              <w:rFonts w:ascii="TH SarabunPSK" w:hAnsi="TH SarabunPSK" w:cs="TH SarabunPSK"/>
              <w:noProof/>
              <w:sz w:val="32"/>
              <w:szCs w:val="32"/>
              <w:cs/>
            </w:rPr>
            <w:t>.</w:t>
          </w:r>
          <w:r w:rsidRPr="00274D3F">
            <w:rPr>
              <w:rFonts w:ascii="TH SarabunPSK" w:hAnsi="TH SarabunPSK" w:cs="TH SarabunPSK"/>
              <w:noProof/>
              <w:sz w:val="32"/>
              <w:szCs w:val="32"/>
            </w:rPr>
            <w:t xml:space="preserve"> </w:t>
          </w:r>
          <w:r w:rsidRPr="00274D3F">
            <w:rPr>
              <w:rFonts w:ascii="TH SarabunPSK" w:hAnsi="TH SarabunPSK" w:cs="TH SarabunPSK"/>
              <w:noProof/>
              <w:sz w:val="32"/>
              <w:szCs w:val="32"/>
              <w:cs/>
              <w:lang w:bidi="th-TH"/>
            </w:rPr>
            <w:t>การวิเคราะห์ปัจจัยเชิงกลยุทธ์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1C4AF9FE"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4.1 </w:t>
          </w:r>
          <w:r w:rsidRPr="00274D3F">
            <w:rPr>
              <w:rFonts w:ascii="TH SarabunPSK" w:hAnsi="TH SarabunPSK" w:cs="TH SarabunPSK"/>
              <w:noProof/>
              <w:sz w:val="32"/>
              <w:szCs w:val="32"/>
              <w:cs/>
              <w:lang w:bidi="th-TH"/>
            </w:rPr>
            <w:t>บทสรุปการวิเคราะห์ปัจจัยเชิงกล</w:t>
          </w:r>
          <w:r w:rsidRPr="00274D3F">
            <w:rPr>
              <w:rFonts w:ascii="TH SarabunPSK" w:hAnsi="TH SarabunPSK" w:cs="TH SarabunPSK"/>
              <w:noProof/>
              <w:sz w:val="32"/>
              <w:szCs w:val="32"/>
            </w:rPr>
            <w:t xml:space="preserve"> (SFAS)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036542DE"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4.2 TOWS Matrix</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19</w:t>
          </w:r>
          <w:r w:rsidRPr="00274D3F">
            <w:rPr>
              <w:rFonts w:ascii="TH SarabunPSK" w:hAnsi="TH SarabunPSK" w:cs="TH SarabunPSK"/>
              <w:noProof/>
              <w:sz w:val="32"/>
              <w:szCs w:val="32"/>
            </w:rPr>
            <w:fldChar w:fldCharType="end"/>
          </w:r>
        </w:p>
        <w:p w14:paraId="5EC2FDF6"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 xml:space="preserve">4.3 </w:t>
          </w:r>
          <w:r w:rsidRPr="00274D3F">
            <w:rPr>
              <w:rFonts w:ascii="TH SarabunPSK" w:hAnsi="TH SarabunPSK" w:cs="TH SarabunPSK"/>
              <w:i/>
              <w:iCs/>
              <w:noProof/>
              <w:sz w:val="32"/>
              <w:szCs w:val="32"/>
              <w:cs/>
              <w:lang w:bidi="th-TH"/>
            </w:rPr>
            <w:t>ทบทวนวิสัยทัศน์</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cs/>
              <w:lang w:bidi="th-TH"/>
            </w:rPr>
            <w:t>พันธกิจ</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cs/>
              <w:lang w:bidi="th-TH"/>
            </w:rPr>
            <w:t>และวัตถุประสงค์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7995B2DC"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 xml:space="preserve">4.3.1 </w:t>
          </w:r>
          <w:r w:rsidRPr="00274D3F">
            <w:rPr>
              <w:rFonts w:ascii="TH SarabunPSK" w:hAnsi="TH SarabunPSK" w:cs="TH SarabunPSK"/>
              <w:i/>
              <w:iCs/>
              <w:noProof/>
              <w:sz w:val="32"/>
              <w:szCs w:val="32"/>
              <w:cs/>
              <w:lang w:bidi="th-TH"/>
            </w:rPr>
            <w:t>วิสัยทัศน์</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7EFBA2B8" w14:textId="77777777" w:rsidR="00C55E35" w:rsidRPr="00274D3F" w:rsidRDefault="00C55E35">
          <w:pPr>
            <w:pStyle w:val="TOC4"/>
            <w:tabs>
              <w:tab w:val="left" w:pos="1680"/>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4.3.2</w:t>
          </w:r>
          <w:r w:rsidRPr="00274D3F">
            <w:rPr>
              <w:rFonts w:ascii="TH SarabunPSK" w:hAnsi="TH SarabunPSK" w:cs="TH SarabunPSK"/>
              <w:noProof/>
              <w:kern w:val="2"/>
              <w:sz w:val="32"/>
              <w:szCs w:val="32"/>
              <w:lang w:eastAsia="en-US" w:bidi="th-TH"/>
              <w14:ligatures w14:val="standardContextual"/>
            </w:rPr>
            <w:tab/>
          </w:r>
          <w:r w:rsidRPr="00274D3F">
            <w:rPr>
              <w:rFonts w:ascii="TH SarabunPSK" w:hAnsi="TH SarabunPSK" w:cs="TH SarabunPSK"/>
              <w:i/>
              <w:iCs/>
              <w:noProof/>
              <w:sz w:val="32"/>
              <w:szCs w:val="32"/>
              <w:cs/>
              <w:lang w:bidi="th-TH"/>
            </w:rPr>
            <w:t>พันธกิจ</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169E7657"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cs/>
            </w:rPr>
            <w:t>4.3.3 วัตถุประสงค์ (</w:t>
          </w:r>
          <w:r w:rsidRPr="00274D3F">
            <w:rPr>
              <w:rFonts w:ascii="TH SarabunPSK" w:hAnsi="TH SarabunPSK" w:cs="TH SarabunPSK"/>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582EA712"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 ทางเลือกเชิงกลยุทธ์ที่นำเสนอ (</w:t>
          </w:r>
          <w:r w:rsidRPr="00274D3F">
            <w:rPr>
              <w:rFonts w:ascii="TH SarabunPSK" w:hAnsi="TH SarabunPSK" w:cs="TH SarabunPSK"/>
              <w:i/>
              <w:iCs/>
              <w:noProof/>
              <w:sz w:val="32"/>
              <w:szCs w:val="32"/>
            </w:rPr>
            <w:t>Strategic Alternatives Recommended Strategies)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10CC319D"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4.4.1 กลยุทธ์ระดับองค์กร (</w:t>
          </w:r>
          <w:r w:rsidRPr="00274D3F">
            <w:rPr>
              <w:rFonts w:ascii="TH SarabunPSK" w:hAnsi="TH SarabunPSK" w:cs="TH SarabunPSK"/>
              <w:i/>
              <w:iCs/>
              <w:noProof/>
              <w:sz w:val="32"/>
              <w:szCs w:val="32"/>
            </w:rPr>
            <w:t>Corporate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0497FFDF"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4.4.2 กลยุทธ์ระดับธุรกิจ (</w:t>
          </w:r>
          <w:r w:rsidRPr="00274D3F">
            <w:rPr>
              <w:rFonts w:ascii="TH SarabunPSK" w:hAnsi="TH SarabunPSK" w:cs="TH SarabunPSK"/>
              <w:i/>
              <w:iCs/>
              <w:noProof/>
              <w:sz w:val="32"/>
              <w:szCs w:val="32"/>
            </w:rPr>
            <w:t>Business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563FCB74"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5.1 </w:t>
          </w:r>
          <w:r w:rsidRPr="00274D3F">
            <w:rPr>
              <w:rFonts w:ascii="TH SarabunPSK" w:hAnsi="TH SarabunPSK" w:cs="TH SarabunPSK"/>
              <w:noProof/>
              <w:sz w:val="32"/>
              <w:szCs w:val="32"/>
              <w:cs/>
              <w:lang w:bidi="th-TH"/>
            </w:rPr>
            <w:t>การนำกลยุทธ์ไปใช้</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23</w:t>
          </w:r>
          <w:r w:rsidRPr="00274D3F">
            <w:rPr>
              <w:rFonts w:ascii="TH SarabunPSK" w:hAnsi="TH SarabunPSK" w:cs="TH SarabunPSK"/>
              <w:noProof/>
              <w:sz w:val="32"/>
              <w:szCs w:val="32"/>
            </w:rPr>
            <w:fldChar w:fldCharType="end"/>
          </w:r>
        </w:p>
        <w:p w14:paraId="686CF8E1"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rPr>
            <w:t xml:space="preserve">5.3 </w:t>
          </w:r>
          <w:r w:rsidRPr="00274D3F">
            <w:rPr>
              <w:rFonts w:ascii="TH SarabunPSK" w:hAnsi="TH SarabunPSK" w:cs="TH SarabunPSK"/>
              <w:noProof/>
              <w:color w:val="000000" w:themeColor="text1"/>
              <w:sz w:val="32"/>
              <w:szCs w:val="32"/>
              <w:cs/>
              <w:lang w:bidi="th-TH"/>
            </w:rPr>
            <w:t>การควบคุมและประเมินผล</w:t>
          </w:r>
          <w:r w:rsidRPr="00274D3F">
            <w:rPr>
              <w:rFonts w:ascii="TH SarabunPSK" w:hAnsi="TH SarabunPSK" w:cs="TH SarabunPSK"/>
              <w:noProof/>
              <w:color w:val="000000" w:themeColor="text1"/>
              <w:sz w:val="32"/>
              <w:szCs w:val="32"/>
              <w:cs/>
            </w:rPr>
            <w:t xml:space="preserve"> (</w:t>
          </w:r>
          <w:r w:rsidRPr="00274D3F">
            <w:rPr>
              <w:rFonts w:ascii="TH SarabunPSK" w:hAnsi="TH SarabunPSK" w:cs="TH SarabunPSK"/>
              <w:noProof/>
              <w:color w:val="000000" w:themeColor="text1"/>
              <w:sz w:val="32"/>
              <w:szCs w:val="32"/>
            </w:rPr>
            <w:t>Evaluation and Control)</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26</w:t>
          </w:r>
          <w:r w:rsidRPr="00274D3F">
            <w:rPr>
              <w:rFonts w:ascii="TH SarabunPSK" w:hAnsi="TH SarabunPSK" w:cs="TH SarabunPSK"/>
              <w:noProof/>
              <w:sz w:val="32"/>
              <w:szCs w:val="32"/>
            </w:rPr>
            <w:fldChar w:fldCharType="end"/>
          </w:r>
        </w:p>
        <w:p w14:paraId="3794C47A" w14:textId="77777777"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6.</w:t>
          </w:r>
          <w:r w:rsidRPr="00274D3F">
            <w:rPr>
              <w:rFonts w:ascii="TH SarabunPSK" w:hAnsi="TH SarabunPSK" w:cs="TH SarabunPSK"/>
              <w:noProof/>
              <w:sz w:val="32"/>
              <w:szCs w:val="32"/>
              <w:lang w:bidi="th-TH"/>
            </w:rPr>
            <w:t>ประมาณการผลการดำเนินงาน</w:t>
          </w:r>
          <w:r w:rsidRPr="00274D3F">
            <w:rPr>
              <w:rFonts w:ascii="TH SarabunPSK" w:hAnsi="TH SarabunPSK" w:cs="TH SarabunPSK"/>
              <w:noProof/>
              <w:sz w:val="32"/>
              <w:szCs w:val="32"/>
            </w:rPr>
            <w:t xml:space="preserve"> (</w:t>
          </w:r>
          <w:r w:rsidRPr="00274D3F">
            <w:rPr>
              <w:rFonts w:ascii="TH SarabunPSK" w:hAnsi="TH SarabunPSK" w:cs="TH SarabunPSK"/>
              <w:noProof/>
              <w:sz w:val="32"/>
              <w:szCs w:val="32"/>
              <w:lang w:bidi="th-TH"/>
            </w:rPr>
            <w:t>งบกำไรขาดทุน</w:t>
          </w:r>
          <w:r w:rsidRPr="00274D3F">
            <w:rPr>
              <w:rFonts w:ascii="TH SarabunPSK" w:hAnsi="TH SarabunPSK" w:cs="TH SarabunPSK"/>
              <w:noProof/>
              <w:sz w:val="32"/>
              <w:szCs w:val="32"/>
            </w:rPr>
            <w:t>,</w:t>
          </w:r>
          <w:r w:rsidRPr="00274D3F">
            <w:rPr>
              <w:rFonts w:ascii="TH SarabunPSK" w:hAnsi="TH SarabunPSK" w:cs="TH SarabunPSK"/>
              <w:noProof/>
              <w:sz w:val="32"/>
              <w:szCs w:val="32"/>
              <w:lang w:bidi="th-TH"/>
            </w:rPr>
            <w:t>งบแสดงสถานะทางการเงิน</w:t>
          </w:r>
          <w:r w:rsidRPr="00274D3F">
            <w:rPr>
              <w:rFonts w:ascii="TH SarabunPSK" w:hAnsi="TH SarabunPSK" w:cs="TH SarabunPSK"/>
              <w:noProof/>
              <w:sz w:val="32"/>
              <w:szCs w:val="32"/>
            </w:rPr>
            <w:t>)</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28</w:t>
          </w:r>
          <w:r w:rsidRPr="00274D3F">
            <w:rPr>
              <w:rFonts w:ascii="TH SarabunPSK" w:hAnsi="TH SarabunPSK" w:cs="TH SarabunPSK"/>
              <w:noProof/>
              <w:sz w:val="32"/>
              <w:szCs w:val="32"/>
            </w:rPr>
            <w:fldChar w:fldCharType="end"/>
          </w:r>
        </w:p>
        <w:p w14:paraId="61425602" w14:textId="77777777" w:rsidR="00AB597A" w:rsidRPr="00EA22EA" w:rsidRDefault="006C0C65" w:rsidP="00B53614">
          <w:pPr>
            <w:spacing w:after="0" w:line="168" w:lineRule="auto"/>
            <w:rPr>
              <w:rFonts w:ascii="TH SarabunPSK" w:hAnsi="TH SarabunPSK" w:cs="TH SarabunPSK"/>
              <w:lang w:bidi="th-TH"/>
            </w:rPr>
          </w:pPr>
          <w:r w:rsidRPr="00274D3F">
            <w:rPr>
              <w:rFonts w:ascii="TH SarabunPSK" w:hAnsi="TH SarabunPSK" w:cs="TH SarabunPSK"/>
              <w:color w:val="000000" w:themeColor="text1"/>
              <w:sz w:val="32"/>
              <w:szCs w:val="32"/>
            </w:rPr>
            <w:fldChar w:fldCharType="end"/>
          </w:r>
        </w:p>
      </w:sdtContent>
    </w:sdt>
    <w:p w14:paraId="48EA74D3" w14:textId="77777777" w:rsidR="06450FD6" w:rsidRPr="00EA22EA" w:rsidRDefault="06450FD6" w:rsidP="06450FD6">
      <w:pPr>
        <w:pStyle w:val="Heading2"/>
      </w:pPr>
    </w:p>
    <w:p w14:paraId="6590A448" w14:textId="77777777" w:rsidR="0053524A" w:rsidRPr="00EA22EA" w:rsidRDefault="00FB02EA" w:rsidP="532353D4">
      <w:pPr>
        <w:spacing w:after="40" w:line="400" w:lineRule="exact"/>
        <w:rPr>
          <w:rFonts w:ascii="TH SarabunPSK" w:hAnsi="TH SarabunPSK" w:cs="TH SarabunPSK"/>
        </w:rPr>
      </w:pPr>
      <w:r w:rsidRPr="00EA22EA">
        <w:rPr>
          <w:rFonts w:ascii="TH SarabunPSK" w:hAnsi="TH SarabunPSK" w:cs="TH SarabunPSK"/>
        </w:rPr>
        <w:br w:type="page"/>
      </w:r>
    </w:p>
    <w:p w14:paraId="78FB51FE" w14:textId="77777777" w:rsidR="0053524A" w:rsidRPr="00EA22EA" w:rsidRDefault="0053524A" w:rsidP="1153FBC4">
      <w:pPr>
        <w:spacing w:after="40" w:line="400" w:lineRule="exact"/>
        <w:rPr>
          <w:rFonts w:ascii="TH SarabunPSK" w:hAnsi="TH SarabunPSK" w:cs="TH SarabunPSK"/>
        </w:rPr>
        <w:sectPr w:rsidR="0053524A" w:rsidRPr="00EA22EA" w:rsidSect="00AB597A">
          <w:headerReference w:type="default" r:id="rId16"/>
          <w:pgSz w:w="11906" w:h="16838" w:code="9"/>
          <w:pgMar w:top="1440" w:right="1440" w:bottom="1440" w:left="1440" w:header="720" w:footer="720" w:gutter="0"/>
          <w:pgNumType w:fmt="thaiLetters" w:start="1"/>
          <w:cols w:space="720"/>
          <w:docGrid w:linePitch="360"/>
        </w:sectPr>
      </w:pPr>
    </w:p>
    <w:p w14:paraId="5C85766E" w14:textId="77777777" w:rsidR="003008DE" w:rsidRPr="00EA22EA" w:rsidRDefault="00534693" w:rsidP="00CF0ADE">
      <w:pPr>
        <w:pStyle w:val="Heading2"/>
        <w:spacing w:line="240" w:lineRule="auto"/>
        <w:rPr>
          <w:i/>
          <w:iCs/>
        </w:rPr>
      </w:pPr>
      <w:bookmarkStart w:id="3" w:name="_Toc241973984"/>
      <w:r w:rsidRPr="00EA22EA">
        <w:lastRenderedPageBreak/>
        <w:t>1.</w:t>
      </w:r>
      <w:r w:rsidRPr="00EA22EA">
        <w:rPr>
          <w:i/>
          <w:iCs/>
        </w:rPr>
        <w:t xml:space="preserve"> </w:t>
      </w:r>
      <w:r w:rsidRPr="00EA22EA">
        <w:rPr>
          <w:cs/>
        </w:rPr>
        <w:t>บทสรุปผู้บริหาร</w:t>
      </w:r>
      <w:bookmarkEnd w:id="3"/>
    </w:p>
    <w:p w14:paraId="071D4F3A" w14:textId="77777777" w:rsidR="005C3E4C" w:rsidRPr="005C3E4C" w:rsidRDefault="007C7BA4" w:rsidP="00CF0ADE">
      <w:pPr>
        <w:spacing w:after="40" w:line="400" w:lineRule="exact"/>
        <w:rPr>
          <w:b/>
          <w:bCs/>
        </w:rPr>
      </w:pPr>
      <w:bookmarkStart w:id="4" w:name="_Toc239708586"/>
      <w:r>
        <w:tab/>
      </w:r>
      <w:r w:rsidR="005C3E4C" w:rsidRPr="00A5689A">
        <w:rPr>
          <w:rFonts w:ascii="TH SarabunPSK" w:hAnsi="TH SarabunPSK" w:cs="TH SarabunPSK"/>
          <w:sz w:val="32"/>
          <w:szCs w:val="32"/>
          <w:cs/>
          <w:lang w:bidi="th-TH"/>
        </w:rPr>
        <w:t>รายงานนี้วิเคราะห์บริษัท</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เอ็มเค</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เรสโตรองต์</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กรุ๊ป</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จำกัด</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มหาชน</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และบริษัทย่อย</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โดยใช้ข้อมูลปี</w:t>
      </w:r>
      <w:r w:rsidR="005C3E4C" w:rsidRPr="00A5689A">
        <w:rPr>
          <w:rFonts w:ascii="TH SarabunPSK" w:hAnsi="TH SarabunPSK" w:cs="TH SarabunPSK"/>
          <w:sz w:val="32"/>
          <w:szCs w:val="32"/>
          <w:cs/>
        </w:rPr>
        <w:t xml:space="preserve"> 2568 </w:t>
      </w:r>
      <w:r w:rsidR="005C3E4C" w:rsidRPr="00A5689A">
        <w:rPr>
          <w:rFonts w:ascii="TH SarabunPSK" w:hAnsi="TH SarabunPSK" w:cs="TH SarabunPSK"/>
          <w:sz w:val="32"/>
          <w:szCs w:val="32"/>
          <w:cs/>
          <w:lang w:bidi="th-TH"/>
        </w:rPr>
        <w:t>เป็นฐานวางแผนปี</w:t>
      </w:r>
      <w:r w:rsidR="005C3E4C" w:rsidRPr="00A5689A">
        <w:rPr>
          <w:rFonts w:ascii="TH SarabunPSK" w:hAnsi="TH SarabunPSK" w:cs="TH SarabunPSK"/>
          <w:sz w:val="32"/>
          <w:szCs w:val="32"/>
          <w:cs/>
        </w:rPr>
        <w:t xml:space="preserve"> 2569–2573 </w:t>
      </w:r>
      <w:r w:rsidR="005C3E4C" w:rsidRPr="00A5689A">
        <w:rPr>
          <w:rFonts w:ascii="TH SarabunPSK" w:hAnsi="TH SarabunPSK" w:cs="TH SarabunPSK"/>
          <w:sz w:val="32"/>
          <w:szCs w:val="32"/>
          <w:cs/>
          <w:lang w:bidi="th-TH"/>
        </w:rPr>
        <w:t>เพื่อฟื้นฟูความสามารถในการทำกำไรก่อนขยายธุรกิจร้านอาหารเดิม</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จากผลการวิเคราะห์</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rPr>
        <w:t xml:space="preserve">STEEP </w:t>
      </w:r>
      <w:r w:rsidR="005C3E4C" w:rsidRPr="00A5689A">
        <w:rPr>
          <w:rFonts w:ascii="TH SarabunPSK" w:hAnsi="TH SarabunPSK" w:cs="TH SarabunPSK"/>
          <w:sz w:val="32"/>
          <w:szCs w:val="32"/>
          <w:cs/>
          <w:lang w:bidi="th-TH"/>
        </w:rPr>
        <w:t>และ</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rPr>
        <w:t xml:space="preserve">Five Forces </w:t>
      </w:r>
      <w:r w:rsidR="005C3E4C" w:rsidRPr="00A5689A">
        <w:rPr>
          <w:rFonts w:ascii="TH SarabunPSK" w:hAnsi="TH SarabunPSK" w:cs="TH SarabunPSK"/>
          <w:sz w:val="32"/>
          <w:szCs w:val="32"/>
          <w:cs/>
          <w:lang w:bidi="th-TH"/>
        </w:rPr>
        <w:t>พบแรงกดดันจากการแข่งขัน</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กำลังซื้อ</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และต้นทุน</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ขณะที่อาหารเพื่อสุขภาพ</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ความหลากหลายของเมนู</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และช่องทางออนไลน์เป็นโอกาสสำคัญ</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cs/>
          <w:lang w:bidi="th-TH"/>
        </w:rPr>
        <w:t>โดยใช้</w:t>
      </w:r>
      <w:r w:rsidR="005C3E4C" w:rsidRPr="00A5689A">
        <w:rPr>
          <w:rFonts w:ascii="TH SarabunPSK" w:hAnsi="TH SarabunPSK" w:cs="TH SarabunPSK"/>
          <w:sz w:val="32"/>
          <w:szCs w:val="32"/>
          <w:cs/>
        </w:rPr>
        <w:t xml:space="preserve"> </w:t>
      </w:r>
      <w:r w:rsidR="005C3E4C" w:rsidRPr="00A5689A">
        <w:rPr>
          <w:rFonts w:ascii="TH SarabunPSK" w:hAnsi="TH SarabunPSK" w:cs="TH SarabunPSK"/>
          <w:sz w:val="32"/>
          <w:szCs w:val="32"/>
        </w:rPr>
        <w:t xml:space="preserve">CRG </w:t>
      </w:r>
      <w:r w:rsidR="005C3E4C" w:rsidRPr="00A5689A">
        <w:rPr>
          <w:rFonts w:ascii="TH SarabunPSK" w:hAnsi="TH SarabunPSK" w:cs="TH SarabunPSK"/>
          <w:sz w:val="32"/>
          <w:szCs w:val="32"/>
          <w:cs/>
          <w:lang w:bidi="th-TH"/>
        </w:rPr>
        <w:t>เป็นคู่แข่งหลักในการเปรียบเทียบระดับกลุ่มธุรกิจ</w:t>
      </w:r>
      <w:r w:rsidR="005C3E4C" w:rsidRPr="005C3E4C">
        <w:rPr>
          <w:cs/>
        </w:rPr>
        <w:t xml:space="preserve"> </w:t>
      </w:r>
    </w:p>
    <w:p w14:paraId="0A7521D1" w14:textId="77777777" w:rsidR="002C3F2F" w:rsidRDefault="005C3E4C" w:rsidP="00CF0ADE">
      <w:pPr>
        <w:spacing w:after="40" w:line="400" w:lineRule="exact"/>
        <w:jc w:val="thaiDistribute"/>
        <w:rPr>
          <w:rFonts w:ascii="TH SarabunPSK" w:hAnsi="TH SarabunPSK" w:cs="TH SarabunPSK"/>
          <w:sz w:val="32"/>
          <w:szCs w:val="32"/>
          <w:lang w:bidi="th-TH"/>
        </w:rPr>
      </w:pPr>
      <w:r>
        <w:rPr>
          <w:rFonts w:ascii="TH SarabunPSK" w:hAnsi="TH SarabunPSK" w:cs="TH SarabunPSK"/>
          <w:sz w:val="32"/>
          <w:szCs w:val="32"/>
          <w:cs/>
          <w:lang w:bidi="th-TH"/>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คือแบรนด์เอ็มเค สุกี้ของบริษัทเองร่วมกับสูตรเฉพาะและระบบครัวกลาง ในปี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จึงควรฟื้นผลตอบแทนก่อนเพิ่มภาระลงทุน ต่อมาในปี 2569–2571 ใช้กลยุทธ์ฟื้นฟู (Turnaround Strategy) ปรับต้นทุน โปรโมชั่น กำลังคน และสาขาที่ให้ผลตอบแทนต่ำ หากปรับปรุงแล้วยังไม่คุ้มค่าจึงพิจารณาปรับรูปแบบ ย้าย หรือปิดสาขา ระหว่างนี้คงการขยายโบนัส สุกี้ตามแผนเดิมของบริษัทเฉพาะสาขาที่ผ่านเกณฑ์คืนทุน และปี 2572–2573 ใช้กลยุทธ์เติบโตในแนวนอน (Horizontal Growth) ขยายแบรนด์ที่สร้างกำไรไปยังลูกค้าและพื้นที่ใหม่ เมื่อกำไร กระแสเงินสด และระบบส่วนกลางพร้อม หากผลฟื้นฟูไม่ถึงเป้าหมายให้ใช้แผนฉุกเฉิน ในระดับธุรกิจกำหนดกลยุทธ์รายแบรนด์ เอ็มเค สุกี้และยาโยอิใช้การสร้างความแตกต่าง 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ติดตามผลด้วย Balanced Scorecard 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ตัวเลขนี้เป็นสมมติฐานประกอบแผน ไม่ใช่ประมาณการที่บริษัทประกาศ และต้องทบทวนตามผลจริง</w:t>
      </w:r>
    </w:p>
    <w:p w14:paraId="4A9EF5D0" w14:textId="77777777" w:rsidR="002C3F2F" w:rsidRPr="002C3F2F" w:rsidRDefault="00715F3A" w:rsidP="00CF0ADE">
      <w:pPr>
        <w:pStyle w:val="Heading2"/>
        <w:spacing w:line="240" w:lineRule="auto"/>
        <w:jc w:val="thaiDistribute"/>
        <w:rPr>
          <w:lang w:val="th"/>
        </w:rPr>
      </w:pPr>
      <w:r w:rsidRPr="002C3F2F">
        <w:t>2</w:t>
      </w:r>
      <w:r w:rsidR="3D72C504" w:rsidRPr="002C3F2F">
        <w:t xml:space="preserve">. </w:t>
      </w:r>
      <w:r w:rsidR="3D72C504" w:rsidRPr="002C3F2F">
        <w:rPr>
          <w:lang w:val="th"/>
        </w:rPr>
        <w:t>สถานการณ์ปัจจุบัน</w:t>
      </w:r>
      <w:bookmarkEnd w:id="4"/>
      <w:r w:rsidR="00534238" w:rsidRPr="002C3F2F">
        <w:rPr>
          <w:cs/>
          <w:lang w:val="th"/>
        </w:rPr>
        <w:t xml:space="preserve"> </w:t>
      </w:r>
      <w:bookmarkStart w:id="5" w:name="_Toc239708587"/>
    </w:p>
    <w:p w14:paraId="4F4910D1" w14:textId="77777777" w:rsidR="00453B55" w:rsidRDefault="008F0B17" w:rsidP="00CF0ADE">
      <w:pPr>
        <w:pStyle w:val="Heading3"/>
        <w:spacing w:line="240" w:lineRule="auto"/>
        <w:jc w:val="thaiDistribute"/>
        <w:rPr>
          <w:lang w:bidi="th-TH"/>
        </w:rPr>
      </w:pPr>
      <w:r>
        <w:rPr>
          <w:cs/>
          <w:lang w:bidi="th-TH"/>
        </w:rPr>
        <w:tab/>
      </w:r>
      <w:r w:rsidR="00715F3A" w:rsidRPr="008F0B17">
        <w:t>2</w:t>
      </w:r>
      <w:r w:rsidR="3D72C504" w:rsidRPr="008F0B17">
        <w:t>.1</w:t>
      </w:r>
      <w:r w:rsidR="009B4258" w:rsidRPr="008F0B17">
        <w:t xml:space="preserve"> </w:t>
      </w:r>
      <w:r w:rsidR="3D72C504" w:rsidRPr="008F0B17">
        <w:rPr>
          <w:lang w:bidi="th-TH"/>
        </w:rPr>
        <w:t>ประวัติองค์ก</w:t>
      </w:r>
      <w:bookmarkEnd w:id="5"/>
      <w:r w:rsidR="00C47D0F">
        <w:rPr>
          <w:rFonts w:hint="cs"/>
          <w:cs/>
          <w:lang w:bidi="th-TH"/>
        </w:rPr>
        <w:t>ร</w:t>
      </w:r>
    </w:p>
    <w:p w14:paraId="4116FD1D" w14:textId="77777777" w:rsidR="00453B55" w:rsidRPr="00C82184" w:rsidRDefault="00C82184" w:rsidP="00CF0ADE">
      <w:pPr>
        <w:spacing w:after="40" w:line="400" w:lineRule="exact"/>
        <w:rPr>
          <w:rFonts w:ascii="TH SarabunPSK" w:hAnsi="TH SarabunPSK" w:cs="TH SarabunPSK"/>
          <w:sz w:val="32"/>
          <w:szCs w:val="32"/>
          <w:cs/>
          <w:lang w:bidi="th-TH"/>
        </w:rPr>
      </w:pPr>
      <w:r>
        <w:rPr>
          <w:rFonts w:ascii="TH SarabunPSK" w:hAnsi="TH SarabunPSK" w:cs="TH SarabunPSK"/>
          <w:sz w:val="32"/>
          <w:szCs w:val="32"/>
          <w:cs/>
          <w:lang w:bidi="th-TH"/>
        </w:rPr>
        <w:tab/>
      </w:r>
      <w:r w:rsidR="00453B55" w:rsidRPr="00C82184">
        <w:rPr>
          <w:rFonts w:ascii="TH SarabunPSK" w:hAnsi="TH SarabunPSK" w:cs="TH SarabunPSK"/>
          <w:sz w:val="32"/>
          <w:szCs w:val="32"/>
          <w:cs/>
          <w:lang w:bidi="th-TH"/>
        </w:rPr>
        <w:t>บริษัท เอ็มเค เรสโตรองต์ กรุ๊ป จำกัด (มหาชน) (“บริษัทฯ”) จดทะเบียนจัดตั้งบริษัทเมื่อวันที่</w:t>
      </w:r>
      <w:r w:rsidR="00453B55" w:rsidRPr="00C82184">
        <w:rPr>
          <w:rFonts w:ascii="TH SarabunPSK" w:hAnsi="TH SarabunPSK" w:cs="TH SarabunPSK"/>
          <w:sz w:val="32"/>
          <w:szCs w:val="32"/>
          <w:lang w:bidi="th-TH"/>
        </w:rPr>
        <w:t xml:space="preserve"> 10 </w:t>
      </w:r>
      <w:r w:rsidR="00453B55" w:rsidRPr="00C82184">
        <w:rPr>
          <w:rFonts w:ascii="TH SarabunPSK" w:hAnsi="TH SarabunPSK" w:cs="TH SarabunPSK"/>
          <w:sz w:val="32"/>
          <w:szCs w:val="32"/>
          <w:cs/>
          <w:lang w:bidi="th-TH"/>
        </w:rPr>
        <w:t>กรกฎาคม</w:t>
      </w:r>
      <w:r w:rsidR="00453B55" w:rsidRPr="00C82184">
        <w:rPr>
          <w:rFonts w:ascii="TH SarabunPSK" w:hAnsi="TH SarabunPSK" w:cs="TH SarabunPSK"/>
          <w:sz w:val="32"/>
          <w:szCs w:val="32"/>
          <w:lang w:bidi="th-TH"/>
        </w:rPr>
        <w:t xml:space="preserve"> 2532 </w:t>
      </w:r>
      <w:r w:rsidR="00453B55" w:rsidRPr="00C82184">
        <w:rPr>
          <w:rFonts w:ascii="TH SarabunPSK" w:hAnsi="TH SarabunPSK" w:cs="TH SarabunPSK"/>
          <w:sz w:val="32"/>
          <w:szCs w:val="32"/>
          <w:cs/>
          <w:lang w:bidi="th-TH"/>
        </w:rPr>
        <w:t>มีทุนจดทะเบียนเริ่มแรก</w:t>
      </w:r>
      <w:r w:rsidR="00453B55" w:rsidRPr="00C82184">
        <w:rPr>
          <w:rFonts w:ascii="TH SarabunPSK" w:hAnsi="TH SarabunPSK" w:cs="TH SarabunPSK"/>
          <w:sz w:val="32"/>
          <w:szCs w:val="32"/>
          <w:lang w:bidi="th-TH"/>
        </w:rPr>
        <w:t xml:space="preserve"> 1,000,000 </w:t>
      </w:r>
      <w:r w:rsidR="00453B55" w:rsidRPr="00C82184">
        <w:rPr>
          <w:rFonts w:ascii="TH SarabunPSK" w:hAnsi="TH SarabunPSK" w:cs="TH SarabunPSK"/>
          <w:sz w:val="32"/>
          <w:szCs w:val="32"/>
          <w:cs/>
          <w:lang w:bidi="th-TH"/>
        </w:rPr>
        <w:t>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w:t>
      </w:r>
      <w:r w:rsidR="00453B55" w:rsidRPr="00C82184">
        <w:rPr>
          <w:rFonts w:ascii="TH SarabunPSK" w:hAnsi="TH SarabunPSK" w:cs="TH SarabunPSK"/>
          <w:sz w:val="32"/>
          <w:szCs w:val="32"/>
          <w:lang w:bidi="th-TH"/>
        </w:rPr>
        <w:t xml:space="preserve"> 2549 </w:t>
      </w:r>
      <w:r w:rsidR="00453B55" w:rsidRPr="00C82184">
        <w:rPr>
          <w:rFonts w:ascii="TH SarabunPSK" w:hAnsi="TH SarabunPSK" w:cs="TH SarabunPSK"/>
          <w:sz w:val="32"/>
          <w:szCs w:val="32"/>
          <w:cs/>
          <w:lang w:bidi="th-TH"/>
        </w:rPr>
        <w:t>ร้านอาหารญี่ปุ่นภายใต้ชื่อและเครื่องหมายการค้า “ฮากาตะ” และ “มิยาซากิ” ซึ่งทั้ง</w:t>
      </w:r>
      <w:r w:rsidR="00453B55" w:rsidRPr="00C82184">
        <w:rPr>
          <w:rFonts w:ascii="TH SarabunPSK" w:hAnsi="TH SarabunPSK" w:cs="TH SarabunPSK"/>
          <w:sz w:val="32"/>
          <w:szCs w:val="32"/>
          <w:lang w:bidi="th-TH"/>
        </w:rPr>
        <w:t xml:space="preserve"> 2 </w:t>
      </w:r>
      <w:r w:rsidR="00453B55" w:rsidRPr="00C82184">
        <w:rPr>
          <w:rFonts w:ascii="TH SarabunPSK" w:hAnsi="TH SarabunPSK" w:cs="TH SarabunPSK"/>
          <w:sz w:val="32"/>
          <w:szCs w:val="32"/>
          <w:cs/>
          <w:lang w:bidi="th-TH"/>
        </w:rPr>
        <w:t>แบรนด์ดังกล่าว เริ่มดำเนินการในเดือนตุลาคม</w:t>
      </w:r>
      <w:r w:rsidR="00453B55" w:rsidRPr="00C82184">
        <w:rPr>
          <w:rFonts w:ascii="TH SarabunPSK" w:hAnsi="TH SarabunPSK" w:cs="TH SarabunPSK"/>
          <w:sz w:val="32"/>
          <w:szCs w:val="32"/>
          <w:lang w:bidi="th-TH"/>
        </w:rPr>
        <w:t xml:space="preserve"> 2555 </w:t>
      </w:r>
      <w:r w:rsidR="00453B55" w:rsidRPr="00C82184">
        <w:rPr>
          <w:rFonts w:ascii="TH SarabunPSK" w:hAnsi="TH SarabunPSK" w:cs="TH SarabunPSK"/>
          <w:sz w:val="32"/>
          <w:szCs w:val="32"/>
          <w:cs/>
          <w:lang w:bidi="th-TH"/>
        </w:rPr>
        <w:t xml:space="preserve">ร้านอาหารไทยภายใต้ชื่อ และเครื่องหมายการค้า “ณ สยาม” และ “เลอ สยาม” ร้านข้าวกล่อง </w:t>
      </w:r>
      <w:r w:rsidR="00453B55" w:rsidRPr="00C82184">
        <w:rPr>
          <w:rFonts w:ascii="TH SarabunPSK" w:hAnsi="TH SarabunPSK" w:cs="TH SarabunPSK"/>
          <w:sz w:val="32"/>
          <w:szCs w:val="32"/>
          <w:lang w:bidi="th-TH"/>
        </w:rPr>
        <w:t>“</w:t>
      </w:r>
      <w:r w:rsidR="00453B55" w:rsidRPr="00C82184">
        <w:rPr>
          <w:rFonts w:ascii="TH SarabunPSK" w:hAnsi="TH SarabunPSK" w:cs="TH SarabunPSK"/>
          <w:sz w:val="32"/>
          <w:szCs w:val="32"/>
          <w:cs/>
          <w:lang w:bidi="th-TH"/>
        </w:rPr>
        <w:t>บิซซี่</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บ็อกซ์</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ร้านขนมหวาน “เอ็มเค ฮาร์เวสต์” และ ร้านกาแฟ/เบเกอรี่ ภายใต้ชื่อและเครื่องหมายการค้า “เลอ เพอทิท</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 xml:space="preserve">รวมถึงการดำเนินธุรกิจสถาบันฝึกอบรมอาชีพเพื่อฝึกอบรมพนักงานในเครือบริษัทฯ ทั้งหมด </w:t>
      </w:r>
      <w:r w:rsidR="00453B55" w:rsidRPr="00C82184">
        <w:rPr>
          <w:rFonts w:ascii="TH SarabunPSK" w:hAnsi="TH SarabunPSK" w:cs="TH SarabunPSK"/>
          <w:sz w:val="32"/>
          <w:szCs w:val="32"/>
          <w:cs/>
          <w:lang w:bidi="th-TH"/>
        </w:rPr>
        <w:lastRenderedPageBreak/>
        <w:t>นอกจากนี้ในช่วงปลายปี</w:t>
      </w:r>
      <w:r w:rsidR="00453B55" w:rsidRPr="00C82184">
        <w:rPr>
          <w:rFonts w:ascii="TH SarabunPSK" w:hAnsi="TH SarabunPSK" w:cs="TH SarabunPSK"/>
          <w:sz w:val="32"/>
          <w:szCs w:val="32"/>
          <w:lang w:bidi="th-TH"/>
        </w:rPr>
        <w:t xml:space="preserve"> 2562 </w:t>
      </w:r>
      <w:r w:rsidR="00453B55" w:rsidRPr="00C82184">
        <w:rPr>
          <w:rFonts w:ascii="TH SarabunPSK" w:hAnsi="TH SarabunPSK" w:cs="TH SarabunPSK"/>
          <w:sz w:val="32"/>
          <w:szCs w:val="32"/>
          <w:cs/>
          <w:lang w:bidi="th-TH"/>
        </w:rPr>
        <w:t>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w:t>
      </w:r>
      <w:r w:rsidR="00453B55" w:rsidRPr="00C82184">
        <w:rPr>
          <w:rFonts w:ascii="TH SarabunPSK" w:hAnsi="TH SarabunPSK" w:cs="TH SarabunPSK"/>
          <w:sz w:val="32"/>
          <w:szCs w:val="32"/>
          <w:lang w:bidi="th-TH"/>
        </w:rPr>
        <w:t xml:space="preserve"> 65</w:t>
      </w:r>
    </w:p>
    <w:p w14:paraId="29F91D8C" w14:textId="77777777" w:rsidR="0092617E" w:rsidRPr="008F0B17" w:rsidRDefault="00CA4EC7" w:rsidP="00EE1D1F">
      <w:pPr>
        <w:pStyle w:val="Heading3"/>
        <w:tabs>
          <w:tab w:val="left" w:pos="720"/>
        </w:tabs>
        <w:ind w:left="720"/>
        <w:jc w:val="thaiDistribute"/>
        <w:rPr>
          <w:lang w:bidi="th-TH"/>
        </w:rPr>
      </w:pPr>
      <w:bookmarkStart w:id="6" w:name="_Toc239708588"/>
      <w:r w:rsidRPr="008F0B17">
        <w:rPr>
          <w:noProof/>
          <w:lang w:bidi="th-TH"/>
        </w:rPr>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7">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8F0B17">
        <w:rPr>
          <w:lang w:bidi="th-TH"/>
        </w:rPr>
        <w:t>2</w:t>
      </w:r>
      <w:r w:rsidR="009B4258" w:rsidRPr="008F0B17">
        <w:rPr>
          <w:lang w:bidi="th-TH"/>
        </w:rPr>
        <w:t xml:space="preserve">.2 </w:t>
      </w:r>
      <w:r w:rsidR="009B4258" w:rsidRPr="008F0B17">
        <w:rPr>
          <w:cs/>
          <w:lang w:bidi="th-TH"/>
        </w:rPr>
        <w:t>โครงสร้างองค์กร</w:t>
      </w:r>
      <w:bookmarkEnd w:id="6"/>
    </w:p>
    <w:p w14:paraId="54EF5FCC" w14:textId="77777777" w:rsidR="007669FB" w:rsidRPr="00EA22EA" w:rsidRDefault="007669FB" w:rsidP="007669FB">
      <w:pPr>
        <w:spacing w:after="40" w:line="400" w:lineRule="exact"/>
        <w:rPr>
          <w:rFonts w:ascii="TH SarabunPSK" w:hAnsi="TH SarabunPSK" w:cs="TH SarabunPSK"/>
          <w:cs/>
          <w:lang w:bidi="th-TH"/>
        </w:rPr>
      </w:pPr>
      <w:r w:rsidRPr="00EA22EA">
        <w:rPr>
          <w:rFonts w:ascii="TH SarabunPSK" w:hAnsi="TH SarabunPSK" w:cs="TH SarabunPSK"/>
          <w:lang w:bidi="th-TH"/>
        </w:rPr>
        <w:tab/>
      </w:r>
      <w:r w:rsidRPr="00EA22EA">
        <w:rPr>
          <w:rFonts w:ascii="TH SarabunPSK" w:hAnsi="TH SarabunPSK" w:cs="TH SarabunPSK"/>
          <w:lang w:bidi="th-TH"/>
        </w:rPr>
        <w:tab/>
      </w:r>
    </w:p>
    <w:p w14:paraId="7E3AEA13" w14:textId="77777777" w:rsidR="00C32CF6" w:rsidRPr="00EA22EA" w:rsidRDefault="00715F3A" w:rsidP="00C32CF6">
      <w:pPr>
        <w:pStyle w:val="Heading3"/>
        <w:ind w:firstLine="720"/>
        <w:rPr>
          <w:cs/>
          <w:lang w:bidi="th-TH"/>
        </w:rPr>
      </w:pPr>
      <w:bookmarkStart w:id="7" w:name="_Toc239708589"/>
      <w:bookmarkStart w:id="8" w:name="_Toc241973985"/>
      <w:r w:rsidRPr="00EA22EA">
        <w:t>2</w:t>
      </w:r>
      <w:r w:rsidR="00E95A70" w:rsidRPr="00EA22EA">
        <w:t>.3 </w:t>
      </w:r>
      <w:r w:rsidR="00E95A70" w:rsidRPr="00EA22EA">
        <w:rPr>
          <w:cs/>
          <w:lang w:bidi="th-TH"/>
        </w:rPr>
        <w:t>คณะกรรมการบริ</w:t>
      </w:r>
      <w:bookmarkEnd w:id="7"/>
      <w:r w:rsidR="00C32CF6" w:rsidRPr="00EA22EA">
        <w:rPr>
          <w:cs/>
          <w:lang w:bidi="th-TH"/>
        </w:rPr>
        <w:t>ษัท</w:t>
      </w:r>
      <w:bookmarkEnd w:id="8"/>
    </w:p>
    <w:p w14:paraId="3532DA5B"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นายฤทธิ์ ธีระโกเมน</w:t>
      </w:r>
      <w:r w:rsidRPr="00EA22EA">
        <w:rPr>
          <w:rFonts w:ascii="TH SarabunPSK" w:hAnsi="TH SarabunPSK" w:cs="TH SarabunPSK"/>
          <w:sz w:val="32"/>
          <w:szCs w:val="32"/>
          <w:cs/>
          <w:lang w:bidi="th-TH"/>
        </w:rPr>
        <w:tab/>
        <w:t>ประธานกรรมการ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ประธานเจ้าหน้าที่บริหาร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7AEFADD8" w14:textId="77777777" w:rsidR="00152F59" w:rsidRPr="00EA22EA" w:rsidRDefault="00152F59" w:rsidP="00620B88">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หาญจิตต์เกษม</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57ED4109"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พิพิธวิจิตรกร</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กรรมการบรรษัทภิบาล การพัฒนาอย่างยั่งยืนสรรหา และพิจารณาค่าตอบแทน</w:t>
      </w:r>
    </w:p>
    <w:p w14:paraId="43E4E2FE" w14:textId="77777777"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ดร. อรรณพ ตันละมัย</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ประธานกรรมการตรวจสอบ</w:t>
      </w:r>
    </w:p>
    <w:p w14:paraId="3EE4F341"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นางวิไล ฉัททันต์รัศมี</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กรรมการบรรษัทภิบาล การพัฒนาอย่างยั่งยืนสรรหา และพิจารณาค่าตอบแทน</w:t>
      </w:r>
    </w:p>
    <w:p w14:paraId="7054DB4D" w14:textId="77777777"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นายทนง โชติสรยุทธ์</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026E1F40"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ดร. ขัติยา ไกรกาญจน์</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ประธานกรรมการบรรษัทภิบาล การพัฒนาอย่างยั่งยืนสรรหา และพิจารณาค่าตอบแทน</w:t>
      </w:r>
    </w:p>
    <w:p w14:paraId="55B17A8B" w14:textId="77777777" w:rsidR="00D63071"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นายสุจินต์ ชุมพลกาญจนา</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14B70B5B" w14:textId="77777777"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นายประวิทย์ ตันติวศินชัย</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p>
    <w:p w14:paraId="4D3B58E8" w14:textId="77777777" w:rsidR="00D63071"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นางยุพิน ธีระโกเมน</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p>
    <w:p w14:paraId="78CE949E" w14:textId="77777777" w:rsidR="003008DE" w:rsidRPr="00D0198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lastRenderedPageBreak/>
        <w:t>ศาสตราจารย์เกียรติคุณ ดร.นายแพทย์ประสิทธิ์</w:t>
      </w:r>
      <w:r w:rsidRPr="00EA22EA">
        <w:rPr>
          <w:rFonts w:ascii="TH SarabunPSK" w:hAnsi="TH SarabunPSK" w:cs="TH SarabunPSK"/>
          <w:sz w:val="32"/>
          <w:szCs w:val="32"/>
          <w:lang w:bidi="th-TH"/>
        </w:rPr>
        <w:t> </w:t>
      </w:r>
      <w:r w:rsidRPr="00EA22EA">
        <w:rPr>
          <w:rFonts w:ascii="TH SarabunPSK" w:hAnsi="TH SarabunPSK" w:cs="TH SarabunPSK"/>
          <w:sz w:val="32"/>
          <w:szCs w:val="32"/>
          <w:cs/>
          <w:lang w:bidi="th-TH"/>
        </w:rPr>
        <w:t>วัฒนาภา</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28287786" w14:textId="77777777" w:rsidR="009B4258" w:rsidRPr="00EA22EA" w:rsidRDefault="00931733" w:rsidP="004A288F">
      <w:pPr>
        <w:pStyle w:val="Heading3"/>
        <w:spacing w:line="278" w:lineRule="auto"/>
        <w:ind w:firstLine="720"/>
        <w:rPr>
          <w:cs/>
          <w:lang w:bidi="th-TH"/>
        </w:rPr>
      </w:pPr>
      <w:bookmarkStart w:id="9" w:name="_Toc239708590"/>
      <w:bookmarkStart w:id="10" w:name="_Toc241973986"/>
      <w:r w:rsidRPr="00EA22EA">
        <w:rPr>
          <w:lang w:bidi="th-TH"/>
        </w:rPr>
        <w:t>2</w:t>
      </w:r>
      <w:r w:rsidR="009B4258" w:rsidRPr="00EA22EA">
        <w:rPr>
          <w:lang w:bidi="th-TH"/>
        </w:rPr>
        <w:t>.4</w:t>
      </w:r>
      <w:r w:rsidR="009B4258" w:rsidRPr="00EA22EA">
        <w:rPr>
          <w:cs/>
          <w:lang w:bidi="th-TH"/>
        </w:rPr>
        <w:t xml:space="preserve"> วิสัยทัศน์ พันธกิจ วัตถุประสงค์</w:t>
      </w:r>
      <w:bookmarkEnd w:id="9"/>
      <w:bookmarkEnd w:id="10"/>
      <w:r w:rsidR="00C83A76" w:rsidRPr="00EA22EA">
        <w:rPr>
          <w:cs/>
          <w:lang w:bidi="th-TH"/>
        </w:rPr>
        <w:t xml:space="preserve">  </w:t>
      </w:r>
    </w:p>
    <w:p w14:paraId="337E088D" w14:textId="77777777" w:rsidR="00D8610C" w:rsidRPr="00EA22EA" w:rsidRDefault="00931733" w:rsidP="004A288F">
      <w:pPr>
        <w:pStyle w:val="Heading4"/>
        <w:spacing w:line="278" w:lineRule="auto"/>
        <w:rPr>
          <w:i/>
          <w:iCs/>
          <w:cs/>
        </w:rPr>
      </w:pPr>
      <w:bookmarkStart w:id="11" w:name="_Toc241973987"/>
      <w:r w:rsidRPr="00EA22EA">
        <w:rPr>
          <w:i/>
          <w:iCs/>
        </w:rPr>
        <w:t>2</w:t>
      </w:r>
      <w:r w:rsidR="009B4258" w:rsidRPr="00EA22EA">
        <w:rPr>
          <w:i/>
          <w:iCs/>
        </w:rPr>
        <w:t xml:space="preserve">.4.1 วิสัยทัศน์ </w:t>
      </w:r>
      <w:r w:rsidR="00F40285" w:rsidRPr="00EA22EA">
        <w:rPr>
          <w:i/>
          <w:iCs/>
        </w:rPr>
        <w:t>(Vis</w:t>
      </w:r>
      <w:r w:rsidR="00B035A7" w:rsidRPr="00EA22EA">
        <w:rPr>
          <w:i/>
          <w:iCs/>
        </w:rPr>
        <w:t>ion)</w:t>
      </w:r>
      <w:bookmarkEnd w:id="11"/>
    </w:p>
    <w:p w14:paraId="051ADDE5" w14:textId="77777777" w:rsidR="2A7D10DF" w:rsidRPr="00EA22EA" w:rsidRDefault="2A7D10DF" w:rsidP="004A288F">
      <w:pPr>
        <w:spacing w:after="40" w:line="400" w:lineRule="exact"/>
        <w:ind w:firstLine="720"/>
        <w:rPr>
          <w:rFonts w:ascii="TH SarabunPSK" w:eastAsia="TH SarabunPSK" w:hAnsi="TH SarabunPSK" w:cs="TH SarabunPSK"/>
          <w:sz w:val="32"/>
          <w:szCs w:val="32"/>
        </w:rPr>
      </w:pPr>
      <w:r w:rsidRPr="00EA22EA">
        <w:rPr>
          <w:rFonts w:ascii="TH SarabunPSK" w:eastAsia="TH SarabunPSK" w:hAnsi="TH SarabunPSK" w:cs="TH SarabunPSK"/>
          <w:sz w:val="32"/>
          <w:szCs w:val="32"/>
        </w:rPr>
        <w:t>"</w:t>
      </w:r>
      <w:r w:rsidRPr="00EA22EA">
        <w:rPr>
          <w:rFonts w:ascii="TH SarabunPSK" w:eastAsia="TH SarabunPSK" w:hAnsi="TH SarabunPSK" w:cs="TH SarabunPSK"/>
          <w:sz w:val="32"/>
          <w:szCs w:val="32"/>
          <w:lang w:bidi="th-TH"/>
        </w:rPr>
        <w:t>เติมเต็มความสุขให้ทุกครอบครัว</w:t>
      </w:r>
      <w:r w:rsidRPr="00EA22EA">
        <w:rPr>
          <w:rFonts w:ascii="TH SarabunPSK" w:eastAsia="TH SarabunPSK" w:hAnsi="TH SarabunPSK" w:cs="TH SarabunPSK"/>
          <w:sz w:val="32"/>
          <w:szCs w:val="32"/>
        </w:rPr>
        <w:t>"</w:t>
      </w:r>
    </w:p>
    <w:p w14:paraId="72BF5768" w14:textId="77777777" w:rsidR="00A65284" w:rsidRPr="00EA22EA" w:rsidRDefault="00931733" w:rsidP="004A288F">
      <w:pPr>
        <w:pStyle w:val="Heading4"/>
        <w:spacing w:line="278" w:lineRule="auto"/>
        <w:rPr>
          <w:i/>
          <w:iCs/>
          <w:cs/>
        </w:rPr>
      </w:pPr>
      <w:bookmarkStart w:id="12" w:name="_Toc241973988"/>
      <w:r w:rsidRPr="00EA22EA">
        <w:rPr>
          <w:i/>
          <w:iCs/>
        </w:rPr>
        <w:t>2</w:t>
      </w:r>
      <w:r w:rsidR="00F40285" w:rsidRPr="00EA22EA">
        <w:rPr>
          <w:i/>
          <w:iCs/>
        </w:rPr>
        <w:t xml:space="preserve">.4.2 </w:t>
      </w:r>
      <w:r w:rsidR="00A65284" w:rsidRPr="00EA22EA">
        <w:rPr>
          <w:i/>
          <w:iCs/>
          <w:cs/>
        </w:rPr>
        <w:t xml:space="preserve">พันธกิจ </w:t>
      </w:r>
      <w:r w:rsidR="00B035A7" w:rsidRPr="00EA22EA">
        <w:rPr>
          <w:i/>
          <w:iCs/>
        </w:rPr>
        <w:t>(Mission)</w:t>
      </w:r>
      <w:bookmarkEnd w:id="12"/>
    </w:p>
    <w:p w14:paraId="318919FB" w14:textId="77777777"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r w:rsidRPr="00EA22EA">
        <w:rPr>
          <w:rFonts w:ascii="TH SarabunPSK" w:eastAsia="TH SarabunPSK" w:hAnsi="TH SarabunPSK" w:cs="TH SarabunPSK"/>
          <w:color w:val="000000" w:themeColor="text1"/>
          <w:sz w:val="32"/>
          <w:szCs w:val="32"/>
          <w:lang w:bidi="th-TH"/>
        </w:rPr>
        <w:t>สร้างประสบการณ์ที่น่าจดจำ</w:t>
      </w:r>
    </w:p>
    <w:p w14:paraId="73B68CEB" w14:textId="77777777"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r w:rsidRPr="00EA22EA">
        <w:rPr>
          <w:rFonts w:ascii="TH SarabunPSK" w:eastAsia="TH SarabunPSK" w:hAnsi="TH SarabunPSK" w:cs="TH SarabunPSK"/>
          <w:color w:val="000000" w:themeColor="text1"/>
          <w:sz w:val="32"/>
          <w:szCs w:val="32"/>
          <w:lang w:bidi="th-TH"/>
        </w:rPr>
        <w:t>ทำให้สุขภาพที่ดีเข้าถึงได้มากที่สุด</w:t>
      </w:r>
      <w:r w:rsidRPr="00EA22EA">
        <w:rPr>
          <w:rFonts w:ascii="TH SarabunPSK" w:eastAsia="TH SarabunPSK" w:hAnsi="TH SarabunPSK" w:cs="TH SarabunPSK"/>
          <w:color w:val="000000" w:themeColor="text1"/>
          <w:sz w:val="32"/>
          <w:szCs w:val="32"/>
        </w:rPr>
        <w:t xml:space="preserve"> </w:t>
      </w:r>
    </w:p>
    <w:p w14:paraId="3D49124D" w14:textId="77777777"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r w:rsidRPr="00EA22EA">
        <w:rPr>
          <w:rFonts w:ascii="TH SarabunPSK" w:eastAsia="TH SarabunPSK" w:hAnsi="TH SarabunPSK" w:cs="TH SarabunPSK"/>
          <w:color w:val="000000" w:themeColor="text1"/>
          <w:sz w:val="32"/>
          <w:szCs w:val="32"/>
          <w:lang w:bidi="th-TH"/>
        </w:rPr>
        <w:t>เสริมสร้างความสามัคคีและสนับสนุนความแตกต่างของผู้คน</w:t>
      </w:r>
      <w:r w:rsidRPr="00EA22EA">
        <w:rPr>
          <w:rFonts w:ascii="TH SarabunPSK" w:eastAsia="TH SarabunPSK" w:hAnsi="TH SarabunPSK" w:cs="TH SarabunPSK"/>
          <w:color w:val="000000" w:themeColor="text1"/>
          <w:sz w:val="32"/>
          <w:szCs w:val="32"/>
        </w:rPr>
        <w:t xml:space="preserve"> </w:t>
      </w:r>
    </w:p>
    <w:p w14:paraId="374FE26C" w14:textId="77777777" w:rsidR="00A65284" w:rsidRPr="00EA22EA" w:rsidRDefault="4BB333DE" w:rsidP="004A288F">
      <w:pPr>
        <w:pStyle w:val="ListParagraph"/>
        <w:numPr>
          <w:ilvl w:val="0"/>
          <w:numId w:val="3"/>
        </w:numPr>
        <w:spacing w:after="40" w:line="400" w:lineRule="exact"/>
        <w:jc w:val="thaiDistribute"/>
        <w:rPr>
          <w:rFonts w:ascii="TH SarabunPSK" w:eastAsia="Aptos" w:hAnsi="TH SarabunPSK" w:cs="TH SarabunPSK"/>
          <w:sz w:val="32"/>
          <w:szCs w:val="32"/>
        </w:rPr>
      </w:pPr>
      <w:r w:rsidRPr="00EA22EA">
        <w:rPr>
          <w:rFonts w:ascii="TH SarabunPSK" w:eastAsia="TH SarabunPSK" w:hAnsi="TH SarabunPSK" w:cs="TH SarabunPSK"/>
          <w:color w:val="000000" w:themeColor="text1"/>
          <w:sz w:val="32"/>
          <w:szCs w:val="32"/>
          <w:lang w:bidi="th-TH"/>
        </w:rPr>
        <w:t>ส่งเสริมความเป็นมิตรต่อสิ่งแวดล้อม</w:t>
      </w:r>
      <w:r w:rsidRPr="00EA22EA">
        <w:rPr>
          <w:rFonts w:ascii="TH SarabunPSK" w:eastAsia="TH SarabunPSK" w:hAnsi="TH SarabunPSK" w:cs="TH SarabunPSK"/>
          <w:color w:val="000000" w:themeColor="text1"/>
          <w:sz w:val="32"/>
          <w:szCs w:val="32"/>
        </w:rPr>
        <w:t xml:space="preserve"> </w:t>
      </w:r>
      <w:r w:rsidRPr="00EA22EA">
        <w:rPr>
          <w:rFonts w:ascii="TH SarabunPSK" w:eastAsia="TH SarabunPSK" w:hAnsi="TH SarabunPSK" w:cs="TH SarabunPSK"/>
          <w:color w:val="000000" w:themeColor="text1"/>
          <w:sz w:val="32"/>
          <w:szCs w:val="32"/>
          <w:lang w:bidi="th-TH"/>
        </w:rPr>
        <w:t>และความรับผิดชอบต่อสังคม</w:t>
      </w:r>
    </w:p>
    <w:p w14:paraId="0EAE29E5" w14:textId="77777777" w:rsidR="0086642C" w:rsidRPr="00EA22EA" w:rsidRDefault="00931733" w:rsidP="004A288F">
      <w:pPr>
        <w:pStyle w:val="Heading4"/>
        <w:spacing w:line="278" w:lineRule="auto"/>
        <w:rPr>
          <w:rFonts w:eastAsia="TH SarabunPSK"/>
        </w:rPr>
      </w:pPr>
      <w:bookmarkStart w:id="13" w:name="_Toc241973989"/>
      <w:r w:rsidRPr="00EA22EA">
        <w:rPr>
          <w:rFonts w:eastAsia="TH SarabunPSK"/>
          <w:i/>
          <w:iCs/>
        </w:rPr>
        <w:t>2</w:t>
      </w:r>
      <w:r w:rsidR="0073424E" w:rsidRPr="00EA22EA">
        <w:rPr>
          <w:rFonts w:eastAsia="TH SarabunPSK"/>
          <w:i/>
          <w:iCs/>
        </w:rPr>
        <w:t xml:space="preserve">.4.3 </w:t>
      </w:r>
      <w:r w:rsidR="00A90B7E" w:rsidRPr="00EA22EA">
        <w:rPr>
          <w:rFonts w:eastAsia="TH SarabunPSK"/>
          <w:i/>
          <w:iCs/>
          <w:cs/>
        </w:rPr>
        <w:t>วัตถุประสงค์ (</w:t>
      </w:r>
      <w:r w:rsidR="00A90B7E" w:rsidRPr="00EA22EA">
        <w:rPr>
          <w:rFonts w:eastAsia="TH SarabunPSK"/>
          <w:i/>
          <w:iCs/>
        </w:rPr>
        <w:t>Objectives)</w:t>
      </w:r>
      <w:bookmarkEnd w:id="13"/>
      <w:r w:rsidR="005D4083" w:rsidRPr="00EA22EA">
        <w:rPr>
          <w:rFonts w:eastAsia="TH SarabunPSK"/>
          <w:cs/>
        </w:rPr>
        <w:t xml:space="preserve">  </w:t>
      </w:r>
    </w:p>
    <w:p w14:paraId="4A89F5CE" w14:textId="77777777" w:rsidR="003008DE" w:rsidRPr="00EA22EA" w:rsidRDefault="0086642C" w:rsidP="004A288F">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rPr>
        <w:tab/>
      </w:r>
      <w:r w:rsidR="002A71F6" w:rsidRPr="00EA22EA">
        <w:rPr>
          <w:rFonts w:ascii="TH SarabunPSK" w:hAnsi="TH SarabunPSK" w:cs="TH SarabunPSK"/>
          <w:sz w:val="32"/>
          <w:szCs w:val="32"/>
          <w:cs/>
          <w:lang w:bidi="th-TH"/>
        </w:rPr>
        <w:t>บริษัทฯ</w:t>
      </w:r>
      <w:r w:rsidR="002A71F6" w:rsidRPr="00EA22EA">
        <w:rPr>
          <w:rFonts w:ascii="TH SarabunPSK" w:hAnsi="TH SarabunPSK" w:cs="TH SarabunPSK"/>
          <w:sz w:val="32"/>
          <w:szCs w:val="32"/>
          <w:cs/>
        </w:rPr>
        <w:t xml:space="preserve"> </w:t>
      </w:r>
      <w:r w:rsidR="00E07293" w:rsidRPr="00EA22EA">
        <w:rPr>
          <w:rFonts w:ascii="TH SarabunPSK" w:hAnsi="TH SarabunPSK" w:cs="TH SarabunPSK"/>
          <w:sz w:val="32"/>
          <w:szCs w:val="32"/>
          <w:cs/>
          <w:lang w:bidi="th-TH"/>
        </w:rPr>
        <w:t>ตั้งเป้าหมาย</w:t>
      </w:r>
      <w:r w:rsidR="002A71F6" w:rsidRPr="00EA22EA">
        <w:rPr>
          <w:rFonts w:ascii="TH SarabunPSK" w:hAnsi="TH SarabunPSK" w:cs="TH SarabunPSK"/>
          <w:sz w:val="32"/>
          <w:szCs w:val="32"/>
          <w:cs/>
          <w:lang w:bidi="th-TH"/>
        </w:rPr>
        <w:t>ที่จะเป็นผู้นำในธุรกิจร้านอาหารและบริการอย่างยั่งยืน</w:t>
      </w:r>
      <w:r w:rsidR="002A71F6"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lang w:bidi="th-TH"/>
        </w:rPr>
        <w:t>โดยม</w:t>
      </w:r>
      <w:r w:rsidR="007009D5">
        <w:rPr>
          <w:rFonts w:ascii="TH SarabunPSK" w:hAnsi="TH SarabunPSK" w:cs="TH SarabunPSK" w:hint="cs"/>
          <w:sz w:val="32"/>
          <w:szCs w:val="32"/>
          <w:cs/>
          <w:lang w:bidi="th-TH"/>
        </w:rPr>
        <w:t>ี</w:t>
      </w:r>
      <w:r w:rsidR="002A71F6" w:rsidRPr="00EA22EA">
        <w:rPr>
          <w:rFonts w:ascii="TH SarabunPSK" w:hAnsi="TH SarabunPSK" w:cs="TH SarabunPSK"/>
          <w:sz w:val="32"/>
          <w:szCs w:val="32"/>
          <w:cs/>
          <w:lang w:bidi="th-TH"/>
        </w:rPr>
        <w:t>วัตถุประสงค์ใน</w:t>
      </w:r>
      <w:r w:rsidR="002A71F6" w:rsidRPr="00EA22EA">
        <w:rPr>
          <w:rFonts w:ascii="TH SarabunPSK" w:hAnsi="TH SarabunPSK" w:cs="TH SarabunPSK"/>
          <w:sz w:val="32"/>
          <w:szCs w:val="32"/>
          <w:lang w:bidi="th-TH"/>
        </w:rPr>
        <w:t>กา</w:t>
      </w:r>
      <w:r w:rsidR="4051445A" w:rsidRPr="00EA22EA">
        <w:rPr>
          <w:rFonts w:ascii="TH SarabunPSK" w:hAnsi="TH SarabunPSK" w:cs="TH SarabunPSK"/>
          <w:sz w:val="32"/>
          <w:szCs w:val="32"/>
          <w:lang w:bidi="th-TH"/>
        </w:rPr>
        <w:t>ร</w:t>
      </w:r>
      <w:r w:rsidR="002A71F6" w:rsidRPr="00EA22EA">
        <w:rPr>
          <w:rFonts w:ascii="TH SarabunPSK" w:hAnsi="TH SarabunPSK" w:cs="TH SarabunPSK"/>
          <w:sz w:val="32"/>
          <w:szCs w:val="32"/>
          <w:cs/>
          <w:lang w:bidi="th-TH"/>
        </w:rPr>
        <w:t>สร้างสรรค์และยกระดับประสบการณ์ด้านอาหารที่เปี่ยมด้วยคุณภาพ</w:t>
      </w:r>
      <w:r w:rsidR="002A71F6"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lang w:bidi="th-TH"/>
        </w:rPr>
        <w:t>ความปลอดภัย</w:t>
      </w:r>
      <w:r w:rsidR="002A71F6"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lang w:bidi="th-TH"/>
        </w:rPr>
        <w:t>และโภชนาการที่ดี</w:t>
      </w:r>
      <w:r w:rsidR="002A71F6"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lang w:bidi="th-TH"/>
        </w:rPr>
        <w:t>เพื่อตอบสนองความต้องการของผู้บริโภคได้อย่างครอบคลุมและเข้าถึงได้ง่าย</w:t>
      </w:r>
      <w:r w:rsidR="002A71F6"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lang w:bidi="th-TH"/>
        </w:rPr>
        <w:t>พร้อมทั้ง</w:t>
      </w:r>
      <w:r w:rsidR="000E0687" w:rsidRPr="00EA22EA">
        <w:rPr>
          <w:rFonts w:ascii="TH SarabunPSK" w:hAnsi="TH SarabunPSK" w:cs="TH SarabunPSK"/>
          <w:sz w:val="32"/>
          <w:szCs w:val="32"/>
          <w:cs/>
          <w:lang w:bidi="th-TH"/>
        </w:rPr>
        <w:t>เดินหน้า</w:t>
      </w:r>
      <w:r w:rsidR="002A71F6" w:rsidRPr="00EA22EA">
        <w:rPr>
          <w:rFonts w:ascii="TH SarabunPSK" w:hAnsi="TH SarabunPSK" w:cs="TH SarabunPSK"/>
          <w:sz w:val="32"/>
          <w:szCs w:val="32"/>
          <w:cs/>
          <w:lang w:bidi="th-TH"/>
        </w:rPr>
        <w:t>ขยายเครือข่ายสาขา</w:t>
      </w:r>
      <w:r w:rsidR="000E0687"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lang w:bidi="th-TH"/>
        </w:rPr>
        <w:t>พัฒนาแบรนด์อาหารใหม่</w:t>
      </w:r>
      <w:r w:rsidR="002A71F6"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lang w:bidi="th-TH"/>
        </w:rPr>
        <w:t>ๆ</w:t>
      </w:r>
      <w:r w:rsidR="005D4083" w:rsidRPr="00EA22EA">
        <w:rPr>
          <w:rFonts w:ascii="TH SarabunPSK" w:hAnsi="TH SarabunPSK" w:cs="TH SarabunPSK"/>
          <w:sz w:val="32"/>
          <w:szCs w:val="32"/>
          <w:cs/>
        </w:rPr>
        <w:t xml:space="preserve"> </w:t>
      </w:r>
      <w:r w:rsidR="000E0687" w:rsidRPr="00EA22EA">
        <w:rPr>
          <w:rFonts w:ascii="TH SarabunPSK" w:hAnsi="TH SarabunPSK" w:cs="TH SarabunPSK"/>
          <w:sz w:val="32"/>
          <w:szCs w:val="32"/>
          <w:cs/>
          <w:lang w:bidi="th-TH"/>
        </w:rPr>
        <w:t>ควบคู่ไปกับการยกระดับรูปแบบบริการ</w:t>
      </w:r>
      <w:r w:rsidR="000E0687" w:rsidRPr="00EA22EA">
        <w:rPr>
          <w:rFonts w:ascii="TH SarabunPSK" w:hAnsi="TH SarabunPSK" w:cs="TH SarabunPSK"/>
          <w:sz w:val="32"/>
          <w:szCs w:val="32"/>
          <w:cs/>
        </w:rPr>
        <w:t xml:space="preserve"> </w:t>
      </w:r>
      <w:r w:rsidR="0034273B" w:rsidRPr="00EA22EA">
        <w:rPr>
          <w:rFonts w:ascii="TH SarabunPSK" w:hAnsi="TH SarabunPSK" w:cs="TH SarabunPSK"/>
          <w:sz w:val="32"/>
          <w:szCs w:val="32"/>
          <w:cs/>
          <w:lang w:bidi="th-TH"/>
        </w:rPr>
        <w:t>เช่น</w:t>
      </w:r>
      <w:r w:rsidR="0034273B" w:rsidRPr="00EA22EA">
        <w:rPr>
          <w:rFonts w:ascii="TH SarabunPSK" w:hAnsi="TH SarabunPSK" w:cs="TH SarabunPSK"/>
          <w:sz w:val="32"/>
          <w:szCs w:val="32"/>
          <w:cs/>
        </w:rPr>
        <w:t xml:space="preserve"> </w:t>
      </w:r>
      <w:r w:rsidR="0034273B" w:rsidRPr="00EA22EA">
        <w:rPr>
          <w:rFonts w:ascii="TH SarabunPSK" w:hAnsi="TH SarabunPSK" w:cs="TH SarabunPSK"/>
          <w:sz w:val="32"/>
          <w:szCs w:val="32"/>
          <w:cs/>
          <w:lang w:bidi="th-TH"/>
        </w:rPr>
        <w:t>บริการ</w:t>
      </w:r>
      <w:r w:rsidR="000E0687" w:rsidRPr="00EA22EA">
        <w:rPr>
          <w:rFonts w:ascii="TH SarabunPSK" w:hAnsi="TH SarabunPSK" w:cs="TH SarabunPSK"/>
          <w:sz w:val="32"/>
          <w:szCs w:val="32"/>
          <w:cs/>
          <w:lang w:bidi="th-TH"/>
        </w:rPr>
        <w:t>จัดส่งอาหารเดลิเวอรีและการจัดเลี้ยงนอกสถานที่</w:t>
      </w:r>
      <w:r w:rsidR="000E0687" w:rsidRPr="00EA22EA">
        <w:rPr>
          <w:rFonts w:ascii="TH SarabunPSK" w:hAnsi="TH SarabunPSK" w:cs="TH SarabunPSK"/>
          <w:sz w:val="32"/>
          <w:szCs w:val="32"/>
          <w:cs/>
        </w:rPr>
        <w:t xml:space="preserve"> </w:t>
      </w:r>
      <w:r w:rsidR="000E0687" w:rsidRPr="00EA22EA">
        <w:rPr>
          <w:rFonts w:ascii="TH SarabunPSK" w:hAnsi="TH SarabunPSK" w:cs="TH SarabunPSK"/>
          <w:sz w:val="32"/>
          <w:szCs w:val="32"/>
          <w:cs/>
          <w:lang w:bidi="th-TH"/>
        </w:rPr>
        <w:t>ทั้งนี้</w:t>
      </w:r>
      <w:r w:rsidR="00D51E56" w:rsidRPr="00EA22EA">
        <w:rPr>
          <w:rFonts w:ascii="TH SarabunPSK" w:hAnsi="TH SarabunPSK" w:cs="TH SarabunPSK"/>
          <w:sz w:val="32"/>
          <w:szCs w:val="32"/>
          <w:cs/>
        </w:rPr>
        <w:t xml:space="preserve"> </w:t>
      </w:r>
      <w:r w:rsidR="00D51E56" w:rsidRPr="00EA22EA">
        <w:rPr>
          <w:rFonts w:ascii="TH SarabunPSK" w:hAnsi="TH SarabunPSK" w:cs="TH SarabunPSK"/>
          <w:sz w:val="32"/>
          <w:szCs w:val="32"/>
          <w:cs/>
          <w:lang w:bidi="th-TH"/>
        </w:rPr>
        <w:t>บริษัทฯ</w:t>
      </w:r>
      <w:r w:rsidR="00D51E56" w:rsidRPr="00EA22EA">
        <w:rPr>
          <w:rFonts w:ascii="TH SarabunPSK" w:hAnsi="TH SarabunPSK" w:cs="TH SarabunPSK"/>
          <w:sz w:val="32"/>
          <w:szCs w:val="32"/>
          <w:cs/>
        </w:rPr>
        <w:t xml:space="preserve"> </w:t>
      </w:r>
      <w:r w:rsidR="00D51E56" w:rsidRPr="00EA22EA">
        <w:rPr>
          <w:rFonts w:ascii="TH SarabunPSK" w:hAnsi="TH SarabunPSK" w:cs="TH SarabunPSK"/>
          <w:sz w:val="32"/>
          <w:szCs w:val="32"/>
          <w:cs/>
          <w:lang w:bidi="th-TH"/>
        </w:rPr>
        <w:t>ยัง</w:t>
      </w:r>
      <w:r w:rsidR="00243E2F" w:rsidRPr="00EA22EA">
        <w:rPr>
          <w:rFonts w:ascii="TH SarabunPSK" w:hAnsi="TH SarabunPSK" w:cs="TH SarabunPSK"/>
          <w:sz w:val="32"/>
          <w:szCs w:val="32"/>
          <w:cs/>
          <w:lang w:bidi="th-TH"/>
        </w:rPr>
        <w:t>เน้นการ</w:t>
      </w:r>
      <w:r w:rsidR="00D51E56" w:rsidRPr="00EA22EA">
        <w:rPr>
          <w:rFonts w:ascii="TH SarabunPSK" w:hAnsi="TH SarabunPSK" w:cs="TH SarabunPSK"/>
          <w:sz w:val="32"/>
          <w:szCs w:val="32"/>
          <w:cs/>
          <w:lang w:bidi="th-TH"/>
        </w:rPr>
        <w:t>บริหารจัดการองค์กรภายใต้หลักการกำกับดูแลกิจการที่ดี</w:t>
      </w:r>
      <w:r w:rsidR="00D51E56" w:rsidRPr="00EA22EA">
        <w:rPr>
          <w:rFonts w:ascii="TH SarabunPSK" w:hAnsi="TH SarabunPSK" w:cs="TH SarabunPSK"/>
          <w:sz w:val="32"/>
          <w:szCs w:val="32"/>
          <w:cs/>
        </w:rPr>
        <w:t xml:space="preserve"> </w:t>
      </w:r>
      <w:r w:rsidR="00D51E56" w:rsidRPr="00EA22EA">
        <w:rPr>
          <w:rFonts w:ascii="TH SarabunPSK" w:hAnsi="TH SarabunPSK" w:cs="TH SarabunPSK"/>
          <w:sz w:val="32"/>
          <w:szCs w:val="32"/>
          <w:cs/>
          <w:lang w:bidi="th-TH"/>
        </w:rPr>
        <w:t>การพัฒนาคุณภาพชีวิตและศักยภาพของบุคลากร</w:t>
      </w:r>
      <w:r w:rsidR="00D51E56" w:rsidRPr="00EA22EA">
        <w:rPr>
          <w:rFonts w:ascii="TH SarabunPSK" w:hAnsi="TH SarabunPSK" w:cs="TH SarabunPSK"/>
          <w:sz w:val="32"/>
          <w:szCs w:val="32"/>
          <w:cs/>
        </w:rPr>
        <w:t xml:space="preserve"> </w:t>
      </w:r>
      <w:r w:rsidR="00D51E56" w:rsidRPr="00EA22EA">
        <w:rPr>
          <w:rFonts w:ascii="TH SarabunPSK" w:hAnsi="TH SarabunPSK" w:cs="TH SarabunPSK"/>
          <w:sz w:val="32"/>
          <w:szCs w:val="32"/>
          <w:cs/>
          <w:lang w:bidi="th-TH"/>
        </w:rPr>
        <w:t>ตลอดจนการ</w:t>
      </w:r>
      <w:r w:rsidR="000E0687" w:rsidRPr="00EA22EA">
        <w:rPr>
          <w:rFonts w:ascii="TH SarabunPSK" w:hAnsi="TH SarabunPSK" w:cs="TH SarabunPSK"/>
          <w:sz w:val="32"/>
          <w:szCs w:val="32"/>
          <w:cs/>
          <w:lang w:bidi="th-TH"/>
        </w:rPr>
        <w:t>ดำเนินธุรกิจด้วยความรับผิดชอบต่อสังคม</w:t>
      </w:r>
      <w:r w:rsidR="000E0687" w:rsidRPr="00EA22EA">
        <w:rPr>
          <w:rFonts w:ascii="TH SarabunPSK" w:hAnsi="TH SarabunPSK" w:cs="TH SarabunPSK"/>
          <w:sz w:val="32"/>
          <w:szCs w:val="32"/>
          <w:cs/>
        </w:rPr>
        <w:t xml:space="preserve"> </w:t>
      </w:r>
      <w:r w:rsidR="000E0687" w:rsidRPr="00EA22EA">
        <w:rPr>
          <w:rFonts w:ascii="TH SarabunPSK" w:hAnsi="TH SarabunPSK" w:cs="TH SarabunPSK"/>
          <w:sz w:val="32"/>
          <w:szCs w:val="32"/>
          <w:cs/>
          <w:lang w:bidi="th-TH"/>
        </w:rPr>
        <w:t>การเคารพความหลากหลาย</w:t>
      </w:r>
      <w:r w:rsidR="000E0687" w:rsidRPr="00EA22EA">
        <w:rPr>
          <w:rFonts w:ascii="TH SarabunPSK" w:hAnsi="TH SarabunPSK" w:cs="TH SarabunPSK"/>
          <w:sz w:val="32"/>
          <w:szCs w:val="32"/>
          <w:cs/>
        </w:rPr>
        <w:t xml:space="preserve"> </w:t>
      </w:r>
      <w:r w:rsidR="000E0687" w:rsidRPr="00EA22EA">
        <w:rPr>
          <w:rFonts w:ascii="TH SarabunPSK" w:hAnsi="TH SarabunPSK" w:cs="TH SarabunPSK"/>
          <w:sz w:val="32"/>
          <w:szCs w:val="32"/>
          <w:cs/>
          <w:lang w:bidi="th-TH"/>
        </w:rPr>
        <w:t>ความสามัคคี</w:t>
      </w:r>
      <w:r w:rsidR="000E0687" w:rsidRPr="00EA22EA">
        <w:rPr>
          <w:rFonts w:ascii="TH SarabunPSK" w:hAnsi="TH SarabunPSK" w:cs="TH SarabunPSK"/>
          <w:sz w:val="32"/>
          <w:szCs w:val="32"/>
          <w:cs/>
        </w:rPr>
        <w:t xml:space="preserve"> </w:t>
      </w:r>
      <w:r w:rsidR="000E0687" w:rsidRPr="00EA22EA">
        <w:rPr>
          <w:rFonts w:ascii="TH SarabunPSK" w:hAnsi="TH SarabunPSK" w:cs="TH SarabunPSK"/>
          <w:sz w:val="32"/>
          <w:szCs w:val="32"/>
          <w:cs/>
          <w:lang w:bidi="th-TH"/>
        </w:rPr>
        <w:t>และการ</w:t>
      </w:r>
      <w:r w:rsidR="00D51E56" w:rsidRPr="00EA22EA">
        <w:rPr>
          <w:rFonts w:ascii="TH SarabunPSK" w:hAnsi="TH SarabunPSK" w:cs="TH SarabunPSK"/>
          <w:sz w:val="32"/>
          <w:szCs w:val="32"/>
          <w:cs/>
          <w:lang w:bidi="th-TH"/>
        </w:rPr>
        <w:t>บริหารจัดการสิ่งแวดล้อมอย่างมีประสิทธิภาพ</w:t>
      </w:r>
      <w:r w:rsidR="00D51E56" w:rsidRPr="00EA22EA">
        <w:rPr>
          <w:rFonts w:ascii="TH SarabunPSK" w:hAnsi="TH SarabunPSK" w:cs="TH SarabunPSK"/>
          <w:sz w:val="32"/>
          <w:szCs w:val="32"/>
          <w:cs/>
        </w:rPr>
        <w:t xml:space="preserve"> </w:t>
      </w:r>
      <w:r w:rsidR="00D51E56" w:rsidRPr="00EA22EA">
        <w:rPr>
          <w:rFonts w:ascii="TH SarabunPSK" w:hAnsi="TH SarabunPSK" w:cs="TH SarabunPSK"/>
          <w:sz w:val="32"/>
          <w:szCs w:val="32"/>
          <w:cs/>
          <w:lang w:bidi="th-TH"/>
        </w:rPr>
        <w:t>เพื่อขับเคลื่อน</w:t>
      </w:r>
      <w:r w:rsidR="000E0687" w:rsidRPr="00EA22EA">
        <w:rPr>
          <w:rFonts w:ascii="TH SarabunPSK" w:hAnsi="TH SarabunPSK" w:cs="TH SarabunPSK"/>
          <w:sz w:val="32"/>
          <w:szCs w:val="32"/>
          <w:cs/>
          <w:lang w:bidi="th-TH"/>
        </w:rPr>
        <w:t>องค์กร</w:t>
      </w:r>
      <w:r w:rsidR="00D51E56" w:rsidRPr="00EA22EA">
        <w:rPr>
          <w:rFonts w:ascii="TH SarabunPSK" w:hAnsi="TH SarabunPSK" w:cs="TH SarabunPSK"/>
          <w:sz w:val="32"/>
          <w:szCs w:val="32"/>
          <w:cs/>
          <w:lang w:bidi="th-TH"/>
        </w:rPr>
        <w:t>ให้เติบโตอย่างมั่นคง</w:t>
      </w:r>
      <w:r w:rsidR="00D51E56" w:rsidRPr="00EA22EA">
        <w:rPr>
          <w:rFonts w:ascii="TH SarabunPSK" w:hAnsi="TH SarabunPSK" w:cs="TH SarabunPSK"/>
          <w:sz w:val="32"/>
          <w:szCs w:val="32"/>
          <w:cs/>
        </w:rPr>
        <w:t xml:space="preserve"> </w:t>
      </w:r>
      <w:r w:rsidR="00D51E56" w:rsidRPr="00EA22EA">
        <w:rPr>
          <w:rFonts w:ascii="TH SarabunPSK" w:hAnsi="TH SarabunPSK" w:cs="TH SarabunPSK"/>
          <w:sz w:val="32"/>
          <w:szCs w:val="32"/>
          <w:cs/>
          <w:lang w:bidi="th-TH"/>
        </w:rPr>
        <w:t>สมดุล</w:t>
      </w:r>
      <w:r w:rsidR="00D51E56" w:rsidRPr="00EA22EA">
        <w:rPr>
          <w:rFonts w:ascii="TH SarabunPSK" w:hAnsi="TH SarabunPSK" w:cs="TH SarabunPSK"/>
          <w:sz w:val="32"/>
          <w:szCs w:val="32"/>
          <w:cs/>
        </w:rPr>
        <w:t xml:space="preserve"> </w:t>
      </w:r>
      <w:r w:rsidR="00D51E56" w:rsidRPr="00EA22EA">
        <w:rPr>
          <w:rFonts w:ascii="TH SarabunPSK" w:hAnsi="TH SarabunPSK" w:cs="TH SarabunPSK"/>
          <w:sz w:val="32"/>
          <w:szCs w:val="32"/>
          <w:cs/>
          <w:lang w:bidi="th-TH"/>
        </w:rPr>
        <w:t>และ</w:t>
      </w:r>
      <w:r w:rsidR="000E0687" w:rsidRPr="00EA22EA">
        <w:rPr>
          <w:rFonts w:ascii="TH SarabunPSK" w:hAnsi="TH SarabunPSK" w:cs="TH SarabunPSK"/>
          <w:sz w:val="32"/>
          <w:szCs w:val="32"/>
          <w:cs/>
          <w:lang w:bidi="th-TH"/>
        </w:rPr>
        <w:t>สร้างคุณค่าร่วมกันอย่างยั่งยืน</w:t>
      </w:r>
    </w:p>
    <w:p w14:paraId="29A7C1D8" w14:textId="77777777" w:rsidR="001F3523" w:rsidRPr="00EA22EA" w:rsidRDefault="003008DE" w:rsidP="004A288F">
      <w:pPr>
        <w:pStyle w:val="Heading3"/>
        <w:spacing w:line="278" w:lineRule="auto"/>
        <w:rPr>
          <w:lang w:bidi="th-TH"/>
        </w:rPr>
      </w:pPr>
      <w:bookmarkStart w:id="14" w:name="_Toc239708591"/>
      <w:r w:rsidRPr="00EA22EA">
        <w:rPr>
          <w:lang w:bidi="th-TH"/>
        </w:rPr>
        <w:tab/>
      </w:r>
      <w:bookmarkStart w:id="15" w:name="_Toc241973990"/>
      <w:r w:rsidR="00931733" w:rsidRPr="00EA22EA">
        <w:rPr>
          <w:lang w:bidi="th-TH"/>
        </w:rPr>
        <w:t xml:space="preserve">2.5 </w:t>
      </w:r>
      <w:r w:rsidR="001F3523" w:rsidRPr="00EA22EA">
        <w:rPr>
          <w:cs/>
          <w:lang w:bidi="th-TH"/>
        </w:rPr>
        <w:t>กลยุทธ์ปัจจุบัน</w:t>
      </w:r>
      <w:bookmarkEnd w:id="14"/>
      <w:bookmarkEnd w:id="15"/>
    </w:p>
    <w:p w14:paraId="23C4456D" w14:textId="77777777" w:rsidR="0086642C" w:rsidRPr="00EA22EA" w:rsidRDefault="000B62C0" w:rsidP="004A288F">
      <w:pPr>
        <w:spacing w:after="40" w:line="400" w:lineRule="exact"/>
        <w:jc w:val="thaiDistribute"/>
        <w:rPr>
          <w:rFonts w:ascii="TH SarabunPSK" w:hAnsi="TH SarabunPSK" w:cs="TH SarabunPSK"/>
          <w:b/>
          <w:bCs/>
          <w:i/>
          <w:iCs/>
          <w:sz w:val="32"/>
          <w:szCs w:val="32"/>
          <w:lang w:bidi="th-TH"/>
        </w:rPr>
      </w:pPr>
      <w:r w:rsidRPr="00EA22EA">
        <w:rPr>
          <w:rFonts w:ascii="TH SarabunPSK" w:hAnsi="TH SarabunPSK" w:cs="TH SarabunPSK"/>
          <w:lang w:bidi="th-TH"/>
        </w:rPr>
        <w:tab/>
      </w:r>
      <w:r w:rsidR="006D06A3" w:rsidRPr="00EA22EA">
        <w:rPr>
          <w:rFonts w:ascii="TH SarabunPSK" w:hAnsi="TH SarabunPSK" w:cs="TH SarabunPSK"/>
          <w:b/>
          <w:bCs/>
          <w:i/>
          <w:iCs/>
          <w:sz w:val="32"/>
          <w:szCs w:val="32"/>
          <w:lang w:bidi="th-TH"/>
        </w:rPr>
        <w:t xml:space="preserve">1. </w:t>
      </w:r>
      <w:r w:rsidR="006D06A3" w:rsidRPr="00EA22EA">
        <w:rPr>
          <w:rFonts w:ascii="TH SarabunPSK" w:hAnsi="TH SarabunPSK" w:cs="TH SarabunPSK"/>
          <w:b/>
          <w:bCs/>
          <w:i/>
          <w:iCs/>
          <w:sz w:val="32"/>
          <w:szCs w:val="32"/>
          <w:cs/>
          <w:lang w:bidi="th-TH"/>
        </w:rPr>
        <w:t>กลยุทธ์การบริหารหลายแบรนด์เพื่อเข้าถึงลูกค้าหลายกลุ่ม</w:t>
      </w:r>
      <w:r>
        <w:t xml:space="preserve"> </w:t>
      </w:r>
      <w:r w:rsidRPr="00EA22EA">
        <w:rPr>
          <w:rFonts w:ascii="TH SarabunPSK" w:hAnsi="TH SarabunPSK" w:cs="TH SarabunPSK"/>
          <w:b/>
          <w:bCs/>
          <w:i/>
          <w:iCs/>
          <w:sz w:val="32"/>
          <w:szCs w:val="32"/>
          <w:lang w:bidi="th-TH"/>
        </w:rPr>
        <w:tab/>
      </w:r>
      <w:r w:rsidR="00182EF4" w:rsidRPr="00EA22EA">
        <w:rPr>
          <w:rFonts w:ascii="TH SarabunPSK" w:hAnsi="TH SarabunPSK" w:cs="TH SarabunPSK"/>
          <w:sz w:val="32"/>
          <w:szCs w:val="32"/>
          <w:lang w:bidi="th-TH"/>
        </w:rPr>
        <w:t xml:space="preserve">MK Group </w:t>
      </w:r>
      <w:r w:rsidR="00182EF4" w:rsidRPr="00EA22EA">
        <w:rPr>
          <w:rFonts w:ascii="TH SarabunPSK" w:hAnsi="TH SarabunPSK" w:cs="TH SarabunPSK"/>
          <w:sz w:val="32"/>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00182EF4" w:rsidRPr="00EA22EA">
        <w:rPr>
          <w:rFonts w:ascii="TH SarabunPSK" w:hAnsi="TH SarabunPSK" w:cs="TH SarabunPSK"/>
          <w:sz w:val="32"/>
          <w:szCs w:val="32"/>
          <w:lang w:bidi="th-TH"/>
        </w:rPr>
        <w:t xml:space="preserve">2568 </w:t>
      </w:r>
      <w:r w:rsidR="00182EF4" w:rsidRPr="00EA22EA">
        <w:rPr>
          <w:rFonts w:ascii="TH SarabunPSK" w:hAnsi="TH SarabunPSK" w:cs="TH SarabunPSK"/>
          <w:sz w:val="32"/>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14:paraId="3BA824CA" w14:textId="77777777" w:rsidR="0086642C" w:rsidRPr="00EA22EA" w:rsidRDefault="001D3997" w:rsidP="004A288F">
      <w:pPr>
        <w:spacing w:after="40" w:line="400" w:lineRule="exact"/>
        <w:rPr>
          <w:rFonts w:ascii="TH SarabunPSK" w:hAnsi="TH SarabunPSK" w:cs="TH SarabunPSK"/>
          <w:b/>
          <w:bCs/>
          <w:i/>
          <w:iCs/>
          <w:sz w:val="32"/>
          <w:szCs w:val="32"/>
          <w:lang w:bidi="th-TH"/>
        </w:rPr>
      </w:pPr>
      <w:r>
        <w:rPr>
          <w:rFonts w:ascii="TH SarabunPSK" w:hAnsi="TH SarabunPSK" w:cs="TH SarabunPSK"/>
          <w:b/>
          <w:bCs/>
          <w:i/>
          <w:iCs/>
          <w:sz w:val="32"/>
          <w:szCs w:val="32"/>
          <w:lang w:bidi="th-TH"/>
        </w:rPr>
        <w:tab/>
      </w:r>
      <w:r w:rsidR="006D06A3" w:rsidRPr="00EA22EA">
        <w:rPr>
          <w:rFonts w:ascii="TH SarabunPSK" w:hAnsi="TH SarabunPSK" w:cs="TH SarabunPSK"/>
          <w:b/>
          <w:bCs/>
          <w:i/>
          <w:iCs/>
          <w:sz w:val="32"/>
          <w:szCs w:val="32"/>
          <w:lang w:bidi="th-TH"/>
        </w:rPr>
        <w:t xml:space="preserve">2. </w:t>
      </w:r>
      <w:r w:rsidR="006D06A3" w:rsidRPr="00EA22EA">
        <w:rPr>
          <w:rFonts w:ascii="TH SarabunPSK" w:hAnsi="TH SarabunPSK" w:cs="TH SarabunPSK"/>
          <w:b/>
          <w:bCs/>
          <w:i/>
          <w:iCs/>
          <w:sz w:val="32"/>
          <w:szCs w:val="32"/>
          <w:cs/>
          <w:lang w:bidi="th-TH"/>
        </w:rPr>
        <w:t>กลยุทธ์ด้านความคุ้มค่าและการรักษาฐานลูกค้า</w:t>
      </w:r>
    </w:p>
    <w:p w14:paraId="3C982A15" w14:textId="77777777" w:rsidR="000B60CC" w:rsidRPr="00EA22EA" w:rsidRDefault="000B60CC"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sz w:val="32"/>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34933328"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3. </w:t>
      </w:r>
      <w:r w:rsidRPr="00EA22EA">
        <w:rPr>
          <w:rFonts w:ascii="TH SarabunPSK" w:hAnsi="TH SarabunPSK" w:cs="TH SarabunPSK"/>
          <w:b/>
          <w:bCs/>
          <w:i/>
          <w:iCs/>
          <w:sz w:val="32"/>
          <w:szCs w:val="32"/>
          <w:cs/>
          <w:lang w:bidi="th-TH"/>
        </w:rPr>
        <w:t>กลยุทธ์การขยายสาขาและเพิ่มช่องทางขาย</w:t>
      </w:r>
      <w:r>
        <w:t xml:space="preserve"> </w:t>
      </w:r>
      <w:r w:rsidRPr="00EA22EA">
        <w:rPr>
          <w:rFonts w:ascii="TH SarabunPSK" w:hAnsi="TH SarabunPSK" w:cs="TH SarabunPSK"/>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14:paraId="0E1E62F8"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lastRenderedPageBreak/>
        <w:t xml:space="preserve">4. </w:t>
      </w:r>
      <w:r w:rsidRPr="00EA22EA">
        <w:rPr>
          <w:rFonts w:ascii="TH SarabunPSK" w:hAnsi="TH SarabunPSK" w:cs="TH SarabunPSK"/>
          <w:b/>
          <w:bCs/>
          <w:i/>
          <w:iCs/>
          <w:sz w:val="32"/>
          <w:szCs w:val="32"/>
          <w:cs/>
          <w:lang w:bidi="th-TH"/>
        </w:rPr>
        <w:t>กลยุทธ์การควบคุมต้นทุนและรักษามาตรฐานอาหาร</w:t>
      </w:r>
      <w:r>
        <w:t xml:space="preserve"> </w:t>
      </w:r>
      <w:r w:rsidRPr="00EA22EA">
        <w:rPr>
          <w:rFonts w:ascii="TH SarabunPSK" w:hAnsi="TH SarabunPSK" w:cs="TH SarabunPSK"/>
          <w:sz w:val="32"/>
          <w:szCs w:val="32"/>
          <w:cs/>
          <w:lang w:bidi="th-TH"/>
        </w:rPr>
        <w:t>ใช้</w:t>
      </w:r>
      <w:r w:rsidR="00D02EC9" w:rsidRPr="00EA22EA">
        <w:rPr>
          <w:rFonts w:ascii="TH SarabunPSK" w:hAnsi="TH SarabunPSK" w:cs="TH SarabunPSK"/>
          <w:sz w:val="32"/>
          <w:szCs w:val="32"/>
          <w:cs/>
          <w:lang w:bidi="th-TH"/>
        </w:rPr>
        <w:t>ระบบ</w:t>
      </w:r>
      <w:r w:rsidRPr="00EA22EA">
        <w:rPr>
          <w:rFonts w:ascii="TH SarabunPSK" w:hAnsi="TH SarabunPSK" w:cs="TH SarabunPSK"/>
          <w:sz w:val="32"/>
          <w:szCs w:val="32"/>
          <w:cs/>
          <w:lang w:bidi="th-TH"/>
        </w:rPr>
        <w:t>จัดซื้อแบบรวมศูนย์และการผลิตผ่านครัวกลางเพื่อให้เกิดความประหยัด</w:t>
      </w:r>
      <w:r w:rsidR="00D02EC9" w:rsidRPr="00EA22EA">
        <w:rPr>
          <w:rFonts w:ascii="TH SarabunPSK" w:hAnsi="TH SarabunPSK" w:cs="TH SarabunPSK"/>
          <w:sz w:val="32"/>
          <w:szCs w:val="32"/>
          <w:cs/>
          <w:lang w:bidi="th-TH"/>
        </w:rPr>
        <w:t>ต่อขนาด (</w:t>
      </w:r>
      <w:r w:rsidR="00D02EC9" w:rsidRPr="00EA22EA">
        <w:rPr>
          <w:rFonts w:ascii="TH SarabunPSK" w:hAnsi="TH SarabunPSK" w:cs="TH SarabunPSK"/>
          <w:sz w:val="32"/>
          <w:szCs w:val="32"/>
        </w:rPr>
        <w:t xml:space="preserve">Economies of Scale) </w:t>
      </w:r>
      <w:r w:rsidR="00D02EC9" w:rsidRPr="00EA22EA">
        <w:rPr>
          <w:rFonts w:ascii="TH SarabunPSK" w:hAnsi="TH SarabunPSK" w:cs="TH SarabunPSK"/>
          <w:sz w:val="32"/>
          <w:szCs w:val="32"/>
          <w:cs/>
          <w:lang w:bidi="th-TH"/>
        </w:rPr>
        <w:t>มีการบริหารจัดการ</w:t>
      </w:r>
      <w:r w:rsidRPr="00EA22EA">
        <w:rPr>
          <w:rFonts w:ascii="TH SarabunPSK" w:hAnsi="TH SarabunPSK" w:cs="TH SarabunPSK"/>
          <w:sz w:val="32"/>
          <w:szCs w:val="32"/>
          <w:cs/>
          <w:lang w:bidi="th-TH"/>
        </w:rPr>
        <w:t>วัตถุดิบให้สอดคล้องกับยอดขาย</w:t>
      </w:r>
      <w:r w:rsidR="00D02EC9" w:rsidRPr="00EA22EA">
        <w:rPr>
          <w:rFonts w:ascii="TH SarabunPSK" w:hAnsi="TH SarabunPSK" w:cs="TH SarabunPSK"/>
          <w:sz w:val="32"/>
          <w:szCs w:val="32"/>
          <w:cs/>
          <w:lang w:bidi="th-TH"/>
        </w:rPr>
        <w:t>เพื่อ</w:t>
      </w:r>
      <w:r w:rsidRPr="00EA22EA">
        <w:rPr>
          <w:rFonts w:ascii="TH SarabunPSK" w:hAnsi="TH SarabunPSK" w:cs="TH SarabunPSK"/>
          <w:sz w:val="32"/>
          <w:szCs w:val="32"/>
          <w:cs/>
          <w:lang w:bidi="th-TH"/>
        </w:rPr>
        <w:t>ลดของเสีย ควบคู่</w:t>
      </w:r>
      <w:r w:rsidR="00D02EC9" w:rsidRPr="00EA22EA">
        <w:rPr>
          <w:rFonts w:ascii="TH SarabunPSK" w:hAnsi="TH SarabunPSK" w:cs="TH SarabunPSK"/>
          <w:sz w:val="32"/>
          <w:szCs w:val="32"/>
          <w:cs/>
          <w:lang w:bidi="th-TH"/>
        </w:rPr>
        <w:t>ไป</w:t>
      </w:r>
      <w:r w:rsidRPr="00EA22EA">
        <w:rPr>
          <w:rFonts w:ascii="TH SarabunPSK" w:hAnsi="TH SarabunPSK" w:cs="TH SarabunPSK"/>
          <w:sz w:val="32"/>
          <w:szCs w:val="32"/>
          <w:cs/>
          <w:lang w:bidi="th-TH"/>
        </w:rPr>
        <w:t>กับการตรวจสอบความปลอดภัย</w:t>
      </w:r>
      <w:r w:rsidR="00D02EC9" w:rsidRPr="00EA22EA">
        <w:rPr>
          <w:rFonts w:ascii="TH SarabunPSK" w:hAnsi="TH SarabunPSK" w:cs="TH SarabunPSK"/>
          <w:sz w:val="32"/>
          <w:szCs w:val="32"/>
          <w:cs/>
          <w:lang w:bidi="th-TH"/>
        </w:rPr>
        <w:t>อย่างเข้มงวด</w:t>
      </w:r>
      <w:r w:rsidRPr="00EA22EA">
        <w:rPr>
          <w:rFonts w:ascii="TH SarabunPSK" w:hAnsi="TH SarabunPSK" w:cs="TH SarabunPSK"/>
          <w:sz w:val="32"/>
          <w:szCs w:val="32"/>
          <w:cs/>
          <w:lang w:bidi="th-TH"/>
        </w:rPr>
        <w:t>เพื่อรักษามาตรฐานคุณภาพ</w:t>
      </w:r>
      <w:r w:rsidR="00D02EC9" w:rsidRPr="00EA22EA">
        <w:rPr>
          <w:rFonts w:ascii="TH SarabunPSK" w:hAnsi="TH SarabunPSK" w:cs="TH SarabunPSK"/>
          <w:sz w:val="32"/>
          <w:szCs w:val="32"/>
          <w:cs/>
          <w:lang w:bidi="th-TH"/>
        </w:rPr>
        <w:t>อาหาร</w:t>
      </w:r>
      <w:r w:rsidRPr="00EA22EA">
        <w:rPr>
          <w:rFonts w:ascii="TH SarabunPSK" w:hAnsi="TH SarabunPSK" w:cs="TH SarabunPSK"/>
          <w:sz w:val="32"/>
          <w:szCs w:val="32"/>
          <w:cs/>
          <w:lang w:bidi="th-TH"/>
        </w:rPr>
        <w:t>ที่ลูกค้า</w:t>
      </w:r>
      <w:r w:rsidR="00D02EC9" w:rsidRPr="00EA22EA">
        <w:rPr>
          <w:rFonts w:ascii="TH SarabunPSK" w:hAnsi="TH SarabunPSK" w:cs="TH SarabunPSK"/>
          <w:sz w:val="32"/>
          <w:szCs w:val="32"/>
          <w:cs/>
          <w:lang w:bidi="th-TH"/>
        </w:rPr>
        <w:t>จะ</w:t>
      </w:r>
      <w:r w:rsidRPr="00EA22EA">
        <w:rPr>
          <w:rFonts w:ascii="TH SarabunPSK" w:hAnsi="TH SarabunPSK" w:cs="TH SarabunPSK"/>
          <w:sz w:val="32"/>
          <w:szCs w:val="32"/>
          <w:cs/>
          <w:lang w:bidi="th-TH"/>
        </w:rPr>
        <w:t>ได้รับ</w:t>
      </w:r>
    </w:p>
    <w:p w14:paraId="3EC78AFA"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5. </w:t>
      </w:r>
      <w:r w:rsidRPr="00EA22EA">
        <w:rPr>
          <w:rFonts w:ascii="TH SarabunPSK" w:hAnsi="TH SarabunPSK" w:cs="TH SarabunPSK"/>
          <w:b/>
          <w:bCs/>
          <w:i/>
          <w:iCs/>
          <w:sz w:val="32"/>
          <w:szCs w:val="32"/>
          <w:cs/>
          <w:lang w:bidi="th-TH"/>
        </w:rPr>
        <w:t>กลยุทธ์การใช้เทคโนโลยีและพัฒนาบุคลากร</w:t>
      </w:r>
    </w:p>
    <w:p w14:paraId="082B6C38" w14:textId="77777777" w:rsidR="00C57D5E" w:rsidRPr="00EA22EA" w:rsidRDefault="006D06A3" w:rsidP="004A288F">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นำระบบสารสนเทศ</w:t>
      </w:r>
      <w:r w:rsidR="00791BA6" w:rsidRPr="00EA22EA">
        <w:rPr>
          <w:rFonts w:ascii="TH SarabunPSK" w:hAnsi="TH SarabunPSK" w:cs="TH SarabunPSK"/>
          <w:sz w:val="32"/>
          <w:szCs w:val="32"/>
          <w:cs/>
          <w:lang w:bidi="th-TH"/>
        </w:rPr>
        <w:t>และหุ่นยนต์เสิร์ฟอาหาร</w:t>
      </w:r>
      <w:r w:rsidRPr="00EA22EA">
        <w:rPr>
          <w:rFonts w:ascii="TH SarabunPSK" w:hAnsi="TH SarabunPSK" w:cs="TH SarabunPSK"/>
          <w:sz w:val="32"/>
          <w:szCs w:val="32"/>
          <w:cs/>
          <w:lang w:bidi="th-TH"/>
        </w:rPr>
        <w:t>มาช่วยบริหาร</w:t>
      </w:r>
      <w:r w:rsidR="00791BA6" w:rsidRPr="00EA22EA">
        <w:rPr>
          <w:rFonts w:ascii="TH SarabunPSK" w:hAnsi="TH SarabunPSK" w:cs="TH SarabunPSK"/>
          <w:sz w:val="32"/>
          <w:szCs w:val="32"/>
          <w:cs/>
          <w:lang w:bidi="th-TH"/>
        </w:rPr>
        <w:t>จัดการ</w:t>
      </w:r>
      <w:r w:rsidRPr="00EA22EA">
        <w:rPr>
          <w:rFonts w:ascii="TH SarabunPSK" w:hAnsi="TH SarabunPSK" w:cs="TH SarabunPSK"/>
          <w:sz w:val="32"/>
          <w:szCs w:val="32"/>
          <w:cs/>
          <w:lang w:bidi="th-TH"/>
        </w:rPr>
        <w:t xml:space="preserve">ร้าน สั่งอาหาร </w:t>
      </w:r>
      <w:r w:rsidR="00791BA6" w:rsidRPr="00EA22EA">
        <w:rPr>
          <w:rFonts w:ascii="TH SarabunPSK" w:hAnsi="TH SarabunPSK" w:cs="TH SarabunPSK"/>
          <w:sz w:val="32"/>
          <w:szCs w:val="32"/>
          <w:cs/>
          <w:lang w:bidi="th-TH"/>
        </w:rPr>
        <w:t>และคุมสต็อก</w:t>
      </w:r>
      <w:r w:rsidRPr="00EA22EA">
        <w:rPr>
          <w:rFonts w:ascii="TH SarabunPSK" w:hAnsi="TH SarabunPSK" w:cs="TH SarabunPSK"/>
          <w:sz w:val="32"/>
          <w:szCs w:val="32"/>
          <w:cs/>
          <w:lang w:bidi="th-TH"/>
        </w:rPr>
        <w:t xml:space="preserve"> เพื่อเพิ่มความรวดเร็วและลดขั้นตอนการทำงาน พร้อม</w:t>
      </w:r>
      <w:r w:rsidR="00791BA6" w:rsidRPr="00EA22EA">
        <w:rPr>
          <w:rFonts w:ascii="TH SarabunPSK" w:hAnsi="TH SarabunPSK" w:cs="TH SarabunPSK"/>
          <w:sz w:val="32"/>
          <w:szCs w:val="32"/>
          <w:cs/>
          <w:lang w:bidi="th-TH"/>
        </w:rPr>
        <w:t>กันนี้ยังมุ่ง</w:t>
      </w:r>
      <w:r w:rsidRPr="00EA22EA">
        <w:rPr>
          <w:rFonts w:ascii="TH SarabunPSK" w:hAnsi="TH SarabunPSK" w:cs="TH SarabunPSK"/>
          <w:sz w:val="32"/>
          <w:szCs w:val="32"/>
          <w:cs/>
          <w:lang w:bidi="th-TH"/>
        </w:rPr>
        <w:t>พัฒนาพนักงานผ่านสถาบันฝึกอบรมของบริษัท เพื่อให้บุคลากร</w:t>
      </w:r>
      <w:r w:rsidR="00791BA6" w:rsidRPr="00EA22EA">
        <w:rPr>
          <w:rFonts w:ascii="TH SarabunPSK" w:hAnsi="TH SarabunPSK" w:cs="TH SarabunPSK"/>
          <w:sz w:val="32"/>
          <w:szCs w:val="32"/>
          <w:cs/>
          <w:lang w:bidi="th-TH"/>
        </w:rPr>
        <w:t>สามารถ</w:t>
      </w:r>
      <w:r w:rsidRPr="00EA22EA">
        <w:rPr>
          <w:rFonts w:ascii="TH SarabunPSK" w:hAnsi="TH SarabunPSK" w:cs="TH SarabunPSK"/>
          <w:sz w:val="32"/>
          <w:szCs w:val="32"/>
          <w:cs/>
          <w:lang w:bidi="th-TH"/>
        </w:rPr>
        <w:t>ให้บริการ</w:t>
      </w:r>
      <w:r w:rsidR="00791BA6" w:rsidRPr="00EA22EA">
        <w:rPr>
          <w:rFonts w:ascii="TH SarabunPSK" w:hAnsi="TH SarabunPSK" w:cs="TH SarabunPSK"/>
          <w:sz w:val="32"/>
          <w:szCs w:val="32"/>
          <w:cs/>
          <w:lang w:bidi="th-TH"/>
        </w:rPr>
        <w:t>ได้</w:t>
      </w:r>
      <w:r w:rsidRPr="00EA22EA">
        <w:rPr>
          <w:rFonts w:ascii="TH SarabunPSK" w:hAnsi="TH SarabunPSK" w:cs="TH SarabunPSK"/>
          <w:sz w:val="32"/>
          <w:szCs w:val="32"/>
          <w:cs/>
          <w:lang w:bidi="th-TH"/>
        </w:rPr>
        <w:t>ตามมาตรฐานเดียวกัน</w:t>
      </w:r>
      <w:bookmarkStart w:id="16" w:name="_Toc239708592"/>
    </w:p>
    <w:p w14:paraId="04E35A31" w14:textId="77777777" w:rsidR="001D593E" w:rsidRPr="00EA22EA" w:rsidRDefault="003008DE" w:rsidP="004A288F">
      <w:pPr>
        <w:pStyle w:val="Heading3"/>
        <w:rPr>
          <w:b w:val="0"/>
          <w:bCs w:val="0"/>
          <w:lang w:bidi="th-TH"/>
        </w:rPr>
      </w:pPr>
      <w:r w:rsidRPr="00EA22EA">
        <w:rPr>
          <w:b w:val="0"/>
          <w:bCs w:val="0"/>
          <w:lang w:bidi="th-TH"/>
        </w:rPr>
        <w:tab/>
      </w:r>
      <w:bookmarkStart w:id="17" w:name="_Toc241973991"/>
      <w:r w:rsidR="00931733" w:rsidRPr="00EA22EA">
        <w:rPr>
          <w:lang w:bidi="th-TH"/>
        </w:rPr>
        <w:t>2</w:t>
      </w:r>
      <w:r w:rsidR="009B4258" w:rsidRPr="00EA22EA">
        <w:rPr>
          <w:lang w:bidi="th-TH"/>
        </w:rPr>
        <w:t>.6</w:t>
      </w:r>
      <w:r w:rsidR="009B4258" w:rsidRPr="00EA22EA">
        <w:rPr>
          <w:cs/>
          <w:lang w:bidi="th-TH"/>
        </w:rPr>
        <w:t xml:space="preserve"> </w:t>
      </w:r>
      <w:r w:rsidR="001D593E" w:rsidRPr="00EA22EA">
        <w:rPr>
          <w:cs/>
          <w:lang w:bidi="th-TH"/>
        </w:rPr>
        <w:t>ผลประกอบการที่ผ่านมา</w:t>
      </w:r>
      <w:bookmarkEnd w:id="16"/>
      <w:bookmarkEnd w:id="17"/>
    </w:p>
    <w:tbl>
      <w:tblPr>
        <w:tblStyle w:val="TableGrid"/>
        <w:tblpPr w:leftFromText="180" w:rightFromText="180" w:vertAnchor="text" w:horzAnchor="margin" w:tblpXSpec="center" w:tblpY="387"/>
        <w:tblW w:w="9026" w:type="dxa"/>
        <w:tblLayout w:type="fixed"/>
        <w:tblCellMar>
          <w:left w:w="57" w:type="dxa"/>
          <w:right w:w="57" w:type="dxa"/>
        </w:tblCellMar>
        <w:tblLook w:val="04A0" w:firstRow="1" w:lastRow="0" w:firstColumn="1" w:lastColumn="0" w:noHBand="0" w:noVBand="1"/>
      </w:tblPr>
      <w:tblGrid>
        <w:gridCol w:w="2239"/>
        <w:gridCol w:w="1089"/>
        <w:gridCol w:w="1403"/>
        <w:gridCol w:w="1290"/>
        <w:gridCol w:w="1513"/>
        <w:gridCol w:w="1492"/>
      </w:tblGrid>
      <w:tr w:rsidR="00DA74B1" w:rsidRPr="00EA22EA" w14:paraId="5EA84618" w14:textId="77777777" w:rsidTr="00DA74B1">
        <w:tc>
          <w:tcPr>
            <w:tcW w:w="2238" w:type="dxa"/>
          </w:tcPr>
          <w:p w14:paraId="2107C5F8" w14:textId="77777777" w:rsidR="00DA74B1" w:rsidRPr="00EA22EA" w:rsidRDefault="00DA74B1" w:rsidP="00DA74B1">
            <w:pPr>
              <w:spacing w:line="280" w:lineRule="exact"/>
              <w:rPr>
                <w:rFonts w:ascii="TH SarabunPSK" w:hAnsi="TH SarabunPSK" w:cs="TH SarabunPSK"/>
                <w:sz w:val="32"/>
                <w:szCs w:val="32"/>
                <w:lang w:bidi="th-TH"/>
              </w:rPr>
            </w:pPr>
          </w:p>
        </w:tc>
        <w:tc>
          <w:tcPr>
            <w:tcW w:w="1088" w:type="dxa"/>
          </w:tcPr>
          <w:p w14:paraId="42428F77"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 xml:space="preserve">งบปี </w:t>
            </w:r>
            <w:r w:rsidRPr="00EA22EA">
              <w:rPr>
                <w:rFonts w:ascii="TH SarabunPSK" w:eastAsia="TH SarabunPSK" w:hAnsi="TH SarabunPSK" w:cs="TH SarabunPSK"/>
                <w:b/>
                <w:bCs/>
                <w:sz w:val="22"/>
                <w:szCs w:val="22"/>
                <w:lang w:bidi="th-TH"/>
              </w:rPr>
              <w:t>2566</w:t>
            </w:r>
          </w:p>
        </w:tc>
        <w:tc>
          <w:tcPr>
            <w:tcW w:w="1403" w:type="dxa"/>
          </w:tcPr>
          <w:p w14:paraId="0E868FF1"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 xml:space="preserve">งบปี </w:t>
            </w:r>
            <w:r w:rsidRPr="00EA22EA">
              <w:rPr>
                <w:rFonts w:ascii="TH SarabunPSK" w:eastAsia="TH SarabunPSK" w:hAnsi="TH SarabunPSK" w:cs="TH SarabunPSK"/>
                <w:b/>
                <w:bCs/>
                <w:sz w:val="22"/>
                <w:szCs w:val="22"/>
                <w:lang w:bidi="th-TH"/>
              </w:rPr>
              <w:t>2567</w:t>
            </w:r>
          </w:p>
        </w:tc>
        <w:tc>
          <w:tcPr>
            <w:tcW w:w="1290" w:type="dxa"/>
          </w:tcPr>
          <w:p w14:paraId="5B4CBD82"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 xml:space="preserve">งบปี </w:t>
            </w:r>
            <w:r w:rsidRPr="00EA22EA">
              <w:rPr>
                <w:rFonts w:ascii="TH SarabunPSK" w:eastAsia="TH SarabunPSK" w:hAnsi="TH SarabunPSK" w:cs="TH SarabunPSK"/>
                <w:b/>
                <w:bCs/>
                <w:sz w:val="22"/>
                <w:szCs w:val="22"/>
                <w:lang w:bidi="th-TH"/>
              </w:rPr>
              <w:t>2568</w:t>
            </w:r>
          </w:p>
        </w:tc>
        <w:tc>
          <w:tcPr>
            <w:tcW w:w="1513" w:type="dxa"/>
          </w:tcPr>
          <w:p w14:paraId="2A0EFD78"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 xml:space="preserve">งบ </w:t>
            </w:r>
            <w:r w:rsidRPr="00EA22EA">
              <w:rPr>
                <w:rFonts w:ascii="TH SarabunPSK" w:eastAsia="TH SarabunPSK" w:hAnsi="TH SarabunPSK" w:cs="TH SarabunPSK"/>
                <w:b/>
                <w:bCs/>
                <w:sz w:val="22"/>
                <w:szCs w:val="22"/>
                <w:lang w:bidi="th-TH"/>
              </w:rPr>
              <w:t xml:space="preserve">6 </w:t>
            </w:r>
            <w:r w:rsidRPr="00EA22EA">
              <w:rPr>
                <w:rFonts w:ascii="TH SarabunPSK" w:eastAsia="TH SarabunPSK" w:hAnsi="TH SarabunPSK" w:cs="TH SarabunPSK"/>
                <w:b/>
                <w:bCs/>
                <w:sz w:val="22"/>
                <w:szCs w:val="22"/>
                <w:cs/>
                <w:lang w:bidi="th-TH"/>
              </w:rPr>
              <w:t>เดือน</w:t>
            </w:r>
            <w:r w:rsidRPr="00EA22EA">
              <w:rPr>
                <w:rFonts w:ascii="TH SarabunPSK" w:eastAsia="TH SarabunPSK" w:hAnsi="TH SarabunPSK" w:cs="TH SarabunPSK"/>
                <w:b/>
                <w:bCs/>
                <w:sz w:val="22"/>
                <w:szCs w:val="22"/>
                <w:lang w:bidi="th-TH"/>
              </w:rPr>
              <w:t xml:space="preserve"> 2568</w:t>
            </w:r>
          </w:p>
        </w:tc>
        <w:tc>
          <w:tcPr>
            <w:tcW w:w="1492" w:type="dxa"/>
          </w:tcPr>
          <w:p w14:paraId="1C1EA4E2"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 xml:space="preserve">งบ </w:t>
            </w:r>
            <w:r w:rsidRPr="00EA22EA">
              <w:rPr>
                <w:rFonts w:ascii="TH SarabunPSK" w:eastAsia="TH SarabunPSK" w:hAnsi="TH SarabunPSK" w:cs="TH SarabunPSK"/>
                <w:b/>
                <w:bCs/>
                <w:sz w:val="22"/>
                <w:szCs w:val="22"/>
                <w:lang w:bidi="th-TH"/>
              </w:rPr>
              <w:t xml:space="preserve">6 </w:t>
            </w:r>
            <w:r w:rsidRPr="00EA22EA">
              <w:rPr>
                <w:rFonts w:ascii="TH SarabunPSK" w:eastAsia="TH SarabunPSK" w:hAnsi="TH SarabunPSK" w:cs="TH SarabunPSK"/>
                <w:b/>
                <w:bCs/>
                <w:sz w:val="22"/>
                <w:szCs w:val="22"/>
                <w:cs/>
                <w:lang w:bidi="th-TH"/>
              </w:rPr>
              <w:t>เดือน</w:t>
            </w:r>
            <w:r w:rsidRPr="00EA22EA">
              <w:rPr>
                <w:rFonts w:ascii="TH SarabunPSK" w:eastAsia="TH SarabunPSK" w:hAnsi="TH SarabunPSK" w:cs="TH SarabunPSK"/>
                <w:b/>
                <w:bCs/>
                <w:sz w:val="22"/>
                <w:szCs w:val="22"/>
                <w:lang w:bidi="th-TH"/>
              </w:rPr>
              <w:t xml:space="preserve"> 2569</w:t>
            </w:r>
          </w:p>
        </w:tc>
      </w:tr>
      <w:tr w:rsidR="00DA74B1" w:rsidRPr="00EA22EA" w14:paraId="4687EE8B" w14:textId="77777777" w:rsidTr="00DA74B1">
        <w:tc>
          <w:tcPr>
            <w:tcW w:w="2238" w:type="dxa"/>
          </w:tcPr>
          <w:p w14:paraId="7895F84F" w14:textId="77777777" w:rsidR="00DA74B1" w:rsidRPr="00EA22EA" w:rsidRDefault="00DA74B1" w:rsidP="00DA74B1">
            <w:pPr>
              <w:spacing w:line="280" w:lineRule="exact"/>
              <w:rPr>
                <w:rFonts w:ascii="TH SarabunPSK" w:hAnsi="TH SarabunPSK" w:cs="TH SarabunPSK"/>
                <w:sz w:val="32"/>
                <w:szCs w:val="32"/>
                <w:lang w:bidi="th-TH"/>
              </w:rPr>
            </w:pPr>
            <w:r w:rsidRPr="00EA22EA">
              <w:rPr>
                <w:rFonts w:ascii="TH SarabunPSK" w:eastAsia="TH SarabunPSK" w:hAnsi="TH SarabunPSK" w:cs="TH SarabunPSK"/>
                <w:b/>
                <w:bCs/>
                <w:sz w:val="22"/>
                <w:szCs w:val="22"/>
                <w:cs/>
                <w:lang w:bidi="th-TH"/>
              </w:rPr>
              <w:t>ประเภทงบ</w:t>
            </w:r>
          </w:p>
        </w:tc>
        <w:tc>
          <w:tcPr>
            <w:tcW w:w="1088" w:type="dxa"/>
          </w:tcPr>
          <w:p w14:paraId="2C63D6A0"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งบรวม</w:t>
            </w:r>
          </w:p>
        </w:tc>
        <w:tc>
          <w:tcPr>
            <w:tcW w:w="1403" w:type="dxa"/>
          </w:tcPr>
          <w:p w14:paraId="0D2D8F92"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งบรวม</w:t>
            </w:r>
          </w:p>
        </w:tc>
        <w:tc>
          <w:tcPr>
            <w:tcW w:w="1290" w:type="dxa"/>
          </w:tcPr>
          <w:p w14:paraId="27E9868B"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งบรวม</w:t>
            </w:r>
          </w:p>
        </w:tc>
        <w:tc>
          <w:tcPr>
            <w:tcW w:w="1513" w:type="dxa"/>
          </w:tcPr>
          <w:p w14:paraId="44DB464E"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งบรวม</w:t>
            </w:r>
          </w:p>
        </w:tc>
        <w:tc>
          <w:tcPr>
            <w:tcW w:w="1492" w:type="dxa"/>
          </w:tcPr>
          <w:p w14:paraId="2B2506F0"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งบรวม</w:t>
            </w:r>
          </w:p>
        </w:tc>
      </w:tr>
      <w:tr w:rsidR="00DA74B1" w:rsidRPr="00EA22EA" w14:paraId="3BD2A6F9" w14:textId="77777777" w:rsidTr="00DA74B1">
        <w:tc>
          <w:tcPr>
            <w:tcW w:w="2238" w:type="dxa"/>
          </w:tcPr>
          <w:p w14:paraId="67D71DAA" w14:textId="77777777" w:rsidR="00DA74B1" w:rsidRPr="00EA22EA" w:rsidRDefault="00DA74B1" w:rsidP="00DA74B1">
            <w:pPr>
              <w:spacing w:line="280" w:lineRule="exact"/>
              <w:jc w:val="thaiDistribute"/>
              <w:rPr>
                <w:rFonts w:ascii="TH SarabunPSK" w:hAnsi="TH SarabunPSK" w:cs="TH SarabunPSK"/>
                <w:sz w:val="32"/>
                <w:szCs w:val="32"/>
                <w:cs/>
                <w:lang w:bidi="th-TH"/>
              </w:rPr>
            </w:pPr>
            <w:r w:rsidRPr="00EA22EA">
              <w:rPr>
                <w:rFonts w:ascii="TH SarabunPSK" w:eastAsia="TH SarabunPSK" w:hAnsi="TH SarabunPSK" w:cs="TH SarabunPSK"/>
                <w:sz w:val="22"/>
                <w:szCs w:val="22"/>
                <w:cs/>
                <w:lang w:bidi="th-TH"/>
              </w:rPr>
              <w:t>รายได้จากการดำเนินธุรกิจ</w:t>
            </w:r>
          </w:p>
        </w:tc>
        <w:tc>
          <w:tcPr>
            <w:tcW w:w="1088" w:type="dxa"/>
          </w:tcPr>
          <w:p w14:paraId="4299F46D"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16,660.76</w:t>
            </w:r>
          </w:p>
        </w:tc>
        <w:tc>
          <w:tcPr>
            <w:tcW w:w="1403" w:type="dxa"/>
          </w:tcPr>
          <w:p w14:paraId="2742C221"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15,418.33</w:t>
            </w:r>
          </w:p>
        </w:tc>
        <w:tc>
          <w:tcPr>
            <w:tcW w:w="1290" w:type="dxa"/>
          </w:tcPr>
          <w:p w14:paraId="471E3F3C"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15,109.02</w:t>
            </w:r>
          </w:p>
        </w:tc>
        <w:tc>
          <w:tcPr>
            <w:tcW w:w="1513" w:type="dxa"/>
          </w:tcPr>
          <w:p w14:paraId="6E6CB311"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7,333.96</w:t>
            </w:r>
          </w:p>
        </w:tc>
        <w:tc>
          <w:tcPr>
            <w:tcW w:w="1492" w:type="dxa"/>
          </w:tcPr>
          <w:p w14:paraId="5B1E7DF3"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8,242.77</w:t>
            </w:r>
          </w:p>
        </w:tc>
      </w:tr>
      <w:tr w:rsidR="00DA74B1" w:rsidRPr="00EA22EA" w14:paraId="179F3F2D" w14:textId="77777777" w:rsidTr="00DA74B1">
        <w:tc>
          <w:tcPr>
            <w:tcW w:w="2238" w:type="dxa"/>
          </w:tcPr>
          <w:p w14:paraId="1B5C742D" w14:textId="77777777" w:rsidR="00DA74B1" w:rsidRPr="00EA22EA" w:rsidRDefault="00DA74B1" w:rsidP="00DA74B1">
            <w:pPr>
              <w:spacing w:line="280" w:lineRule="exact"/>
              <w:jc w:val="thaiDistribute"/>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รายได้อื่น</w:t>
            </w:r>
          </w:p>
        </w:tc>
        <w:tc>
          <w:tcPr>
            <w:tcW w:w="1088" w:type="dxa"/>
          </w:tcPr>
          <w:p w14:paraId="44E1B465"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312.80</w:t>
            </w:r>
          </w:p>
        </w:tc>
        <w:tc>
          <w:tcPr>
            <w:tcW w:w="1403" w:type="dxa"/>
          </w:tcPr>
          <w:p w14:paraId="21D25C90"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391.14</w:t>
            </w:r>
          </w:p>
        </w:tc>
        <w:tc>
          <w:tcPr>
            <w:tcW w:w="1290" w:type="dxa"/>
          </w:tcPr>
          <w:p w14:paraId="1E35B9EF"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311.72</w:t>
            </w:r>
          </w:p>
        </w:tc>
        <w:tc>
          <w:tcPr>
            <w:tcW w:w="1513" w:type="dxa"/>
          </w:tcPr>
          <w:p w14:paraId="0E2AD374"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168.67</w:t>
            </w:r>
          </w:p>
        </w:tc>
        <w:tc>
          <w:tcPr>
            <w:tcW w:w="1492" w:type="dxa"/>
          </w:tcPr>
          <w:p w14:paraId="1BFEC383"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148.27</w:t>
            </w:r>
          </w:p>
        </w:tc>
      </w:tr>
      <w:tr w:rsidR="00DA74B1" w:rsidRPr="00EA22EA" w14:paraId="72019965" w14:textId="77777777" w:rsidTr="00DA74B1">
        <w:tc>
          <w:tcPr>
            <w:tcW w:w="2238" w:type="dxa"/>
          </w:tcPr>
          <w:p w14:paraId="534758DE" w14:textId="77777777" w:rsidR="00DA74B1" w:rsidRPr="00EA22EA" w:rsidRDefault="00DA74B1" w:rsidP="00DA74B1">
            <w:pPr>
              <w:spacing w:line="280" w:lineRule="exact"/>
              <w:jc w:val="thaiDistribute"/>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รวมรายได้</w:t>
            </w:r>
          </w:p>
        </w:tc>
        <w:tc>
          <w:tcPr>
            <w:tcW w:w="1088" w:type="dxa"/>
          </w:tcPr>
          <w:p w14:paraId="73292D56"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16,973.55</w:t>
            </w:r>
          </w:p>
        </w:tc>
        <w:tc>
          <w:tcPr>
            <w:tcW w:w="1403" w:type="dxa"/>
          </w:tcPr>
          <w:p w14:paraId="0DBD43A4"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15,809.47</w:t>
            </w:r>
          </w:p>
        </w:tc>
        <w:tc>
          <w:tcPr>
            <w:tcW w:w="1290" w:type="dxa"/>
          </w:tcPr>
          <w:p w14:paraId="30D8A6BF"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15,420.74</w:t>
            </w:r>
          </w:p>
        </w:tc>
        <w:tc>
          <w:tcPr>
            <w:tcW w:w="1513" w:type="dxa"/>
          </w:tcPr>
          <w:p w14:paraId="0281C1C3"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7,502.64</w:t>
            </w:r>
          </w:p>
        </w:tc>
        <w:tc>
          <w:tcPr>
            <w:tcW w:w="1492" w:type="dxa"/>
          </w:tcPr>
          <w:p w14:paraId="46F2F72F"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8,391.04</w:t>
            </w:r>
          </w:p>
        </w:tc>
      </w:tr>
      <w:tr w:rsidR="00DA74B1" w:rsidRPr="00EA22EA" w14:paraId="525F52ED" w14:textId="77777777" w:rsidTr="00DA74B1">
        <w:tc>
          <w:tcPr>
            <w:tcW w:w="2238" w:type="dxa"/>
          </w:tcPr>
          <w:p w14:paraId="4266A7EF" w14:textId="77777777" w:rsidR="00DA74B1" w:rsidRPr="00EA22EA" w:rsidRDefault="00DA74B1" w:rsidP="00DA74B1">
            <w:pPr>
              <w:spacing w:line="280" w:lineRule="exact"/>
              <w:jc w:val="thaiDistribute"/>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ต้นทุน</w:t>
            </w:r>
          </w:p>
        </w:tc>
        <w:tc>
          <w:tcPr>
            <w:tcW w:w="1088" w:type="dxa"/>
          </w:tcPr>
          <w:p w14:paraId="7745598E"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5,647.52</w:t>
            </w:r>
          </w:p>
        </w:tc>
        <w:tc>
          <w:tcPr>
            <w:tcW w:w="1403" w:type="dxa"/>
          </w:tcPr>
          <w:p w14:paraId="3A89A5B5"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5,028.49</w:t>
            </w:r>
          </w:p>
        </w:tc>
        <w:tc>
          <w:tcPr>
            <w:tcW w:w="1290" w:type="dxa"/>
          </w:tcPr>
          <w:p w14:paraId="4DA6D3D0"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5,343.05</w:t>
            </w:r>
          </w:p>
        </w:tc>
        <w:tc>
          <w:tcPr>
            <w:tcW w:w="1513" w:type="dxa"/>
          </w:tcPr>
          <w:p w14:paraId="1418C235"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2,507.07</w:t>
            </w:r>
          </w:p>
        </w:tc>
        <w:tc>
          <w:tcPr>
            <w:tcW w:w="1492" w:type="dxa"/>
          </w:tcPr>
          <w:p w14:paraId="14DF3775"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3,142.59</w:t>
            </w:r>
          </w:p>
        </w:tc>
      </w:tr>
      <w:tr w:rsidR="00DA74B1" w:rsidRPr="00EA22EA" w14:paraId="0C0E1951" w14:textId="77777777" w:rsidTr="00DA74B1">
        <w:tc>
          <w:tcPr>
            <w:tcW w:w="2238" w:type="dxa"/>
          </w:tcPr>
          <w:p w14:paraId="2DFD3C9E" w14:textId="77777777" w:rsidR="00DA74B1" w:rsidRPr="00EA22EA" w:rsidRDefault="00DA74B1" w:rsidP="00DA74B1">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ค่าใช้จ่ายในการขายและบริหาร</w:t>
            </w:r>
          </w:p>
        </w:tc>
        <w:tc>
          <w:tcPr>
            <w:tcW w:w="1088" w:type="dxa"/>
          </w:tcPr>
          <w:p w14:paraId="670B502A"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9,287.51</w:t>
            </w:r>
          </w:p>
        </w:tc>
        <w:tc>
          <w:tcPr>
            <w:tcW w:w="1403" w:type="dxa"/>
          </w:tcPr>
          <w:p w14:paraId="380F4223"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9,005.95</w:t>
            </w:r>
          </w:p>
        </w:tc>
        <w:tc>
          <w:tcPr>
            <w:tcW w:w="1290" w:type="dxa"/>
          </w:tcPr>
          <w:p w14:paraId="3C68FB40"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9,014.97</w:t>
            </w:r>
          </w:p>
        </w:tc>
        <w:tc>
          <w:tcPr>
            <w:tcW w:w="1513" w:type="dxa"/>
          </w:tcPr>
          <w:p w14:paraId="227BAB7B"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4,357.67</w:t>
            </w:r>
          </w:p>
        </w:tc>
        <w:tc>
          <w:tcPr>
            <w:tcW w:w="1492" w:type="dxa"/>
          </w:tcPr>
          <w:p w14:paraId="7D6E505E"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4,775.94</w:t>
            </w:r>
          </w:p>
        </w:tc>
      </w:tr>
      <w:tr w:rsidR="00DA74B1" w:rsidRPr="00EA22EA" w14:paraId="425C5053" w14:textId="77777777" w:rsidTr="00DA74B1">
        <w:tc>
          <w:tcPr>
            <w:tcW w:w="2238" w:type="dxa"/>
          </w:tcPr>
          <w:p w14:paraId="13EDF2F3" w14:textId="77777777" w:rsidR="00DA74B1" w:rsidRPr="00EA22EA" w:rsidRDefault="00DA74B1" w:rsidP="00DA74B1">
            <w:pPr>
              <w:spacing w:line="280" w:lineRule="exact"/>
              <w:jc w:val="thaiDistribute"/>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รวมต้นทุนและค่าใช้จ่าย</w:t>
            </w:r>
          </w:p>
        </w:tc>
        <w:tc>
          <w:tcPr>
            <w:tcW w:w="1088" w:type="dxa"/>
          </w:tcPr>
          <w:p w14:paraId="2A8E026F"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14,935.03</w:t>
            </w:r>
          </w:p>
        </w:tc>
        <w:tc>
          <w:tcPr>
            <w:tcW w:w="1403" w:type="dxa"/>
          </w:tcPr>
          <w:p w14:paraId="250031F8"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14,034.44</w:t>
            </w:r>
          </w:p>
        </w:tc>
        <w:tc>
          <w:tcPr>
            <w:tcW w:w="1290" w:type="dxa"/>
          </w:tcPr>
          <w:p w14:paraId="1389C22D"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14,358.02</w:t>
            </w:r>
          </w:p>
        </w:tc>
        <w:tc>
          <w:tcPr>
            <w:tcW w:w="1513" w:type="dxa"/>
          </w:tcPr>
          <w:p w14:paraId="26EAEBFA"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6,864.75</w:t>
            </w:r>
          </w:p>
        </w:tc>
        <w:tc>
          <w:tcPr>
            <w:tcW w:w="1492" w:type="dxa"/>
          </w:tcPr>
          <w:p w14:paraId="1D6B8F11"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7,918.53</w:t>
            </w:r>
          </w:p>
        </w:tc>
      </w:tr>
      <w:tr w:rsidR="00DA74B1" w:rsidRPr="00EA22EA" w14:paraId="6DE71B65" w14:textId="77777777" w:rsidTr="00DA74B1">
        <w:tc>
          <w:tcPr>
            <w:tcW w:w="2238" w:type="dxa"/>
          </w:tcPr>
          <w:p w14:paraId="6A824F20" w14:textId="77777777" w:rsidR="00DA74B1" w:rsidRPr="00EA22EA" w:rsidRDefault="00DA74B1" w:rsidP="00DA74B1">
            <w:pPr>
              <w:spacing w:line="280" w:lineRule="exact"/>
              <w:jc w:val="thaiDistribute"/>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EBITDA</w:t>
            </w:r>
          </w:p>
        </w:tc>
        <w:tc>
          <w:tcPr>
            <w:tcW w:w="1088" w:type="dxa"/>
          </w:tcPr>
          <w:p w14:paraId="242269B3"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4,010.15</w:t>
            </w:r>
          </w:p>
        </w:tc>
        <w:tc>
          <w:tcPr>
            <w:tcW w:w="1403" w:type="dxa"/>
          </w:tcPr>
          <w:p w14:paraId="573DC128"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3,729.17</w:t>
            </w:r>
          </w:p>
        </w:tc>
        <w:tc>
          <w:tcPr>
            <w:tcW w:w="1290" w:type="dxa"/>
          </w:tcPr>
          <w:p w14:paraId="77280028"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2,906.81</w:t>
            </w:r>
          </w:p>
        </w:tc>
        <w:tc>
          <w:tcPr>
            <w:tcW w:w="1513" w:type="dxa"/>
          </w:tcPr>
          <w:p w14:paraId="549AFC8F"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1,562.53</w:t>
            </w:r>
          </w:p>
        </w:tc>
        <w:tc>
          <w:tcPr>
            <w:tcW w:w="1492" w:type="dxa"/>
          </w:tcPr>
          <w:p w14:paraId="58D7E7DE"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1,435.93</w:t>
            </w:r>
          </w:p>
        </w:tc>
      </w:tr>
      <w:tr w:rsidR="00DA74B1" w:rsidRPr="00EA22EA" w14:paraId="495A3B30" w14:textId="77777777" w:rsidTr="00DA74B1">
        <w:tc>
          <w:tcPr>
            <w:tcW w:w="2238" w:type="dxa"/>
          </w:tcPr>
          <w:p w14:paraId="5612D32C" w14:textId="77777777" w:rsidR="00DA74B1" w:rsidRPr="00EA22EA" w:rsidRDefault="00DA74B1" w:rsidP="00DA74B1">
            <w:pPr>
              <w:spacing w:line="280" w:lineRule="exact"/>
              <w:jc w:val="thaiDistribute"/>
              <w:rPr>
                <w:rFonts w:ascii="TH SarabunPSK" w:hAnsi="TH SarabunPSK" w:cs="TH SarabunPSK"/>
                <w:sz w:val="32"/>
                <w:szCs w:val="32"/>
                <w:cs/>
                <w:lang w:bidi="th-TH"/>
              </w:rPr>
            </w:pPr>
            <w:r w:rsidRPr="00EA22EA">
              <w:rPr>
                <w:rFonts w:ascii="TH SarabunPSK" w:eastAsia="TH SarabunPSK" w:hAnsi="TH SarabunPSK" w:cs="TH SarabunPSK"/>
                <w:sz w:val="22"/>
                <w:szCs w:val="22"/>
                <w:cs/>
                <w:lang w:bidi="th-TH"/>
              </w:rPr>
              <w:t>ค่าเสื่อมและค่าตัดจำหน่าย</w:t>
            </w:r>
          </w:p>
        </w:tc>
        <w:tc>
          <w:tcPr>
            <w:tcW w:w="1088" w:type="dxa"/>
          </w:tcPr>
          <w:p w14:paraId="2B3C24F7"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1,980.48</w:t>
            </w:r>
          </w:p>
        </w:tc>
        <w:tc>
          <w:tcPr>
            <w:tcW w:w="1403" w:type="dxa"/>
          </w:tcPr>
          <w:p w14:paraId="3D62D360"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1,946.26</w:t>
            </w:r>
          </w:p>
        </w:tc>
        <w:tc>
          <w:tcPr>
            <w:tcW w:w="1290" w:type="dxa"/>
          </w:tcPr>
          <w:p w14:paraId="1353D3D5"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1,838.57</w:t>
            </w:r>
          </w:p>
        </w:tc>
        <w:tc>
          <w:tcPr>
            <w:tcW w:w="1513" w:type="dxa"/>
          </w:tcPr>
          <w:p w14:paraId="11F25093"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921.24</w:t>
            </w:r>
          </w:p>
        </w:tc>
        <w:tc>
          <w:tcPr>
            <w:tcW w:w="1492" w:type="dxa"/>
          </w:tcPr>
          <w:p w14:paraId="1809C1BD"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965.53</w:t>
            </w:r>
          </w:p>
        </w:tc>
      </w:tr>
      <w:tr w:rsidR="00DA74B1" w:rsidRPr="00EA22EA" w14:paraId="7A54B097" w14:textId="77777777" w:rsidTr="00DA74B1">
        <w:tc>
          <w:tcPr>
            <w:tcW w:w="2238" w:type="dxa"/>
          </w:tcPr>
          <w:p w14:paraId="259D7DE0" w14:textId="77777777" w:rsidR="00DA74B1" w:rsidRPr="00EA22EA" w:rsidRDefault="00DA74B1" w:rsidP="00DA74B1">
            <w:pPr>
              <w:spacing w:line="280" w:lineRule="exact"/>
              <w:jc w:val="thaiDistribute"/>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กำไร(ขาดทุน)ก่อนต้นทุนทางการเงิน และภาษีเงินได้</w:t>
            </w:r>
          </w:p>
        </w:tc>
        <w:tc>
          <w:tcPr>
            <w:tcW w:w="1088" w:type="dxa"/>
          </w:tcPr>
          <w:p w14:paraId="25F2C142"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2,029.67</w:t>
            </w:r>
          </w:p>
        </w:tc>
        <w:tc>
          <w:tcPr>
            <w:tcW w:w="1403" w:type="dxa"/>
          </w:tcPr>
          <w:p w14:paraId="6CECD45F"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1,782.91</w:t>
            </w:r>
          </w:p>
        </w:tc>
        <w:tc>
          <w:tcPr>
            <w:tcW w:w="1290" w:type="dxa"/>
          </w:tcPr>
          <w:p w14:paraId="549C20B8"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1,068.24</w:t>
            </w:r>
          </w:p>
        </w:tc>
        <w:tc>
          <w:tcPr>
            <w:tcW w:w="1513" w:type="dxa"/>
          </w:tcPr>
          <w:p w14:paraId="04A01561"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641.29</w:t>
            </w:r>
          </w:p>
        </w:tc>
        <w:tc>
          <w:tcPr>
            <w:tcW w:w="1492" w:type="dxa"/>
          </w:tcPr>
          <w:p w14:paraId="0C60D83F"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470.40</w:t>
            </w:r>
          </w:p>
        </w:tc>
      </w:tr>
      <w:tr w:rsidR="00DA74B1" w:rsidRPr="00EA22EA" w14:paraId="3D2A1546" w14:textId="77777777" w:rsidTr="00DA74B1">
        <w:tc>
          <w:tcPr>
            <w:tcW w:w="2238" w:type="dxa"/>
          </w:tcPr>
          <w:p w14:paraId="1E078A8B" w14:textId="77777777" w:rsidR="00DA74B1" w:rsidRPr="00EA22EA" w:rsidRDefault="00DA74B1" w:rsidP="00DA74B1">
            <w:pPr>
              <w:spacing w:line="280" w:lineRule="exact"/>
              <w:jc w:val="thaiDistribute"/>
              <w:rPr>
                <w:rFonts w:ascii="TH SarabunPSK" w:hAnsi="TH SarabunPSK" w:cs="TH SarabunPSK"/>
                <w:sz w:val="32"/>
                <w:szCs w:val="32"/>
                <w:cs/>
                <w:lang w:bidi="th-TH"/>
              </w:rPr>
            </w:pPr>
            <w:r w:rsidRPr="00EA22EA">
              <w:rPr>
                <w:rFonts w:ascii="TH SarabunPSK" w:eastAsia="TH SarabunPSK" w:hAnsi="TH SarabunPSK" w:cs="TH SarabunPSK"/>
                <w:sz w:val="22"/>
                <w:szCs w:val="22"/>
                <w:cs/>
                <w:lang w:bidi="th-TH"/>
              </w:rPr>
              <w:t>กำไร(ขาดทุน)สุทธิ</w:t>
            </w:r>
            <w:r w:rsidRPr="00EA22EA">
              <w:rPr>
                <w:rFonts w:ascii="TH SarabunPSK" w:eastAsia="TH SarabunPSK" w:hAnsi="TH SarabunPSK" w:cs="TH SarabunPSK"/>
                <w:sz w:val="22"/>
                <w:szCs w:val="22"/>
                <w:lang w:bidi="th-TH"/>
              </w:rPr>
              <w:t xml:space="preserve"> : </w:t>
            </w:r>
            <w:r w:rsidRPr="00EA22EA">
              <w:rPr>
                <w:rFonts w:ascii="TH SarabunPSK" w:eastAsia="TH SarabunPSK" w:hAnsi="TH SarabunPSK" w:cs="TH SarabunPSK"/>
                <w:sz w:val="22"/>
                <w:szCs w:val="22"/>
                <w:cs/>
                <w:lang w:bidi="th-TH"/>
              </w:rPr>
              <w:t>ผู้ถือหุ้นบริษัทใหญ่</w:t>
            </w:r>
          </w:p>
        </w:tc>
        <w:tc>
          <w:tcPr>
            <w:tcW w:w="1088" w:type="dxa"/>
          </w:tcPr>
          <w:p w14:paraId="225AA960"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1,681.94</w:t>
            </w:r>
          </w:p>
        </w:tc>
        <w:tc>
          <w:tcPr>
            <w:tcW w:w="1403" w:type="dxa"/>
          </w:tcPr>
          <w:p w14:paraId="0B20882B"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1,441.57</w:t>
            </w:r>
          </w:p>
        </w:tc>
        <w:tc>
          <w:tcPr>
            <w:tcW w:w="1290" w:type="dxa"/>
          </w:tcPr>
          <w:p w14:paraId="7A148740"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837.96</w:t>
            </w:r>
          </w:p>
        </w:tc>
        <w:tc>
          <w:tcPr>
            <w:tcW w:w="1513" w:type="dxa"/>
          </w:tcPr>
          <w:p w14:paraId="009593D8"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509.18</w:t>
            </w:r>
          </w:p>
        </w:tc>
        <w:tc>
          <w:tcPr>
            <w:tcW w:w="1492" w:type="dxa"/>
          </w:tcPr>
          <w:p w14:paraId="05558709"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384.68</w:t>
            </w:r>
          </w:p>
        </w:tc>
      </w:tr>
      <w:tr w:rsidR="00DA74B1" w:rsidRPr="00EA22EA" w14:paraId="7112A737" w14:textId="77777777" w:rsidTr="00DA74B1">
        <w:tc>
          <w:tcPr>
            <w:tcW w:w="2238" w:type="dxa"/>
          </w:tcPr>
          <w:p w14:paraId="127EFBD4" w14:textId="77777777" w:rsidR="00DA74B1" w:rsidRPr="00EA22EA" w:rsidRDefault="00DA74B1" w:rsidP="00DA74B1">
            <w:pPr>
              <w:spacing w:line="280" w:lineRule="exact"/>
              <w:jc w:val="thaiDistribute"/>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กำไรต่อหุ้น(บาท)</w:t>
            </w:r>
          </w:p>
        </w:tc>
        <w:tc>
          <w:tcPr>
            <w:tcW w:w="1088" w:type="dxa"/>
          </w:tcPr>
          <w:p w14:paraId="2C8F9CA1"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1.83</w:t>
            </w:r>
          </w:p>
        </w:tc>
        <w:tc>
          <w:tcPr>
            <w:tcW w:w="1403" w:type="dxa"/>
          </w:tcPr>
          <w:p w14:paraId="1C789133"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1.57</w:t>
            </w:r>
          </w:p>
        </w:tc>
        <w:tc>
          <w:tcPr>
            <w:tcW w:w="1290" w:type="dxa"/>
          </w:tcPr>
          <w:p w14:paraId="58671AA8"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0.93</w:t>
            </w:r>
          </w:p>
        </w:tc>
        <w:tc>
          <w:tcPr>
            <w:tcW w:w="1513" w:type="dxa"/>
          </w:tcPr>
          <w:p w14:paraId="067683AA"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0.56</w:t>
            </w:r>
          </w:p>
        </w:tc>
        <w:tc>
          <w:tcPr>
            <w:tcW w:w="1492" w:type="dxa"/>
          </w:tcPr>
          <w:p w14:paraId="0BA5C210"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0.43</w:t>
            </w:r>
          </w:p>
        </w:tc>
      </w:tr>
    </w:tbl>
    <w:p w14:paraId="73A5ED27" w14:textId="77777777" w:rsidR="00D72995" w:rsidRPr="00EA22EA" w:rsidRDefault="002E759A" w:rsidP="00DA74B1">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งบกำไรขาดทุนเบ็ดเสร็จ </w:t>
      </w:r>
      <w:r w:rsidR="00035837" w:rsidRPr="00EA22EA">
        <w:rPr>
          <w:rFonts w:ascii="TH SarabunPSK" w:hAnsi="TH SarabunPSK" w:cs="TH SarabunPSK"/>
          <w:sz w:val="32"/>
          <w:szCs w:val="32"/>
          <w:cs/>
          <w:lang w:bidi="th-TH"/>
        </w:rPr>
        <w:t>บริษัท เอ็มเค เรสโตรองต์ กรุ๊ป จำกัด (มหาชน)</w:t>
      </w:r>
    </w:p>
    <w:p w14:paraId="3F87DAE4" w14:textId="77777777" w:rsidR="00D22B47" w:rsidRPr="00EA22EA" w:rsidRDefault="009B36C3" w:rsidP="0086642C">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ข้อมูล</w:t>
      </w:r>
      <w:r w:rsidR="008D40AE" w:rsidRPr="00EA22EA">
        <w:rPr>
          <w:rFonts w:ascii="TH SarabunPSK" w:hAnsi="TH SarabunPSK" w:cs="TH SarabunPSK"/>
          <w:sz w:val="32"/>
          <w:szCs w:val="32"/>
          <w:cs/>
          <w:lang w:bidi="th-TH"/>
        </w:rPr>
        <w:t xml:space="preserve">ปีงบประมาณ </w:t>
      </w:r>
      <w:r w:rsidR="008D40AE" w:rsidRPr="00EA22EA">
        <w:rPr>
          <w:rFonts w:ascii="TH SarabunPSK" w:hAnsi="TH SarabunPSK" w:cs="TH SarabunPSK"/>
          <w:sz w:val="32"/>
          <w:szCs w:val="32"/>
          <w:lang w:bidi="th-TH"/>
        </w:rPr>
        <w:t xml:space="preserve">2566 </w:t>
      </w:r>
      <w:r w:rsidR="00BA7DBD" w:rsidRPr="00EA22EA">
        <w:rPr>
          <w:rFonts w:ascii="TH SarabunPSK" w:hAnsi="TH SarabunPSK" w:cs="TH SarabunPSK"/>
          <w:sz w:val="32"/>
          <w:szCs w:val="32"/>
          <w:lang w:bidi="th-TH"/>
        </w:rPr>
        <w:t>–</w:t>
      </w:r>
      <w:r w:rsidR="008D40AE" w:rsidRPr="00EA22EA">
        <w:rPr>
          <w:rFonts w:ascii="TH SarabunPSK" w:hAnsi="TH SarabunPSK" w:cs="TH SarabunPSK"/>
          <w:sz w:val="32"/>
          <w:szCs w:val="32"/>
          <w:lang w:bidi="th-TH"/>
        </w:rPr>
        <w:t xml:space="preserve"> 2569</w:t>
      </w:r>
    </w:p>
    <w:p w14:paraId="59E5420E" w14:textId="77777777" w:rsidR="004C2374" w:rsidRPr="00EA22EA" w:rsidRDefault="00E44B59" w:rsidP="0086642C">
      <w:pPr>
        <w:spacing w:after="40" w:line="400" w:lineRule="exact"/>
        <w:jc w:val="center"/>
        <w:rPr>
          <w:rFonts w:ascii="TH SarabunPSK" w:hAnsi="TH SarabunPSK" w:cs="TH SarabunPSK"/>
          <w:b/>
          <w:bCs/>
          <w:sz w:val="32"/>
          <w:szCs w:val="32"/>
          <w:cs/>
          <w:lang w:bidi="th-TH"/>
        </w:rPr>
      </w:pPr>
      <w:r w:rsidRPr="00EA22EA">
        <w:rPr>
          <w:rFonts w:ascii="TH SarabunPSK" w:hAnsi="TH SarabunPSK" w:cs="TH SarabunPSK"/>
          <w:b/>
          <w:bCs/>
          <w:sz w:val="32"/>
          <w:szCs w:val="32"/>
          <w:cs/>
          <w:lang w:bidi="th-TH"/>
        </w:rPr>
        <w:t>ตารางที่ 1 ผลประกอบการรวมปี 2566–2568 และงวด 6 เดือนปี 2568–2569</w:t>
      </w:r>
    </w:p>
    <w:p w14:paraId="4B23FC23" w14:textId="77777777" w:rsidR="00FE0D6E" w:rsidRPr="00EA22EA" w:rsidRDefault="00FE0D6E" w:rsidP="00FB5B09">
      <w:pPr>
        <w:spacing w:after="40" w:line="400" w:lineRule="exact"/>
        <w:jc w:val="center"/>
        <w:rPr>
          <w:rFonts w:ascii="TH SarabunPSK" w:hAnsi="TH SarabunPSK" w:cs="TH SarabunPSK"/>
          <w:sz w:val="32"/>
          <w:szCs w:val="32"/>
          <w:lang w:bidi="th-TH"/>
        </w:rPr>
      </w:pPr>
      <w:r>
        <w:rPr>
          <w:rFonts w:ascii="TH SarabunPSK" w:eastAsia="TH SarabunPSK" w:hAnsi="TH SarabunPSK" w:cs="TH SarabunPSK"/>
          <w:sz w:val="32"/>
          <w:szCs w:val="32"/>
          <w:lang w:bidi="th-TH"/>
        </w:rPr>
        <w:t>ที่มา</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บริษัท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เอ็มเค</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เรสโตรองต์</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กรุ๊ป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จำกัด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มหาชน</w:t>
      </w:r>
      <w:r>
        <w:rPr>
          <w:rFonts w:ascii="TH SarabunPSK" w:eastAsia="TH SarabunPSK" w:hAnsi="TH SarabunPSK" w:cs="TH SarabunPSK"/>
          <w:sz w:val="32"/>
          <w:szCs w:val="32"/>
        </w:rPr>
        <w:t>) (2569</w:t>
      </w:r>
      <w:r>
        <w:rPr>
          <w:rFonts w:ascii="TH SarabunPSK" w:eastAsia="TH SarabunPSK" w:hAnsi="TH SarabunPSK" w:cs="TH SarabunPSK"/>
          <w:sz w:val="32"/>
          <w:szCs w:val="32"/>
          <w:lang w:bidi="th-TH"/>
        </w:rPr>
        <w:t>ก</w:t>
      </w:r>
      <w:r>
        <w:rPr>
          <w:rFonts w:ascii="TH SarabunPSK" w:eastAsia="TH SarabunPSK" w:hAnsi="TH SarabunPSK" w:cs="TH SarabunPSK"/>
          <w:sz w:val="32"/>
          <w:szCs w:val="32"/>
        </w:rPr>
        <w:t>, 2569</w:t>
      </w:r>
      <w:r>
        <w:rPr>
          <w:rFonts w:ascii="TH SarabunPSK" w:eastAsia="TH SarabunPSK" w:hAnsi="TH SarabunPSK" w:cs="TH SarabunPSK"/>
          <w:sz w:val="32"/>
          <w:szCs w:val="32"/>
          <w:lang w:bidi="th-TH"/>
        </w:rPr>
        <w:t>ข</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หน่วย</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ล้านบาท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ยกเว้นกำไรต่อหุ้น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บาท</w:t>
      </w:r>
      <w:r>
        <w:rPr>
          <w:rFonts w:ascii="TH SarabunPSK" w:eastAsia="TH SarabunPSK" w:hAnsi="TH SarabunPSK" w:cs="TH SarabunPSK"/>
          <w:sz w:val="32"/>
          <w:szCs w:val="32"/>
        </w:rPr>
        <w:t>)</w:t>
      </w:r>
    </w:p>
    <w:p w14:paraId="3E8C9784" w14:textId="77777777" w:rsidR="00F47671" w:rsidRPr="000011E8" w:rsidRDefault="00931733" w:rsidP="004C2374">
      <w:pPr>
        <w:pStyle w:val="Heading2"/>
        <w:spacing w:line="240" w:lineRule="auto"/>
      </w:pPr>
      <w:bookmarkStart w:id="18" w:name="_Toc239708593"/>
      <w:bookmarkStart w:id="19" w:name="_Toc241973992"/>
      <w:r w:rsidRPr="000011E8">
        <w:t>3</w:t>
      </w:r>
      <w:r w:rsidR="00382837" w:rsidRPr="000011E8">
        <w:t xml:space="preserve">. </w:t>
      </w:r>
      <w:r w:rsidR="00382837" w:rsidRPr="000011E8">
        <w:rPr>
          <w:cs/>
        </w:rPr>
        <w:t>การวิเคราะห์สภาพแวดล้อมเชิงกลยุทธ์</w:t>
      </w:r>
      <w:bookmarkEnd w:id="18"/>
      <w:bookmarkEnd w:id="19"/>
      <w:r w:rsidR="00045756" w:rsidRPr="000011E8">
        <w:rPr>
          <w:cs/>
        </w:rPr>
        <w:t xml:space="preserve"> </w:t>
      </w:r>
    </w:p>
    <w:p w14:paraId="329D83C3" w14:textId="77777777" w:rsidR="00382837" w:rsidRPr="00EA22EA" w:rsidRDefault="000B692E" w:rsidP="004C2374">
      <w:pPr>
        <w:pStyle w:val="Heading3"/>
        <w:spacing w:line="240" w:lineRule="auto"/>
        <w:rPr>
          <w:cs/>
        </w:rPr>
      </w:pPr>
      <w:bookmarkStart w:id="20" w:name="_Toc239708594"/>
      <w:r>
        <w:rPr>
          <w:cs/>
          <w:lang w:bidi="th-TH"/>
        </w:rPr>
        <w:tab/>
      </w:r>
      <w:bookmarkStart w:id="21" w:name="_Toc241973993"/>
      <w:r w:rsidR="00931733" w:rsidRPr="00EA22EA">
        <w:t>3</w:t>
      </w:r>
      <w:r w:rsidR="00382837" w:rsidRPr="00EA22EA">
        <w:t xml:space="preserve">.1 </w:t>
      </w:r>
      <w:r w:rsidR="00382837" w:rsidRPr="00EA22EA">
        <w:rPr>
          <w:cs/>
          <w:lang w:bidi="th-TH"/>
        </w:rPr>
        <w:t>การวิเคราะห์สภาพแวดล้อมภายนอก</w:t>
      </w:r>
      <w:bookmarkEnd w:id="20"/>
      <w:bookmarkEnd w:id="21"/>
    </w:p>
    <w:p w14:paraId="5FD49D64" w14:textId="77777777" w:rsidR="00382837" w:rsidRPr="00EA22EA" w:rsidRDefault="00931733" w:rsidP="004C2374">
      <w:pPr>
        <w:pStyle w:val="Heading4"/>
        <w:tabs>
          <w:tab w:val="left" w:pos="720"/>
        </w:tabs>
        <w:spacing w:line="240" w:lineRule="auto"/>
        <w:rPr>
          <w:i/>
          <w:iCs/>
        </w:rPr>
      </w:pPr>
      <w:bookmarkStart w:id="22" w:name="_Toc241973994"/>
      <w:r w:rsidRPr="00EA22EA">
        <w:rPr>
          <w:i/>
          <w:iCs/>
        </w:rPr>
        <w:t>3</w:t>
      </w:r>
      <w:r w:rsidR="00382837" w:rsidRPr="00EA22EA">
        <w:rPr>
          <w:i/>
          <w:iCs/>
        </w:rPr>
        <w:t>.</w:t>
      </w:r>
      <w:r w:rsidR="00105084" w:rsidRPr="00EA22EA">
        <w:rPr>
          <w:i/>
          <w:iCs/>
        </w:rPr>
        <w:t>1</w:t>
      </w:r>
      <w:r w:rsidR="00D81727" w:rsidRPr="00EA22EA">
        <w:rPr>
          <w:i/>
          <w:iCs/>
        </w:rPr>
        <w:t>.</w:t>
      </w:r>
      <w:r w:rsidR="00410921" w:rsidRPr="00EA22EA">
        <w:rPr>
          <w:i/>
          <w:iCs/>
        </w:rPr>
        <w:t>1</w:t>
      </w:r>
      <w:r w:rsidR="00382837" w:rsidRPr="00EA22EA">
        <w:rPr>
          <w:i/>
          <w:iCs/>
        </w:rPr>
        <w:t xml:space="preserve"> </w:t>
      </w:r>
      <w:r w:rsidR="00382837" w:rsidRPr="00EA22EA">
        <w:rPr>
          <w:i/>
          <w:iCs/>
          <w:cs/>
        </w:rPr>
        <w:t>การวิเคราะห์สภาพแวดล้อมภายนอกทั่วไป</w:t>
      </w:r>
      <w:bookmarkEnd w:id="22"/>
      <w:r w:rsidR="00382837" w:rsidRPr="00EA22EA">
        <w:rPr>
          <w:i/>
          <w:iCs/>
          <w:cs/>
        </w:rPr>
        <w:t xml:space="preserve"> </w:t>
      </w:r>
    </w:p>
    <w:p w14:paraId="7AA6DF17" w14:textId="77777777" w:rsidR="008779FE" w:rsidRDefault="008779FE" w:rsidP="004C2374">
      <w:pPr>
        <w:spacing w:after="40" w:line="400" w:lineRule="exact"/>
        <w:ind w:firstLine="720"/>
        <w:rPr>
          <w:rFonts w:ascii="TH SarabunPSK" w:hAnsi="TH SarabunPSK" w:cs="TH SarabunPSK"/>
          <w:sz w:val="32"/>
          <w:szCs w:val="32"/>
          <w:lang w:bidi="th-TH"/>
        </w:rPr>
      </w:pPr>
      <w:r w:rsidRPr="008779FE">
        <w:rPr>
          <w:rFonts w:ascii="TH SarabunPSK" w:hAnsi="TH SarabunPSK" w:cs="TH SarabunPSK"/>
          <w:sz w:val="32"/>
          <w:szCs w:val="32"/>
          <w:cs/>
          <w:lang w:bidi="th-TH"/>
        </w:rPr>
        <w:t>การวิเคราะห์สภาพแวดล้อมภายนอกของบริษัท</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เอ็มเค</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เรสโตรองต์</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กรุ๊ป</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จำกัด</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มหาชน</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และบริษัทย่อย</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ใช้กรอบ</w:t>
      </w:r>
      <w:r w:rsidRPr="008779FE">
        <w:rPr>
          <w:rFonts w:ascii="TH SarabunPSK" w:hAnsi="TH SarabunPSK" w:cs="TH SarabunPSK"/>
          <w:sz w:val="32"/>
          <w:szCs w:val="32"/>
          <w:lang w:bidi="th-TH"/>
        </w:rPr>
        <w:t xml:space="preserve"> STEEP </w:t>
      </w:r>
      <w:r w:rsidRPr="008779FE">
        <w:rPr>
          <w:rFonts w:ascii="TH SarabunPSK" w:hAnsi="TH SarabunPSK" w:cs="TH SarabunPSK"/>
          <w:sz w:val="32"/>
          <w:szCs w:val="32"/>
          <w:cs/>
          <w:lang w:bidi="th-TH"/>
        </w:rPr>
        <w:t>เพื่อพิจารณาปัจจัยภายนอก</w:t>
      </w:r>
    </w:p>
    <w:p w14:paraId="6EC9666B" w14:textId="77777777" w:rsidR="00881582" w:rsidRPr="00D54D49" w:rsidRDefault="00E23875" w:rsidP="004C2374">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ปัจจัยด้านสังคม (</w:t>
      </w:r>
      <w:r w:rsidRPr="00EA22EA">
        <w:rPr>
          <w:rFonts w:ascii="TH SarabunPSK" w:hAnsi="TH SarabunPSK" w:cs="TH SarabunPSK"/>
          <w:b/>
          <w:bCs/>
          <w:i/>
          <w:iCs/>
          <w:sz w:val="32"/>
          <w:szCs w:val="32"/>
        </w:rPr>
        <w:t>Social Factors)</w:t>
      </w:r>
      <w:r w:rsidR="00881582" w:rsidRPr="00881582">
        <w:rPr>
          <w:rFonts w:ascii="TH SarabunPSK" w:hAnsi="TH SarabunPSK" w:cs="TH SarabunPSK"/>
          <w:sz w:val="32"/>
          <w:szCs w:val="32"/>
          <w:lang w:bidi="th-TH"/>
        </w:rPr>
        <w:t> </w:t>
      </w:r>
      <w:r>
        <w:t xml:space="preserve"> </w:t>
      </w:r>
      <w:r w:rsidRPr="004C2374">
        <w:rPr>
          <w:rFonts w:ascii="TH SarabunPSK" w:hAnsi="TH SarabunPSK" w:cs="TH SarabunPSK"/>
          <w:sz w:val="32"/>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4C2374">
        <w:rPr>
          <w:rFonts w:ascii="TH SarabunPSK" w:hAnsi="TH SarabunPSK" w:cs="TH SarabunPSK"/>
          <w:sz w:val="32"/>
          <w:szCs w:val="32"/>
          <w:lang w:bidi="th-TH"/>
        </w:rPr>
        <w:t xml:space="preserve">PwC </w:t>
      </w:r>
      <w:r w:rsidRPr="004C2374">
        <w:rPr>
          <w:rFonts w:ascii="TH SarabunPSK" w:hAnsi="TH SarabunPSK" w:cs="TH SarabunPSK"/>
          <w:sz w:val="32"/>
          <w:szCs w:val="32"/>
          <w:cs/>
          <w:lang w:bidi="th-TH"/>
        </w:rPr>
        <w:t xml:space="preserve">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พบว่า ผู้ตอบแบบสำรวจในประเทศไทย</w:t>
      </w:r>
      <w:r w:rsidRPr="004C2374">
        <w:rPr>
          <w:rFonts w:ascii="TH SarabunPSK" w:hAnsi="TH SarabunPSK" w:cs="TH SarabunPSK"/>
          <w:sz w:val="32"/>
          <w:szCs w:val="32"/>
          <w:cs/>
          <w:lang w:bidi="th-TH"/>
        </w:rPr>
        <w:lastRenderedPageBreak/>
        <w:t xml:space="preserve">ร้อยละ </w:t>
      </w:r>
      <w:r w:rsidRPr="004C2374">
        <w:rPr>
          <w:rFonts w:ascii="TH SarabunPSK" w:hAnsi="TH SarabunPSK" w:cs="TH SarabunPSK"/>
          <w:sz w:val="32"/>
          <w:szCs w:val="32"/>
          <w:lang w:bidi="th-TH"/>
        </w:rPr>
        <w:t xml:space="preserve">43 </w:t>
      </w:r>
      <w:r w:rsidRPr="004C2374">
        <w:rPr>
          <w:rFonts w:ascii="TH SarabunPSK" w:hAnsi="TH SarabunPSK" w:cs="TH SarabunPSK"/>
          <w:sz w:val="32"/>
          <w:szCs w:val="32"/>
          <w:cs/>
          <w:lang w:bidi="th-TH"/>
        </w:rPr>
        <w:t>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สะท้อนว่าการเลือกซื้ออาหารไม่ได้ขึ้นอยู่กับรสชาติและราคาเพียงอย่างเดียว แต่ยังรวมถึงคุณภาพและประโยชน์ที่ได้รับด้วย (</w:t>
      </w:r>
      <w:hyperlink r:id="rId18" w:tgtFrame="_blank" w:history="1">
        <w:r w:rsidRPr="004C2374">
          <w:rPr>
            <w:rStyle w:val="Hyperlink"/>
            <w:rFonts w:ascii="TH SarabunPSK" w:hAnsi="TH SarabunPSK" w:cs="TH SarabunPSK"/>
            <w:sz w:val="32"/>
            <w:szCs w:val="32"/>
            <w:lang w:bidi="th-TH"/>
          </w:rPr>
          <w:t xml:space="preserve">PwC </w:t>
        </w:r>
        <w:r w:rsidRPr="004C2374">
          <w:rPr>
            <w:rStyle w:val="Hyperlink"/>
            <w:rFonts w:ascii="TH SarabunPSK" w:hAnsi="TH SarabunPSK" w:cs="TH SarabunPSK"/>
            <w:sz w:val="32"/>
            <w:szCs w:val="32"/>
            <w:cs/>
            <w:lang w:bidi="th-TH"/>
          </w:rPr>
          <w:t>ประเทศไทย</w:t>
        </w:r>
        <w:r w:rsidRPr="004C2374">
          <w:rPr>
            <w:rStyle w:val="Hyperlink"/>
            <w:rFonts w:ascii="TH SarabunPSK" w:hAnsi="TH SarabunPSK" w:cs="TH SarabunPSK"/>
            <w:sz w:val="32"/>
            <w:szCs w:val="32"/>
            <w:lang w:bidi="th-TH"/>
          </w:rPr>
          <w:t>, 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r w:rsidRPr="004C2374">
        <w:rPr>
          <w:rFonts w:ascii="TH SarabunPSK" w:hAnsi="TH SarabunPSK" w:cs="TH SarabunPSK"/>
          <w:sz w:val="32"/>
          <w:szCs w:val="32"/>
          <w:lang w:bidi="th-TH"/>
        </w:rPr>
        <w:t> </w:t>
      </w:r>
    </w:p>
    <w:p w14:paraId="3F6B1AD2" w14:textId="77777777" w:rsidR="00870891" w:rsidRPr="004C2374" w:rsidRDefault="00870891" w:rsidP="004C2374">
      <w:pPr>
        <w:spacing w:after="40" w:line="400" w:lineRule="exact"/>
        <w:ind w:firstLine="720"/>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ปัจจัยด้านเทคโนโลยี (</w:t>
      </w:r>
      <w:r w:rsidRPr="004C2374">
        <w:rPr>
          <w:rFonts w:ascii="TH SarabunPSK" w:hAnsi="TH SarabunPSK" w:cs="TH SarabunPSK"/>
          <w:b/>
          <w:bCs/>
          <w:i/>
          <w:iCs/>
          <w:sz w:val="32"/>
          <w:szCs w:val="32"/>
        </w:rPr>
        <w:t>Technological Factors)</w:t>
      </w:r>
      <w:r>
        <w:t xml:space="preserve"> </w:t>
      </w:r>
      <w:r w:rsidRPr="004C2374">
        <w:rPr>
          <w:rFonts w:ascii="TH SarabunPSK" w:hAnsi="TH SarabunPSK" w:cs="TH SarabunPSK"/>
          <w:sz w:val="32"/>
          <w:szCs w:val="32"/>
          <w:cs/>
          <w:lang w:bidi="th-TH"/>
        </w:rPr>
        <w:t>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 xml:space="preserve">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r w:rsidRPr="004C2374">
        <w:rPr>
          <w:rFonts w:ascii="TH SarabunPSK" w:hAnsi="TH SarabunPSK" w:cs="TH SarabunPSK"/>
          <w:sz w:val="32"/>
          <w:szCs w:val="32"/>
          <w:lang w:bidi="th-TH"/>
        </w:rPr>
        <w:t>(</w:t>
      </w:r>
      <w:hyperlink r:id="rId19"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ประจำปี</w:t>
        </w:r>
        <w:r w:rsidRPr="004C2374">
          <w:rPr>
            <w:rStyle w:val="Hyperlink"/>
            <w:rFonts w:ascii="TH SarabunPSK" w:hAnsi="TH SarabunPSK" w:cs="TH SarabunPSK"/>
            <w:sz w:val="32"/>
            <w:szCs w:val="32"/>
            <w:lang w:bidi="th-TH"/>
          </w:rPr>
          <w:t xml:space="preserve"> 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r w:rsidRPr="004C2374">
        <w:rPr>
          <w:rFonts w:ascii="TH SarabunPSK" w:hAnsi="TH SarabunPSK" w:cs="TH SarabunPSK"/>
          <w:sz w:val="32"/>
          <w:szCs w:val="32"/>
          <w:lang w:bidi="th-TH"/>
        </w:rPr>
        <w:t> </w:t>
      </w:r>
    </w:p>
    <w:p w14:paraId="0AF0BF30" w14:textId="77777777" w:rsidR="00F4408B" w:rsidRPr="004C2374" w:rsidRDefault="00F4408B" w:rsidP="004C2374">
      <w:pPr>
        <w:spacing w:after="40" w:line="400" w:lineRule="exact"/>
        <w:ind w:firstLine="720"/>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ปัจจัยด้านเศรษฐกิจ (</w:t>
      </w:r>
      <w:r w:rsidRPr="004C2374">
        <w:rPr>
          <w:rFonts w:ascii="TH SarabunPSK" w:hAnsi="TH SarabunPSK" w:cs="TH SarabunPSK"/>
          <w:b/>
          <w:bCs/>
          <w:i/>
          <w:iCs/>
          <w:sz w:val="32"/>
          <w:szCs w:val="32"/>
        </w:rPr>
        <w:t>Economic Factors)</w:t>
      </w:r>
      <w:r>
        <w:t xml:space="preserve"> </w:t>
      </w:r>
      <w:r w:rsidRPr="004C2374">
        <w:rPr>
          <w:rFonts w:ascii="TH SarabunPSK" w:hAnsi="TH SarabunPSK" w:cs="TH SarabunPSK"/>
          <w:sz w:val="32"/>
          <w:szCs w:val="32"/>
          <w:cs/>
          <w:lang w:bidi="th-TH"/>
        </w:rPr>
        <w:t>ภาวะเศรษฐกิจและกำลังซื้อส่งผลโดยตรงต่อการใช้จ่ายในร้านอาหาร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ในปี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เศรษฐกิจไทยขยายตัวร้อยละ</w:t>
      </w:r>
      <w:r w:rsidRPr="004C2374">
        <w:rPr>
          <w:rFonts w:ascii="TH SarabunPSK" w:hAnsi="TH SarabunPSK" w:cs="TH SarabunPSK"/>
          <w:sz w:val="32"/>
          <w:szCs w:val="32"/>
          <w:lang w:bidi="th-TH"/>
        </w:rPr>
        <w:t xml:space="preserve"> 2.4 </w:t>
      </w:r>
      <w:r w:rsidRPr="004C2374">
        <w:rPr>
          <w:rFonts w:ascii="TH SarabunPSK" w:hAnsi="TH SarabunPSK" w:cs="TH SarabunPSK"/>
          <w:sz w:val="32"/>
          <w:szCs w:val="32"/>
          <w:cs/>
          <w:lang w:bidi="th-TH"/>
        </w:rPr>
        <w:t>ขณะที่การบริโภคภาคเอกชนเติบโตชะลอลง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ทำให้ธุรกิจร้านอาหารต้องให้ความสำคัญกับราคาและความคุ้มค่ามากขึ้น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แม้จำนวนนักท่องเที่ยวต่างชาติจะลดลงก็ตาม</w:t>
      </w:r>
      <w:r w:rsidRPr="004C2374">
        <w:rPr>
          <w:rFonts w:ascii="TH SarabunPSK" w:hAnsi="TH SarabunPSK" w:cs="TH SarabunPSK"/>
          <w:sz w:val="32"/>
          <w:szCs w:val="32"/>
          <w:lang w:bidi="th-TH"/>
        </w:rPr>
        <w:t xml:space="preserve"> (</w:t>
      </w:r>
      <w:hyperlink r:id="rId20" w:tgtFrame="_blank" w:history="1">
        <w:r w:rsidRPr="004C2374">
          <w:rPr>
            <w:rStyle w:val="Hyperlink"/>
            <w:rFonts w:ascii="TH SarabunPSK" w:hAnsi="TH SarabunPSK" w:cs="TH SarabunPSK"/>
            <w:sz w:val="32"/>
            <w:szCs w:val="32"/>
            <w:cs/>
            <w:lang w:bidi="th-TH"/>
          </w:rPr>
          <w:t>สำนักงานสภาพัฒนาการเศรษฐกิจและสังคมแห่งชาติ</w:t>
        </w:r>
        <w:r w:rsidRPr="004C2374">
          <w:rPr>
            <w:rStyle w:val="Hyperlink"/>
            <w:rFonts w:ascii="TH SarabunPSK" w:hAnsi="TH SarabunPSK" w:cs="TH SarabunPSK"/>
            <w:sz w:val="32"/>
            <w:szCs w:val="32"/>
            <w:lang w:bidi="th-TH"/>
          </w:rPr>
          <w:t>, 2569</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กลุ่มบริษัทควรเสนอชุดอาหารตามกำลังซื้อ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ควบคุมกำไรหลังส่วนลด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และลงทุนเฉพาะพื้นที่ที่มีความต้องการรองรับ</w:t>
      </w:r>
      <w:r w:rsidRPr="004C2374">
        <w:rPr>
          <w:rFonts w:ascii="TH SarabunPSK" w:hAnsi="TH SarabunPSK" w:cs="TH SarabunPSK"/>
          <w:sz w:val="32"/>
          <w:szCs w:val="32"/>
          <w:lang w:bidi="th-TH"/>
        </w:rPr>
        <w:t> </w:t>
      </w:r>
    </w:p>
    <w:p w14:paraId="50E34032" w14:textId="77777777" w:rsidR="006E710F" w:rsidRPr="004C2374" w:rsidRDefault="006E710F" w:rsidP="004C2374">
      <w:pPr>
        <w:spacing w:after="40" w:line="400" w:lineRule="exact"/>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ปัจจัยด้านสิ่งแวดล้อม (</w:t>
      </w:r>
      <w:r w:rsidRPr="004C2374">
        <w:rPr>
          <w:rFonts w:ascii="TH SarabunPSK" w:hAnsi="TH SarabunPSK" w:cs="TH SarabunPSK"/>
          <w:b/>
          <w:bCs/>
          <w:i/>
          <w:iCs/>
          <w:sz w:val="32"/>
          <w:szCs w:val="32"/>
        </w:rPr>
        <w:t>Environmental Factors)</w:t>
      </w:r>
      <w:r>
        <w:t xml:space="preserve"> </w:t>
      </w:r>
      <w:r w:rsidRPr="004C2374">
        <w:rPr>
          <w:rFonts w:ascii="TH SarabunPSK" w:hAnsi="TH SarabunPSK" w:cs="TH SarabunPSK"/>
          <w:sz w:val="32"/>
          <w:szCs w:val="32"/>
          <w:cs/>
          <w:lang w:bidi="th-TH"/>
        </w:rPr>
        <w:tab/>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 xml:space="preserve">ส่งผลให้ร้านเอ็มเค  สุกี้ </w:t>
      </w:r>
      <w:r w:rsidRPr="004C2374">
        <w:rPr>
          <w:rFonts w:ascii="TH SarabunPSK" w:hAnsi="TH SarabunPSK" w:cs="TH SarabunPSK"/>
          <w:sz w:val="32"/>
          <w:szCs w:val="32"/>
          <w:lang w:bidi="th-TH"/>
        </w:rPr>
        <w:t xml:space="preserve">14 </w:t>
      </w:r>
      <w:r w:rsidRPr="004C2374">
        <w:rPr>
          <w:rFonts w:ascii="TH SarabunPSK" w:hAnsi="TH SarabunPSK" w:cs="TH SarabunPSK"/>
          <w:sz w:val="32"/>
          <w:szCs w:val="32"/>
          <w:cs/>
          <w:lang w:bidi="th-TH"/>
        </w:rPr>
        <w:t xml:space="preserve">สาขา และยาโยอิ </w:t>
      </w:r>
      <w:r w:rsidRPr="004C2374">
        <w:rPr>
          <w:rFonts w:ascii="TH SarabunPSK" w:hAnsi="TH SarabunPSK" w:cs="TH SarabunPSK"/>
          <w:sz w:val="32"/>
          <w:szCs w:val="32"/>
          <w:lang w:bidi="th-TH"/>
        </w:rPr>
        <w:t xml:space="preserve">4 </w:t>
      </w:r>
      <w:r w:rsidRPr="004C2374">
        <w:rPr>
          <w:rFonts w:ascii="TH SarabunPSK" w:hAnsi="TH SarabunPSK" w:cs="TH SarabunPSK"/>
          <w:sz w:val="32"/>
          <w:szCs w:val="32"/>
          <w:cs/>
          <w:lang w:bidi="th-TH"/>
        </w:rPr>
        <w:t xml:space="preserve">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r w:rsidRPr="004C2374">
        <w:rPr>
          <w:rFonts w:ascii="TH SarabunPSK" w:hAnsi="TH SarabunPSK" w:cs="TH SarabunPSK"/>
          <w:sz w:val="32"/>
          <w:szCs w:val="32"/>
          <w:lang w:bidi="th-TH"/>
        </w:rPr>
        <w:t>(</w:t>
      </w:r>
      <w:hyperlink r:id="rId21"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 xml:space="preserve">ประจำปี </w:t>
        </w:r>
        <w:r w:rsidRPr="004C2374">
          <w:rPr>
            <w:rStyle w:val="Hyperlink"/>
            <w:rFonts w:ascii="TH SarabunPSK" w:hAnsi="TH SarabunPSK" w:cs="TH SarabunPSK"/>
            <w:sz w:val="32"/>
            <w:szCs w:val="32"/>
            <w:lang w:bidi="th-TH"/>
          </w:rPr>
          <w:t>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r w:rsidRPr="004C2374">
        <w:rPr>
          <w:rFonts w:ascii="TH SarabunPSK" w:hAnsi="TH SarabunPSK" w:cs="TH SarabunPSK"/>
          <w:sz w:val="32"/>
          <w:szCs w:val="32"/>
          <w:lang w:bidi="th-TH"/>
        </w:rPr>
        <w:t> </w:t>
      </w:r>
    </w:p>
    <w:p w14:paraId="39229B00" w14:textId="77777777" w:rsidR="00426DCF" w:rsidRPr="004C2374" w:rsidRDefault="00EA22EA" w:rsidP="004C2374">
      <w:pPr>
        <w:spacing w:after="40" w:line="400" w:lineRule="exact"/>
        <w:jc w:val="thaiDistribute"/>
        <w:rPr>
          <w:rFonts w:ascii="TH SarabunPSK" w:hAnsi="TH SarabunPSK" w:cs="TH SarabunPSK"/>
          <w:b/>
          <w:bCs/>
          <w:i/>
          <w:iCs/>
          <w:sz w:val="32"/>
          <w:szCs w:val="32"/>
        </w:rPr>
      </w:pPr>
      <w:r w:rsidRPr="004C2374">
        <w:rPr>
          <w:rFonts w:ascii="TH SarabunPSK" w:hAnsi="TH SarabunPSK" w:cs="TH SarabunPSK"/>
          <w:b/>
          <w:bCs/>
          <w:sz w:val="32"/>
          <w:szCs w:val="32"/>
          <w:cs/>
          <w:lang w:bidi="th-TH"/>
        </w:rPr>
        <w:tab/>
      </w:r>
      <w:r w:rsidR="006E710F" w:rsidRPr="004C2374">
        <w:rPr>
          <w:rFonts w:ascii="TH SarabunPSK" w:hAnsi="TH SarabunPSK" w:cs="TH SarabunPSK"/>
          <w:b/>
          <w:bCs/>
          <w:i/>
          <w:iCs/>
          <w:sz w:val="32"/>
          <w:szCs w:val="32"/>
          <w:cs/>
          <w:lang w:bidi="th-TH"/>
        </w:rPr>
        <w:t>ปัจจัยด้านการเมืองและนโยบายภาครัฐ</w:t>
      </w:r>
      <w:r w:rsidR="006E710F" w:rsidRPr="004C2374">
        <w:rPr>
          <w:rFonts w:ascii="TH SarabunPSK" w:hAnsi="TH SarabunPSK" w:cs="TH SarabunPSK"/>
          <w:b/>
          <w:bCs/>
          <w:i/>
          <w:iCs/>
          <w:sz w:val="32"/>
          <w:szCs w:val="32"/>
          <w:cs/>
        </w:rPr>
        <w:t xml:space="preserve"> (</w:t>
      </w:r>
      <w:r w:rsidR="006E710F" w:rsidRPr="004C2374">
        <w:rPr>
          <w:rFonts w:ascii="TH SarabunPSK" w:hAnsi="TH SarabunPSK" w:cs="TH SarabunPSK"/>
          <w:b/>
          <w:bCs/>
          <w:i/>
          <w:iCs/>
          <w:sz w:val="32"/>
          <w:szCs w:val="32"/>
        </w:rPr>
        <w:t>Political Factors)</w:t>
      </w:r>
      <w:r>
        <w:t xml:space="preserve"> </w:t>
      </w:r>
      <w:r w:rsidRPr="004C2374">
        <w:rPr>
          <w:rFonts w:ascii="TH SarabunPSK" w:hAnsi="TH SarabunPSK" w:cs="TH SarabunPSK"/>
          <w:sz w:val="32"/>
          <w:szCs w:val="32"/>
        </w:rPr>
        <w:tab/>
      </w:r>
      <w:r w:rsidR="00503A52" w:rsidRPr="004C2374">
        <w:rPr>
          <w:rFonts w:ascii="TH SarabunPSK" w:hAnsi="TH SarabunPSK" w:cs="TH SarabunPSK"/>
          <w:sz w:val="32"/>
          <w:szCs w:val="32"/>
          <w:cs/>
          <w:lang w:bidi="th-TH"/>
        </w:rPr>
        <w:t>นโยบายกระตุ้นการใช้จ่ายของภาครัฐอาจช่วยสนับสนุนการบริโภค</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แต่ประโยชน์ที่ธุรกิจได้รับขึ้นอยู่กับเงื่อนไขของแต่ละโครงการ</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ตัวอย่างเช่น</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โครงการคนละครึ่ง</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พลัส</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ปี</w:t>
      </w:r>
      <w:r w:rsidR="00503A52" w:rsidRPr="004C2374">
        <w:rPr>
          <w:rFonts w:ascii="TH SarabunPSK" w:hAnsi="TH SarabunPSK" w:cs="TH SarabunPSK"/>
          <w:sz w:val="32"/>
          <w:szCs w:val="32"/>
          <w:lang w:bidi="th-TH"/>
        </w:rPr>
        <w:t xml:space="preserve"> 2568</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กำหนดคุณสมบัติของร้านค้าที่เข้าร่วม</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จึงไม่ควรสรุปว่า</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lang w:bidi="th-TH"/>
        </w:rPr>
        <w:t>ได้รับประโยชน์โดยตรงจากโครงการ</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กลุ่มบริษัทอาจได้รับผลทางอ้อมจากบรรยากาศการใช้จ่าย</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ขณะเดียวกันก็ต้องแข่งขันกับร้านค้าที่เข้าร่วมโครงการและเสนอค่าใช้จ่ายที่จูงใจลูกค้าได้มากขึ้น</w:t>
      </w:r>
      <w:r w:rsidR="00503A52" w:rsidRPr="004C2374">
        <w:rPr>
          <w:rFonts w:ascii="TH SarabunPSK" w:hAnsi="TH SarabunPSK" w:cs="TH SarabunPSK"/>
          <w:sz w:val="32"/>
          <w:szCs w:val="32"/>
          <w:lang w:bidi="th-TH"/>
        </w:rPr>
        <w:t xml:space="preserve"> </w:t>
      </w:r>
      <w:r w:rsidR="00503A52" w:rsidRPr="004C2374">
        <w:rPr>
          <w:rFonts w:ascii="TH SarabunPSK" w:hAnsi="TH SarabunPSK" w:cs="TH SarabunPSK"/>
          <w:sz w:val="32"/>
          <w:szCs w:val="32"/>
          <w:cs/>
          <w:lang w:bidi="th-TH"/>
        </w:rPr>
        <w:t>นอกจากนี้</w:t>
      </w:r>
      <w:r w:rsidR="00DF4DE8" w:rsidRPr="004C2374">
        <w:rPr>
          <w:rFonts w:ascii="TH SarabunPSK" w:hAnsi="TH SarabunPSK" w:cs="TH SarabunPSK"/>
          <w:sz w:val="32"/>
          <w:szCs w:val="32"/>
          <w:cs/>
          <w:lang w:bidi="th-TH"/>
        </w:rPr>
        <w:t xml:space="preserve"> </w:t>
      </w:r>
      <w:r w:rsidR="00503A52" w:rsidRPr="004C2374">
        <w:rPr>
          <w:rFonts w:ascii="TH SarabunPSK" w:hAnsi="TH SarabunPSK" w:cs="TH SarabunPSK"/>
          <w:sz w:val="32"/>
          <w:szCs w:val="32"/>
          <w:cs/>
          <w:lang w:bidi="th-TH"/>
        </w:rPr>
        <w:t>ธุรกิจร้านอาหารต้องปฏิบัติตามข้อกำหนดด้านสุขลักษณะ</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ความปลอดภัยอาหาร</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การอนุญาตที่เกี่ยวข้อง</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และการคุ้มครองข้อมูลส่วนบุคคล</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โดยเฉพาะข้อมูลจากระบบสมาชิกและการสั่งอาหารออนไลน์</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lang w:bidi="th-TH"/>
        </w:rPr>
        <w:t>จึงควรติดตามการเปลี่ยนแปลงของนโยบายและกฎหมาย</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พร้อมปรับการดำเนินงานให้สอดคล้อง</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cs/>
          <w:lang w:bidi="th-TH"/>
        </w:rPr>
        <w:t>เพื่อควบคุมความเสี่ยงและรักษาความเชื่อมั่นของลูกค้า</w:t>
      </w:r>
      <w:r w:rsidR="00503A52" w:rsidRPr="004C2374">
        <w:rPr>
          <w:rFonts w:ascii="TH SarabunPSK" w:hAnsi="TH SarabunPSK" w:cs="TH SarabunPSK"/>
          <w:sz w:val="32"/>
          <w:szCs w:val="32"/>
          <w:cs/>
        </w:rPr>
        <w:t xml:space="preserve"> </w:t>
      </w:r>
      <w:r w:rsidR="00503A52" w:rsidRPr="004C2374">
        <w:rPr>
          <w:rFonts w:ascii="TH SarabunPSK" w:hAnsi="TH SarabunPSK" w:cs="TH SarabunPSK"/>
          <w:sz w:val="32"/>
          <w:szCs w:val="32"/>
          <w:lang w:bidi="th-TH"/>
        </w:rPr>
        <w:t>(</w:t>
      </w:r>
      <w:hyperlink r:id="rId22" w:tgtFrame="_blank" w:history="1">
        <w:r w:rsidR="00503A52" w:rsidRPr="004C2374">
          <w:rPr>
            <w:rFonts w:ascii="TH SarabunPSK" w:hAnsi="TH SarabunPSK" w:cs="TH SarabunPSK"/>
            <w:sz w:val="32"/>
            <w:szCs w:val="32"/>
            <w:cs/>
            <w:lang w:bidi="th-TH"/>
          </w:rPr>
          <w:t>รายงานประจำปี</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lang w:bidi="th-TH"/>
          </w:rPr>
          <w:t>ประจำปี</w:t>
        </w:r>
        <w:r w:rsidR="00503A52" w:rsidRPr="004C2374">
          <w:rPr>
            <w:rFonts w:ascii="TH SarabunPSK" w:hAnsi="TH SarabunPSK" w:cs="TH SarabunPSK"/>
            <w:sz w:val="32"/>
            <w:szCs w:val="32"/>
            <w:lang w:bidi="th-TH"/>
          </w:rPr>
          <w:t xml:space="preserve"> 2568</w:t>
        </w:r>
      </w:hyperlink>
      <w:r w:rsidR="00503A52" w:rsidRPr="004C2374">
        <w:rPr>
          <w:rFonts w:ascii="TH SarabunPSK" w:hAnsi="TH SarabunPSK" w:cs="TH SarabunPSK"/>
          <w:sz w:val="32"/>
          <w:szCs w:val="32"/>
          <w:lang w:bidi="th-TH"/>
        </w:rPr>
        <w:t>) </w:t>
      </w:r>
    </w:p>
    <w:p w14:paraId="7FA12ADC" w14:textId="77777777" w:rsidR="00450CFA" w:rsidRPr="004C2374" w:rsidRDefault="00D06C87" w:rsidP="004C2374">
      <w:pPr>
        <w:pStyle w:val="Heading4"/>
        <w:spacing w:line="240" w:lineRule="auto"/>
        <w:jc w:val="thaiDistribute"/>
        <w:rPr>
          <w:i/>
          <w:iCs/>
        </w:rPr>
      </w:pPr>
      <w:bookmarkStart w:id="23" w:name="_Toc241973995"/>
      <w:r w:rsidRPr="004C2374">
        <w:rPr>
          <w:i/>
          <w:iCs/>
        </w:rPr>
        <w:lastRenderedPageBreak/>
        <w:t xml:space="preserve">3.1.2 </w:t>
      </w:r>
      <w:r w:rsidR="00382837" w:rsidRPr="004C2374">
        <w:rPr>
          <w:i/>
          <w:iCs/>
          <w:cs/>
        </w:rPr>
        <w:t>การวิเคราะห์อุตสาหกรรม (</w:t>
      </w:r>
      <w:r w:rsidR="00382837" w:rsidRPr="004C2374">
        <w:rPr>
          <w:i/>
          <w:iCs/>
        </w:rPr>
        <w:t>Five Forces)</w:t>
      </w:r>
      <w:bookmarkEnd w:id="23"/>
      <w:r w:rsidR="00955CE3" w:rsidRPr="004C2374">
        <w:rPr>
          <w:i/>
          <w:iCs/>
          <w:cs/>
        </w:rPr>
        <w:t xml:space="preserve"> </w:t>
      </w:r>
    </w:p>
    <w:p w14:paraId="64F62E49" w14:textId="77777777" w:rsidR="009F517F" w:rsidRPr="004C2374" w:rsidRDefault="009F517F"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การวิเคราะห์อุตสาหกรรมของบริษัท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เรสโตรองต์</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และบริษัทย่อย</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ทั้งนี้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เป็นคู่แข่งหลักในการเปรียบเทียบระดับกลุ่มธุรกิจ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ควบคู่กับการพิจารณาผู้ประกอบการรายอื่นในตลาด</w:t>
      </w:r>
      <w:r w:rsidRPr="004C2374">
        <w:rPr>
          <w:rFonts w:ascii="TH SarabunPSK" w:hAnsi="TH SarabunPSK" w:cs="TH SarabunPSK"/>
          <w:sz w:val="32"/>
          <w:szCs w:val="32"/>
          <w:lang w:bidi="th-TH"/>
        </w:rPr>
        <w:t>  </w:t>
      </w:r>
    </w:p>
    <w:p w14:paraId="535A83CE" w14:textId="77777777" w:rsidR="00AB50AB" w:rsidRPr="004C2374" w:rsidRDefault="00AB50AB"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1</w:t>
      </w:r>
      <w:proofErr w:type="gramStart"/>
      <w:r w:rsidRPr="004C2374">
        <w:rPr>
          <w:rFonts w:ascii="TH SarabunPSK" w:hAnsi="TH SarabunPSK" w:cs="TH SarabunPSK"/>
          <w:b/>
          <w:bCs/>
          <w:i/>
          <w:iCs/>
          <w:sz w:val="32"/>
          <w:szCs w:val="32"/>
          <w:lang w:bidi="th-TH"/>
        </w:rPr>
        <w:t xml:space="preserve">. </w:t>
      </w:r>
      <w:r w:rsidRPr="004C2374">
        <w:rPr>
          <w:rFonts w:ascii="TH SarabunPSK" w:hAnsi="TH SarabunPSK" w:cs="TH SarabunPSK"/>
          <w:b/>
          <w:bCs/>
          <w:i/>
          <w:iCs/>
          <w:sz w:val="32"/>
          <w:szCs w:val="32"/>
          <w:cs/>
          <w:lang w:bidi="th-TH"/>
        </w:rPr>
        <w:t>อำนาจต่อรองของผู้ซื้อ</w:t>
      </w:r>
      <w:r>
        <w:t xml:space="preserve"> </w:t>
      </w:r>
      <w:r w:rsidRPr="004C2374">
        <w:rPr>
          <w:rFonts w:ascii="TH SarabunPSK" w:hAnsi="TH SarabunPSK" w:cs="TH SarabunPSK"/>
          <w:sz w:val="32"/>
          <w:szCs w:val="32"/>
          <w:cs/>
          <w:lang w:bidi="th-TH"/>
        </w:rPr>
        <w:t>อำนาจต่อรองของผู้ซื้ออยู่ในระดับค่อนข้างสูง เนื่องจากลูกค้ามีร้านอาหารให้เลือกหลากหลาย เปลี่ยนร้านได้ง่าย และเปรียบเทียบราคา เมนู โปรโมชั่น และรีวิวผ่านช่องทางออนไลน์ได้ แม้ไม่สามารถต่อรองราคาโดยตรง แต่สามารถเลือกใช้บริการร้านอื่นได้ หากเห็นว่าไม่คุ้มค่าสำหรับ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จึงควรจัดเมนูและชุดอาหารให้เหมาะกับกำลังซื้อ รักษาคุณภาพอาหารและบริการ พร้อมนำข้อเสนอแนะมาปรับปรุงเพื่อกระตุ้นการกลับมาใช้บริการซ้ำ</w:t>
      </w:r>
      <w:proofErr w:type="gramEnd"/>
      <w:r w:rsidR="000B692E" w:rsidRPr="004C2374">
        <w:rPr>
          <w:rFonts w:ascii="TH SarabunPSK" w:hAnsi="TH SarabunPSK" w:cs="TH SarabunPSK"/>
          <w:b/>
          <w:bCs/>
          <w:i/>
          <w:iCs/>
          <w:sz w:val="32"/>
          <w:szCs w:val="32"/>
          <w:cs/>
          <w:lang w:bidi="th-TH"/>
        </w:rPr>
        <w:tab/>
      </w:r>
    </w:p>
    <w:p w14:paraId="527F5525" w14:textId="77777777" w:rsidR="00AB50AB" w:rsidRPr="004C2374" w:rsidRDefault="00AB50AB" w:rsidP="004C2374">
      <w:pPr>
        <w:spacing w:after="40" w:line="400" w:lineRule="exact"/>
        <w:ind w:firstLine="720"/>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2. </w:t>
      </w:r>
      <w:r w:rsidRPr="004C2374">
        <w:rPr>
          <w:rFonts w:ascii="TH SarabunPSK" w:hAnsi="TH SarabunPSK" w:cs="TH SarabunPSK"/>
          <w:b/>
          <w:bCs/>
          <w:i/>
          <w:iCs/>
          <w:sz w:val="32"/>
          <w:szCs w:val="32"/>
          <w:cs/>
          <w:lang w:bidi="th-TH"/>
        </w:rPr>
        <w:t>อำนาจต่อรองของผู้ขายหรือซัพพลายเออร์</w:t>
      </w:r>
    </w:p>
    <w:p w14:paraId="79F24813" w14:textId="77777777" w:rsidR="000B6A8C" w:rsidRPr="004C2374" w:rsidRDefault="002D1C47"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อำนาจต่อรองของผู้ขายอยู่ในระดับปานกลาง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เลือกซื้อวัตถุดิบทั่วไปจากผู้จำหน่ายหลายรายและใช้ระบบจัดซื้อรวมเพื่อต่อรองราคาได้ แต่วัตถุดิบที่ต้องผ่านเกณฑ์คุณภาพเฉพาะเปลี่ยนผู้ขายได้ยาก โดยเฉพาะเมื่อผลผลิตขาดแคลนหรือการขนส่งมีปัญหา ส่วนผู้ให้เช่าทำเลที่เข้าถึงลูกค้าได้ดีอาจมีอำนาจต่อรองสูง บริษัทจึงควรเตรียมแหล่งวัตถุดิบสำรองและประเมินค่าเช่าเทียบกับยอดขายและกำไรของแต่ละสาขา เพื่อควบคุมต้นทุนและความเสี่ยงจากการพึ่งพาคู่ค้า</w:t>
      </w:r>
      <w:r w:rsidRPr="004C2374">
        <w:rPr>
          <w:rFonts w:ascii="TH SarabunPSK" w:hAnsi="TH SarabunPSK" w:cs="TH SarabunPSK"/>
          <w:sz w:val="32"/>
          <w:szCs w:val="32"/>
          <w:lang w:bidi="th-TH"/>
        </w:rPr>
        <w:t> </w:t>
      </w:r>
    </w:p>
    <w:p w14:paraId="5EC406B9" w14:textId="77777777" w:rsidR="00214572" w:rsidRPr="004C2374" w:rsidRDefault="00214572"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3. </w:t>
      </w:r>
      <w:r w:rsidRPr="004C2374">
        <w:rPr>
          <w:rFonts w:ascii="TH SarabunPSK" w:hAnsi="TH SarabunPSK" w:cs="TH SarabunPSK"/>
          <w:b/>
          <w:bCs/>
          <w:i/>
          <w:iCs/>
          <w:sz w:val="32"/>
          <w:szCs w:val="32"/>
          <w:cs/>
          <w:lang w:bidi="th-TH"/>
        </w:rPr>
        <w:t>การแข่งขันภายในอุตสาหกรรม</w:t>
      </w:r>
      <w:r>
        <w:t xml:space="preserve"> </w:t>
      </w:r>
      <w:r w:rsidRPr="004C2374">
        <w:rPr>
          <w:rFonts w:ascii="TH SarabunPSK" w:hAnsi="TH SarabunPSK" w:cs="TH SarabunPSK"/>
          <w:sz w:val="32"/>
          <w:szCs w:val="32"/>
          <w:cs/>
          <w:lang w:bidi="th-TH"/>
        </w:rPr>
        <w:t>การแข่งขันภายในอุตสาหกรรมอยู่ในระดับสูง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แข่งขันกับกลุ่มธุรกิจอย่าง</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และร้านอาหารที่มุ่งลูกค้ากลุ่มเดียวกัน ทั้งด้านราคา รสชาติ คุณภาพ เมนู บริการ และทำเล แม้ไม่ได้แข่งขันโดยตรงทุกแบรนด์ ธุรกิจยังมีต้นทุนประจำสูง จึงต้องรักษายอดขายอย่างต่อเนื่อง บริษัทควรสร้างจุดเด่นของแต่ละแบรนด์และประเมินโปรโมชั่นทั้งด้านยอดขายและกำไร เพื่อให้แข่งขันได้อย่างคุ้มค่าและลดผลกระทบจากการลดราคามากเกินไป</w:t>
      </w:r>
      <w:r w:rsidRPr="004C2374">
        <w:rPr>
          <w:rFonts w:ascii="TH SarabunPSK" w:hAnsi="TH SarabunPSK" w:cs="TH SarabunPSK"/>
          <w:sz w:val="32"/>
          <w:szCs w:val="32"/>
          <w:lang w:bidi="th-TH"/>
        </w:rPr>
        <w:t> </w:t>
      </w:r>
    </w:p>
    <w:p w14:paraId="2142D0EF" w14:textId="77777777" w:rsidR="000163AC" w:rsidRPr="004C2374" w:rsidRDefault="00214572"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4. </w:t>
      </w:r>
      <w:r w:rsidRPr="004C2374">
        <w:rPr>
          <w:rFonts w:ascii="TH SarabunPSK" w:hAnsi="TH SarabunPSK" w:cs="TH SarabunPSK"/>
          <w:b/>
          <w:bCs/>
          <w:i/>
          <w:iCs/>
          <w:sz w:val="32"/>
          <w:szCs w:val="32"/>
          <w:cs/>
          <w:lang w:bidi="th-TH"/>
        </w:rPr>
        <w:t>ภัยคุกคามจากผู้เล่นรายใหม่</w:t>
      </w:r>
      <w:r>
        <w:t xml:space="preserve"> </w:t>
      </w:r>
      <w:r w:rsidRPr="004C2374">
        <w:rPr>
          <w:rFonts w:ascii="TH SarabunPSK" w:hAnsi="TH SarabunPSK" w:cs="TH SarabunPSK"/>
          <w:sz w:val="32"/>
          <w:szCs w:val="32"/>
          <w:cs/>
          <w:lang w:bidi="th-TH"/>
        </w:rPr>
        <w:t xml:space="preserve">ภัยคุกคามจากผู้เล่นรายใหม่อยู่ในระดับปานกลาง เนื่องจากผู้ประกอบการสามารถเปิดร้านขนาดเล็กและเข้าถึงลูกค้าผ่านสื่อออนไลน์ได้ โดยใช้เมนู ราคา หรือประสบการณ์ที่แตกต่างดึงดูดลูกค้า แต่การขยายเป็นเครือข่ายขนาดใหญ่ต้องใช้เงินลงทุน บุคลากร ระบบจัดซื้อ และการควบคุมมาตรฐานหลายสาขา </w:t>
      </w:r>
      <w:r w:rsidRPr="004C2374">
        <w:rPr>
          <w:rFonts w:ascii="TH SarabunPSK" w:hAnsi="TH SarabunPSK" w:cs="TH SarabunPSK"/>
          <w:sz w:val="32"/>
          <w:szCs w:val="32"/>
          <w:lang w:bidi="th-TH"/>
        </w:rPr>
        <w:t xml:space="preserve">MK Group </w:t>
      </w:r>
      <w:r w:rsidRPr="004C2374">
        <w:rPr>
          <w:rFonts w:ascii="TH SarabunPSK" w:hAnsi="TH SarabunPSK" w:cs="TH SarabunPSK"/>
          <w:sz w:val="32"/>
          <w:szCs w:val="32"/>
          <w:cs/>
          <w:lang w:bidi="th-TH"/>
        </w:rPr>
        <w:t>จึงควรใช้ประสบการณ์ ชื่อเสียงของแบรนด์ และระบบสนับสนุนที่มีอยู่ พร้อมปรับบริการให้เหมาะกับลูกค้าแต่ละพื้นที่ ทั้งนี้ การเปิดสาขาเพิ่มของแบรนด์เดิมถือเป็นการแข่งขันจากผู้ประกอบการเดิม ไม่ใช่ผู้เล่นรายใหม่</w:t>
      </w:r>
      <w:r w:rsidRPr="004C2374">
        <w:rPr>
          <w:rFonts w:ascii="TH SarabunPSK" w:hAnsi="TH SarabunPSK" w:cs="TH SarabunPSK"/>
          <w:sz w:val="32"/>
          <w:szCs w:val="32"/>
          <w:lang w:bidi="th-TH"/>
        </w:rPr>
        <w:t> </w:t>
      </w:r>
    </w:p>
    <w:p w14:paraId="1B561F9E" w14:textId="77777777" w:rsidR="000C42C3" w:rsidRPr="000C42C3" w:rsidRDefault="00214572" w:rsidP="000C42C3">
      <w:pPr>
        <w:spacing w:after="40" w:line="400" w:lineRule="exact"/>
        <w:ind w:firstLine="720"/>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5. </w:t>
      </w:r>
      <w:r w:rsidRPr="004C2374">
        <w:rPr>
          <w:rFonts w:ascii="TH SarabunPSK" w:hAnsi="TH SarabunPSK" w:cs="TH SarabunPSK"/>
          <w:b/>
          <w:bCs/>
          <w:i/>
          <w:iCs/>
          <w:sz w:val="32"/>
          <w:szCs w:val="32"/>
          <w:cs/>
          <w:lang w:bidi="th-TH"/>
        </w:rPr>
        <w:t>ภัยคุกคามจากสินค้าหรือบริการทดแท</w:t>
      </w:r>
      <w:r w:rsidR="00DF4DE8" w:rsidRPr="004C2374">
        <w:rPr>
          <w:rFonts w:ascii="TH SarabunPSK" w:hAnsi="TH SarabunPSK" w:cs="TH SarabunPSK"/>
          <w:b/>
          <w:bCs/>
          <w:i/>
          <w:iCs/>
          <w:sz w:val="32"/>
          <w:szCs w:val="32"/>
          <w:cs/>
          <w:lang w:bidi="th-TH"/>
        </w:rPr>
        <w:t>น</w:t>
      </w:r>
      <w:r w:rsidR="000C42C3" w:rsidRPr="000C42C3">
        <w:rPr>
          <w:rFonts w:ascii="TH SarabunPSK" w:hAnsi="TH SarabunPSK" w:cs="TH SarabunPSK"/>
          <w:b/>
          <w:bCs/>
          <w:i/>
          <w:iCs/>
          <w:sz w:val="32"/>
          <w:szCs w:val="32"/>
          <w:lang w:bidi="th-TH"/>
        </w:rPr>
        <w:t> </w:t>
      </w:r>
    </w:p>
    <w:p w14:paraId="5207AC1E" w14:textId="77777777" w:rsidR="000C42C3" w:rsidRPr="000C42C3" w:rsidRDefault="000C42C3" w:rsidP="000C42C3">
      <w:pPr>
        <w:spacing w:after="40" w:line="400" w:lineRule="exact"/>
        <w:ind w:firstLine="720"/>
        <w:rPr>
          <w:rFonts w:ascii="TH SarabunPSK" w:hAnsi="TH SarabunPSK" w:cs="TH SarabunPSK"/>
          <w:b/>
          <w:bCs/>
          <w:i/>
          <w:iCs/>
          <w:sz w:val="32"/>
          <w:szCs w:val="32"/>
          <w:lang w:bidi="th-TH"/>
        </w:rPr>
      </w:pPr>
      <w:r w:rsidRPr="000C42C3">
        <w:rPr>
          <w:rFonts w:ascii="TH SarabunPSK" w:hAnsi="TH SarabunPSK" w:cs="TH SarabunPSK"/>
          <w:b/>
          <w:bCs/>
          <w:i/>
          <w:iCs/>
          <w:sz w:val="32"/>
          <w:szCs w:val="32"/>
          <w:cs/>
          <w:lang w:bidi="th-TH"/>
        </w:rPr>
        <w:t>ภัยคุกคามจากสินค้าหรือบริการทดแทนอยู่ในระดับสูง</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เนื่องจากผู้บริโภคสามารถทำอาหารเอง</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ซื้ออาหารพร้อมรับประทาน</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หรือใช้ชุดวัตถุดิบพร้อมปรุงแทนการใช้บริการร้านอาหาร</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โดยเฉพาะเมื่อต้องการประหยัดค่าใช้จ่ายและเวลา</w:t>
      </w:r>
      <w:r w:rsidRPr="000C42C3">
        <w:rPr>
          <w:rFonts w:ascii="TH SarabunPSK" w:hAnsi="TH SarabunPSK" w:cs="TH SarabunPSK"/>
          <w:b/>
          <w:bCs/>
          <w:i/>
          <w:iCs/>
          <w:sz w:val="32"/>
          <w:szCs w:val="32"/>
          <w:lang w:bidi="th-TH"/>
        </w:rPr>
        <w:t xml:space="preserve"> MK Group </w:t>
      </w:r>
      <w:r w:rsidRPr="000C42C3">
        <w:rPr>
          <w:rFonts w:ascii="TH SarabunPSK" w:hAnsi="TH SarabunPSK" w:cs="TH SarabunPSK"/>
          <w:b/>
          <w:bCs/>
          <w:i/>
          <w:iCs/>
          <w:sz w:val="32"/>
          <w:szCs w:val="32"/>
          <w:cs/>
          <w:lang w:bidi="th-TH"/>
        </w:rPr>
        <w:t>จึงควรสร้างความแตกต่างด้านรสชาติ คุณภาพ บริการ และบรรยากาศ พร้อมพัฒนาเมนูซื้อกลับบ้านและจัดส่งให้เหมาะกับความต้องการ</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ทั้งนี้</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ร้านอาหารประเภทอื่นเป็นคู่แข่งในอุตสาหกรรม</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ส่วนบริการจัดส่งเป็นช่องทางขาย</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ไม่ใช่สินค้าทดแทนโดยตัวมันเอง</w:t>
      </w:r>
      <w:r w:rsidRPr="000C42C3">
        <w:rPr>
          <w:rFonts w:ascii="TH SarabunPSK" w:hAnsi="TH SarabunPSK" w:cs="TH SarabunPSK"/>
          <w:b/>
          <w:bCs/>
          <w:i/>
          <w:iCs/>
          <w:sz w:val="32"/>
          <w:szCs w:val="32"/>
          <w:lang w:bidi="th-TH"/>
        </w:rPr>
        <w:t> </w:t>
      </w:r>
    </w:p>
    <w:p w14:paraId="0B62CBD3" w14:textId="77777777" w:rsidR="004E5356" w:rsidRPr="004C2374" w:rsidRDefault="004E5356" w:rsidP="004C2374">
      <w:pPr>
        <w:spacing w:after="40" w:line="400" w:lineRule="exact"/>
        <w:ind w:firstLine="720"/>
        <w:rPr>
          <w:rFonts w:ascii="TH SarabunPSK" w:hAnsi="TH SarabunPSK" w:cs="TH SarabunPSK"/>
          <w:b/>
          <w:bCs/>
          <w:i/>
          <w:iCs/>
          <w:sz w:val="32"/>
          <w:szCs w:val="32"/>
          <w:lang w:bidi="th-TH"/>
        </w:rPr>
      </w:pPr>
    </w:p>
    <w:p w14:paraId="683217B8" w14:textId="77777777" w:rsidR="002E7E69" w:rsidRPr="004C2374" w:rsidRDefault="00406C81"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lastRenderedPageBreak/>
        <w:t>จากการวิเคราะห์ด้วย</w:t>
      </w:r>
      <w:r w:rsidRPr="004C2374">
        <w:rPr>
          <w:rFonts w:ascii="TH SarabunPSK" w:hAnsi="TH SarabunPSK" w:cs="TH SarabunPSK"/>
          <w:sz w:val="32"/>
          <w:szCs w:val="32"/>
          <w:lang w:bidi="th-TH"/>
        </w:rPr>
        <w:t xml:space="preserve"> Porter’s Five Forces </w:t>
      </w:r>
      <w:r w:rsidRPr="004C2374">
        <w:rPr>
          <w:rFonts w:ascii="TH SarabunPSK" w:hAnsi="TH SarabunPSK" w:cs="TH SarabunPSK"/>
          <w:sz w:val="32"/>
          <w:szCs w:val="32"/>
          <w:cs/>
          <w:lang w:bidi="th-TH"/>
        </w:rPr>
        <w:t>สะท้อนว่า</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เผชิญแรงกดดันจากการแข่งขัน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ทางเลือกของลูกค้า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และสินค้าทดแทน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ซึ่งจำกัดการปรับราคาและเพิ่มต้นทุนรักษาลูกค้า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บริษัทจึงควรสร้างจุดเด่นของแต่ละแบรนด์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ใช้ระบบจัดซื้อ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ครัวกลาง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และเครือข่ายสาขาอย่างคุ้มค่า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พร้อมพิจารณาความต้องการและผลตอบแทนก่อนขยายธุรกิจ เพื่อลดภาระสาขาที่มีผลประกอบการไม่เป็นไปตามเป้าหมาย 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p>
    <w:p w14:paraId="64C4E547" w14:textId="77777777" w:rsidR="00EF2DE6" w:rsidRPr="004C2374" w:rsidRDefault="000B692E" w:rsidP="004C2374">
      <w:pPr>
        <w:pStyle w:val="Heading4"/>
        <w:jc w:val="thaiDistribute"/>
        <w:rPr>
          <w:i/>
          <w:iCs/>
          <w:cs/>
        </w:rPr>
      </w:pPr>
      <w:r w:rsidRPr="004C2374">
        <w:rPr>
          <w:i/>
          <w:iCs/>
          <w:cs/>
        </w:rPr>
        <w:t>3.1.3 การวิเคราะห์คู่แข่งขันหลัก (Competitive Profile Matrix: CPM)</w:t>
      </w:r>
      <w:bookmarkStart w:id="24" w:name="_Toc241973996"/>
      <w:bookmarkEnd w:id="24"/>
    </w:p>
    <w:p w14:paraId="709CC329" w14:textId="77777777" w:rsidR="009011D5" w:rsidRPr="00693023" w:rsidRDefault="00C0315F" w:rsidP="004C2374">
      <w:pPr>
        <w:pStyle w:val="ListParagraph"/>
        <w:spacing w:after="40" w:line="400" w:lineRule="exact"/>
        <w:ind w:left="0"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การวิเคราะห์คู่แข่งขันหลักของบริษัท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เรสโตรองต์</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เปรียบเทียบกับบริษัท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เซ็นทรัล</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เรสตอรองส์</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 xml:space="preserve">เนื่องจากทั้งสองดำเนินธุรกิจร้านอาหารหลายแบรนด์และแข่งขันด้านการเข้าถึงลูกค้า ทำเล และความต้องการรับประทานอาหารที่หลากหลาย </w:t>
      </w:r>
      <w:r w:rsidR="00693023" w:rsidRPr="004C2374">
        <w:rPr>
          <w:rFonts w:ascii="TH SarabunPSK" w:hAnsi="TH SarabunPSK" w:cs="TH SarabunPSK"/>
          <w:sz w:val="32"/>
          <w:szCs w:val="32"/>
          <w:cs/>
          <w:lang w:bidi="th-TH"/>
        </w:rPr>
        <w:t xml:space="preserve">     </w:t>
      </w:r>
      <w:r w:rsidRPr="004C2374">
        <w:rPr>
          <w:rFonts w:ascii="TH SarabunPSK" w:hAnsi="TH SarabunPSK" w:cs="TH SarabunPSK"/>
          <w:sz w:val="32"/>
          <w:szCs w:val="32"/>
          <w:cs/>
          <w:lang w:bidi="th-TH"/>
        </w:rPr>
        <w:t>แม้ไม่ได้แข่งขันโดยตรงทุกแบรนด์ แต่สามารถเปรียบเทียบศักยภาพระดับกลุ่มธุรกิจได้ โดยพิจารณาชื่อเสียงแบรนด์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มาตรฐานอาหาร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ความหลากหลายของธุรกิจ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เครือข่ายสาขา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และระบบสนับสนุนการดำเนินงานโดยใช้ข้อมูลปี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เป็นหลัก</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อ้างอิงจาก</w:t>
      </w:r>
      <w:r w:rsidRPr="004C2374">
        <w:rPr>
          <w:rFonts w:ascii="TH SarabunPSK" w:hAnsi="TH SarabunPSK" w:cs="TH SarabunPSK"/>
          <w:sz w:val="32"/>
          <w:szCs w:val="32"/>
          <w:lang w:bidi="th-TH"/>
        </w:rPr>
        <w:t xml:space="preserve"> </w:t>
      </w:r>
      <w:hyperlink r:id="rId23"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w:t>
      </w:r>
      <w:r w:rsidRPr="004C2374">
        <w:rPr>
          <w:rFonts w:ascii="TH SarabunPSK" w:hAnsi="TH SarabunPSK" w:cs="TH SarabunPSK"/>
          <w:sz w:val="32"/>
          <w:szCs w:val="32"/>
          <w:lang w:bidi="th-TH"/>
        </w:rPr>
        <w:t xml:space="preserve"> </w:t>
      </w:r>
      <w:hyperlink r:id="rId24" w:tgtFrame="_blank" w:history="1">
        <w:r w:rsidRPr="004C2374">
          <w:rPr>
            <w:rStyle w:val="Hyperlink"/>
            <w:rFonts w:ascii="TH SarabunPSK" w:hAnsi="TH SarabunPSK" w:cs="TH SarabunPSK"/>
            <w:sz w:val="32"/>
            <w:szCs w:val="32"/>
            <w:cs/>
            <w:lang w:bidi="th-TH"/>
          </w:rPr>
          <w:t>ข้อมูลธุรกิจอาหารของ</w:t>
        </w:r>
        <w:r w:rsidRPr="004C2374">
          <w:rPr>
            <w:rStyle w:val="Hyperlink"/>
            <w:rFonts w:ascii="TH SarabunPSK" w:hAnsi="TH SarabunPSK" w:cs="TH SarabunPSK"/>
            <w:sz w:val="32"/>
            <w:szCs w:val="32"/>
            <w:lang w:bidi="th-TH"/>
          </w:rPr>
          <w:t xml:space="preserve"> CRG</w:t>
        </w:r>
      </w:hyperlink>
      <w:r w:rsidRPr="00693023">
        <w:rPr>
          <w:rFonts w:ascii="TH SarabunPSK" w:hAnsi="TH SarabunPSK" w:cs="TH SarabunPSK"/>
          <w:sz w:val="32"/>
          <w:szCs w:val="32"/>
          <w:lang w:bidi="th-TH"/>
        </w:rPr>
        <w:t> </w:t>
      </w:r>
    </w:p>
    <w:tbl>
      <w:tblPr>
        <w:tblStyle w:val="TableGrid"/>
        <w:tblW w:w="9026" w:type="dxa"/>
        <w:tblLayout w:type="fixed"/>
        <w:tblCellMar>
          <w:left w:w="57" w:type="dxa"/>
          <w:right w:w="57" w:type="dxa"/>
        </w:tblCellMar>
        <w:tblLook w:val="04A0" w:firstRow="1" w:lastRow="0" w:firstColumn="1" w:lastColumn="0" w:noHBand="0" w:noVBand="1"/>
      </w:tblPr>
      <w:tblGrid>
        <w:gridCol w:w="3715"/>
        <w:gridCol w:w="928"/>
        <w:gridCol w:w="963"/>
        <w:gridCol w:w="1194"/>
        <w:gridCol w:w="1027"/>
        <w:gridCol w:w="1199"/>
      </w:tblGrid>
      <w:tr w:rsidR="005F193B" w:rsidRPr="00EA22EA" w14:paraId="0C2ECFC7" w14:textId="77777777" w:rsidTr="001F1A47">
        <w:tc>
          <w:tcPr>
            <w:tcW w:w="3713" w:type="dxa"/>
            <w:vMerge w:val="restart"/>
          </w:tcPr>
          <w:p w14:paraId="48F7EB17"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p>
          <w:p w14:paraId="6A029A1C"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Key Success Factors</w:t>
            </w:r>
          </w:p>
        </w:tc>
        <w:tc>
          <w:tcPr>
            <w:tcW w:w="928" w:type="dxa"/>
            <w:vMerge w:val="restart"/>
          </w:tcPr>
          <w:p w14:paraId="00DF0C54"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p>
          <w:p w14:paraId="07E89210"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Weight</w:t>
            </w:r>
          </w:p>
        </w:tc>
        <w:tc>
          <w:tcPr>
            <w:tcW w:w="2156" w:type="dxa"/>
            <w:gridSpan w:val="2"/>
          </w:tcPr>
          <w:p w14:paraId="0038355A" w14:textId="77777777" w:rsidR="001F1A47" w:rsidRPr="00EA22EA" w:rsidRDefault="00C617CC"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MK Group</w:t>
            </w:r>
          </w:p>
        </w:tc>
        <w:tc>
          <w:tcPr>
            <w:tcW w:w="2225" w:type="dxa"/>
            <w:gridSpan w:val="2"/>
          </w:tcPr>
          <w:p w14:paraId="07636BE4" w14:textId="77777777" w:rsidR="001F1A47" w:rsidRPr="00EA22EA" w:rsidRDefault="00C617CC"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CRG</w:t>
            </w:r>
          </w:p>
        </w:tc>
      </w:tr>
      <w:tr w:rsidR="00290C45" w:rsidRPr="00EA22EA" w14:paraId="5CBBAC1C" w14:textId="77777777" w:rsidTr="001F1A47">
        <w:tc>
          <w:tcPr>
            <w:tcW w:w="3713" w:type="dxa"/>
            <w:vMerge/>
          </w:tcPr>
          <w:p w14:paraId="7AE5C981" w14:textId="77777777" w:rsidR="001F1A47" w:rsidRPr="00EA22EA" w:rsidRDefault="001F1A47" w:rsidP="00E0769B">
            <w:pPr>
              <w:spacing w:line="280" w:lineRule="exact"/>
              <w:rPr>
                <w:rFonts w:ascii="TH SarabunPSK" w:hAnsi="TH SarabunPSK" w:cs="TH SarabunPSK"/>
                <w:b/>
                <w:bCs/>
                <w:color w:val="000000" w:themeColor="text1"/>
                <w:sz w:val="32"/>
                <w:szCs w:val="32"/>
                <w:lang w:bidi="th-TH"/>
              </w:rPr>
            </w:pPr>
          </w:p>
        </w:tc>
        <w:tc>
          <w:tcPr>
            <w:tcW w:w="928" w:type="dxa"/>
            <w:vMerge/>
          </w:tcPr>
          <w:p w14:paraId="5C704659" w14:textId="77777777" w:rsidR="001F1A47" w:rsidRPr="00EA22EA" w:rsidRDefault="001F1A47" w:rsidP="00E0769B">
            <w:pPr>
              <w:spacing w:line="280" w:lineRule="exact"/>
              <w:rPr>
                <w:rFonts w:ascii="TH SarabunPSK" w:hAnsi="TH SarabunPSK" w:cs="TH SarabunPSK"/>
                <w:b/>
                <w:bCs/>
                <w:color w:val="000000" w:themeColor="text1"/>
                <w:sz w:val="32"/>
                <w:szCs w:val="32"/>
                <w:lang w:bidi="th-TH"/>
              </w:rPr>
            </w:pPr>
          </w:p>
        </w:tc>
        <w:tc>
          <w:tcPr>
            <w:tcW w:w="963" w:type="dxa"/>
          </w:tcPr>
          <w:p w14:paraId="5A47B5FF"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Rating</w:t>
            </w:r>
          </w:p>
        </w:tc>
        <w:tc>
          <w:tcPr>
            <w:tcW w:w="1193" w:type="dxa"/>
          </w:tcPr>
          <w:p w14:paraId="0C1DE689"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Weighted Score</w:t>
            </w:r>
          </w:p>
        </w:tc>
        <w:tc>
          <w:tcPr>
            <w:tcW w:w="1027" w:type="dxa"/>
          </w:tcPr>
          <w:p w14:paraId="7221C2A6"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Rating</w:t>
            </w:r>
          </w:p>
        </w:tc>
        <w:tc>
          <w:tcPr>
            <w:tcW w:w="1198" w:type="dxa"/>
          </w:tcPr>
          <w:p w14:paraId="143552F1"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Weighted Score</w:t>
            </w:r>
          </w:p>
        </w:tc>
      </w:tr>
      <w:tr w:rsidR="00290C45" w:rsidRPr="00EA22EA" w14:paraId="56A11072" w14:textId="77777777" w:rsidTr="001F1A47">
        <w:tblPrEx>
          <w:tblLook w:val="0000" w:firstRow="0" w:lastRow="0" w:firstColumn="0" w:lastColumn="0" w:noHBand="0" w:noVBand="0"/>
        </w:tblPrEx>
        <w:tc>
          <w:tcPr>
            <w:tcW w:w="3713" w:type="dxa"/>
          </w:tcPr>
          <w:p w14:paraId="26C68FBB" w14:textId="77777777" w:rsidR="001F1A47" w:rsidRPr="00EA22EA" w:rsidRDefault="00D25FF8" w:rsidP="007C19B7">
            <w:pPr>
              <w:spacing w:line="280" w:lineRule="exact"/>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cs/>
                <w:lang w:bidi="th-TH"/>
              </w:rPr>
              <w:t>ชื่อเสียงและการยอมรับแบรนด์ในกลุ่ม</w:t>
            </w:r>
          </w:p>
        </w:tc>
        <w:tc>
          <w:tcPr>
            <w:tcW w:w="928" w:type="dxa"/>
          </w:tcPr>
          <w:p w14:paraId="2A84BF71"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0.20</w:t>
            </w:r>
          </w:p>
        </w:tc>
        <w:tc>
          <w:tcPr>
            <w:tcW w:w="963" w:type="dxa"/>
          </w:tcPr>
          <w:p w14:paraId="41B128F8"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4</w:t>
            </w:r>
          </w:p>
        </w:tc>
        <w:tc>
          <w:tcPr>
            <w:tcW w:w="1193" w:type="dxa"/>
          </w:tcPr>
          <w:p w14:paraId="447D808B" w14:textId="77777777" w:rsidR="001F1A47" w:rsidRPr="00EA22EA" w:rsidRDefault="00FE1DDE" w:rsidP="00A61AC4">
            <w:pPr>
              <w:spacing w:line="280" w:lineRule="exact"/>
              <w:jc w:val="center"/>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lang w:bidi="th-TH"/>
              </w:rPr>
              <w:t>0.80</w:t>
            </w:r>
          </w:p>
        </w:tc>
        <w:tc>
          <w:tcPr>
            <w:tcW w:w="1027" w:type="dxa"/>
          </w:tcPr>
          <w:p w14:paraId="1DB93528" w14:textId="77777777" w:rsidR="001F1A47" w:rsidRPr="00EA22EA" w:rsidRDefault="00C617CC" w:rsidP="00A61AC4">
            <w:pPr>
              <w:spacing w:line="280" w:lineRule="exact"/>
              <w:jc w:val="center"/>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lang w:bidi="th-TH"/>
              </w:rPr>
              <w:t>4</w:t>
            </w:r>
          </w:p>
        </w:tc>
        <w:tc>
          <w:tcPr>
            <w:tcW w:w="1198" w:type="dxa"/>
          </w:tcPr>
          <w:p w14:paraId="6538FF25" w14:textId="77777777" w:rsidR="001F1A47" w:rsidRPr="00EA22EA" w:rsidRDefault="00C617CC" w:rsidP="00A61AC4">
            <w:pPr>
              <w:spacing w:line="280" w:lineRule="exact"/>
              <w:jc w:val="center"/>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lang w:bidi="th-TH"/>
              </w:rPr>
              <w:t>0.80</w:t>
            </w:r>
          </w:p>
        </w:tc>
      </w:tr>
      <w:tr w:rsidR="00290C45" w:rsidRPr="00EA22EA" w14:paraId="322F369A" w14:textId="77777777" w:rsidTr="001F1A47">
        <w:tblPrEx>
          <w:tblLook w:val="0000" w:firstRow="0" w:lastRow="0" w:firstColumn="0" w:lastColumn="0" w:noHBand="0" w:noVBand="0"/>
        </w:tblPrEx>
        <w:tc>
          <w:tcPr>
            <w:tcW w:w="3713" w:type="dxa"/>
          </w:tcPr>
          <w:p w14:paraId="7C00D5BA" w14:textId="77777777" w:rsidR="001F1A47" w:rsidRPr="00EA22EA" w:rsidRDefault="007F6898" w:rsidP="00EC3403">
            <w:pPr>
              <w:spacing w:line="280" w:lineRule="exact"/>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cs/>
                <w:lang w:bidi="th-TH"/>
              </w:rPr>
              <w:t>ระบบควบคุมคุณภาพอาหารและมาตรฐานบริการ</w:t>
            </w:r>
          </w:p>
        </w:tc>
        <w:tc>
          <w:tcPr>
            <w:tcW w:w="928" w:type="dxa"/>
          </w:tcPr>
          <w:p w14:paraId="47144B7D" w14:textId="77777777" w:rsidR="001F1A47" w:rsidRPr="00EA22EA" w:rsidRDefault="00FE1DDE" w:rsidP="00A61AC4">
            <w:pPr>
              <w:spacing w:line="280" w:lineRule="exact"/>
              <w:jc w:val="center"/>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lang w:bidi="th-TH"/>
              </w:rPr>
              <w:t>0.20</w:t>
            </w:r>
          </w:p>
        </w:tc>
        <w:tc>
          <w:tcPr>
            <w:tcW w:w="963" w:type="dxa"/>
          </w:tcPr>
          <w:p w14:paraId="70A0CB41"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63A27C70"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0.60</w:t>
            </w:r>
          </w:p>
        </w:tc>
        <w:tc>
          <w:tcPr>
            <w:tcW w:w="1027" w:type="dxa"/>
          </w:tcPr>
          <w:p w14:paraId="6B8CD064"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8" w:type="dxa"/>
          </w:tcPr>
          <w:p w14:paraId="14238843"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0.60</w:t>
            </w:r>
          </w:p>
        </w:tc>
      </w:tr>
      <w:tr w:rsidR="00290C45" w:rsidRPr="00EA22EA" w14:paraId="156A517A" w14:textId="77777777" w:rsidTr="001F1A47">
        <w:tblPrEx>
          <w:tblLook w:val="0000" w:firstRow="0" w:lastRow="0" w:firstColumn="0" w:lastColumn="0" w:noHBand="0" w:noVBand="0"/>
        </w:tblPrEx>
        <w:tc>
          <w:tcPr>
            <w:tcW w:w="3713" w:type="dxa"/>
          </w:tcPr>
          <w:p w14:paraId="584E77A1" w14:textId="77777777" w:rsidR="001F1A47" w:rsidRPr="00EA22EA" w:rsidRDefault="007F6898" w:rsidP="007F6898">
            <w:pPr>
              <w:spacing w:line="280" w:lineRule="exact"/>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cs/>
                <w:lang w:bidi="th-TH"/>
              </w:rPr>
              <w:t>ความหลากหลายของแบรนด์และกลุ่มลูกค้าที่เข้าถึง</w:t>
            </w:r>
          </w:p>
        </w:tc>
        <w:tc>
          <w:tcPr>
            <w:tcW w:w="928" w:type="dxa"/>
          </w:tcPr>
          <w:p w14:paraId="5550327B" w14:textId="77777777" w:rsidR="001F1A47" w:rsidRPr="00EA22EA" w:rsidRDefault="00FE1DDE" w:rsidP="00A61AC4">
            <w:pPr>
              <w:spacing w:line="280" w:lineRule="exact"/>
              <w:jc w:val="center"/>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lang w:bidi="th-TH"/>
              </w:rPr>
              <w:t>0.15</w:t>
            </w:r>
          </w:p>
        </w:tc>
        <w:tc>
          <w:tcPr>
            <w:tcW w:w="963" w:type="dxa"/>
          </w:tcPr>
          <w:p w14:paraId="00AD6E1B"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1865B7FC"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0.45</w:t>
            </w:r>
          </w:p>
        </w:tc>
        <w:tc>
          <w:tcPr>
            <w:tcW w:w="1027" w:type="dxa"/>
          </w:tcPr>
          <w:p w14:paraId="114FFE8A"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4</w:t>
            </w:r>
          </w:p>
        </w:tc>
        <w:tc>
          <w:tcPr>
            <w:tcW w:w="1198" w:type="dxa"/>
          </w:tcPr>
          <w:p w14:paraId="44E4B7C1" w14:textId="77777777" w:rsidR="001F1A47" w:rsidRPr="00EA22EA" w:rsidRDefault="007758A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0.60</w:t>
            </w:r>
          </w:p>
        </w:tc>
      </w:tr>
      <w:tr w:rsidR="00290C45" w:rsidRPr="00EA22EA" w14:paraId="1D28DEE4" w14:textId="77777777" w:rsidTr="001F1A47">
        <w:tblPrEx>
          <w:tblLook w:val="0000" w:firstRow="0" w:lastRow="0" w:firstColumn="0" w:lastColumn="0" w:noHBand="0" w:noVBand="0"/>
        </w:tblPrEx>
        <w:tc>
          <w:tcPr>
            <w:tcW w:w="3713" w:type="dxa"/>
          </w:tcPr>
          <w:p w14:paraId="2AC475C3" w14:textId="77777777" w:rsidR="001F1A47" w:rsidRPr="00EA22EA" w:rsidRDefault="007F6898" w:rsidP="00EC3403">
            <w:pPr>
              <w:spacing w:line="280" w:lineRule="exact"/>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cs/>
                <w:lang w:bidi="th-TH"/>
              </w:rPr>
              <w:t>เครือข่ายสาขาและความสะดวกในการเข้าถึง</w:t>
            </w:r>
          </w:p>
        </w:tc>
        <w:tc>
          <w:tcPr>
            <w:tcW w:w="928" w:type="dxa"/>
          </w:tcPr>
          <w:p w14:paraId="4DE67568"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0.15</w:t>
            </w:r>
          </w:p>
        </w:tc>
        <w:tc>
          <w:tcPr>
            <w:tcW w:w="963" w:type="dxa"/>
          </w:tcPr>
          <w:p w14:paraId="1D330022"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4898DAAA"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0.45</w:t>
            </w:r>
          </w:p>
        </w:tc>
        <w:tc>
          <w:tcPr>
            <w:tcW w:w="1027" w:type="dxa"/>
          </w:tcPr>
          <w:p w14:paraId="2B097C15"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4</w:t>
            </w:r>
          </w:p>
        </w:tc>
        <w:tc>
          <w:tcPr>
            <w:tcW w:w="1198" w:type="dxa"/>
          </w:tcPr>
          <w:p w14:paraId="25EA00AE" w14:textId="77777777" w:rsidR="001F1A47" w:rsidRPr="00EA22EA" w:rsidRDefault="007758A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0.60</w:t>
            </w:r>
          </w:p>
        </w:tc>
      </w:tr>
      <w:tr w:rsidR="00290C45" w:rsidRPr="00EA22EA" w14:paraId="6CECCBC9" w14:textId="77777777" w:rsidTr="001F1A47">
        <w:tblPrEx>
          <w:tblLook w:val="0000" w:firstRow="0" w:lastRow="0" w:firstColumn="0" w:lastColumn="0" w:noHBand="0" w:noVBand="0"/>
        </w:tblPrEx>
        <w:tc>
          <w:tcPr>
            <w:tcW w:w="3713" w:type="dxa"/>
          </w:tcPr>
          <w:p w14:paraId="43FB95D6" w14:textId="77777777" w:rsidR="001F1A47" w:rsidRPr="00EA22EA" w:rsidRDefault="007F6898" w:rsidP="00157792">
            <w:pPr>
              <w:spacing w:line="280" w:lineRule="exact"/>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cs/>
                <w:lang w:bidi="th-TH"/>
              </w:rPr>
              <w:t>ระบบจัดซื้อและการบริหารวัตถุดิบ</w:t>
            </w:r>
          </w:p>
        </w:tc>
        <w:tc>
          <w:tcPr>
            <w:tcW w:w="928" w:type="dxa"/>
          </w:tcPr>
          <w:p w14:paraId="25B017BF"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0.10</w:t>
            </w:r>
          </w:p>
        </w:tc>
        <w:tc>
          <w:tcPr>
            <w:tcW w:w="963" w:type="dxa"/>
          </w:tcPr>
          <w:p w14:paraId="6F8BCE87"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617F1092"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c>
          <w:tcPr>
            <w:tcW w:w="1027" w:type="dxa"/>
          </w:tcPr>
          <w:p w14:paraId="62AB90DF"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8" w:type="dxa"/>
          </w:tcPr>
          <w:p w14:paraId="6AE1A110" w14:textId="77777777" w:rsidR="001F1A47" w:rsidRPr="00EA22EA" w:rsidRDefault="007758A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r>
      <w:tr w:rsidR="00290C45" w:rsidRPr="00EA22EA" w14:paraId="67ECA5A1" w14:textId="77777777" w:rsidTr="001F1A47">
        <w:tblPrEx>
          <w:tblLook w:val="0000" w:firstRow="0" w:lastRow="0" w:firstColumn="0" w:lastColumn="0" w:noHBand="0" w:noVBand="0"/>
        </w:tblPrEx>
        <w:tc>
          <w:tcPr>
            <w:tcW w:w="3713" w:type="dxa"/>
          </w:tcPr>
          <w:p w14:paraId="5352CA4A" w14:textId="77777777" w:rsidR="001F1A47" w:rsidRPr="00EA22EA" w:rsidRDefault="007F6898" w:rsidP="00157792">
            <w:pPr>
              <w:spacing w:line="280" w:lineRule="exact"/>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cs/>
                <w:lang w:bidi="th-TH"/>
              </w:rPr>
              <w:t>การตลาด โปรโมชั่น และการรักษาฐานลูกค้า</w:t>
            </w:r>
          </w:p>
        </w:tc>
        <w:tc>
          <w:tcPr>
            <w:tcW w:w="928" w:type="dxa"/>
          </w:tcPr>
          <w:p w14:paraId="2A2764DB"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0.10</w:t>
            </w:r>
          </w:p>
        </w:tc>
        <w:tc>
          <w:tcPr>
            <w:tcW w:w="963" w:type="dxa"/>
          </w:tcPr>
          <w:p w14:paraId="4454F595"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0A5E2EAC"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c>
          <w:tcPr>
            <w:tcW w:w="1027" w:type="dxa"/>
          </w:tcPr>
          <w:p w14:paraId="5A313248"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8" w:type="dxa"/>
          </w:tcPr>
          <w:p w14:paraId="2C62DE08" w14:textId="77777777" w:rsidR="001F1A47" w:rsidRPr="00EA22EA" w:rsidRDefault="007758A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r>
      <w:tr w:rsidR="00290C45" w:rsidRPr="00EA22EA" w14:paraId="1F8E4145" w14:textId="77777777" w:rsidTr="001F1A47">
        <w:tblPrEx>
          <w:tblLook w:val="0000" w:firstRow="0" w:lastRow="0" w:firstColumn="0" w:lastColumn="0" w:noHBand="0" w:noVBand="0"/>
        </w:tblPrEx>
        <w:tc>
          <w:tcPr>
            <w:tcW w:w="3713" w:type="dxa"/>
          </w:tcPr>
          <w:p w14:paraId="7C9B11B0" w14:textId="77777777" w:rsidR="001F1A47" w:rsidRPr="00EA22EA" w:rsidRDefault="007F6898" w:rsidP="00157792">
            <w:pPr>
              <w:spacing w:line="280" w:lineRule="exact"/>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cs/>
                <w:lang w:bidi="th-TH"/>
              </w:rPr>
              <w:t>ช่องทางสั่งซื้อและบริการจัดส่งอาหาร</w:t>
            </w:r>
          </w:p>
        </w:tc>
        <w:tc>
          <w:tcPr>
            <w:tcW w:w="928" w:type="dxa"/>
          </w:tcPr>
          <w:p w14:paraId="640284F9"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0.10</w:t>
            </w:r>
          </w:p>
        </w:tc>
        <w:tc>
          <w:tcPr>
            <w:tcW w:w="963" w:type="dxa"/>
          </w:tcPr>
          <w:p w14:paraId="4FB41DFF"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4BEF9BCC"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c>
          <w:tcPr>
            <w:tcW w:w="1027" w:type="dxa"/>
          </w:tcPr>
          <w:p w14:paraId="4238CAFC"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8" w:type="dxa"/>
          </w:tcPr>
          <w:p w14:paraId="17CFF247" w14:textId="77777777" w:rsidR="001F1A47" w:rsidRPr="00EA22EA" w:rsidRDefault="007758A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r>
      <w:tr w:rsidR="00290C45" w:rsidRPr="00EA22EA" w14:paraId="063FD325" w14:textId="77777777" w:rsidTr="001F1A47">
        <w:tblPrEx>
          <w:tblLook w:val="0000" w:firstRow="0" w:lastRow="0" w:firstColumn="0" w:lastColumn="0" w:noHBand="0" w:noVBand="0"/>
        </w:tblPrEx>
        <w:tc>
          <w:tcPr>
            <w:tcW w:w="3713" w:type="dxa"/>
          </w:tcPr>
          <w:p w14:paraId="2F6AC5BD" w14:textId="77777777" w:rsidR="001F1A47" w:rsidRPr="00EA22EA" w:rsidRDefault="001F1A47" w:rsidP="00416BF2">
            <w:pPr>
              <w:spacing w:line="280" w:lineRule="exact"/>
              <w:jc w:val="center"/>
              <w:rPr>
                <w:rFonts w:ascii="TH SarabunPSK" w:hAnsi="TH SarabunPSK" w:cs="TH SarabunPSK"/>
                <w:b/>
                <w:bCs/>
                <w:color w:val="000000" w:themeColor="text1"/>
                <w:sz w:val="32"/>
                <w:szCs w:val="32"/>
                <w:cs/>
                <w:lang w:bidi="th-TH"/>
              </w:rPr>
            </w:pPr>
            <w:r w:rsidRPr="00EA22EA">
              <w:rPr>
                <w:rFonts w:ascii="TH SarabunPSK" w:eastAsia="TH SarabunPSK" w:hAnsi="TH SarabunPSK" w:cs="TH SarabunPSK"/>
                <w:b/>
                <w:bCs/>
                <w:color w:val="000000" w:themeColor="text1"/>
                <w:sz w:val="22"/>
                <w:szCs w:val="22"/>
                <w:cs/>
                <w:lang w:bidi="th-TH"/>
              </w:rPr>
              <w:t>รวม</w:t>
            </w:r>
          </w:p>
        </w:tc>
        <w:tc>
          <w:tcPr>
            <w:tcW w:w="928" w:type="dxa"/>
          </w:tcPr>
          <w:p w14:paraId="2E30BD0D" w14:textId="77777777" w:rsidR="001F1A47" w:rsidRPr="00EA22EA" w:rsidRDefault="001F1A47" w:rsidP="00A61AC4">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1.00</w:t>
            </w:r>
          </w:p>
        </w:tc>
        <w:tc>
          <w:tcPr>
            <w:tcW w:w="963" w:type="dxa"/>
          </w:tcPr>
          <w:p w14:paraId="1ED169F3" w14:textId="77777777" w:rsidR="001F1A47" w:rsidRPr="00EA22EA" w:rsidRDefault="001F1A47" w:rsidP="00A61AC4">
            <w:pPr>
              <w:spacing w:line="280" w:lineRule="exact"/>
              <w:jc w:val="center"/>
              <w:rPr>
                <w:rFonts w:ascii="TH SarabunPSK" w:hAnsi="TH SarabunPSK" w:cs="TH SarabunPSK"/>
                <w:b/>
                <w:bCs/>
                <w:color w:val="000000" w:themeColor="text1"/>
                <w:sz w:val="32"/>
                <w:szCs w:val="32"/>
                <w:lang w:bidi="th-TH"/>
              </w:rPr>
            </w:pPr>
          </w:p>
        </w:tc>
        <w:tc>
          <w:tcPr>
            <w:tcW w:w="1193" w:type="dxa"/>
          </w:tcPr>
          <w:p w14:paraId="62DA5B07" w14:textId="77777777" w:rsidR="001F1A47" w:rsidRPr="00EA22EA" w:rsidRDefault="007758AC" w:rsidP="00A61AC4">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3.20</w:t>
            </w:r>
          </w:p>
        </w:tc>
        <w:tc>
          <w:tcPr>
            <w:tcW w:w="1027" w:type="dxa"/>
          </w:tcPr>
          <w:p w14:paraId="6DE30DE2" w14:textId="77777777" w:rsidR="001F1A47" w:rsidRPr="00EA22EA" w:rsidRDefault="001F1A47" w:rsidP="00A61AC4">
            <w:pPr>
              <w:spacing w:line="280" w:lineRule="exact"/>
              <w:jc w:val="center"/>
              <w:rPr>
                <w:rFonts w:ascii="TH SarabunPSK" w:hAnsi="TH SarabunPSK" w:cs="TH SarabunPSK"/>
                <w:b/>
                <w:bCs/>
                <w:color w:val="000000" w:themeColor="text1"/>
                <w:sz w:val="32"/>
                <w:szCs w:val="32"/>
                <w:lang w:bidi="th-TH"/>
              </w:rPr>
            </w:pPr>
          </w:p>
        </w:tc>
        <w:tc>
          <w:tcPr>
            <w:tcW w:w="1198" w:type="dxa"/>
          </w:tcPr>
          <w:p w14:paraId="3A9877FC" w14:textId="77777777" w:rsidR="001F1A47" w:rsidRPr="00EA22EA" w:rsidRDefault="007758AC" w:rsidP="00A61AC4">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3.50</w:t>
            </w:r>
          </w:p>
        </w:tc>
      </w:tr>
    </w:tbl>
    <w:p w14:paraId="5993E8B0" w14:textId="77777777" w:rsidR="00FE0D6E" w:rsidRPr="00EA22EA" w:rsidRDefault="00FE0D6E" w:rsidP="00FB5B09">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หมายเหตุ: ระดับคะแนน (</w:t>
      </w:r>
      <w:r w:rsidRPr="00EA22EA">
        <w:rPr>
          <w:rFonts w:ascii="TH SarabunPSK" w:hAnsi="TH SarabunPSK" w:cs="TH SarabunPSK"/>
          <w:sz w:val="32"/>
          <w:szCs w:val="32"/>
        </w:rPr>
        <w:t xml:space="preserve">Rating) 4 = </w:t>
      </w:r>
      <w:r w:rsidRPr="00EA22EA">
        <w:rPr>
          <w:rFonts w:ascii="TH SarabunPSK" w:hAnsi="TH SarabunPSK" w:cs="TH SarabunPSK"/>
          <w:sz w:val="32"/>
          <w:szCs w:val="32"/>
          <w:cs/>
          <w:lang w:bidi="th-TH"/>
        </w:rPr>
        <w:t>จุดแข็งหลัก</w:t>
      </w:r>
      <w:r w:rsidRPr="00EA22EA">
        <w:rPr>
          <w:rFonts w:ascii="TH SarabunPSK" w:hAnsi="TH SarabunPSK" w:cs="TH SarabunPSK"/>
          <w:sz w:val="32"/>
          <w:szCs w:val="32"/>
        </w:rPr>
        <w:t xml:space="preserve">, 3 = </w:t>
      </w:r>
      <w:r w:rsidRPr="00EA22EA">
        <w:rPr>
          <w:rFonts w:ascii="TH SarabunPSK" w:hAnsi="TH SarabunPSK" w:cs="TH SarabunPSK"/>
          <w:sz w:val="32"/>
          <w:szCs w:val="32"/>
          <w:cs/>
          <w:lang w:bidi="th-TH"/>
        </w:rPr>
        <w:t>จุดแข็งรอง</w:t>
      </w:r>
      <w:r w:rsidRPr="00EA22EA">
        <w:rPr>
          <w:rFonts w:ascii="TH SarabunPSK" w:hAnsi="TH SarabunPSK" w:cs="TH SarabunPSK"/>
          <w:sz w:val="32"/>
          <w:szCs w:val="32"/>
        </w:rPr>
        <w:t xml:space="preserve">, 2 = </w:t>
      </w:r>
      <w:r w:rsidRPr="00EA22EA">
        <w:rPr>
          <w:rFonts w:ascii="TH SarabunPSK" w:hAnsi="TH SarabunPSK" w:cs="TH SarabunPSK"/>
          <w:sz w:val="32"/>
          <w:szCs w:val="32"/>
          <w:cs/>
          <w:lang w:bidi="th-TH"/>
        </w:rPr>
        <w:t>จุดอ่อนรอง</w:t>
      </w:r>
      <w:r w:rsidRPr="00EA22EA">
        <w:rPr>
          <w:rFonts w:ascii="TH SarabunPSK" w:hAnsi="TH SarabunPSK" w:cs="TH SarabunPSK"/>
          <w:sz w:val="32"/>
          <w:szCs w:val="32"/>
        </w:rPr>
        <w:t xml:space="preserve">, 1 = </w:t>
      </w:r>
      <w:r w:rsidRPr="00EA22EA">
        <w:rPr>
          <w:rFonts w:ascii="TH SarabunPSK" w:hAnsi="TH SarabunPSK" w:cs="TH SarabunPSK"/>
          <w:sz w:val="32"/>
          <w:szCs w:val="32"/>
          <w:cs/>
          <w:lang w:bidi="th-TH"/>
        </w:rPr>
        <w:t>จุดอ่อนหลัก ประเมินโดยคณะผู้จัดทำจากข้อมูลสาธารณะของแต่ละแบรนด์ ส่วนน้ำหนักของแต่ละปัจจัยกำหนดโดยคณะผู้จัดทำ คะแนนเครือข่ายสาขาของ MK Group เท่ากับ 3 เพราะ CRG มีจุดขายมากกว่า (Brandcase, 2567) ซึ่งสอดคล้องกับ IFAS และ VRIO (ตารางที่ 4)</w:t>
      </w:r>
    </w:p>
    <w:p w14:paraId="1A529543" w14:textId="77777777" w:rsidR="00783F91" w:rsidRPr="00EA22EA" w:rsidRDefault="00E44B59" w:rsidP="003343B6">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 xml:space="preserve">ตารางที่ </w:t>
      </w:r>
      <w:r w:rsidRPr="00EA22EA">
        <w:rPr>
          <w:rFonts w:ascii="TH SarabunPSK" w:hAnsi="TH SarabunPSK" w:cs="TH SarabunPSK"/>
          <w:b/>
          <w:bCs/>
          <w:sz w:val="32"/>
          <w:szCs w:val="32"/>
          <w:lang w:bidi="th-TH"/>
        </w:rPr>
        <w:t>2</w:t>
      </w:r>
      <w:r w:rsidRPr="00EA22EA">
        <w:rPr>
          <w:rFonts w:ascii="TH SarabunPSK" w:hAnsi="TH SarabunPSK" w:cs="TH SarabunPSK"/>
          <w:b/>
          <w:bCs/>
          <w:sz w:val="32"/>
          <w:szCs w:val="32"/>
          <w:cs/>
          <w:lang w:bidi="th-TH"/>
        </w:rPr>
        <w:t xml:space="preserve"> </w:t>
      </w:r>
      <w:r w:rsidR="007758AC" w:rsidRPr="00EA22EA">
        <w:rPr>
          <w:rFonts w:ascii="TH SarabunPSK" w:hAnsi="TH SarabunPSK" w:cs="TH SarabunPSK"/>
          <w:b/>
          <w:bCs/>
          <w:sz w:val="32"/>
          <w:szCs w:val="32"/>
          <w:cs/>
          <w:lang w:bidi="th-TH"/>
        </w:rPr>
        <w:t xml:space="preserve">การเปรียบเทียบคู่แข่งขันหลักระหว่าง </w:t>
      </w:r>
      <w:r w:rsidR="007758AC" w:rsidRPr="00EA22EA">
        <w:rPr>
          <w:rFonts w:ascii="TH SarabunPSK" w:hAnsi="TH SarabunPSK" w:cs="TH SarabunPSK"/>
          <w:b/>
          <w:bCs/>
          <w:sz w:val="32"/>
          <w:szCs w:val="32"/>
        </w:rPr>
        <w:t xml:space="preserve">MK Group </w:t>
      </w:r>
      <w:r w:rsidR="007758AC" w:rsidRPr="00EA22EA">
        <w:rPr>
          <w:rFonts w:ascii="TH SarabunPSK" w:hAnsi="TH SarabunPSK" w:cs="TH SarabunPSK"/>
          <w:b/>
          <w:bCs/>
          <w:sz w:val="32"/>
          <w:szCs w:val="32"/>
          <w:cs/>
          <w:lang w:bidi="th-TH"/>
        </w:rPr>
        <w:t xml:space="preserve">และ </w:t>
      </w:r>
      <w:r w:rsidR="007758AC" w:rsidRPr="00EA22EA">
        <w:rPr>
          <w:rFonts w:ascii="TH SarabunPSK" w:hAnsi="TH SarabunPSK" w:cs="TH SarabunPSK"/>
          <w:b/>
          <w:bCs/>
          <w:sz w:val="32"/>
          <w:szCs w:val="32"/>
        </w:rPr>
        <w:t xml:space="preserve">CRG </w:t>
      </w:r>
      <w:r w:rsidR="007758AC" w:rsidRPr="00EA22EA">
        <w:rPr>
          <w:rFonts w:ascii="TH SarabunPSK" w:hAnsi="TH SarabunPSK" w:cs="TH SarabunPSK"/>
          <w:b/>
          <w:bCs/>
          <w:sz w:val="32"/>
          <w:szCs w:val="32"/>
          <w:cs/>
          <w:lang w:bidi="th-TH"/>
        </w:rPr>
        <w:t xml:space="preserve">ด้วย </w:t>
      </w:r>
      <w:r w:rsidR="007758AC" w:rsidRPr="00EA22EA">
        <w:rPr>
          <w:rFonts w:ascii="TH SarabunPSK" w:hAnsi="TH SarabunPSK" w:cs="TH SarabunPSK"/>
          <w:b/>
          <w:bCs/>
          <w:sz w:val="32"/>
          <w:szCs w:val="32"/>
        </w:rPr>
        <w:t>Competitive Profile Matrix (CPM)</w:t>
      </w:r>
    </w:p>
    <w:p w14:paraId="6D34DF56" w14:textId="77777777" w:rsidR="00B146D9" w:rsidRPr="00EA22EA" w:rsidRDefault="002E7E69" w:rsidP="00A61AC4">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lang w:bidi="th-TH"/>
        </w:rPr>
        <w:tab/>
      </w:r>
      <w:r w:rsidR="001D58AD" w:rsidRPr="001D58AD">
        <w:rPr>
          <w:rFonts w:ascii="TH SarabunPSK" w:hAnsi="TH SarabunPSK" w:cs="TH SarabunPSK"/>
          <w:sz w:val="32"/>
          <w:szCs w:val="32"/>
          <w:cs/>
          <w:lang w:bidi="th-TH"/>
        </w:rPr>
        <w:t>จากการประเมินด้วยตาราง</w:t>
      </w:r>
      <w:r w:rsidR="001D58AD" w:rsidRPr="001D58AD">
        <w:rPr>
          <w:rFonts w:ascii="TH SarabunPSK" w:hAnsi="TH SarabunPSK" w:cs="TH SarabunPSK"/>
          <w:sz w:val="32"/>
          <w:szCs w:val="32"/>
          <w:lang w:bidi="th-TH"/>
        </w:rPr>
        <w:t xml:space="preserve"> CPM </w:t>
      </w:r>
      <w:r w:rsidR="001D58AD" w:rsidRPr="001D58AD">
        <w:rPr>
          <w:rFonts w:ascii="TH SarabunPSK" w:hAnsi="TH SarabunPSK" w:cs="TH SarabunPSK"/>
          <w:sz w:val="32"/>
          <w:szCs w:val="32"/>
          <w:cs/>
          <w:lang w:bidi="th-TH"/>
        </w:rPr>
        <w:t>พบว่า</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ได้คะแนนรวม</w:t>
      </w:r>
      <w:r w:rsidR="001D58AD" w:rsidRPr="001D58AD">
        <w:rPr>
          <w:rFonts w:ascii="TH SarabunPSK" w:hAnsi="TH SarabunPSK" w:cs="TH SarabunPSK"/>
          <w:sz w:val="32"/>
          <w:szCs w:val="32"/>
          <w:lang w:bidi="th-TH"/>
        </w:rPr>
        <w:t xml:space="preserve"> 3.50 </w:t>
      </w:r>
      <w:r w:rsidR="001D58AD" w:rsidRPr="001D58AD">
        <w:rPr>
          <w:rFonts w:ascii="TH SarabunPSK" w:hAnsi="TH SarabunPSK" w:cs="TH SarabunPSK"/>
          <w:sz w:val="32"/>
          <w:szCs w:val="32"/>
          <w:cs/>
          <w:lang w:bidi="th-TH"/>
        </w:rPr>
        <w:t>คะแนน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และ</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ได้คะแนนรวม</w:t>
      </w:r>
      <w:r w:rsidR="001D58AD" w:rsidRPr="001D58AD">
        <w:rPr>
          <w:rFonts w:ascii="TH SarabunPSK" w:hAnsi="TH SarabunPSK" w:cs="TH SarabunPSK"/>
          <w:sz w:val="32"/>
          <w:szCs w:val="32"/>
          <w:lang w:bidi="th-TH"/>
        </w:rPr>
        <w:t xml:space="preserve"> 3.20 </w:t>
      </w:r>
      <w:r w:rsidR="001D58AD" w:rsidRPr="001D58AD">
        <w:rPr>
          <w:rFonts w:ascii="TH SarabunPSK" w:hAnsi="TH SarabunPSK" w:cs="TH SarabunPSK"/>
          <w:sz w:val="32"/>
          <w:szCs w:val="32"/>
          <w:cs/>
          <w:lang w:bidi="th-TH"/>
        </w:rPr>
        <w:t>คะแนน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โดยความแตกต่างเกิดจากความหลากหลายของประเภทร้านอาหารและเครือข่ายสาขา</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ซึ่งช่วยให้</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เข้าถึงลูกค้าได้หลายกลุ่มและหลายโอกาสการบริโภค</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ส่วน</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ยังคงมีจุดแข็งด้านชื่อเสียงของแบรนด์และประสบการณ์ในการดำเนินธุรกิจร้านอาหาร</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ทั้งนี้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คะแนนดังกล่าวสะท้อนผลตามปัจจัยและน้ำหนักที่ผู้จัดทำกำหนด</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ไม่ได้แสดงว่า</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เหนือกว่า</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ในทุกด้าน</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จึงควรต่อยอดชื่อเสียงของแบรนด์หลัก</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ควบคู่กับการพัฒนาแบรนด์อื่นในเครือให้เข้าถึงลูกค้ากลุ่มใหม่และสร้างรายได้</w:t>
      </w:r>
      <w:r w:rsidR="001D58AD" w:rsidRPr="001D58AD">
        <w:rPr>
          <w:rFonts w:ascii="TH SarabunPSK" w:hAnsi="TH SarabunPSK" w:cs="TH SarabunPSK"/>
          <w:sz w:val="32"/>
          <w:szCs w:val="32"/>
          <w:cs/>
          <w:lang w:bidi="th-TH"/>
        </w:rPr>
        <w:lastRenderedPageBreak/>
        <w:t>เพิ่มขึ้น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พร้อมใช้ครัวกลาง</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ระบบจัดซื้อ</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และทรัพยากรที่มีอยู่ให้คุ้มค่า</w:t>
      </w:r>
      <w:r w:rsidR="001D58AD" w:rsidRPr="001D58AD">
        <w:rPr>
          <w:rFonts w:ascii="TH SarabunPSK" w:hAnsi="TH SarabunPSK" w:cs="TH SarabunPSK"/>
          <w:sz w:val="32"/>
          <w:szCs w:val="32"/>
          <w:lang w:bidi="th-TH"/>
        </w:rPr>
        <w:t> </w:t>
      </w:r>
      <w:r w:rsidR="00A61AC4" w:rsidRPr="00EA22EA">
        <w:rPr>
          <w:rFonts w:ascii="TH SarabunPSK" w:hAnsi="TH SarabunPSK" w:cs="TH SarabunPSK"/>
          <w:sz w:val="32"/>
          <w:szCs w:val="32"/>
          <w:cs/>
          <w:lang w:bidi="th-TH"/>
        </w:rPr>
        <w:t xml:space="preserve"> </w:t>
      </w:r>
    </w:p>
    <w:p w14:paraId="2068E8B2" w14:textId="77777777" w:rsidR="00D372D9" w:rsidRPr="00EA22EA" w:rsidRDefault="00931733" w:rsidP="130E07B3">
      <w:pPr>
        <w:pStyle w:val="Heading4"/>
        <w:rPr>
          <w:i/>
          <w:iCs/>
        </w:rPr>
      </w:pPr>
      <w:bookmarkStart w:id="25" w:name="_Toc241973997"/>
      <w:r w:rsidRPr="00EA22EA">
        <w:rPr>
          <w:i/>
          <w:iCs/>
        </w:rPr>
        <w:t>3</w:t>
      </w:r>
      <w:r w:rsidR="00382837" w:rsidRPr="00EA22EA">
        <w:rPr>
          <w:i/>
          <w:iCs/>
        </w:rPr>
        <w:t xml:space="preserve">.1.4 </w:t>
      </w:r>
      <w:r w:rsidR="00382837" w:rsidRPr="00EA22EA">
        <w:rPr>
          <w:i/>
          <w:iCs/>
          <w:cs/>
        </w:rPr>
        <w:t>โอกาส (</w:t>
      </w:r>
      <w:r w:rsidR="00382837" w:rsidRPr="00EA22EA">
        <w:rPr>
          <w:i/>
          <w:iCs/>
        </w:rPr>
        <w:t xml:space="preserve">Opportunities) </w:t>
      </w:r>
      <w:r w:rsidR="00382837" w:rsidRPr="00EA22EA">
        <w:rPr>
          <w:i/>
          <w:iCs/>
          <w:cs/>
        </w:rPr>
        <w:t>และ อุปสรรค (</w:t>
      </w:r>
      <w:r w:rsidR="00382837" w:rsidRPr="00EA22EA">
        <w:rPr>
          <w:i/>
          <w:iCs/>
        </w:rPr>
        <w:t>Threats)</w:t>
      </w:r>
      <w:bookmarkEnd w:id="25"/>
    </w:p>
    <w:p w14:paraId="73B3B147" w14:textId="77777777" w:rsidR="004D210F" w:rsidRPr="00EA22EA" w:rsidRDefault="004D210F" w:rsidP="002E7E69">
      <w:pPr>
        <w:spacing w:after="40" w:line="400" w:lineRule="exact"/>
        <w:ind w:firstLine="720"/>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การวิเคราะห์โอกาส (</w:t>
      </w:r>
      <w:r w:rsidRPr="00EA22EA">
        <w:rPr>
          <w:rFonts w:ascii="TH SarabunPSK" w:hAnsi="TH SarabunPSK" w:cs="TH SarabunPSK"/>
          <w:b/>
          <w:bCs/>
          <w:i/>
          <w:iCs/>
          <w:sz w:val="32"/>
          <w:szCs w:val="32"/>
        </w:rPr>
        <w:t>Opportunities)</w:t>
      </w:r>
    </w:p>
    <w:p w14:paraId="4FA4EEF9" w14:textId="77777777" w:rsidR="005A6946" w:rsidRPr="00EA22EA" w:rsidRDefault="0047456B" w:rsidP="005A694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O1)</w:t>
      </w:r>
      <w:r w:rsidRPr="00EA22EA">
        <w:rPr>
          <w:rFonts w:ascii="TH SarabunPSK" w:hAnsi="TH SarabunPSK" w:cs="TH SarabunPSK"/>
          <w:b/>
          <w:bCs/>
          <w:i/>
          <w:iCs/>
          <w:sz w:val="32"/>
          <w:szCs w:val="32"/>
          <w:cs/>
          <w:lang w:bidi="th-TH"/>
        </w:rPr>
        <w:t xml:space="preserve"> </w:t>
      </w:r>
      <w:proofErr w:type="gramStart"/>
      <w:r w:rsidR="005A6946" w:rsidRPr="00EA22EA">
        <w:rPr>
          <w:rFonts w:ascii="TH SarabunPSK" w:hAnsi="TH SarabunPSK" w:cs="TH SarabunPSK"/>
          <w:b/>
          <w:bCs/>
          <w:i/>
          <w:iCs/>
          <w:sz w:val="32"/>
          <w:szCs w:val="32"/>
          <w:cs/>
          <w:lang w:bidi="th-TH"/>
        </w:rPr>
        <w:t>ผู้บริโภคให้ความสำคัญกับสุขภาพและคุณภาพอาหารมากขึ้น</w:t>
      </w:r>
      <w:r>
        <w:t xml:space="preserve"> </w:t>
      </w:r>
      <w:r w:rsidRPr="00680A07">
        <w:rPr>
          <w:rFonts w:ascii="TH SarabunPSK" w:hAnsi="TH SarabunPSK" w:cs="TH SarabunPSK"/>
          <w:sz w:val="32"/>
          <w:szCs w:val="32"/>
          <w:lang w:bidi="th-TH"/>
        </w:rPr>
        <w:t> </w:t>
      </w:r>
      <w:r w:rsidRPr="00680A07">
        <w:rPr>
          <w:rFonts w:ascii="TH SarabunPSK" w:hAnsi="TH SarabunPSK" w:cs="TH SarabunPSK"/>
          <w:sz w:val="32"/>
          <w:szCs w:val="32"/>
          <w:cs/>
          <w:lang w:bidi="th-TH"/>
        </w:rPr>
        <w:t>ผู้บริโภคสนใจคุณภาพวัตถุดิบ</w:t>
      </w:r>
      <w:proofErr w:type="gramEnd"/>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ความปลอดภัย</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และคุณค่าทางโภชนาการมากขึ้น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เป็นโอกาสให้ร้านอาหารในเครือ</w:t>
      </w:r>
      <w:r w:rsidRPr="00680A07">
        <w:rPr>
          <w:rFonts w:ascii="TH SarabunPSK" w:hAnsi="TH SarabunPSK" w:cs="TH SarabunPSK"/>
          <w:sz w:val="32"/>
          <w:szCs w:val="32"/>
          <w:lang w:bidi="th-TH"/>
        </w:rPr>
        <w:t xml:space="preserve"> MK </w:t>
      </w:r>
      <w:r w:rsidRPr="00680A07">
        <w:rPr>
          <w:rFonts w:ascii="TH SarabunPSK" w:hAnsi="TH SarabunPSK" w:cs="TH SarabunPSK"/>
          <w:sz w:val="32"/>
          <w:szCs w:val="32"/>
          <w:cs/>
          <w:lang w:bidi="th-TH"/>
        </w:rPr>
        <w:t>พัฒนาเมนูที่เหมาะกับความต้องการดังกล่าว</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ทั้งเมนูผัก</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โปรตีน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อาหารที่เลือกปริมาณหรือเครื่องปรุงได้โดยแต่ละแบรนด์สามารถนำเสนอทางเลือกเพื่อสุขภาพให้สอดคล้องกับประเภทอาหารและกลุ่มลูกค้าของตนเอง</w:t>
      </w:r>
      <w:r w:rsidRPr="00680A07">
        <w:rPr>
          <w:rFonts w:ascii="TH SarabunPSK" w:hAnsi="TH SarabunPSK" w:cs="TH SarabunPSK"/>
          <w:sz w:val="32"/>
          <w:szCs w:val="32"/>
          <w:lang w:bidi="th-TH"/>
        </w:rPr>
        <w:t> </w:t>
      </w:r>
    </w:p>
    <w:p w14:paraId="05709BCE" w14:textId="77777777" w:rsidR="00787C26" w:rsidRPr="00EA22EA" w:rsidRDefault="00787C26" w:rsidP="00787C2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O2)</w:t>
      </w:r>
      <w:r w:rsidRPr="00EA22EA">
        <w:rPr>
          <w:rFonts w:ascii="TH SarabunPSK" w:hAnsi="TH SarabunPSK" w:cs="TH SarabunPSK"/>
          <w:b/>
          <w:bCs/>
          <w:i/>
          <w:iCs/>
          <w:sz w:val="32"/>
          <w:szCs w:val="32"/>
          <w:cs/>
          <w:lang w:bidi="th-TH"/>
        </w:rPr>
        <w:t xml:space="preserve"> ช่องทางสั่งอาหารออนไลน์ช่วยเพิ่มโอกาสเข้าถึงลูกค้า</w:t>
      </w:r>
      <w:r>
        <w:t xml:space="preserve"> </w:t>
      </w:r>
      <w:r w:rsidRPr="00E53EA2">
        <w:rPr>
          <w:rFonts w:ascii="TH SarabunPSK" w:hAnsi="TH SarabunPSK" w:cs="TH SarabunPSK"/>
          <w:sz w:val="32"/>
          <w:szCs w:val="32"/>
          <w:cs/>
          <w:lang w:bidi="th-TH"/>
        </w:rPr>
        <w:t>แพลตฟอร์มสั่งอาหารออนไลน์ช่วยให้ผู้บริโภคซื้ออาหารได้โดยไม่ต้องเดินทางมาที่ร้าน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จึงเป็นโอกาสให้</w:t>
      </w:r>
      <w:r w:rsidRPr="00E53EA2">
        <w:rPr>
          <w:rFonts w:ascii="TH SarabunPSK" w:hAnsi="TH SarabunPSK" w:cs="TH SarabunPSK"/>
          <w:sz w:val="32"/>
          <w:szCs w:val="32"/>
          <w:lang w:bidi="th-TH"/>
        </w:rPr>
        <w:t xml:space="preserve"> MK Group </w:t>
      </w:r>
      <w:r w:rsidRPr="00E53EA2">
        <w:rPr>
          <w:rFonts w:ascii="TH SarabunPSK" w:hAnsi="TH SarabunPSK" w:cs="TH SarabunPSK"/>
          <w:sz w:val="32"/>
          <w:szCs w:val="32"/>
          <w:cs/>
          <w:lang w:bidi="th-TH"/>
        </w:rPr>
        <w:t>เข้าถึงลูกค้าที่บ้านและที่ทำงาน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รวมถึงเพิ่มยอดขายนอกเหนือจากการรับประทานภายในร้าน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กลุ่มบริษัทสามารถพัฒนาชุดอาหารและเมนูที่เหมาะกับการจัดส่ง</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โดยพิจารณาคุณภาพอาหาร</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บรรจุภัณฑ์</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และกำไรหลังหักค่าใช้จ่ายของช่องทางขาย</w:t>
      </w:r>
      <w:r w:rsidRPr="00E53EA2">
        <w:rPr>
          <w:rFonts w:ascii="TH SarabunPSK" w:hAnsi="TH SarabunPSK" w:cs="TH SarabunPSK"/>
          <w:sz w:val="32"/>
          <w:szCs w:val="32"/>
          <w:lang w:bidi="th-TH"/>
        </w:rPr>
        <w:t> </w:t>
      </w:r>
    </w:p>
    <w:p w14:paraId="4C15DD0A" w14:textId="77777777" w:rsidR="00787C26" w:rsidRPr="00EA22EA" w:rsidRDefault="00787C26" w:rsidP="00787C2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O3)</w:t>
      </w:r>
      <w:r w:rsidRPr="00EA22EA">
        <w:rPr>
          <w:rFonts w:ascii="TH SarabunPSK" w:hAnsi="TH SarabunPSK" w:cs="TH SarabunPSK"/>
          <w:b/>
          <w:bCs/>
          <w:i/>
          <w:iCs/>
          <w:sz w:val="32"/>
          <w:szCs w:val="32"/>
          <w:cs/>
          <w:lang w:bidi="th-TH"/>
        </w:rPr>
        <w:t xml:space="preserve"> การเดินทางท่องเที่ยวภายในประเทศช่วยสนับสนุนความต้องการใช้บริการร้านอาหาร</w:t>
      </w:r>
      <w:r>
        <w:t xml:space="preserve"> </w:t>
      </w:r>
      <w:r w:rsidRPr="00EA22EA">
        <w:rPr>
          <w:rFonts w:ascii="TH SarabunPSK" w:hAnsi="TH SarabunPSK" w:cs="TH SarabunPSK"/>
          <w:sz w:val="32"/>
          <w:szCs w:val="32"/>
          <w:cs/>
          <w:lang w:bidi="th-TH"/>
        </w:rPr>
        <w:t xml:space="preserve">การเดินทางภายในประเทศของคนไทยที่เพิ่มขึ้นในปี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เป็นโอกาสสำหรับร้านอาหารในแหล่งท่องเที่ยวและพื้นที่การค้า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14:paraId="7DCDB31A" w14:textId="77777777" w:rsidR="005B5070" w:rsidRPr="005B5070" w:rsidRDefault="00787C26" w:rsidP="005B5070">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O4</w:t>
      </w:r>
      <w:proofErr w:type="gramStart"/>
      <w:r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cs/>
          <w:lang w:bidi="th-TH"/>
        </w:rPr>
        <w:t xml:space="preserve"> ความต้องการรับประทานอาหารที่หลากหลายเปิดโอกาสให้เข้าถึงลูกค้าหลายกลุ่ม</w:t>
      </w:r>
      <w:r>
        <w:t xml:space="preserve"> </w:t>
      </w:r>
      <w:r w:rsidRPr="005B5070">
        <w:rPr>
          <w:rFonts w:ascii="TH SarabunPSK" w:hAnsi="TH SarabunPSK" w:cs="TH SarabunPSK" w:hint="cs"/>
          <w:sz w:val="32"/>
          <w:szCs w:val="32"/>
          <w:cs/>
          <w:lang w:bidi="th-TH"/>
        </w:rPr>
        <w:t>ผู้บริโภคเลือกร้านอาหารตามงบประมาณ</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ความชอบ</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และโอกาส</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เช่น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มื้อเร่งด่วน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มื้อครอบครัว</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หรือการพบปะสังสรรค์</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ความต้องการที่แตกต่างกันเป็นโอกาสให้</w:t>
      </w:r>
      <w:r w:rsidRPr="005B5070">
        <w:rPr>
          <w:rFonts w:ascii="TH SarabunPSK" w:hAnsi="TH SarabunPSK" w:cs="TH SarabunPSK"/>
          <w:sz w:val="32"/>
          <w:szCs w:val="32"/>
          <w:cs/>
          <w:lang w:bidi="th-TH"/>
        </w:rPr>
        <w:t xml:space="preserve"> </w:t>
      </w:r>
      <w:r w:rsidRPr="005B5070">
        <w:rPr>
          <w:rFonts w:ascii="TH SarabunPSK" w:hAnsi="TH SarabunPSK" w:cs="TH SarabunPSK"/>
          <w:sz w:val="32"/>
          <w:szCs w:val="32"/>
          <w:lang w:bidi="th-TH"/>
        </w:rPr>
        <w:t xml:space="preserve">MK Group </w:t>
      </w:r>
      <w:r w:rsidRPr="005B5070">
        <w:rPr>
          <w:rFonts w:ascii="TH SarabunPSK" w:hAnsi="TH SarabunPSK" w:cs="TH SarabunPSK" w:hint="cs"/>
          <w:sz w:val="32"/>
          <w:szCs w:val="32"/>
          <w:cs/>
          <w:lang w:bidi="th-TH"/>
        </w:rPr>
        <w:t>พัฒนาแบรนด์ในเครือเพื่อรองรับลูกค้าหลายกลุ่ม</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โดยกำหนดจุดเด่น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เมนู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และระดับราคาให้ชัดเจน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รวมถึงเลือกขยายบริการในตลาดที่ยังเข้าถึงได้ไม่เต็มที่</w:t>
      </w:r>
      <w:proofErr w:type="gramEnd"/>
      <w:r w:rsidRPr="005B5070">
        <w:rPr>
          <w:rFonts w:ascii="TH SarabunPSK" w:hAnsi="TH SarabunPSK" w:cs="TH SarabunPSK"/>
          <w:sz w:val="32"/>
          <w:szCs w:val="32"/>
          <w:cs/>
          <w:lang w:bidi="th-TH"/>
        </w:rPr>
        <w:t xml:space="preserve"> </w:t>
      </w:r>
    </w:p>
    <w:p w14:paraId="575CF0EB" w14:textId="77777777" w:rsidR="00787C26" w:rsidRPr="00EA22EA" w:rsidRDefault="00787C26" w:rsidP="005B5070">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O5)</w:t>
      </w:r>
      <w:r w:rsidRPr="00EA22EA">
        <w:rPr>
          <w:rFonts w:ascii="TH SarabunPSK" w:hAnsi="TH SarabunPSK" w:cs="TH SarabunPSK"/>
          <w:b/>
          <w:bCs/>
          <w:i/>
          <w:iCs/>
          <w:sz w:val="32"/>
          <w:szCs w:val="32"/>
          <w:cs/>
          <w:lang w:bidi="th-TH"/>
        </w:rPr>
        <w:t xml:space="preserve"> เทคโนโลยีช่วยเพิ่มประสิทธิภาพการบริหารร้านอาหาร</w:t>
      </w:r>
      <w:r>
        <w:t xml:space="preserve"> </w:t>
      </w:r>
      <w:r w:rsidRPr="00EA22EA">
        <w:rPr>
          <w:rFonts w:ascii="TH SarabunPSK" w:hAnsi="TH SarabunPSK" w:cs="TH SarabunPSK"/>
          <w:sz w:val="32"/>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14:paraId="2393469B" w14:textId="77777777" w:rsidR="00A61AC4" w:rsidRPr="00EA22EA" w:rsidRDefault="00A61AC4" w:rsidP="00085566">
      <w:pPr>
        <w:spacing w:after="40" w:line="400" w:lineRule="exact"/>
        <w:jc w:val="thaiDistribute"/>
        <w:rPr>
          <w:rFonts w:ascii="TH SarabunPSK" w:hAnsi="TH SarabunPSK" w:cs="TH SarabunPSK"/>
          <w:cs/>
          <w:lang w:bidi="th-TH"/>
        </w:rPr>
      </w:pPr>
    </w:p>
    <w:p w14:paraId="64087CFA" w14:textId="77777777" w:rsidR="001C1963" w:rsidRPr="00EA22EA" w:rsidRDefault="001C1963" w:rsidP="004C2374">
      <w:pPr>
        <w:spacing w:after="40" w:line="400" w:lineRule="exact"/>
        <w:ind w:firstLine="720"/>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การวิเคราะห์อุปสรรค (</w:t>
      </w:r>
      <w:r w:rsidRPr="00EA22EA">
        <w:rPr>
          <w:rFonts w:ascii="TH SarabunPSK" w:hAnsi="TH SarabunPSK" w:cs="TH SarabunPSK"/>
          <w:b/>
          <w:bCs/>
          <w:i/>
          <w:iCs/>
          <w:sz w:val="32"/>
          <w:szCs w:val="32"/>
        </w:rPr>
        <w:t>Threats)</w:t>
      </w:r>
    </w:p>
    <w:p w14:paraId="34AF6667" w14:textId="77777777" w:rsidR="005626EB" w:rsidRPr="00EA22EA" w:rsidRDefault="005626EB"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T1) </w:t>
      </w:r>
      <w:r w:rsidRPr="00EA22EA">
        <w:rPr>
          <w:rFonts w:ascii="TH SarabunPSK" w:hAnsi="TH SarabunPSK" w:cs="TH SarabunPSK"/>
          <w:b/>
          <w:bCs/>
          <w:i/>
          <w:iCs/>
          <w:sz w:val="32"/>
          <w:szCs w:val="32"/>
          <w:cs/>
          <w:lang w:bidi="th-TH"/>
        </w:rPr>
        <w:t>การแข่งขันในธุรกิจร้านอาหารมีความรุนแรง</w:t>
      </w:r>
      <w:r>
        <w:t xml:space="preserve">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เผชิญการแข่งขันจากกลุ่มธุรกิจร้านอาหาร เช่น </w:t>
      </w:r>
      <w:r w:rsidRPr="00EA22EA">
        <w:rPr>
          <w:rFonts w:ascii="TH SarabunPSK" w:hAnsi="TH SarabunPSK" w:cs="TH SarabunPSK"/>
          <w:sz w:val="32"/>
          <w:szCs w:val="32"/>
          <w:lang w:bidi="th-TH"/>
        </w:rPr>
        <w:t xml:space="preserve">CRG </w:t>
      </w:r>
      <w:r w:rsidRPr="00EA22EA">
        <w:rPr>
          <w:rFonts w:ascii="TH SarabunPSK" w:hAnsi="TH SarabunPSK" w:cs="TH SarabunPSK"/>
          <w:sz w:val="32"/>
          <w:szCs w:val="32"/>
          <w:cs/>
          <w:lang w:bidi="th-TH"/>
        </w:rPr>
        <w:t>รวมถึงร้านเครือข่ายและร้านอิสระในตลาดของแต่ละแบรนด์ ผู้ประกอบการแข่งขันกันทั้งราคา เมนู คุณภาพ บริการ และทำเล ขณะที่ลูกค้าเปลี่ยนร้านได้ง่าย จึงสร้างแรงกดดันต่อการรักษายอดขายและฐานลูกค้า อีกทั้งการใช้โปรโมชั่นเพื่อแข่งขันอาจทำให้กำไรลดลงหากควบคุมส่วนลดและต้นทุนได้ไม่เหมาะสม</w:t>
      </w:r>
    </w:p>
    <w:p w14:paraId="47F84041" w14:textId="77777777"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lastRenderedPageBreak/>
        <w:t>T2</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กำลังซื้อที่จำกัดทำให้ผู้บริโภคระมัดระวังการใช้จ่าย</w:t>
      </w:r>
      <w:r>
        <w:t xml:space="preserve"> </w:t>
      </w:r>
      <w:r w:rsidRPr="00EA22EA">
        <w:rPr>
          <w:rFonts w:ascii="TH SarabunPSK" w:hAnsi="TH SarabunPSK" w:cs="TH SarabunPSK"/>
          <w:sz w:val="32"/>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EA22EA">
        <w:rPr>
          <w:rFonts w:ascii="TH SarabunPSK" w:hAnsi="TH SarabunPSK" w:cs="TH SarabunPSK"/>
          <w:sz w:val="32"/>
          <w:szCs w:val="32"/>
        </w:rPr>
        <w:t xml:space="preserve">MK Group </w:t>
      </w:r>
      <w:r w:rsidRPr="00EA22EA">
        <w:rPr>
          <w:rFonts w:ascii="TH SarabunPSK" w:hAnsi="TH SarabunPSK" w:cs="TH SarabunPSK"/>
          <w:sz w:val="32"/>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14:paraId="19C5D85B" w14:textId="77777777"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T3</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ความผันผวนของราคาวัตถุดิบและแรงกดดันจากค่าใช้จ่ายในการดำเนินงาน</w:t>
      </w:r>
      <w:r>
        <w:t xml:space="preserve"> </w:t>
      </w:r>
      <w:r w:rsidRPr="00EA22EA">
        <w:rPr>
          <w:rFonts w:ascii="TH SarabunPSK" w:hAnsi="TH SarabunPSK" w:cs="TH SarabunPSK"/>
          <w:sz w:val="32"/>
          <w:szCs w:val="32"/>
          <w:cs/>
          <w:lang w:bidi="th-TH"/>
        </w:rPr>
        <w:t xml:space="preserve">ธุรกิจร้านอาหารต้องใช้วัตถุดิบ พนักงาน และพื้นที่ให้บริการอย่างต่อเนื่อง ความผันผวนของราคาวัตถุดิบ รวมถึงค่าแรง ค่าเช่า และค่าใช้จ่ายอื่น อาจทำให้ต้นทุนเพิ่มขึ้นในบางช่วง แม้ </w:t>
      </w:r>
      <w:r w:rsidRPr="00EA22EA">
        <w:rPr>
          <w:rFonts w:ascii="TH SarabunPSK" w:hAnsi="TH SarabunPSK" w:cs="TH SarabunPSK"/>
          <w:sz w:val="32"/>
          <w:szCs w:val="32"/>
        </w:rPr>
        <w:t xml:space="preserve">MK Group </w:t>
      </w:r>
      <w:r w:rsidRPr="00EA22EA">
        <w:rPr>
          <w:rFonts w:ascii="TH SarabunPSK" w:hAnsi="TH SarabunPSK" w:cs="TH SarabunPSK"/>
          <w:sz w:val="32"/>
          <w:szCs w:val="32"/>
          <w:cs/>
          <w:lang w:bidi="th-TH"/>
        </w:rPr>
        <w:t>จะใช้การจัดซื้อรวมช่วยบริหารต้นทุนได้บางส่วน แต่หากยอดขายไม่เพียงพอหรือปรับการดำเนินงานได้ไม่ทัน ก็อาจกระทบกำไรของแต่ละสาขา</w:t>
      </w:r>
    </w:p>
    <w:p w14:paraId="5609CD42" w14:textId="77777777"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T4</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ทางเลือกในการรับประทานอาหารอาจทดแทนการใช้บริการร้านอาหาร</w:t>
      </w:r>
      <w:r>
        <w:t xml:space="preserve"> </w:t>
      </w:r>
      <w:r w:rsidRPr="00EA22EA">
        <w:rPr>
          <w:rFonts w:ascii="TH SarabunPSK" w:hAnsi="TH SarabunPSK" w:cs="TH SarabunPSK"/>
          <w:sz w:val="32"/>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EA22EA">
        <w:rPr>
          <w:rFonts w:ascii="TH SarabunPSK" w:hAnsi="TH SarabunPSK" w:cs="TH SarabunPSK"/>
          <w:sz w:val="32"/>
          <w:szCs w:val="32"/>
        </w:rPr>
        <w:t>MK Group</w:t>
      </w:r>
    </w:p>
    <w:p w14:paraId="511451A4" w14:textId="77777777" w:rsidR="00BF33FE" w:rsidRDefault="00342345"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T5</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ภัยธรรมชาติและสภาพอากาศรุนแรงอาจทำให้ธุรกิจหยุดชะงัก</w:t>
      </w:r>
      <w:r>
        <w:t xml:space="preserve"> </w:t>
      </w:r>
      <w:r w:rsidRPr="00EA22EA">
        <w:rPr>
          <w:rFonts w:ascii="TH SarabunPSK" w:hAnsi="TH SarabunPSK" w:cs="TH SarabunPSK"/>
          <w:sz w:val="32"/>
          <w:szCs w:val="32"/>
          <w:cs/>
          <w:lang w:bidi="th-TH"/>
        </w:rPr>
        <w:t xml:space="preserve">ภัยธรรมชาติอาจกระทบแหล่งวัตถุดิบ เส้นทางขนส่ง การเดินทางของลูกค้า และการเปิดให้บริการของสาขา สำหรับ </w:t>
      </w:r>
      <w:r w:rsidRPr="00EA22EA">
        <w:rPr>
          <w:rFonts w:ascii="TH SarabunPSK" w:hAnsi="TH SarabunPSK" w:cs="TH SarabunPSK"/>
          <w:sz w:val="32"/>
          <w:szCs w:val="32"/>
        </w:rPr>
        <w:t>MK Group</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ผลกระทบอาจเกิดขึ้นต่อเนื่องตั้งแต่การจัดซื้อและครัวกลางไปจนถึงร้านอาหาร โดยเหตุการณ์น้ำท่วมภาคใต้ช่วงปลายปี 2568 ทำให้ร้านเอ็มเค สุกี้และยาโยอิบางสาขาต้องปิดชั่วคราว สะท้อนความเสี่ยงต่อรายได้และความต่อเนื่องในการดำเนินงา</w:t>
      </w:r>
      <w:r w:rsidR="00166669">
        <w:rPr>
          <w:rFonts w:ascii="TH SarabunPSK" w:hAnsi="TH SarabunPSK" w:cs="TH SarabunPSK" w:hint="cs"/>
          <w:sz w:val="32"/>
          <w:szCs w:val="32"/>
          <w:cs/>
          <w:lang w:bidi="th-TH"/>
        </w:rPr>
        <w:t>น</w:t>
      </w:r>
      <w:r w:rsidR="005253A3" w:rsidRPr="005253A3">
        <w:rPr>
          <w:rFonts w:ascii="TH SarabunPSK" w:eastAsia="Times New Roman" w:hAnsi="TH SarabunPSK" w:cs="TH SarabunPSK"/>
          <w:b/>
          <w:bCs/>
          <w:sz w:val="28"/>
          <w:szCs w:val="28"/>
          <w:lang w:eastAsia="en-US" w:bidi="th-TH"/>
        </w:rPr>
        <w:t xml:space="preserve"> </w:t>
      </w:r>
    </w:p>
    <w:p w14:paraId="138CD34D" w14:textId="77777777" w:rsidR="005253A3" w:rsidRPr="005253A3" w:rsidRDefault="005253A3" w:rsidP="004C2374">
      <w:pPr>
        <w:pStyle w:val="Heading4"/>
        <w:spacing w:line="240" w:lineRule="auto"/>
      </w:pPr>
      <w:bookmarkStart w:id="26" w:name="_Toc241973998"/>
      <w:r w:rsidRPr="005253A3">
        <w:t>3.1.5</w:t>
      </w:r>
      <w:r w:rsidRPr="005253A3">
        <w:rPr>
          <w:cs/>
        </w:rPr>
        <w:t xml:space="preserve"> บทสรุปการวิเคราะห์ปัจจัยภายนอก (</w:t>
      </w:r>
      <w:r w:rsidRPr="005253A3">
        <w:t>EFAS)</w:t>
      </w:r>
      <w:bookmarkEnd w:id="26"/>
      <w:r w:rsidRPr="005253A3">
        <w:t> </w:t>
      </w:r>
    </w:p>
    <w:tbl>
      <w:tblPr>
        <w:tblStyle w:val="TableGrid"/>
        <w:tblW w:w="9026" w:type="dxa"/>
        <w:tblLayout w:type="fixed"/>
        <w:tblCellMar>
          <w:left w:w="57" w:type="dxa"/>
          <w:right w:w="57" w:type="dxa"/>
        </w:tblCellMar>
        <w:tblLook w:val="04A0" w:firstRow="1" w:lastRow="0" w:firstColumn="1" w:lastColumn="0" w:noHBand="0" w:noVBand="1"/>
      </w:tblPr>
      <w:tblGrid>
        <w:gridCol w:w="2520"/>
        <w:gridCol w:w="839"/>
        <w:gridCol w:w="769"/>
        <w:gridCol w:w="1049"/>
        <w:gridCol w:w="3849"/>
      </w:tblGrid>
      <w:tr w:rsidR="00842C93" w14:paraId="6993F17C" w14:textId="77777777" w:rsidTr="00A57600">
        <w:tc>
          <w:tcPr>
            <w:tcW w:w="2518" w:type="dxa"/>
            <w:vAlign w:val="center"/>
          </w:tcPr>
          <w:p w14:paraId="1C92F8D5" w14:textId="77777777" w:rsidR="00842C93" w:rsidRPr="00C70028" w:rsidRDefault="00842C93" w:rsidP="00C70028">
            <w:pPr>
              <w:spacing w:line="280" w:lineRule="exact"/>
              <w:jc w:val="center"/>
              <w:rPr>
                <w:rFonts w:ascii="TH SarabunPSK" w:hAnsi="TH SarabunPSK" w:cs="TH SarabunPSK"/>
                <w:b/>
                <w:bCs/>
                <w:i/>
                <w:iCs/>
                <w:sz w:val="32"/>
                <w:szCs w:val="32"/>
                <w:lang w:bidi="th-TH"/>
              </w:rPr>
            </w:pPr>
            <w:r w:rsidRPr="00C70028">
              <w:rPr>
                <w:rStyle w:val="normaltextrun"/>
                <w:rFonts w:ascii="TH SarabunPSK" w:eastAsia="TH SarabunPSK" w:hAnsi="TH SarabunPSK" w:cs="TH SarabunPSK"/>
                <w:b/>
                <w:bCs/>
                <w:sz w:val="22"/>
                <w:szCs w:val="22"/>
              </w:rPr>
              <w:t>External Factors</w:t>
            </w:r>
          </w:p>
        </w:tc>
        <w:tc>
          <w:tcPr>
            <w:tcW w:w="839" w:type="dxa"/>
            <w:vAlign w:val="center"/>
          </w:tcPr>
          <w:p w14:paraId="4D60BE46" w14:textId="77777777" w:rsidR="00842C93" w:rsidRPr="00C70028" w:rsidRDefault="00842C93" w:rsidP="00C70028">
            <w:pPr>
              <w:spacing w:line="280" w:lineRule="exact"/>
              <w:jc w:val="center"/>
              <w:rPr>
                <w:rFonts w:ascii="TH SarabunPSK" w:hAnsi="TH SarabunPSK" w:cs="TH SarabunPSK"/>
                <w:b/>
                <w:bCs/>
                <w:i/>
                <w:iCs/>
                <w:sz w:val="32"/>
                <w:szCs w:val="32"/>
                <w:lang w:bidi="th-TH"/>
              </w:rPr>
            </w:pPr>
            <w:r w:rsidRPr="00C70028">
              <w:rPr>
                <w:rStyle w:val="normaltextrun"/>
                <w:rFonts w:ascii="TH SarabunPSK" w:eastAsia="TH SarabunPSK" w:hAnsi="TH SarabunPSK" w:cs="TH SarabunPSK"/>
                <w:b/>
                <w:bCs/>
                <w:sz w:val="22"/>
                <w:szCs w:val="22"/>
              </w:rPr>
              <w:t>Weight</w:t>
            </w:r>
          </w:p>
        </w:tc>
        <w:tc>
          <w:tcPr>
            <w:tcW w:w="769" w:type="dxa"/>
            <w:vAlign w:val="center"/>
          </w:tcPr>
          <w:p w14:paraId="1370546E" w14:textId="77777777" w:rsidR="00842C93" w:rsidRPr="00C70028" w:rsidRDefault="00842C93" w:rsidP="00C70028">
            <w:pPr>
              <w:spacing w:line="280" w:lineRule="exact"/>
              <w:jc w:val="center"/>
              <w:rPr>
                <w:rFonts w:ascii="TH SarabunPSK" w:hAnsi="TH SarabunPSK" w:cs="TH SarabunPSK"/>
                <w:b/>
                <w:bCs/>
                <w:i/>
                <w:iCs/>
                <w:sz w:val="32"/>
                <w:szCs w:val="32"/>
                <w:lang w:bidi="th-TH"/>
              </w:rPr>
            </w:pPr>
            <w:r w:rsidRPr="00C70028">
              <w:rPr>
                <w:rStyle w:val="normaltextrun"/>
                <w:rFonts w:ascii="TH SarabunPSK" w:eastAsia="TH SarabunPSK" w:hAnsi="TH SarabunPSK" w:cs="TH SarabunPSK"/>
                <w:b/>
                <w:bCs/>
                <w:sz w:val="22"/>
                <w:szCs w:val="22"/>
              </w:rPr>
              <w:t>Rating</w:t>
            </w:r>
          </w:p>
        </w:tc>
        <w:tc>
          <w:tcPr>
            <w:tcW w:w="1049" w:type="dxa"/>
            <w:vAlign w:val="center"/>
          </w:tcPr>
          <w:p w14:paraId="5763C0FF" w14:textId="77777777" w:rsidR="00842C93" w:rsidRPr="00C70028" w:rsidRDefault="00842C93" w:rsidP="00C70028">
            <w:pPr>
              <w:pStyle w:val="paragraph"/>
              <w:spacing w:before="0" w:after="0" w:line="280" w:lineRule="exact"/>
              <w:jc w:val="center"/>
              <w:textAlignment w:val="baseline"/>
              <w:rPr>
                <w:rFonts w:ascii="Segoe UI" w:hAnsi="Segoe UI" w:cs="Segoe UI"/>
                <w:b/>
                <w:bCs/>
                <w:sz w:val="32"/>
                <w:szCs w:val="32"/>
              </w:rPr>
            </w:pPr>
            <w:r w:rsidRPr="00C70028">
              <w:rPr>
                <w:rStyle w:val="normaltextrun"/>
                <w:rFonts w:ascii="TH SarabunPSK" w:eastAsia="TH SarabunPSK" w:hAnsi="TH SarabunPSK" w:cs="TH SarabunPSK"/>
                <w:b/>
                <w:bCs/>
                <w:sz w:val="22"/>
                <w:szCs w:val="22"/>
              </w:rPr>
              <w:t>Weighted</w:t>
            </w:r>
          </w:p>
          <w:p w14:paraId="28EFE9F4" w14:textId="77777777" w:rsidR="00842C93" w:rsidRPr="00C70028" w:rsidRDefault="00842C93" w:rsidP="00C70028">
            <w:pPr>
              <w:spacing w:line="280" w:lineRule="exact"/>
              <w:jc w:val="center"/>
              <w:rPr>
                <w:rFonts w:ascii="TH SarabunPSK" w:hAnsi="TH SarabunPSK" w:cs="TH SarabunPSK"/>
                <w:b/>
                <w:bCs/>
                <w:i/>
                <w:iCs/>
                <w:sz w:val="32"/>
                <w:szCs w:val="32"/>
                <w:lang w:bidi="th-TH"/>
              </w:rPr>
            </w:pPr>
            <w:r w:rsidRPr="00C70028">
              <w:rPr>
                <w:rStyle w:val="normaltextrun"/>
                <w:rFonts w:ascii="TH SarabunPSK" w:eastAsia="TH SarabunPSK" w:hAnsi="TH SarabunPSK" w:cs="TH SarabunPSK"/>
                <w:b/>
                <w:bCs/>
                <w:sz w:val="22"/>
                <w:szCs w:val="22"/>
              </w:rPr>
              <w:t>Score</w:t>
            </w:r>
          </w:p>
        </w:tc>
        <w:tc>
          <w:tcPr>
            <w:tcW w:w="3848" w:type="dxa"/>
            <w:vAlign w:val="center"/>
          </w:tcPr>
          <w:p w14:paraId="16EEFE06" w14:textId="77777777" w:rsidR="00842C93" w:rsidRPr="00C70028" w:rsidRDefault="00842C93" w:rsidP="00C70028">
            <w:pPr>
              <w:spacing w:line="280" w:lineRule="exact"/>
              <w:jc w:val="center"/>
              <w:rPr>
                <w:rFonts w:ascii="TH SarabunPSK" w:hAnsi="TH SarabunPSK" w:cs="TH SarabunPSK"/>
                <w:b/>
                <w:bCs/>
                <w:i/>
                <w:iCs/>
                <w:sz w:val="32"/>
                <w:szCs w:val="32"/>
                <w:lang w:bidi="th-TH"/>
              </w:rPr>
            </w:pPr>
            <w:r w:rsidRPr="00C70028">
              <w:rPr>
                <w:rStyle w:val="normaltextrun"/>
                <w:rFonts w:ascii="TH SarabunPSK" w:eastAsia="TH SarabunPSK" w:hAnsi="TH SarabunPSK" w:cs="TH SarabunPSK"/>
                <w:b/>
                <w:bCs/>
                <w:sz w:val="22"/>
                <w:szCs w:val="22"/>
              </w:rPr>
              <w:t>Comments</w:t>
            </w:r>
          </w:p>
        </w:tc>
      </w:tr>
      <w:tr w:rsidR="00842C93" w14:paraId="12DCA1C3" w14:textId="77777777" w:rsidTr="00C70028">
        <w:tc>
          <w:tcPr>
            <w:tcW w:w="9023" w:type="dxa"/>
            <w:gridSpan w:val="5"/>
          </w:tcPr>
          <w:p w14:paraId="6BA422EC" w14:textId="77777777" w:rsidR="00842C93" w:rsidRDefault="007A560D" w:rsidP="00C70028">
            <w:pPr>
              <w:spacing w:line="280" w:lineRule="exact"/>
              <w:rPr>
                <w:rFonts w:ascii="TH SarabunPSK" w:hAnsi="TH SarabunPSK" w:cs="TH SarabunPSK"/>
                <w:b/>
                <w:bCs/>
                <w:i/>
                <w:iCs/>
                <w:sz w:val="32"/>
                <w:szCs w:val="32"/>
                <w:lang w:bidi="th-TH"/>
              </w:rPr>
            </w:pPr>
            <w:r w:rsidRPr="007A560D">
              <w:rPr>
                <w:rFonts w:ascii="TH SarabunPSK" w:eastAsia="TH SarabunPSK" w:hAnsi="TH SarabunPSK" w:cs="TH SarabunPSK"/>
                <w:b/>
                <w:bCs/>
                <w:i/>
                <w:iCs/>
                <w:sz w:val="22"/>
                <w:szCs w:val="22"/>
                <w:cs/>
                <w:lang w:bidi="th-TH"/>
              </w:rPr>
              <w:t xml:space="preserve">โอกาส </w:t>
            </w:r>
            <w:r w:rsidRPr="007A560D">
              <w:rPr>
                <w:rFonts w:ascii="TH SarabunPSK" w:eastAsia="TH SarabunPSK" w:hAnsi="TH SarabunPSK" w:cs="TH SarabunPSK"/>
                <w:b/>
                <w:bCs/>
                <w:i/>
                <w:iCs/>
                <w:sz w:val="22"/>
                <w:szCs w:val="22"/>
                <w:lang w:bidi="th-TH"/>
              </w:rPr>
              <w:t>(Opportunities)</w:t>
            </w:r>
          </w:p>
        </w:tc>
      </w:tr>
      <w:tr w:rsidR="008A5D92" w14:paraId="20EC13DF" w14:textId="77777777" w:rsidTr="00A57600">
        <w:tc>
          <w:tcPr>
            <w:tcW w:w="2518" w:type="dxa"/>
          </w:tcPr>
          <w:p w14:paraId="35366A37" w14:textId="77777777" w:rsidR="008A5D92" w:rsidRDefault="008A5D92" w:rsidP="008A5D92">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 xml:space="preserve">O1 </w:t>
            </w:r>
            <w:r>
              <w:rPr>
                <w:rStyle w:val="normaltextrun"/>
                <w:rFonts w:ascii="TH SarabunPSK" w:eastAsia="TH SarabunPSK" w:hAnsi="TH SarabunPSK" w:cs="TH SarabunPSK"/>
                <w:sz w:val="22"/>
                <w:szCs w:val="22"/>
                <w:cs/>
                <w:lang w:bidi="th-TH"/>
              </w:rPr>
              <w:t>ผู้บริโภคให้ความสำคัญกับสุขภาพและคุณภาพอาหารมากขึ้น</w:t>
            </w:r>
            <w:r>
              <w:rPr>
                <w:rStyle w:val="eop"/>
                <w:rFonts w:ascii="TH SarabunPSK" w:eastAsia="TH SarabunPSK" w:hAnsi="TH SarabunPSK" w:cs="TH SarabunPSK"/>
                <w:sz w:val="22"/>
                <w:szCs w:val="22"/>
              </w:rPr>
              <w:t> </w:t>
            </w:r>
          </w:p>
        </w:tc>
        <w:tc>
          <w:tcPr>
            <w:tcW w:w="839" w:type="dxa"/>
          </w:tcPr>
          <w:p w14:paraId="0395988D"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0.09</w:t>
            </w:r>
          </w:p>
        </w:tc>
        <w:tc>
          <w:tcPr>
            <w:tcW w:w="769" w:type="dxa"/>
          </w:tcPr>
          <w:p w14:paraId="1D0A0129"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3</w:t>
            </w:r>
          </w:p>
        </w:tc>
        <w:tc>
          <w:tcPr>
            <w:tcW w:w="1049" w:type="dxa"/>
          </w:tcPr>
          <w:p w14:paraId="23DB549E"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0.27</w:t>
            </w:r>
          </w:p>
        </w:tc>
        <w:tc>
          <w:tcPr>
            <w:tcW w:w="3848" w:type="dxa"/>
          </w:tcPr>
          <w:p w14:paraId="3049F942" w14:textId="77777777" w:rsidR="008A5D92" w:rsidRDefault="008A5D92" w:rsidP="008A5D92">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 xml:space="preserve">MK Group </w:t>
            </w:r>
            <w:r>
              <w:rPr>
                <w:rStyle w:val="normaltextrun"/>
                <w:rFonts w:ascii="TH SarabunPSK" w:eastAsia="TH SarabunPSK" w:hAnsi="TH SarabunPSK" w:cs="TH SarabunPSK"/>
                <w:sz w:val="22"/>
                <w:szCs w:val="22"/>
                <w:cs/>
                <w:lang w:bidi="th-TH"/>
              </w:rPr>
              <w:t>มีเมนูสุขภาพและใช้วัตถุดิบจากพืชในบางเมนู</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จึงรองรับแนวโน้มนี้ได้</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โดยควรเพิ่มทางเลือกให้เหมาะกับลูกค้าแต่ละแบรนด์และติดตามการยอมรับเมนู</w:t>
            </w:r>
            <w:r>
              <w:rPr>
                <w:rStyle w:val="eop"/>
                <w:rFonts w:ascii="TH SarabunPSK" w:eastAsia="TH SarabunPSK" w:hAnsi="TH SarabunPSK" w:cs="TH SarabunPSK"/>
                <w:sz w:val="22"/>
                <w:szCs w:val="22"/>
              </w:rPr>
              <w:t> </w:t>
            </w:r>
          </w:p>
        </w:tc>
      </w:tr>
      <w:tr w:rsidR="008A5D92" w14:paraId="2E48CEDE" w14:textId="77777777" w:rsidTr="00A57600">
        <w:tc>
          <w:tcPr>
            <w:tcW w:w="2518" w:type="dxa"/>
          </w:tcPr>
          <w:p w14:paraId="1BC32303" w14:textId="77777777" w:rsidR="008A5D92" w:rsidRDefault="008A5D92" w:rsidP="008A5D92">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 xml:space="preserve">O2 </w:t>
            </w:r>
            <w:r>
              <w:rPr>
                <w:rStyle w:val="normaltextrun"/>
                <w:rFonts w:ascii="TH SarabunPSK" w:eastAsia="TH SarabunPSK" w:hAnsi="TH SarabunPSK" w:cs="TH SarabunPSK"/>
                <w:sz w:val="22"/>
                <w:szCs w:val="22"/>
                <w:cs/>
                <w:lang w:bidi="th-TH"/>
              </w:rPr>
              <w:t>ช่องทางสั่งอาหารออนไลน์ช่วยเพิ่มโอกาสเข้าถึงลูกค้า</w:t>
            </w:r>
            <w:r>
              <w:rPr>
                <w:rStyle w:val="eop"/>
                <w:rFonts w:ascii="TH SarabunPSK" w:eastAsia="TH SarabunPSK" w:hAnsi="TH SarabunPSK" w:cs="TH SarabunPSK"/>
                <w:sz w:val="22"/>
                <w:szCs w:val="22"/>
              </w:rPr>
              <w:t> </w:t>
            </w:r>
          </w:p>
        </w:tc>
        <w:tc>
          <w:tcPr>
            <w:tcW w:w="839" w:type="dxa"/>
          </w:tcPr>
          <w:p w14:paraId="2822EB21"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0.08</w:t>
            </w:r>
          </w:p>
        </w:tc>
        <w:tc>
          <w:tcPr>
            <w:tcW w:w="769" w:type="dxa"/>
          </w:tcPr>
          <w:p w14:paraId="5EA31DF0"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3</w:t>
            </w:r>
          </w:p>
        </w:tc>
        <w:tc>
          <w:tcPr>
            <w:tcW w:w="1049" w:type="dxa"/>
          </w:tcPr>
          <w:p w14:paraId="32C06EEF"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0.24</w:t>
            </w:r>
          </w:p>
        </w:tc>
        <w:tc>
          <w:tcPr>
            <w:tcW w:w="3848" w:type="dxa"/>
          </w:tcPr>
          <w:p w14:paraId="1B6C8C23" w14:textId="77777777" w:rsidR="008A5D92" w:rsidRDefault="008A5D92" w:rsidP="008A5D92">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cs/>
                <w:lang w:bidi="th-TH"/>
              </w:rPr>
              <w:t>แบรนด์ในกลุ่มมีบริการสั่งอาหารออนไลน์</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ช่วยเข้าถึงลูกค้านอกสาขา</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แต่ควรคำนึงถึงคุณภาพหลังจัดส่งและกำไรหลังหักค่าธรรมเนียม</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บรรจุภัณฑ์</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และส่วนลด</w:t>
            </w:r>
            <w:r>
              <w:rPr>
                <w:rStyle w:val="eop"/>
                <w:rFonts w:ascii="TH SarabunPSK" w:eastAsia="TH SarabunPSK" w:hAnsi="TH SarabunPSK" w:cs="TH SarabunPSK"/>
                <w:sz w:val="22"/>
                <w:szCs w:val="22"/>
              </w:rPr>
              <w:t> </w:t>
            </w:r>
          </w:p>
        </w:tc>
      </w:tr>
      <w:tr w:rsidR="008A5D92" w14:paraId="57A6BC6B" w14:textId="77777777" w:rsidTr="00A57600">
        <w:tc>
          <w:tcPr>
            <w:tcW w:w="2518" w:type="dxa"/>
          </w:tcPr>
          <w:p w14:paraId="3A34DE4F" w14:textId="77777777" w:rsidR="008A5D92" w:rsidRDefault="008A5D92" w:rsidP="008A5D92">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 xml:space="preserve">O3 </w:t>
            </w:r>
            <w:r>
              <w:rPr>
                <w:rStyle w:val="normaltextrun"/>
                <w:rFonts w:ascii="TH SarabunPSK" w:eastAsia="TH SarabunPSK" w:hAnsi="TH SarabunPSK" w:cs="TH SarabunPSK"/>
                <w:sz w:val="22"/>
                <w:szCs w:val="22"/>
                <w:cs/>
                <w:lang w:bidi="th-TH"/>
              </w:rPr>
              <w:t>การเดินทางท่องเที่ยวภายในประเทศช่วยสนับสนุนความต้องการใช้บริการร้านอาหาร</w:t>
            </w:r>
            <w:r>
              <w:rPr>
                <w:rStyle w:val="eop"/>
                <w:rFonts w:ascii="TH SarabunPSK" w:eastAsia="TH SarabunPSK" w:hAnsi="TH SarabunPSK" w:cs="TH SarabunPSK"/>
                <w:sz w:val="22"/>
                <w:szCs w:val="22"/>
              </w:rPr>
              <w:t> </w:t>
            </w:r>
          </w:p>
        </w:tc>
        <w:tc>
          <w:tcPr>
            <w:tcW w:w="839" w:type="dxa"/>
          </w:tcPr>
          <w:p w14:paraId="1941575D"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0.05</w:t>
            </w:r>
          </w:p>
        </w:tc>
        <w:tc>
          <w:tcPr>
            <w:tcW w:w="769" w:type="dxa"/>
          </w:tcPr>
          <w:p w14:paraId="7AC15C61"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2</w:t>
            </w:r>
          </w:p>
        </w:tc>
        <w:tc>
          <w:tcPr>
            <w:tcW w:w="1049" w:type="dxa"/>
          </w:tcPr>
          <w:p w14:paraId="6701EE05"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0.10</w:t>
            </w:r>
          </w:p>
        </w:tc>
        <w:tc>
          <w:tcPr>
            <w:tcW w:w="3848" w:type="dxa"/>
          </w:tcPr>
          <w:p w14:paraId="50152E86" w14:textId="77777777" w:rsidR="008A5D92" w:rsidRDefault="008A5D92" w:rsidP="008A5D92">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cs/>
                <w:lang w:bidi="th-TH"/>
              </w:rPr>
              <w:t>เครือข่ายสาขาช่วยเข้าถึงนักท่องเที่ยวและผู้คนในพื้นที่การค้า</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แต่ยังไม่มีข้อมูลรายได้จากกลุ่มนี้โดยตรง</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จึงประเมินโอกาสอย่างระมัดระวัง</w:t>
            </w:r>
            <w:r>
              <w:rPr>
                <w:rStyle w:val="eop"/>
                <w:rFonts w:ascii="TH SarabunPSK" w:eastAsia="TH SarabunPSK" w:hAnsi="TH SarabunPSK" w:cs="TH SarabunPSK"/>
                <w:sz w:val="22"/>
                <w:szCs w:val="22"/>
              </w:rPr>
              <w:t> </w:t>
            </w:r>
          </w:p>
        </w:tc>
      </w:tr>
      <w:tr w:rsidR="000E19AF" w14:paraId="63000465" w14:textId="77777777" w:rsidTr="00A57600">
        <w:tc>
          <w:tcPr>
            <w:tcW w:w="2518" w:type="dxa"/>
          </w:tcPr>
          <w:p w14:paraId="32974ABC" w14:textId="77777777" w:rsidR="000E19AF" w:rsidRDefault="000E19AF" w:rsidP="000E19AF">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 xml:space="preserve">O4 </w:t>
            </w:r>
            <w:r>
              <w:rPr>
                <w:rStyle w:val="normaltextrun"/>
                <w:rFonts w:ascii="TH SarabunPSK" w:eastAsia="TH SarabunPSK" w:hAnsi="TH SarabunPSK" w:cs="TH SarabunPSK"/>
                <w:sz w:val="22"/>
                <w:szCs w:val="22"/>
                <w:cs/>
                <w:lang w:bidi="th-TH"/>
              </w:rPr>
              <w:t>ความต้องการรับประทานอาหารที่หลากหลายเปิดโอกาสให้เข้าถึงลูกค้าหลายกลุ่ม</w:t>
            </w:r>
            <w:r>
              <w:rPr>
                <w:rStyle w:val="eop"/>
                <w:rFonts w:ascii="TH SarabunPSK" w:eastAsia="TH SarabunPSK" w:hAnsi="TH SarabunPSK" w:cs="TH SarabunPSK"/>
                <w:sz w:val="22"/>
                <w:szCs w:val="22"/>
              </w:rPr>
              <w:t> </w:t>
            </w:r>
          </w:p>
        </w:tc>
        <w:tc>
          <w:tcPr>
            <w:tcW w:w="839" w:type="dxa"/>
          </w:tcPr>
          <w:p w14:paraId="711ADD6B"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0.12</w:t>
            </w:r>
          </w:p>
        </w:tc>
        <w:tc>
          <w:tcPr>
            <w:tcW w:w="769" w:type="dxa"/>
          </w:tcPr>
          <w:p w14:paraId="2EAD4AE2"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3</w:t>
            </w:r>
          </w:p>
        </w:tc>
        <w:tc>
          <w:tcPr>
            <w:tcW w:w="1049" w:type="dxa"/>
          </w:tcPr>
          <w:p w14:paraId="491E8110"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0.36</w:t>
            </w:r>
          </w:p>
        </w:tc>
        <w:tc>
          <w:tcPr>
            <w:tcW w:w="3848" w:type="dxa"/>
          </w:tcPr>
          <w:p w14:paraId="324A2F29" w14:textId="77777777" w:rsidR="000E19AF" w:rsidRDefault="000E19AF" w:rsidP="000E19AF">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cs/>
                <w:lang w:bidi="th-TH"/>
              </w:rPr>
              <w:t>มีแบรนด์ร้านอาหารหลากหลายครอบคลุมทุกกลุ่มเป้าหมาย</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แต่รายได้หลักยังพึ่งพาแบรนด์</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rPr>
              <w:t xml:space="preserve">MK </w:t>
            </w:r>
            <w:r>
              <w:rPr>
                <w:rStyle w:val="normaltextrun"/>
                <w:rFonts w:ascii="TH SarabunPSK" w:eastAsia="TH SarabunPSK" w:hAnsi="TH SarabunPSK" w:cs="TH SarabunPSK"/>
                <w:sz w:val="22"/>
                <w:szCs w:val="22"/>
                <w:cs/>
                <w:lang w:bidi="th-TH"/>
              </w:rPr>
              <w:t>จึงเร่งพัฒนาและสร้างการเติบโตให้แบรนด์อื่นเพิ่มเติม</w:t>
            </w:r>
            <w:r>
              <w:rPr>
                <w:rStyle w:val="eop"/>
                <w:rFonts w:ascii="TH SarabunPSK" w:eastAsia="TH SarabunPSK" w:hAnsi="TH SarabunPSK" w:cs="TH SarabunPSK"/>
                <w:sz w:val="22"/>
                <w:szCs w:val="22"/>
              </w:rPr>
              <w:t> </w:t>
            </w:r>
          </w:p>
        </w:tc>
      </w:tr>
      <w:tr w:rsidR="000E19AF" w14:paraId="577EC7FB" w14:textId="77777777" w:rsidTr="00A57600">
        <w:tc>
          <w:tcPr>
            <w:tcW w:w="2518" w:type="dxa"/>
          </w:tcPr>
          <w:p w14:paraId="12B581FE" w14:textId="77777777" w:rsidR="000E19AF" w:rsidRDefault="000E19AF" w:rsidP="000E19AF">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 xml:space="preserve">O5 </w:t>
            </w:r>
            <w:r>
              <w:rPr>
                <w:rStyle w:val="normaltextrun"/>
                <w:rFonts w:ascii="TH SarabunPSK" w:eastAsia="TH SarabunPSK" w:hAnsi="TH SarabunPSK" w:cs="TH SarabunPSK"/>
                <w:sz w:val="22"/>
                <w:szCs w:val="22"/>
                <w:cs/>
                <w:lang w:bidi="th-TH"/>
              </w:rPr>
              <w:t>เทคโนโลยีช่วยเพิ่มประสิทธิภาพการบริหารร้านอาหาร</w:t>
            </w:r>
            <w:r>
              <w:rPr>
                <w:rStyle w:val="eop"/>
                <w:rFonts w:ascii="TH SarabunPSK" w:eastAsia="TH SarabunPSK" w:hAnsi="TH SarabunPSK" w:cs="TH SarabunPSK"/>
                <w:sz w:val="22"/>
                <w:szCs w:val="22"/>
              </w:rPr>
              <w:t> </w:t>
            </w:r>
          </w:p>
        </w:tc>
        <w:tc>
          <w:tcPr>
            <w:tcW w:w="839" w:type="dxa"/>
          </w:tcPr>
          <w:p w14:paraId="5848A4F2"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0.06</w:t>
            </w:r>
          </w:p>
        </w:tc>
        <w:tc>
          <w:tcPr>
            <w:tcW w:w="769" w:type="dxa"/>
          </w:tcPr>
          <w:p w14:paraId="75ECB02D"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3</w:t>
            </w:r>
          </w:p>
        </w:tc>
        <w:tc>
          <w:tcPr>
            <w:tcW w:w="1049" w:type="dxa"/>
          </w:tcPr>
          <w:p w14:paraId="142FAD81"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rPr>
              <w:t>0.18</w:t>
            </w:r>
          </w:p>
        </w:tc>
        <w:tc>
          <w:tcPr>
            <w:tcW w:w="3848" w:type="dxa"/>
          </w:tcPr>
          <w:p w14:paraId="041FEAC9" w14:textId="77777777" w:rsidR="000E19AF" w:rsidRDefault="000E19AF" w:rsidP="000E19AF">
            <w:pPr>
              <w:spacing w:line="280" w:lineRule="exact"/>
              <w:jc w:val="thaiDistribute"/>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cs/>
                <w:lang w:bidi="th-TH"/>
              </w:rPr>
              <w:t>กลุ่มบริษัทมีการระบบสารสนเทศสนับสนุนการสั่งอาหาร</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จัดซื้อ</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และคลังสินค้า</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ซึ่งเป็นฐานสำคัญในการปรับปรุงงาน</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โดยควรวัดผลการลดความผิดพลาด</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ของเสีย</w:t>
            </w:r>
            <w:r>
              <w:rPr>
                <w:rStyle w:val="normaltextrun"/>
                <w:rFonts w:ascii="TH SarabunPSK" w:eastAsia="TH SarabunPSK" w:hAnsi="TH SarabunPSK" w:cs="TH SarabunPSK"/>
                <w:sz w:val="22"/>
                <w:szCs w:val="22"/>
                <w:cs/>
              </w:rPr>
              <w:t xml:space="preserve"> </w:t>
            </w:r>
            <w:r>
              <w:rPr>
                <w:rStyle w:val="normaltextrun"/>
                <w:rFonts w:ascii="TH SarabunPSK" w:eastAsia="TH SarabunPSK" w:hAnsi="TH SarabunPSK" w:cs="TH SarabunPSK"/>
                <w:sz w:val="22"/>
                <w:szCs w:val="22"/>
                <w:cs/>
                <w:lang w:bidi="th-TH"/>
              </w:rPr>
              <w:t>และค่าใช้จ่ายจริงอย่างต่อเนื่อง</w:t>
            </w:r>
            <w:r>
              <w:rPr>
                <w:rStyle w:val="eop"/>
                <w:rFonts w:ascii="TH SarabunPSK" w:eastAsia="TH SarabunPSK" w:hAnsi="TH SarabunPSK" w:cs="TH SarabunPSK"/>
                <w:sz w:val="22"/>
                <w:szCs w:val="22"/>
              </w:rPr>
              <w:t> </w:t>
            </w:r>
          </w:p>
        </w:tc>
      </w:tr>
      <w:tr w:rsidR="00FD16FA" w14:paraId="411D13D9" w14:textId="77777777" w:rsidTr="00C70028">
        <w:tc>
          <w:tcPr>
            <w:tcW w:w="9023" w:type="dxa"/>
            <w:gridSpan w:val="5"/>
          </w:tcPr>
          <w:p w14:paraId="35CAD368" w14:textId="77777777" w:rsidR="00FD16FA" w:rsidRDefault="00797D7B" w:rsidP="00C70028">
            <w:pPr>
              <w:spacing w:line="280" w:lineRule="exact"/>
              <w:rPr>
                <w:rFonts w:ascii="TH SarabunPSK" w:hAnsi="TH SarabunPSK" w:cs="TH SarabunPSK"/>
                <w:b/>
                <w:bCs/>
                <w:i/>
                <w:iCs/>
                <w:sz w:val="32"/>
                <w:szCs w:val="32"/>
                <w:lang w:bidi="th-TH"/>
              </w:rPr>
            </w:pPr>
            <w:r w:rsidRPr="00797D7B">
              <w:rPr>
                <w:rFonts w:ascii="TH SarabunPSK" w:eastAsia="TH SarabunPSK" w:hAnsi="TH SarabunPSK" w:cs="TH SarabunPSK"/>
                <w:b/>
                <w:bCs/>
                <w:i/>
                <w:iCs/>
                <w:sz w:val="22"/>
                <w:szCs w:val="22"/>
                <w:cs/>
                <w:lang w:bidi="th-TH"/>
              </w:rPr>
              <w:t xml:space="preserve">อุปสรรค </w:t>
            </w:r>
            <w:r w:rsidRPr="00797D7B">
              <w:rPr>
                <w:rFonts w:ascii="TH SarabunPSK" w:eastAsia="TH SarabunPSK" w:hAnsi="TH SarabunPSK" w:cs="TH SarabunPSK"/>
                <w:b/>
                <w:bCs/>
                <w:i/>
                <w:iCs/>
                <w:sz w:val="22"/>
                <w:szCs w:val="22"/>
                <w:lang w:bidi="th-TH"/>
              </w:rPr>
              <w:t>(Threats)</w:t>
            </w:r>
          </w:p>
        </w:tc>
      </w:tr>
      <w:tr w:rsidR="00C70028" w14:paraId="42EFF1D2" w14:textId="77777777" w:rsidTr="00A57600">
        <w:tc>
          <w:tcPr>
            <w:tcW w:w="2518" w:type="dxa"/>
          </w:tcPr>
          <w:p w14:paraId="138F4839"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T1 </w:t>
            </w:r>
            <w:r w:rsidRPr="00EA22EA">
              <w:rPr>
                <w:rFonts w:ascii="TH SarabunPSK" w:eastAsia="TH SarabunPSK" w:hAnsi="TH SarabunPSK" w:cs="TH SarabunPSK"/>
                <w:sz w:val="22"/>
                <w:szCs w:val="22"/>
                <w:cs/>
                <w:lang w:bidi="th-TH"/>
              </w:rPr>
              <w:t>การแข่งขันในธุรกิจร้านอาหารมีความรุนแรง</w:t>
            </w:r>
          </w:p>
        </w:tc>
        <w:tc>
          <w:tcPr>
            <w:tcW w:w="839" w:type="dxa"/>
          </w:tcPr>
          <w:p w14:paraId="7AD264C2"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0.18</w:t>
            </w:r>
          </w:p>
        </w:tc>
        <w:tc>
          <w:tcPr>
            <w:tcW w:w="769" w:type="dxa"/>
          </w:tcPr>
          <w:p w14:paraId="74704D33"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134E9EEE"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0.36</w:t>
            </w:r>
          </w:p>
        </w:tc>
        <w:tc>
          <w:tcPr>
            <w:tcW w:w="3848" w:type="dxa"/>
          </w:tcPr>
          <w:p w14:paraId="4A33DE9C"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MK Group </w:t>
            </w:r>
            <w:r w:rsidRPr="00EA22EA">
              <w:rPr>
                <w:rFonts w:ascii="TH SarabunPSK" w:eastAsia="TH SarabunPSK" w:hAnsi="TH SarabunPSK" w:cs="TH SarabunPSK"/>
                <w:sz w:val="22"/>
                <w:szCs w:val="22"/>
                <w:cs/>
                <w:lang w:bidi="th-TH"/>
              </w:rPr>
              <w:t xml:space="preserve">แข่งขันกับ </w:t>
            </w:r>
            <w:r w:rsidRPr="00EA22EA">
              <w:rPr>
                <w:rFonts w:ascii="TH SarabunPSK" w:eastAsia="TH SarabunPSK" w:hAnsi="TH SarabunPSK" w:cs="TH SarabunPSK"/>
                <w:sz w:val="22"/>
                <w:szCs w:val="22"/>
                <w:lang w:bidi="th-TH"/>
              </w:rPr>
              <w:t xml:space="preserve">CRG </w:t>
            </w:r>
            <w:r w:rsidRPr="00EA22EA">
              <w:rPr>
                <w:rFonts w:ascii="TH SarabunPSK" w:eastAsia="TH SarabunPSK" w:hAnsi="TH SarabunPSK" w:cs="TH SarabunPSK"/>
                <w:sz w:val="22"/>
                <w:szCs w:val="22"/>
                <w:cs/>
                <w:lang w:bidi="th-TH"/>
              </w:rPr>
              <w:t>และผู้ประกอบการรายอื่นในตลาดของแต่ละแบรนด์ แม้ชื่อเสียงและเครือข่ายสาขาช่วยรักษาฐาน</w:t>
            </w:r>
            <w:r w:rsidRPr="00EA22EA">
              <w:rPr>
                <w:rFonts w:ascii="TH SarabunPSK" w:eastAsia="TH SarabunPSK" w:hAnsi="TH SarabunPSK" w:cs="TH SarabunPSK"/>
                <w:sz w:val="22"/>
                <w:szCs w:val="22"/>
                <w:cs/>
                <w:lang w:bidi="th-TH"/>
              </w:rPr>
              <w:lastRenderedPageBreak/>
              <w:t>ลูกค้า แต่การแข่งขันด้านราคาและโปรโมชั่นยังกดดันยอดขายและกำไร</w:t>
            </w:r>
          </w:p>
        </w:tc>
      </w:tr>
      <w:tr w:rsidR="00C70028" w14:paraId="3372C8B8" w14:textId="77777777" w:rsidTr="00A57600">
        <w:tc>
          <w:tcPr>
            <w:tcW w:w="2518" w:type="dxa"/>
          </w:tcPr>
          <w:p w14:paraId="0A1CD564"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lastRenderedPageBreak/>
              <w:t xml:space="preserve">T2 </w:t>
            </w:r>
            <w:r w:rsidRPr="00EA22EA">
              <w:rPr>
                <w:rFonts w:ascii="TH SarabunPSK" w:eastAsia="TH SarabunPSK" w:hAnsi="TH SarabunPSK" w:cs="TH SarabunPSK"/>
                <w:sz w:val="22"/>
                <w:szCs w:val="22"/>
                <w:cs/>
                <w:lang w:bidi="th-TH"/>
              </w:rPr>
              <w:t>กำลังซื้อที่จำกัดทำให้ผู้บริโภคระมัดระวังการใช้จ่าย</w:t>
            </w:r>
          </w:p>
        </w:tc>
        <w:tc>
          <w:tcPr>
            <w:tcW w:w="839" w:type="dxa"/>
          </w:tcPr>
          <w:p w14:paraId="0F33177A"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0.15</w:t>
            </w:r>
          </w:p>
        </w:tc>
        <w:tc>
          <w:tcPr>
            <w:tcW w:w="769" w:type="dxa"/>
          </w:tcPr>
          <w:p w14:paraId="36185500"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5E81A4E2"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0.30</w:t>
            </w:r>
          </w:p>
        </w:tc>
        <w:tc>
          <w:tcPr>
            <w:tcW w:w="3848" w:type="dxa"/>
          </w:tcPr>
          <w:p w14:paraId="2E9F61AC"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กลุ่มบริษัทใช้ชุดอาหารและโปรโมชั่นเพื่อเสนอความคุ้มค่า แต่ยังเผชิญแรงกดดันจากลูกค้าที่ลดงบประมาณหรือความถี่ในการใช้บริการ การกระตุ้นยอดขายจึงต้องควบคู่กับการรักษากำไรต่อรายการ</w:t>
            </w:r>
          </w:p>
        </w:tc>
      </w:tr>
      <w:tr w:rsidR="00C70028" w14:paraId="6EB2AADF" w14:textId="77777777" w:rsidTr="00A57600">
        <w:tc>
          <w:tcPr>
            <w:tcW w:w="2518" w:type="dxa"/>
          </w:tcPr>
          <w:p w14:paraId="558B0E63"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T3 </w:t>
            </w:r>
            <w:r w:rsidRPr="00EA22EA">
              <w:rPr>
                <w:rFonts w:ascii="TH SarabunPSK" w:eastAsia="TH SarabunPSK" w:hAnsi="TH SarabunPSK" w:cs="TH SarabunPSK"/>
                <w:sz w:val="22"/>
                <w:szCs w:val="22"/>
                <w:cs/>
                <w:lang w:bidi="th-TH"/>
              </w:rPr>
              <w:t>ความผันผวนของราคาวัตถุดิบและแรงกดดันจากค่าใช้จ่ายในการดำเนินงาน</w:t>
            </w:r>
          </w:p>
        </w:tc>
        <w:tc>
          <w:tcPr>
            <w:tcW w:w="839" w:type="dxa"/>
          </w:tcPr>
          <w:p w14:paraId="52B3DA1C"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0.12</w:t>
            </w:r>
          </w:p>
        </w:tc>
        <w:tc>
          <w:tcPr>
            <w:tcW w:w="769" w:type="dxa"/>
          </w:tcPr>
          <w:p w14:paraId="58C33E76"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3</w:t>
            </w:r>
          </w:p>
        </w:tc>
        <w:tc>
          <w:tcPr>
            <w:tcW w:w="1049" w:type="dxa"/>
          </w:tcPr>
          <w:p w14:paraId="554009FC"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0.36</w:t>
            </w:r>
          </w:p>
        </w:tc>
        <w:tc>
          <w:tcPr>
            <w:tcW w:w="3848" w:type="dxa"/>
          </w:tcPr>
          <w:p w14:paraId="14CBEF94"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ระบบจัดซื้อรวมและครัวกลางช่วยวางแผนวัตถุดิบและควบคุมต้นทุนได้บางส่วน แต่ยังต้องปรับการผลิต กำลังคน และค่าใช้จ่ายของสาขาให้เหมาะกับยอดขาย เพื่อรับมือกับต้นทุนที่เปลี่ยนแปลง</w:t>
            </w:r>
          </w:p>
        </w:tc>
      </w:tr>
      <w:tr w:rsidR="00C70028" w14:paraId="2770E63C" w14:textId="77777777" w:rsidTr="00A57600">
        <w:tc>
          <w:tcPr>
            <w:tcW w:w="2518" w:type="dxa"/>
          </w:tcPr>
          <w:p w14:paraId="5752305C"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T4 </w:t>
            </w:r>
            <w:r w:rsidRPr="00EA22EA">
              <w:rPr>
                <w:rFonts w:ascii="TH SarabunPSK" w:eastAsia="TH SarabunPSK" w:hAnsi="TH SarabunPSK" w:cs="TH SarabunPSK"/>
                <w:sz w:val="22"/>
                <w:szCs w:val="22"/>
                <w:cs/>
                <w:lang w:bidi="th-TH"/>
              </w:rPr>
              <w:t>ทางเลือกในการรับประทานอาหารอาจทดแทนการใช้บริการร้านอาหาร</w:t>
            </w:r>
          </w:p>
        </w:tc>
        <w:tc>
          <w:tcPr>
            <w:tcW w:w="839" w:type="dxa"/>
          </w:tcPr>
          <w:p w14:paraId="0716234D"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0.09</w:t>
            </w:r>
          </w:p>
        </w:tc>
        <w:tc>
          <w:tcPr>
            <w:tcW w:w="769" w:type="dxa"/>
          </w:tcPr>
          <w:p w14:paraId="7754E755"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0F3BA816"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0.18</w:t>
            </w:r>
          </w:p>
        </w:tc>
        <w:tc>
          <w:tcPr>
            <w:tcW w:w="3848" w:type="dxa"/>
          </w:tcPr>
          <w:p w14:paraId="7EABFF5F"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อาหารพร้อมรับประทานและการทำอาหารเองเป็นทางเลือกด้านความสะดวกและความประหยัด แม้กลุ่มบริษัทให้บริการซื้อกลับบ้านและจัดส่งอาหาร แต่ยังต้องสร้างความแตกต่างด้านรสชาติ คุณภาพ และประสบการณ์เพื่อรักษาลูกค้า</w:t>
            </w:r>
          </w:p>
        </w:tc>
      </w:tr>
      <w:tr w:rsidR="00C70028" w14:paraId="2E8A6472" w14:textId="77777777" w:rsidTr="00A57600">
        <w:tc>
          <w:tcPr>
            <w:tcW w:w="2518" w:type="dxa"/>
          </w:tcPr>
          <w:p w14:paraId="313D560D"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T5 </w:t>
            </w:r>
            <w:r w:rsidRPr="00EA22EA">
              <w:rPr>
                <w:rFonts w:ascii="TH SarabunPSK" w:eastAsia="TH SarabunPSK" w:hAnsi="TH SarabunPSK" w:cs="TH SarabunPSK"/>
                <w:sz w:val="22"/>
                <w:szCs w:val="22"/>
                <w:cs/>
                <w:lang w:bidi="th-TH"/>
              </w:rPr>
              <w:t>ภัยธรรมชาติและสภาพอากาศรุนแรงอาจทำให้ธุรกิจหยุดชะงัก</w:t>
            </w:r>
          </w:p>
        </w:tc>
        <w:tc>
          <w:tcPr>
            <w:tcW w:w="839" w:type="dxa"/>
          </w:tcPr>
          <w:p w14:paraId="191B0ACA"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0.06</w:t>
            </w:r>
          </w:p>
        </w:tc>
        <w:tc>
          <w:tcPr>
            <w:tcW w:w="769" w:type="dxa"/>
          </w:tcPr>
          <w:p w14:paraId="3D79A799"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3</w:t>
            </w:r>
          </w:p>
        </w:tc>
        <w:tc>
          <w:tcPr>
            <w:tcW w:w="1049" w:type="dxa"/>
          </w:tcPr>
          <w:p w14:paraId="7F1F659B"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0.18</w:t>
            </w:r>
          </w:p>
        </w:tc>
        <w:tc>
          <w:tcPr>
            <w:tcW w:w="3848" w:type="dxa"/>
          </w:tcPr>
          <w:p w14:paraId="7289E105"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กลุ่มบริษัทเตรียมแผนรับมือเหตุฉุกเฉิน ประกันภัย และแนวทางจัดหาวัตถุดิบทดแทน อย่างไรก็ตาม น้ำท่วมภาคใต้ปี 2568 ยังทำให้บางสาขาปิดชั่วคราว จึงต้องทบทวนแผนให้เหมาะกับความเสี่ยงของแต่ละพื้นที่</w:t>
            </w:r>
          </w:p>
        </w:tc>
      </w:tr>
      <w:tr w:rsidR="00C70028" w14:paraId="42565E0E" w14:textId="77777777" w:rsidTr="00A57600">
        <w:tc>
          <w:tcPr>
            <w:tcW w:w="2518" w:type="dxa"/>
          </w:tcPr>
          <w:p w14:paraId="0E3C24FC" w14:textId="77777777" w:rsidR="00C70028" w:rsidRDefault="00C70028" w:rsidP="00C70028">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Total Scores</w:t>
            </w:r>
          </w:p>
        </w:tc>
        <w:tc>
          <w:tcPr>
            <w:tcW w:w="839" w:type="dxa"/>
          </w:tcPr>
          <w:p w14:paraId="34639A89"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1.00</w:t>
            </w:r>
          </w:p>
        </w:tc>
        <w:tc>
          <w:tcPr>
            <w:tcW w:w="769" w:type="dxa"/>
          </w:tcPr>
          <w:p w14:paraId="6C2C3C14" w14:textId="77777777" w:rsidR="00C70028" w:rsidRDefault="00C70028" w:rsidP="00C70028">
            <w:pPr>
              <w:spacing w:line="280" w:lineRule="exact"/>
              <w:jc w:val="center"/>
              <w:rPr>
                <w:rFonts w:ascii="TH SarabunPSK" w:hAnsi="TH SarabunPSK" w:cs="TH SarabunPSK"/>
                <w:b/>
                <w:bCs/>
                <w:i/>
                <w:iCs/>
                <w:sz w:val="32"/>
                <w:szCs w:val="32"/>
                <w:lang w:bidi="th-TH"/>
              </w:rPr>
            </w:pPr>
          </w:p>
        </w:tc>
        <w:tc>
          <w:tcPr>
            <w:tcW w:w="1049" w:type="dxa"/>
          </w:tcPr>
          <w:p w14:paraId="7809C1F3"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2.53</w:t>
            </w:r>
          </w:p>
        </w:tc>
        <w:tc>
          <w:tcPr>
            <w:tcW w:w="3848" w:type="dxa"/>
          </w:tcPr>
          <w:p w14:paraId="29627CB1" w14:textId="77777777" w:rsidR="00C70028" w:rsidRDefault="00C70028" w:rsidP="00C70028">
            <w:pPr>
              <w:spacing w:line="280" w:lineRule="exact"/>
              <w:jc w:val="thaiDistribute"/>
              <w:rPr>
                <w:rFonts w:ascii="TH SarabunPSK" w:hAnsi="TH SarabunPSK" w:cs="TH SarabunPSK"/>
                <w:b/>
                <w:bCs/>
                <w:i/>
                <w:iCs/>
                <w:sz w:val="32"/>
                <w:szCs w:val="32"/>
                <w:lang w:bidi="th-TH"/>
              </w:rPr>
            </w:pPr>
          </w:p>
        </w:tc>
      </w:tr>
    </w:tbl>
    <w:p w14:paraId="06630B11" w14:textId="77777777" w:rsidR="00362643" w:rsidRPr="003343B6" w:rsidRDefault="003343B6" w:rsidP="004C2374">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ตารางที่ 3 ตารางวิเคราะห์ปัจจัยภายนอก (EFAS)</w:t>
      </w:r>
    </w:p>
    <w:p w14:paraId="20AC45B2" w14:textId="77777777" w:rsidR="003343B6" w:rsidRDefault="003343B6" w:rsidP="004C2374">
      <w:pPr>
        <w:spacing w:after="40" w:line="400" w:lineRule="exact"/>
        <w:ind w:firstLine="720"/>
        <w:jc w:val="thaiDistribute"/>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t xml:space="preserve">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จากการวิเคราะห์ปัจจัยภายนอกด้วยตาราง </w:t>
      </w:r>
      <w:r w:rsidRPr="00EA22EA">
        <w:rPr>
          <w:rFonts w:ascii="TH SarabunPSK" w:hAnsi="TH SarabunPSK" w:cs="TH SarabunPSK"/>
          <w:color w:val="000000" w:themeColor="text1"/>
          <w:sz w:val="32"/>
          <w:szCs w:val="32"/>
        </w:rPr>
        <w:t xml:space="preserve">EFAS </w:t>
      </w:r>
      <w:r w:rsidRPr="00EA22EA">
        <w:rPr>
          <w:rFonts w:ascii="TH SarabunPSK" w:hAnsi="TH SarabunPSK" w:cs="TH SarabunPSK"/>
          <w:color w:val="000000" w:themeColor="text1"/>
          <w:sz w:val="32"/>
          <w:szCs w:val="32"/>
          <w:cs/>
          <w:lang w:bidi="th-TH"/>
        </w:rPr>
        <w:t xml:space="preserve">กลุ่มบริษัท </w:t>
      </w:r>
      <w:r w:rsidRPr="00EA22EA">
        <w:rPr>
          <w:rFonts w:ascii="TH SarabunPSK" w:hAnsi="TH SarabunPSK" w:cs="TH SarabunPSK"/>
          <w:color w:val="000000" w:themeColor="text1"/>
          <w:sz w:val="32"/>
          <w:szCs w:val="32"/>
        </w:rPr>
        <w:t xml:space="preserve">MK </w:t>
      </w:r>
      <w:r w:rsidRPr="00EA22EA">
        <w:rPr>
          <w:rFonts w:ascii="TH SarabunPSK" w:hAnsi="TH SarabunPSK" w:cs="TH SarabunPSK"/>
          <w:color w:val="000000" w:themeColor="text1"/>
          <w:sz w:val="32"/>
          <w:szCs w:val="32"/>
          <w:cs/>
          <w:lang w:bidi="th-TH"/>
        </w:rPr>
        <w:t xml:space="preserve">ได้คะแนนรวม 2.53 คะแนน สะท้อนว่าการตอบสนองต่อโอกาสและอุปสรรคอยู่ในระดับปานกลางตามเกณฑ์ที่กำหนด โดยความต้องการอาหารที่หลากหลาย กระแสใส่ใจสุขภาพ และช่องทางสั่งอาหารออนไลน์เป็นโอกาสให้กลุ่มบริษัทต่อยอดแบรนด์ในเครือและเข้าถึงลูกค้ากลุ่มใหม่ อย่างไรก็ตาม การแข่งขันกับ </w:t>
      </w:r>
      <w:r w:rsidRPr="00EA22EA">
        <w:rPr>
          <w:rFonts w:ascii="TH SarabunPSK" w:hAnsi="TH SarabunPSK" w:cs="TH SarabunPSK"/>
          <w:color w:val="000000" w:themeColor="text1"/>
          <w:sz w:val="32"/>
          <w:szCs w:val="32"/>
        </w:rPr>
        <w:t xml:space="preserve">CRG </w:t>
      </w:r>
      <w:r w:rsidRPr="00EA22EA">
        <w:rPr>
          <w:rFonts w:ascii="TH SarabunPSK" w:hAnsi="TH SarabunPSK" w:cs="TH SarabunPSK"/>
          <w:color w:val="000000" w:themeColor="text1"/>
          <w:sz w:val="32"/>
          <w:szCs w:val="32"/>
          <w:cs/>
          <w:lang w:bidi="th-TH"/>
        </w:rPr>
        <w:t>และผู้ประกอบการรายอื่น กำลังซื้อที่จำกัด และแรงกดดันด้านต้นทุนยังเป็นอุปสรรคต่อการเพิ่มกำไร กลุ่มบริษัทจึงควรพัฒนาจุดเด่นของแต่ละ</w:t>
      </w:r>
      <w:r>
        <w:rPr>
          <w:rFonts w:ascii="TH SarabunPSK" w:hAnsi="TH SarabunPSK" w:cs="TH SarabunPSK" w:hint="cs"/>
          <w:color w:val="000000" w:themeColor="text1"/>
          <w:sz w:val="32"/>
          <w:szCs w:val="32"/>
          <w:cs/>
          <w:lang w:bidi="th-TH"/>
        </w:rPr>
        <w:t xml:space="preserve">  </w:t>
      </w:r>
      <w:r w:rsidRPr="00EA22EA">
        <w:rPr>
          <w:rFonts w:ascii="TH SarabunPSK" w:hAnsi="TH SarabunPSK" w:cs="TH SarabunPSK"/>
          <w:color w:val="000000" w:themeColor="text1"/>
          <w:sz w:val="32"/>
          <w:szCs w:val="32"/>
          <w:cs/>
          <w:lang w:bidi="th-TH"/>
        </w:rPr>
        <w:t>แบรนด์ให้ตรงกับความต้องการของลูกค้า ควบคู่กับการใช้ระบบจัดซื้อ ครัวกลาง และเครือข่ายสาขาให้คุ้มค่า พร้อมพิจารณาผลตอบแทนก่อนขยายธุรกิจ เพื่อให้การเติบโตสร้างทั้งยอดขายและกำไรอย่างต่อเนื่อง</w:t>
      </w:r>
    </w:p>
    <w:p w14:paraId="0BFA9230" w14:textId="77777777" w:rsidR="00343FC1" w:rsidRDefault="00343FC1" w:rsidP="004C2374">
      <w:pPr>
        <w:spacing w:after="40" w:line="400" w:lineRule="exact"/>
        <w:ind w:firstLine="720"/>
        <w:jc w:val="thaiDistribute"/>
        <w:rPr>
          <w:rFonts w:ascii="TH SarabunPSK" w:hAnsi="TH SarabunPSK" w:cs="TH SarabunPSK"/>
          <w:color w:val="000000" w:themeColor="text1"/>
          <w:sz w:val="32"/>
          <w:szCs w:val="32"/>
          <w:lang w:bidi="th-TH"/>
        </w:rPr>
      </w:pPr>
    </w:p>
    <w:p w14:paraId="26C6EAB8" w14:textId="77777777" w:rsidR="00343FC1" w:rsidRPr="00EA22EA" w:rsidRDefault="00343FC1" w:rsidP="00343FC1">
      <w:pPr>
        <w:pStyle w:val="Heading3"/>
        <w:tabs>
          <w:tab w:val="left" w:pos="720"/>
        </w:tabs>
        <w:rPr>
          <w:lang w:bidi="th-TH"/>
        </w:rPr>
      </w:pPr>
      <w:bookmarkStart w:id="27" w:name="_Toc239708595"/>
      <w:bookmarkStart w:id="28" w:name="_Toc241973999"/>
      <w:r w:rsidRPr="00EA22EA">
        <w:rPr>
          <w:lang w:bidi="th-TH"/>
        </w:rPr>
        <w:t xml:space="preserve">3.2 </w:t>
      </w:r>
      <w:r w:rsidRPr="00EA22EA">
        <w:rPr>
          <w:lang w:val="th" w:bidi="th-TH"/>
        </w:rPr>
        <w:t>การวิเคราะห์สภาพแวดล้อมภายใน</w:t>
      </w:r>
      <w:bookmarkEnd w:id="27"/>
      <w:bookmarkEnd w:id="28"/>
    </w:p>
    <w:p w14:paraId="38275FEC" w14:textId="77777777" w:rsidR="00343FC1" w:rsidRPr="00EA22EA" w:rsidRDefault="00343FC1" w:rsidP="00343FC1">
      <w:pPr>
        <w:pStyle w:val="Heading4"/>
        <w:jc w:val="thaiDistribute"/>
        <w:rPr>
          <w:b w:val="0"/>
          <w:bCs w:val="0"/>
          <w:i/>
          <w:iCs/>
        </w:rPr>
      </w:pPr>
      <w:bookmarkStart w:id="29" w:name="_Toc241974000"/>
      <w:r w:rsidRPr="00EA22EA">
        <w:rPr>
          <w:i/>
          <w:iCs/>
        </w:rPr>
        <w:t xml:space="preserve">3.2.1 </w:t>
      </w:r>
      <w:r w:rsidRPr="00EA22EA">
        <w:rPr>
          <w:i/>
          <w:iCs/>
          <w:cs/>
        </w:rPr>
        <w:t>การวิเคราะห์ทรัพยากรภายในองค์กร</w:t>
      </w:r>
      <w:bookmarkEnd w:id="29"/>
    </w:p>
    <w:p w14:paraId="5997BAB9" w14:textId="77777777" w:rsidR="00343FC1" w:rsidRPr="00EA22EA" w:rsidRDefault="00343FC1" w:rsidP="00343FC1">
      <w:pPr>
        <w:spacing w:after="40" w:line="400" w:lineRule="exact"/>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ab/>
        <w:t>บริษัท เอ็มเค เรสโตรองต์ กรุ๊ป จำกัด (มหาชน) และบริษัทย่อย มีทรัพยากรที่สนับสนุนการดำเนินธุรกิจตั้งแต่การจัดหาวัตถุดิบ การผลิตและกระจายสินค้า ไปจนถึงการให้บริการลูกค้า โดยแบ่งเป็นทรัพยากรที่มีตัวตนและทรัพยากรที่ไม่มีตัวตน ดังนี้</w:t>
      </w:r>
    </w:p>
    <w:p w14:paraId="2CE32AD1" w14:textId="77777777" w:rsidR="00343FC1" w:rsidRPr="00EA22EA" w:rsidRDefault="00343FC1" w:rsidP="00343FC1">
      <w:pPr>
        <w:spacing w:after="40" w:line="400" w:lineRule="exact"/>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ab/>
        <w:t>3.2.1.1 ทรัพยากรที่มีตัวตน (</w:t>
      </w:r>
      <w:r w:rsidRPr="00EA22EA">
        <w:rPr>
          <w:rFonts w:ascii="TH SarabunPSK" w:hAnsi="TH SarabunPSK" w:cs="TH SarabunPSK"/>
          <w:b/>
          <w:bCs/>
          <w:i/>
          <w:iCs/>
          <w:sz w:val="32"/>
          <w:szCs w:val="32"/>
          <w:lang w:val="th" w:bidi="th-TH"/>
        </w:rPr>
        <w:t>Tangible Resources)</w:t>
      </w:r>
    </w:p>
    <w:p w14:paraId="21EE6513" w14:textId="77777777" w:rsidR="00343FC1" w:rsidRPr="00EA22EA" w:rsidRDefault="00343FC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1. เครือข่ายร้านอาหารและทำเลที่ตั้ง</w:t>
      </w:r>
      <w:r>
        <w:t xml:space="preserve"> </w:t>
      </w:r>
      <w:r w:rsidRPr="00EA22EA">
        <w:rPr>
          <w:rFonts w:ascii="TH SarabunPSK" w:hAnsi="TH SarabunPSK" w:cs="TH SarabunPSK"/>
          <w:sz w:val="32"/>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14:paraId="51A858E0" w14:textId="77777777" w:rsidR="00343FC1" w:rsidRPr="007B71A4" w:rsidRDefault="00343FC1" w:rsidP="00343FC1">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val="th" w:bidi="th-TH"/>
        </w:rPr>
        <w:lastRenderedPageBreak/>
        <w:t>สาขาที่มีอยู่ยังเป็นฐานสำหรับการให้บริการซื้อกลับบ้านและจัดส่งอาหาร อย่างไรก็ตาม การดูแลเครือข่ายขนาดใหญ่มีค่าใช้จ่ายด้านพื้นที่และพนักงาน กลุ่มบริษัทจึงควรติดตามผลตอบแทนของแต่ละสาขา และใช้พื้นที่กับกำลังให้บริการที่เหลือให้เกิดรายได้ก่อนพิจารณาลงทุนเพิ่มเติม</w:t>
      </w:r>
    </w:p>
    <w:p w14:paraId="42667473" w14:textId="77777777" w:rsidR="00343FC1" w:rsidRPr="00EA22EA" w:rsidRDefault="00343FC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2. ครัวกลางและอุปกรณ์สนับสนุนการดำเนินงาน</w:t>
      </w:r>
    </w:p>
    <w:p w14:paraId="6F8E28E8" w14:textId="77777777" w:rsidR="00343FC1" w:rsidRPr="00EA22EA" w:rsidRDefault="00343FC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14:paraId="3BC430E9" w14:textId="77777777" w:rsidR="00BF7607" w:rsidRDefault="007B71A4"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ทรัพยากรเหล่านี้ช่วยรองรับการดำเนินธุรกิจจำนวนมาก แต่ความคุ้มค่าขึ้นอยู่กับการวางแผนผลิตและจัดส่งให้เหมาะกับยอดขาย กลุ่มบริษัทจึงควรใช้กำลังการผลิตที่มีอยู่ให้เกิดประโยชน์ ลดวัตถุดิบเหลือทิ้ง และตรวจสอบความสามารถในการรองรับสาขาใหม่ก่อนเพิ่มการลงทุ</w:t>
      </w:r>
      <w:r w:rsidR="00BF7607">
        <w:rPr>
          <w:rFonts w:ascii="TH SarabunPSK" w:hAnsi="TH SarabunPSK" w:cs="TH SarabunPSK" w:hint="cs"/>
          <w:sz w:val="32"/>
          <w:szCs w:val="32"/>
          <w:cs/>
          <w:lang w:val="th" w:bidi="th-TH"/>
        </w:rPr>
        <w:t>น</w:t>
      </w:r>
    </w:p>
    <w:p w14:paraId="70953262" w14:textId="77777777" w:rsidR="00BF7607" w:rsidRPr="00EA22EA" w:rsidRDefault="00BF7607" w:rsidP="00BF7607">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3. ทรัพยากรทางการเงิน</w:t>
      </w:r>
      <w:r>
        <w:t xml:space="preserve"> </w:t>
      </w:r>
      <w:r w:rsidRPr="00EA22EA">
        <w:rPr>
          <w:rFonts w:ascii="TH SarabunPSK" w:hAnsi="TH SarabunPSK" w:cs="TH SarabunPSK"/>
          <w:sz w:val="32"/>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14:paraId="26BACE57" w14:textId="77777777" w:rsidR="00BF7607" w:rsidRPr="00EA22EA" w:rsidRDefault="00BF7607" w:rsidP="00BF7607">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อย่างไรก็ตาม การมีเงินทุนรองรับไม่ได้หมายความว่าทุกโครงการจะให้ผลตอบแทนที่เหมาะสม กลุ่มบริษัทจึงควรจัดลำดับการใช้เงิน โดยให้ความสำคัญกับการแก้ไขสาขาที่มีผลประกอบการต่ำและโครงการที่ช่วยเพิ่มกำไร พร้อมรักษาสภาพคล่องให้เพียงพอต่อการดำเนินธุรกิจ</w:t>
      </w:r>
    </w:p>
    <w:p w14:paraId="678AB971" w14:textId="77777777" w:rsidR="00F062B8" w:rsidRPr="00EA22EA" w:rsidRDefault="0056389F" w:rsidP="00343FC1">
      <w:pPr>
        <w:spacing w:after="40" w:line="400" w:lineRule="exact"/>
        <w:jc w:val="thaiDistribute"/>
        <w:rPr>
          <w:rFonts w:ascii="TH SarabunPSK" w:hAnsi="TH SarabunPSK" w:cs="TH SarabunPSK"/>
          <w:b/>
          <w:bCs/>
          <w:i/>
          <w:iCs/>
          <w:sz w:val="32"/>
          <w:szCs w:val="32"/>
          <w:lang w:val="th" w:bidi="th-TH"/>
        </w:rPr>
      </w:pPr>
      <w:r>
        <w:rPr>
          <w:rFonts w:ascii="TH SarabunPSK" w:hAnsi="TH SarabunPSK" w:cs="TH SarabunPSK"/>
          <w:b/>
          <w:bCs/>
          <w:i/>
          <w:iCs/>
          <w:sz w:val="32"/>
          <w:szCs w:val="32"/>
          <w:cs/>
          <w:lang w:val="th" w:bidi="th-TH"/>
        </w:rPr>
        <w:tab/>
      </w:r>
      <w:r w:rsidR="00C11691" w:rsidRPr="00EA22EA">
        <w:rPr>
          <w:rFonts w:ascii="TH SarabunPSK" w:hAnsi="TH SarabunPSK" w:cs="TH SarabunPSK"/>
          <w:b/>
          <w:bCs/>
          <w:i/>
          <w:iCs/>
          <w:sz w:val="32"/>
          <w:szCs w:val="32"/>
          <w:cs/>
          <w:lang w:val="th" w:bidi="th-TH"/>
        </w:rPr>
        <w:t>3.2.1.2 ทรัพยากรที่ไม่มีตัวตน (</w:t>
      </w:r>
      <w:r w:rsidR="00C11691" w:rsidRPr="00EA22EA">
        <w:rPr>
          <w:rFonts w:ascii="TH SarabunPSK" w:hAnsi="TH SarabunPSK" w:cs="TH SarabunPSK"/>
          <w:b/>
          <w:bCs/>
          <w:i/>
          <w:iCs/>
          <w:sz w:val="32"/>
          <w:szCs w:val="32"/>
          <w:lang w:val="th" w:bidi="th-TH"/>
        </w:rPr>
        <w:t>Intangible Resources)</w:t>
      </w:r>
    </w:p>
    <w:p w14:paraId="4FF91C16" w14:textId="77777777"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1</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ชื่อเสียงและความเชื่อมั่นในแบรนด์</w:t>
      </w:r>
      <w:r>
        <w:t xml:space="preserve"> </w:t>
      </w:r>
      <w:r w:rsidRPr="00EA22EA">
        <w:rPr>
          <w:rFonts w:ascii="TH SarabunPSK" w:hAnsi="TH SarabunPSK" w:cs="TH SarabunPSK"/>
          <w:sz w:val="32"/>
          <w:szCs w:val="32"/>
          <w:cs/>
          <w:lang w:val="th" w:bidi="th-TH"/>
        </w:rPr>
        <w:t xml:space="preserve">แบรนด์ </w:t>
      </w:r>
      <w:r w:rsidRPr="00EA22EA">
        <w:rPr>
          <w:rFonts w:ascii="TH SarabunPSK" w:hAnsi="TH SarabunPSK" w:cs="TH SarabunPSK"/>
          <w:sz w:val="32"/>
          <w:szCs w:val="32"/>
          <w:lang w:val="th" w:bidi="th-TH"/>
        </w:rPr>
        <w:t xml:space="preserve">MK </w:t>
      </w:r>
      <w:r w:rsidRPr="00EA22EA">
        <w:rPr>
          <w:rFonts w:ascii="TH SarabunPSK" w:hAnsi="TH SarabunPSK" w:cs="TH SarabunPSK"/>
          <w:sz w:val="32"/>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14:paraId="22B75162"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ชื่อเสียงช่วยให้ลูกค้าจดจำและพิจารณาเลือกใช้บริการ แต่ต้องอาศัยคุณภาพอาหาร ความคุ้มค่า และการบริการที่สม่ำเสมอ กลุ่มบริษัทจึงควรรักษาความเชื่อมั่นในแบรนด์หลัก พร้อมสร้างจุดเด่นของแบรนด์อื่นให้ชัดเจน เพื่อให้แต่ละแบรนด์สามารถสร้างฐานลูกค้าของตนเองได้</w:t>
      </w:r>
    </w:p>
    <w:p w14:paraId="6DB9EAD3" w14:textId="77777777"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2</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ความรู้และประสบการณ์ของบุคลากร</w:t>
      </w:r>
    </w:p>
    <w:p w14:paraId="107292C5"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14:paraId="16755B9F" w14:textId="77777777" w:rsidR="00017643"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การพัฒนาความรู้เหล่านี้ช่วยให้สาขาทำงานได้ตามมาตรฐานและรองรับการเปลี่ยนแปลงของธุรกิจ กลุ่มบริษัทจึงควรติดตามว่าพนักงานนำสิ่งที่เรียนไปใช้ได้จริงเพียงใด พร้อมส่งเสริมการถ่ายทอดประสบการณ์ระหว่างสาขาและรักษาบุคลากรที่มีความสามารถ</w:t>
      </w:r>
    </w:p>
    <w:p w14:paraId="2F48A440" w14:textId="77777777"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3</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ระบบบริหารงานและมาตรฐานความปลอดภัยของอาหาร</w:t>
      </w:r>
      <w:r>
        <w:t xml:space="preserve"> </w:t>
      </w:r>
      <w:r w:rsidRPr="00EA22EA">
        <w:rPr>
          <w:rFonts w:ascii="TH SarabunPSK" w:hAnsi="TH SarabunPSK" w:cs="TH SarabunPSK"/>
          <w:sz w:val="32"/>
          <w:szCs w:val="32"/>
          <w:cs/>
          <w:lang w:val="th" w:bidi="th-TH"/>
        </w:rPr>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w:t>
      </w:r>
      <w:r w:rsidRPr="00EA22EA">
        <w:rPr>
          <w:rFonts w:ascii="TH SarabunPSK" w:hAnsi="TH SarabunPSK" w:cs="TH SarabunPSK"/>
          <w:sz w:val="32"/>
          <w:szCs w:val="32"/>
          <w:cs/>
          <w:lang w:val="th" w:bidi="th-TH"/>
        </w:rPr>
        <w:lastRenderedPageBreak/>
        <w:t>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10D1FBA7" w14:textId="77777777"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ประสิทธิภาพของระบบขึ้นอยู่กับการปฏิบัติงานอย่างต่อเนื่อง กลุ่มบริษัทจึงควรตรวจสอบมาตรฐานและแก้ไขข้อบกพร่องที่พบ พร้อมใช้ข้อมูลยอดขายประกอบการจัดซื้อและผลิต เพื่อควบคุมต้นทุนโดยไม่ลดคุณภาพที่ลูกค้าได้รับ</w:t>
      </w:r>
    </w:p>
    <w:p w14:paraId="62AFE552" w14:textId="77777777" w:rsidR="00C11691" w:rsidRP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b/>
          <w:bCs/>
          <w:i/>
          <w:iCs/>
          <w:sz w:val="32"/>
          <w:szCs w:val="32"/>
          <w:cs/>
          <w:lang w:val="th" w:bidi="th-TH"/>
        </w:rPr>
        <w:t>4</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ระบบสารสนเทศและข้อมูลการดำเนินงาน</w:t>
      </w:r>
      <w:r>
        <w:t xml:space="preserve"> </w:t>
      </w:r>
      <w:r w:rsidRPr="00EA22EA">
        <w:rPr>
          <w:rFonts w:ascii="TH SarabunPSK" w:hAnsi="TH SarabunPSK" w:cs="TH SarabunPSK"/>
          <w:sz w:val="32"/>
          <w:szCs w:val="32"/>
          <w:cs/>
          <w:lang w:val="th" w:bidi="th-TH"/>
        </w:rPr>
        <w:t>กลุ่มบริษัทใช้ระบบสารสนเทศสนับสนุนการสั่งอาหาร การจัดซื้อ สินค้าคงคลัง และกา</w:t>
      </w:r>
      <w:r w:rsidR="00F062B8" w:rsidRPr="00EA22EA">
        <w:rPr>
          <w:rFonts w:ascii="TH SarabunPSK" w:hAnsi="TH SarabunPSK" w:cs="TH SarabunPSK"/>
          <w:sz w:val="32"/>
          <w:szCs w:val="32"/>
          <w:cs/>
          <w:lang w:val="th" w:bidi="th-TH"/>
        </w:rPr>
        <w:t>ร</w:t>
      </w:r>
      <w:r w:rsidRPr="00EA22EA">
        <w:rPr>
          <w:rFonts w:ascii="TH SarabunPSK" w:hAnsi="TH SarabunPSK" w:cs="TH SarabunPSK"/>
          <w:sz w:val="32"/>
          <w:szCs w:val="32"/>
          <w:cs/>
          <w:lang w:val="th" w:bidi="th-TH"/>
        </w:rPr>
        <w:t>ประสาน</w:t>
      </w:r>
      <w:r w:rsidR="00F062B8" w:rsidRPr="00EA22EA">
        <w:rPr>
          <w:rFonts w:ascii="TH SarabunPSK" w:hAnsi="TH SarabunPSK" w:cs="TH SarabunPSK"/>
          <w:sz w:val="32"/>
          <w:szCs w:val="32"/>
          <w:cs/>
          <w:lang w:val="th" w:bidi="th-TH"/>
        </w:rPr>
        <w:t xml:space="preserve"> </w:t>
      </w:r>
      <w:r w:rsidRPr="00EA22EA">
        <w:rPr>
          <w:rFonts w:ascii="TH SarabunPSK" w:hAnsi="TH SarabunPSK" w:cs="TH SarabunPSK"/>
          <w:sz w:val="32"/>
          <w:szCs w:val="32"/>
          <w:cs/>
          <w:lang w:val="th" w:bidi="th-TH"/>
        </w:rPr>
        <w:t>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14:paraId="10FD68B6" w14:textId="77777777"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กลุ่มบริษัทควรนำข้อมูลมาใช้วางแผนผลิต จัดกำลังคน และออกแบบข้อเสนอให้เหมาะกับลูกค้าแต่ละพื้นที่ โดยดูแลข้อมูลให้ถูกต้องและเป็นปัจจุบัน รวมถึงรักษาความปลอดภัยของข้อมูลลูกค้า เพื่อให้การตัดสินใจอาศัยข้อมูลที่น่าเชื่อถือ</w:t>
      </w:r>
    </w:p>
    <w:p w14:paraId="64A6D380" w14:textId="77777777" w:rsidR="00C11691" w:rsidRP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b/>
          <w:bCs/>
          <w:i/>
          <w:iCs/>
          <w:sz w:val="32"/>
          <w:szCs w:val="32"/>
          <w:cs/>
          <w:lang w:val="th" w:bidi="th-TH"/>
        </w:rPr>
        <w:t>5</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วัฒนธรรมองค์กรและแนวทางการบริการ</w:t>
      </w:r>
    </w:p>
    <w:p w14:paraId="6F0CB6FB"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EA22EA">
        <w:rPr>
          <w:rFonts w:ascii="TH SarabunPSK" w:hAnsi="TH SarabunPSK" w:cs="TH SarabunPSK"/>
          <w:sz w:val="32"/>
          <w:szCs w:val="32"/>
          <w:lang w:val="th" w:bidi="th-TH"/>
        </w:rPr>
        <w:t xml:space="preserve">MK </w:t>
      </w:r>
      <w:r w:rsidRPr="00EA22EA">
        <w:rPr>
          <w:rFonts w:ascii="TH SarabunPSK" w:hAnsi="TH SarabunPSK" w:cs="TH SarabunPSK"/>
          <w:sz w:val="32"/>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55D4A116" w14:textId="77777777"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กลุ่มบริษัทควรนำแนวทางดังกล่าวมาปรับใช้ให้เหมาะกับแต่ละแบรนด์ พร้อมดูแลพนักงานและส่งเสริมการทำงานเป็นทีม เพื่อให้ความใส่ใจลูกค้าปรากฏในการบริการจริงอย่างสม่ำเสมอ และสร้างความสัมพันธ์ที่ดีในระยะยาว</w:t>
      </w:r>
    </w:p>
    <w:p w14:paraId="5934A407" w14:textId="77777777" w:rsidR="0056389F" w:rsidRPr="00EA22EA" w:rsidRDefault="0056389F" w:rsidP="0056389F">
      <w:pPr>
        <w:spacing w:after="40" w:line="400" w:lineRule="exact"/>
        <w:ind w:firstLine="720"/>
        <w:jc w:val="thaiDistribute"/>
        <w:rPr>
          <w:rFonts w:ascii="TH SarabunPSK" w:hAnsi="TH SarabunPSK" w:cs="TH SarabunPSK"/>
          <w:sz w:val="32"/>
          <w:szCs w:val="32"/>
          <w:lang w:val="th" w:bidi="th-TH"/>
        </w:rPr>
      </w:pPr>
    </w:p>
    <w:p w14:paraId="538594FB" w14:textId="77777777" w:rsidR="00B146D9" w:rsidRPr="00EA22EA" w:rsidRDefault="00F062B8" w:rsidP="00F062B8">
      <w:pPr>
        <w:spacing w:after="40" w:line="400" w:lineRule="exact"/>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ab/>
      </w:r>
      <w:r w:rsidR="00C11691" w:rsidRPr="00EA22EA">
        <w:rPr>
          <w:rFonts w:ascii="TH SarabunPSK" w:hAnsi="TH SarabunPSK" w:cs="TH SarabunPSK"/>
          <w:sz w:val="32"/>
          <w:szCs w:val="32"/>
          <w:cs/>
          <w:lang w:val="th" w:bidi="th-TH"/>
        </w:rPr>
        <w:t xml:space="preserve">จากการวิเคราะห์ทรัพยากรภายใน พบว่า กลุ่มบริษัท </w:t>
      </w:r>
      <w:r w:rsidR="00C11691" w:rsidRPr="00EA22EA">
        <w:rPr>
          <w:rFonts w:ascii="TH SarabunPSK" w:hAnsi="TH SarabunPSK" w:cs="TH SarabunPSK"/>
          <w:sz w:val="32"/>
          <w:szCs w:val="32"/>
          <w:lang w:val="th" w:bidi="th-TH"/>
        </w:rPr>
        <w:t xml:space="preserve">MK </w:t>
      </w:r>
      <w:r w:rsidR="00C11691" w:rsidRPr="00EA22EA">
        <w:rPr>
          <w:rFonts w:ascii="TH SarabunPSK" w:hAnsi="TH SarabunPSK" w:cs="TH SarabunPSK"/>
          <w:sz w:val="32"/>
          <w:szCs w:val="32"/>
          <w:cs/>
          <w:lang w:val="th" w:bidi="th-TH"/>
        </w:rPr>
        <w:t>มีเครือข่ายร้านอาหาร ครัวกลาง และทรัพยากร</w:t>
      </w:r>
      <w:r w:rsidRPr="00EA22EA">
        <w:rPr>
          <w:rFonts w:ascii="TH SarabunPSK" w:hAnsi="TH SarabunPSK" w:cs="TH SarabunPSK"/>
          <w:sz w:val="32"/>
          <w:szCs w:val="32"/>
          <w:cs/>
          <w:lang w:val="th" w:bidi="th-TH"/>
        </w:rPr>
        <w:t xml:space="preserve"> </w:t>
      </w:r>
      <w:r w:rsidR="00C11691" w:rsidRPr="00EA22EA">
        <w:rPr>
          <w:rFonts w:ascii="TH SarabunPSK" w:hAnsi="TH SarabunPSK" w:cs="TH SarabunPSK"/>
          <w:sz w:val="32"/>
          <w:szCs w:val="32"/>
          <w:cs/>
          <w:lang w:val="th" w:bidi="th-TH"/>
        </w:rPr>
        <w:t>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14:paraId="46B1455D" w14:textId="77777777" w:rsidR="00420DDA" w:rsidRPr="00EA22EA" w:rsidRDefault="00BD5DBC" w:rsidP="00343FC1">
      <w:pPr>
        <w:pStyle w:val="Heading4"/>
        <w:spacing w:line="240" w:lineRule="auto"/>
        <w:ind w:firstLine="0"/>
        <w:jc w:val="thaiDistribute"/>
        <w:rPr>
          <w:i/>
          <w:iCs/>
          <w:color w:val="000000" w:themeColor="text1"/>
        </w:rPr>
      </w:pPr>
      <w:r w:rsidRPr="00EA22EA">
        <w:rPr>
          <w:i/>
          <w:iCs/>
          <w:cs/>
        </w:rPr>
        <w:tab/>
      </w:r>
      <w:bookmarkStart w:id="30" w:name="_Toc241974001"/>
      <w:r w:rsidR="00420DDA" w:rsidRPr="00EA22EA">
        <w:rPr>
          <w:i/>
          <w:iCs/>
        </w:rPr>
        <w:t>3.2.</w:t>
      </w:r>
      <w:r w:rsidR="00737191" w:rsidRPr="00EA22EA">
        <w:rPr>
          <w:i/>
          <w:iCs/>
        </w:rPr>
        <w:t>2</w:t>
      </w:r>
      <w:r w:rsidR="00313EE1" w:rsidRPr="00EA22EA">
        <w:rPr>
          <w:i/>
          <w:iCs/>
          <w:cs/>
        </w:rPr>
        <w:t xml:space="preserve"> </w:t>
      </w:r>
      <w:r w:rsidR="00420DDA" w:rsidRPr="00EA22EA">
        <w:rPr>
          <w:i/>
          <w:iCs/>
          <w:lang w:val="th"/>
        </w:rPr>
        <w:t>ความสามารถหลักของ</w:t>
      </w:r>
      <w:r w:rsidR="00420DDA" w:rsidRPr="00EA22EA">
        <w:rPr>
          <w:i/>
          <w:iCs/>
          <w:color w:val="000000" w:themeColor="text1"/>
          <w:lang w:val="th"/>
        </w:rPr>
        <w:t>องค์กร</w:t>
      </w:r>
      <w:bookmarkEnd w:id="30"/>
      <w:r w:rsidR="005464AA" w:rsidRPr="00EA22EA">
        <w:rPr>
          <w:i/>
          <w:iCs/>
          <w:color w:val="000000" w:themeColor="text1"/>
          <w:cs/>
          <w:lang w:val="th"/>
        </w:rPr>
        <w:t xml:space="preserve"> </w:t>
      </w:r>
    </w:p>
    <w:p w14:paraId="19BED502" w14:textId="77777777" w:rsidR="00256AF7" w:rsidRPr="00EA22EA" w:rsidRDefault="002A33CD" w:rsidP="00343FC1">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แก่น</w:t>
      </w:r>
      <w:r w:rsidR="00256AF7" w:rsidRPr="00EA22EA">
        <w:rPr>
          <w:rFonts w:ascii="TH SarabunPSK" w:hAnsi="TH SarabunPSK" w:cs="TH SarabunPSK"/>
          <w:b/>
          <w:bCs/>
          <w:i/>
          <w:iCs/>
          <w:sz w:val="32"/>
          <w:szCs w:val="32"/>
          <w:cs/>
          <w:lang w:bidi="th-TH"/>
        </w:rPr>
        <w:t>ความสามารถ (</w:t>
      </w:r>
      <w:r w:rsidR="00256AF7" w:rsidRPr="00EA22EA">
        <w:rPr>
          <w:rFonts w:ascii="TH SarabunPSK" w:hAnsi="TH SarabunPSK" w:cs="TH SarabunPSK"/>
          <w:b/>
          <w:bCs/>
          <w:i/>
          <w:iCs/>
          <w:sz w:val="32"/>
          <w:szCs w:val="32"/>
        </w:rPr>
        <w:t>Core Competency)</w:t>
      </w:r>
      <w:r>
        <w:t xml:space="preserve"> </w:t>
      </w: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มีความสามารถในการเชื่อมโยงการจัดหาวัตถุดิบ การผลิตผ่านครัวกลาง การควบคุมคุณภาพ และการกระจายสินค้า เพื่อรองรับการดำเนินงานของร้านอาหารในเครือ โดยมีบริษัท เอ็ม-เซนโค โลจิสติกส์ จำกัด ซึ่งเป็นบริษัทร่วมค้า สนับสนุนการจัดเก็บและขนส่งสินค้าด้วยระบบควบคุมอุณหภูมิ เพื่อรักษาคุณภาพระหว่างจัดส่ง นอกจากนี้ กลุ่มบริษัทยังมีสถาบันฝึกอบรมเพื่อพัฒนาทักษะพนักงานและผู้บริหาร การประสานงานระหว่างระบบสนับสนุนและบุคลากรจึงช่วยให้บริหารร้านอาหารจำนวนมากได้อย่างเป็นระบบ พร้อมรักษามาตรฐานอาหารและบริการให้สอดคล้องกับรูปแบบของแต่ละแบรนด์</w:t>
      </w:r>
    </w:p>
    <w:p w14:paraId="48FE677F" w14:textId="77777777" w:rsidR="00525B2E" w:rsidRPr="00EA22EA" w:rsidRDefault="001D606A" w:rsidP="00BD5DBC">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cs/>
          <w:lang w:bidi="th-TH"/>
        </w:rPr>
        <w:t>ความสามารถ</w:t>
      </w:r>
      <w:r w:rsidR="00E010D9" w:rsidRPr="00EA22EA">
        <w:rPr>
          <w:rFonts w:ascii="TH SarabunPSK" w:hAnsi="TH SarabunPSK" w:cs="TH SarabunPSK"/>
          <w:b/>
          <w:bCs/>
          <w:i/>
          <w:iCs/>
          <w:sz w:val="32"/>
          <w:szCs w:val="32"/>
          <w:cs/>
          <w:lang w:bidi="th-TH"/>
        </w:rPr>
        <w:t>ที่โดดเด่น</w:t>
      </w:r>
      <w:r w:rsidR="00C569A0" w:rsidRPr="00EA22EA">
        <w:rPr>
          <w:rFonts w:ascii="TH SarabunPSK" w:hAnsi="TH SarabunPSK" w:cs="TH SarabunPSK"/>
          <w:b/>
          <w:bCs/>
          <w:i/>
          <w:iCs/>
          <w:sz w:val="32"/>
          <w:szCs w:val="32"/>
          <w:lang w:bidi="th-TH"/>
        </w:rPr>
        <w:t xml:space="preserve"> (Dis</w:t>
      </w:r>
      <w:r w:rsidR="00C705FC" w:rsidRPr="00EA22EA">
        <w:rPr>
          <w:rFonts w:ascii="TH SarabunPSK" w:hAnsi="TH SarabunPSK" w:cs="TH SarabunPSK"/>
          <w:b/>
          <w:bCs/>
          <w:i/>
          <w:iCs/>
          <w:sz w:val="32"/>
          <w:szCs w:val="32"/>
          <w:lang w:bidi="th-TH"/>
        </w:rPr>
        <w:t>tin</w:t>
      </w:r>
      <w:r w:rsidR="00DE6A6A" w:rsidRPr="00EA22EA">
        <w:rPr>
          <w:rFonts w:ascii="TH SarabunPSK" w:hAnsi="TH SarabunPSK" w:cs="TH SarabunPSK"/>
          <w:b/>
          <w:bCs/>
          <w:i/>
          <w:iCs/>
          <w:sz w:val="32"/>
          <w:szCs w:val="32"/>
          <w:lang w:bidi="th-TH"/>
        </w:rPr>
        <w:t>ctive Compe</w:t>
      </w:r>
      <w:r w:rsidR="007E0D11" w:rsidRPr="00EA22EA">
        <w:rPr>
          <w:rFonts w:ascii="TH SarabunPSK" w:hAnsi="TH SarabunPSK" w:cs="TH SarabunPSK"/>
          <w:b/>
          <w:bCs/>
          <w:i/>
          <w:iCs/>
          <w:sz w:val="32"/>
          <w:szCs w:val="32"/>
          <w:lang w:bidi="th-TH"/>
        </w:rPr>
        <w:t>te</w:t>
      </w:r>
      <w:r w:rsidR="002A33CD" w:rsidRPr="00EA22EA">
        <w:rPr>
          <w:rFonts w:ascii="TH SarabunPSK" w:hAnsi="TH SarabunPSK" w:cs="TH SarabunPSK"/>
          <w:b/>
          <w:bCs/>
          <w:i/>
          <w:iCs/>
          <w:sz w:val="32"/>
          <w:szCs w:val="32"/>
          <w:lang w:bidi="th-TH"/>
        </w:rPr>
        <w:t>ncy)</w:t>
      </w:r>
      <w:r>
        <w:t xml:space="preserve"> </w:t>
      </w:r>
      <w:r w:rsidRPr="00EA22EA">
        <w:rPr>
          <w:rFonts w:ascii="TH SarabunPSK" w:hAnsi="TH SarabunPSK" w:cs="TH SarabunPSK"/>
          <w:sz w:val="32"/>
          <w:szCs w:val="32"/>
          <w:cs/>
          <w:lang w:bidi="th-TH"/>
        </w:rPr>
        <w:t>ความสามารถที่โดดเด่นคือแบรนด์เอ็มเค สุกี้ซึ่งเป็นแบรนด์ของบริษัทเองและสร้างรายได้ส่วนใหญ่ของกลุ่ม ร่วมกับสูตรน้ำจิ้ม เครื่องปรุง และวัตถุดิบที่</w:t>
      </w:r>
      <w:r w:rsidRPr="00EA22EA">
        <w:rPr>
          <w:rFonts w:ascii="TH SarabunPSK" w:hAnsi="TH SarabunPSK" w:cs="TH SarabunPSK"/>
          <w:sz w:val="32"/>
          <w:szCs w:val="32"/>
          <w:cs/>
          <w:lang w:bidi="th-TH"/>
        </w:rPr>
        <w:lastRenderedPageBreak/>
        <w:t>ผลิตผ่านครัวกลาง ทำให้ควบคุมรสชาติและคุณภาพได้เหมือนกันทุกสาขา ความได้เปรียบนี้ไม่ได้เกิดจากครัวกลางเพียงอย่างเดียว แต่เกิดจากการสะสมองค์ความรู้ สูตรอาหาร กระบวนการจัดซื้อ การควบคุมคุณภาพ และมาตรฐานการดำเนินงานร่วมกันมากว่า 30 ปี ซึ่งคู่แข่งต้องใช้เวลาและทรัพยากรมากในการสร้างให้เทียบเท่า ทั้งนี้ พอร์ตของกลุ่มมีทั้งแบรนด์ของบริษัทเอง แบรนด์ที่ดำเนินการภายใต้สิทธิ์ เช่น ยาโยอิ (สัญญาแฟรนไชส์กับ Plenus) และธุรกิจที่เข้าไปถือหุ้น เช่น แหลมเจริญ ซีฟู้ด (ถือหุ้นร้อยละ 65) (บริษัท เอ็มเค เรสโตรองต์ กรุ๊ป จำกัด (มหาชน), ไม่ปรากฏปี) ขณะที่แบรนด์หลักหลายแบรนด์ของ CRG เป็นแบรนด์ต่างประเทศที่ได้รับสิทธิ์มาบริหาร (บริษัท โรงแรมเซ็นทรัลพลาซา จำกัด (มหาชน), ไม่ปรากฏปี) ความได้เปรียบที่ยั่งยืนจึงอยู่ที่เอ็มเค สุกี้เป็นหลัก ส่วนชื่อเสียงแบรนด์โดยรวม ระบบจัดซื้อ และเครือข่ายสาขาเป็นความเท่าเทียมทางการแข่งขันเมื่อเทียบกับ CRG (ตารางที่ 4)</w:t>
      </w:r>
    </w:p>
    <w:tbl>
      <w:tblPr>
        <w:tblStyle w:val="TableGrid"/>
        <w:tblW w:w="9026" w:type="dxa"/>
        <w:tblLayout w:type="fixed"/>
        <w:tblCellMar>
          <w:left w:w="57" w:type="dxa"/>
          <w:right w:w="57" w:type="dxa"/>
        </w:tblCellMar>
        <w:tblLook w:val="04A0" w:firstRow="1" w:lastRow="0" w:firstColumn="1" w:lastColumn="0" w:noHBand="0" w:noVBand="1"/>
      </w:tblPr>
      <w:tblGrid>
        <w:gridCol w:w="2800"/>
        <w:gridCol w:w="840"/>
        <w:gridCol w:w="839"/>
        <w:gridCol w:w="1049"/>
        <w:gridCol w:w="1049"/>
        <w:gridCol w:w="2449"/>
      </w:tblGrid>
      <w:tr w:rsidR="00E90308" w14:paraId="65F1F036" w14:textId="77777777">
        <w:tc>
          <w:tcPr>
            <w:tcW w:w="2798" w:type="dxa"/>
          </w:tcPr>
          <w:p w14:paraId="62D54EB3" w14:textId="77777777" w:rsidR="00E90308" w:rsidRDefault="00000000">
            <w:pPr>
              <w:spacing w:line="280" w:lineRule="exact"/>
              <w:jc w:val="center"/>
            </w:pPr>
            <w:r>
              <w:rPr>
                <w:rFonts w:ascii="TH SarabunPSK" w:eastAsia="TH SarabunPSK" w:hAnsi="TH SarabunPSK" w:cs="TH SarabunPSK"/>
                <w:b/>
                <w:bCs/>
                <w:sz w:val="22"/>
                <w:szCs w:val="22"/>
              </w:rPr>
              <w:t>ทรัพยากร / ความสามารถ</w:t>
            </w:r>
          </w:p>
        </w:tc>
        <w:tc>
          <w:tcPr>
            <w:tcW w:w="839" w:type="dxa"/>
          </w:tcPr>
          <w:p w14:paraId="2C390185" w14:textId="77777777" w:rsidR="00E90308" w:rsidRDefault="00000000">
            <w:pPr>
              <w:spacing w:line="280" w:lineRule="exact"/>
              <w:jc w:val="center"/>
            </w:pPr>
            <w:r>
              <w:rPr>
                <w:rFonts w:ascii="TH SarabunPSK" w:eastAsia="TH SarabunPSK" w:hAnsi="TH SarabunPSK" w:cs="TH SarabunPSK"/>
                <w:b/>
                <w:bCs/>
                <w:sz w:val="22"/>
                <w:szCs w:val="22"/>
              </w:rPr>
              <w:t>มีคุณค่า (V)</w:t>
            </w:r>
          </w:p>
        </w:tc>
        <w:tc>
          <w:tcPr>
            <w:tcW w:w="839" w:type="dxa"/>
          </w:tcPr>
          <w:p w14:paraId="21FC12A6" w14:textId="77777777" w:rsidR="00E90308" w:rsidRDefault="00000000">
            <w:pPr>
              <w:spacing w:line="280" w:lineRule="exact"/>
              <w:jc w:val="center"/>
            </w:pPr>
            <w:r>
              <w:rPr>
                <w:rFonts w:ascii="TH SarabunPSK" w:eastAsia="TH SarabunPSK" w:hAnsi="TH SarabunPSK" w:cs="TH SarabunPSK"/>
                <w:b/>
                <w:bCs/>
                <w:sz w:val="22"/>
                <w:szCs w:val="22"/>
              </w:rPr>
              <w:t>หายาก (R)</w:t>
            </w:r>
          </w:p>
        </w:tc>
        <w:tc>
          <w:tcPr>
            <w:tcW w:w="1049" w:type="dxa"/>
          </w:tcPr>
          <w:p w14:paraId="5E644125" w14:textId="77777777" w:rsidR="00E90308" w:rsidRDefault="00000000">
            <w:pPr>
              <w:spacing w:line="280" w:lineRule="exact"/>
              <w:jc w:val="center"/>
            </w:pPr>
            <w:r>
              <w:rPr>
                <w:rFonts w:ascii="TH SarabunPSK" w:eastAsia="TH SarabunPSK" w:hAnsi="TH SarabunPSK" w:cs="TH SarabunPSK"/>
                <w:b/>
                <w:bCs/>
                <w:sz w:val="22"/>
                <w:szCs w:val="22"/>
              </w:rPr>
              <w:t>เลียนแบบยาก (I)</w:t>
            </w:r>
          </w:p>
        </w:tc>
        <w:tc>
          <w:tcPr>
            <w:tcW w:w="1049" w:type="dxa"/>
          </w:tcPr>
          <w:p w14:paraId="47241649" w14:textId="77777777" w:rsidR="00E90308" w:rsidRDefault="00000000">
            <w:pPr>
              <w:spacing w:line="280" w:lineRule="exact"/>
              <w:jc w:val="center"/>
            </w:pPr>
            <w:r>
              <w:rPr>
                <w:rFonts w:ascii="TH SarabunPSK" w:eastAsia="TH SarabunPSK" w:hAnsi="TH SarabunPSK" w:cs="TH SarabunPSK"/>
                <w:b/>
                <w:bCs/>
                <w:sz w:val="22"/>
                <w:szCs w:val="22"/>
              </w:rPr>
              <w:t>องค์กรพร้อมใช้ (O)</w:t>
            </w:r>
          </w:p>
        </w:tc>
        <w:tc>
          <w:tcPr>
            <w:tcW w:w="2448" w:type="dxa"/>
          </w:tcPr>
          <w:p w14:paraId="4E77D34C" w14:textId="77777777" w:rsidR="00E90308" w:rsidRDefault="00000000">
            <w:pPr>
              <w:spacing w:line="280" w:lineRule="exact"/>
              <w:jc w:val="center"/>
            </w:pPr>
            <w:r>
              <w:rPr>
                <w:rFonts w:ascii="TH SarabunPSK" w:eastAsia="TH SarabunPSK" w:hAnsi="TH SarabunPSK" w:cs="TH SarabunPSK"/>
                <w:b/>
                <w:bCs/>
                <w:sz w:val="22"/>
                <w:szCs w:val="22"/>
                <w:lang w:bidi="th-TH"/>
              </w:rPr>
              <w:t>ผลต่อการแข่งขันกับ</w:t>
            </w:r>
            <w:r>
              <w:rPr>
                <w:rFonts w:ascii="TH SarabunPSK" w:eastAsia="TH SarabunPSK" w:hAnsi="TH SarabunPSK" w:cs="TH SarabunPSK"/>
                <w:b/>
                <w:bCs/>
                <w:sz w:val="22"/>
                <w:szCs w:val="22"/>
              </w:rPr>
              <w:t xml:space="preserve"> CRG</w:t>
            </w:r>
          </w:p>
        </w:tc>
      </w:tr>
      <w:tr w:rsidR="00E90308" w14:paraId="0CD6ED11" w14:textId="77777777">
        <w:tc>
          <w:tcPr>
            <w:tcW w:w="2798" w:type="dxa"/>
          </w:tcPr>
          <w:p w14:paraId="0D992D26" w14:textId="77777777" w:rsidR="00E90308" w:rsidRDefault="00000000">
            <w:pPr>
              <w:spacing w:line="280" w:lineRule="exact"/>
            </w:pPr>
            <w:r>
              <w:rPr>
                <w:rFonts w:ascii="TH SarabunPSK" w:eastAsia="TH SarabunPSK" w:hAnsi="TH SarabunPSK" w:cs="TH SarabunPSK"/>
                <w:sz w:val="22"/>
                <w:szCs w:val="22"/>
                <w:lang w:bidi="th-TH"/>
              </w:rPr>
              <w:t>แบรนด์เอ็มเค</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สุกี้</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แบรนด์ของบริษัทเอง</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ร่วมกับสูตรเฉพาะ</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ครัวกลาง</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และองค์ความรู้ที่สะสม</w:t>
            </w:r>
          </w:p>
        </w:tc>
        <w:tc>
          <w:tcPr>
            <w:tcW w:w="839" w:type="dxa"/>
          </w:tcPr>
          <w:p w14:paraId="4865C300" w14:textId="77777777" w:rsidR="00E90308" w:rsidRDefault="00000000">
            <w:pPr>
              <w:spacing w:line="280" w:lineRule="exact"/>
              <w:jc w:val="center"/>
            </w:pPr>
            <w:r>
              <w:rPr>
                <w:rFonts w:ascii="TH SarabunPSK" w:eastAsia="TH SarabunPSK" w:hAnsi="TH SarabunPSK" w:cs="TH SarabunPSK"/>
                <w:sz w:val="22"/>
                <w:szCs w:val="22"/>
              </w:rPr>
              <w:t>ใช่</w:t>
            </w:r>
          </w:p>
        </w:tc>
        <w:tc>
          <w:tcPr>
            <w:tcW w:w="839" w:type="dxa"/>
          </w:tcPr>
          <w:p w14:paraId="02F6B9AF" w14:textId="77777777" w:rsidR="00E90308" w:rsidRDefault="00000000">
            <w:pPr>
              <w:spacing w:line="280" w:lineRule="exact"/>
              <w:jc w:val="center"/>
            </w:pPr>
            <w:r>
              <w:rPr>
                <w:rFonts w:ascii="TH SarabunPSK" w:eastAsia="TH SarabunPSK" w:hAnsi="TH SarabunPSK" w:cs="TH SarabunPSK"/>
                <w:sz w:val="22"/>
                <w:szCs w:val="22"/>
              </w:rPr>
              <w:t>ใช่</w:t>
            </w:r>
          </w:p>
        </w:tc>
        <w:tc>
          <w:tcPr>
            <w:tcW w:w="1049" w:type="dxa"/>
          </w:tcPr>
          <w:p w14:paraId="4E3E2A84" w14:textId="77777777" w:rsidR="00E90308" w:rsidRDefault="00000000">
            <w:pPr>
              <w:spacing w:line="280" w:lineRule="exact"/>
              <w:jc w:val="center"/>
            </w:pPr>
            <w:r>
              <w:rPr>
                <w:rFonts w:ascii="TH SarabunPSK" w:eastAsia="TH SarabunPSK" w:hAnsi="TH SarabunPSK" w:cs="TH SarabunPSK"/>
                <w:sz w:val="22"/>
                <w:szCs w:val="22"/>
              </w:rPr>
              <w:t>ใช่</w:t>
            </w:r>
          </w:p>
        </w:tc>
        <w:tc>
          <w:tcPr>
            <w:tcW w:w="1049" w:type="dxa"/>
          </w:tcPr>
          <w:p w14:paraId="41F1EFC9" w14:textId="77777777" w:rsidR="00E90308" w:rsidRDefault="00000000">
            <w:pPr>
              <w:spacing w:line="280" w:lineRule="exact"/>
              <w:jc w:val="center"/>
            </w:pPr>
            <w:r>
              <w:rPr>
                <w:rFonts w:ascii="TH SarabunPSK" w:eastAsia="TH SarabunPSK" w:hAnsi="TH SarabunPSK" w:cs="TH SarabunPSK"/>
                <w:sz w:val="22"/>
                <w:szCs w:val="22"/>
              </w:rPr>
              <w:t>ใช่</w:t>
            </w:r>
          </w:p>
        </w:tc>
        <w:tc>
          <w:tcPr>
            <w:tcW w:w="2448" w:type="dxa"/>
          </w:tcPr>
          <w:p w14:paraId="7988B6BA" w14:textId="77777777" w:rsidR="00E90308" w:rsidRDefault="00000000">
            <w:pPr>
              <w:spacing w:line="280" w:lineRule="exact"/>
            </w:pPr>
            <w:r>
              <w:rPr>
                <w:rFonts w:ascii="TH SarabunPSK" w:eastAsia="TH SarabunPSK" w:hAnsi="TH SarabunPSK" w:cs="TH SarabunPSK"/>
                <w:sz w:val="22"/>
                <w:szCs w:val="22"/>
              </w:rPr>
              <w:t>ได้เปรียบยั่งยืน</w:t>
            </w:r>
          </w:p>
        </w:tc>
      </w:tr>
      <w:tr w:rsidR="00E90308" w14:paraId="763B8242" w14:textId="77777777">
        <w:tc>
          <w:tcPr>
            <w:tcW w:w="2798" w:type="dxa"/>
          </w:tcPr>
          <w:p w14:paraId="2C516371" w14:textId="77777777" w:rsidR="00E90308" w:rsidRDefault="00000000">
            <w:pPr>
              <w:spacing w:line="280" w:lineRule="exact"/>
            </w:pPr>
            <w:r>
              <w:rPr>
                <w:rFonts w:ascii="TH SarabunPSK" w:eastAsia="TH SarabunPSK" w:hAnsi="TH SarabunPSK" w:cs="TH SarabunPSK"/>
                <w:sz w:val="22"/>
                <w:szCs w:val="22"/>
                <w:lang w:bidi="th-TH"/>
              </w:rPr>
              <w:t>ชื่อเสียงและความเชื่อมั่นในแบรนด์</w:t>
            </w:r>
            <w:r>
              <w:rPr>
                <w:rFonts w:ascii="TH SarabunPSK" w:eastAsia="TH SarabunPSK" w:hAnsi="TH SarabunPSK" w:cs="TH SarabunPSK"/>
                <w:sz w:val="22"/>
                <w:szCs w:val="22"/>
              </w:rPr>
              <w:t xml:space="preserve"> MK</w:t>
            </w:r>
          </w:p>
        </w:tc>
        <w:tc>
          <w:tcPr>
            <w:tcW w:w="839" w:type="dxa"/>
          </w:tcPr>
          <w:p w14:paraId="4960BDB7" w14:textId="77777777" w:rsidR="00E90308" w:rsidRDefault="00000000">
            <w:pPr>
              <w:spacing w:line="280" w:lineRule="exact"/>
              <w:jc w:val="center"/>
            </w:pPr>
            <w:r>
              <w:rPr>
                <w:rFonts w:ascii="TH SarabunPSK" w:eastAsia="TH SarabunPSK" w:hAnsi="TH SarabunPSK" w:cs="TH SarabunPSK"/>
                <w:sz w:val="22"/>
                <w:szCs w:val="22"/>
              </w:rPr>
              <w:t>ใช่</w:t>
            </w:r>
          </w:p>
        </w:tc>
        <w:tc>
          <w:tcPr>
            <w:tcW w:w="839" w:type="dxa"/>
          </w:tcPr>
          <w:p w14:paraId="1F5B0341" w14:textId="77777777" w:rsidR="00E90308" w:rsidRDefault="00000000">
            <w:pPr>
              <w:spacing w:line="280" w:lineRule="exact"/>
              <w:jc w:val="center"/>
            </w:pPr>
            <w:r>
              <w:rPr>
                <w:rFonts w:ascii="TH SarabunPSK" w:eastAsia="TH SarabunPSK" w:hAnsi="TH SarabunPSK" w:cs="TH SarabunPSK"/>
                <w:sz w:val="22"/>
                <w:szCs w:val="22"/>
              </w:rPr>
              <w:t>ไม่</w:t>
            </w:r>
          </w:p>
        </w:tc>
        <w:tc>
          <w:tcPr>
            <w:tcW w:w="1049" w:type="dxa"/>
          </w:tcPr>
          <w:p w14:paraId="01988C10" w14:textId="77777777" w:rsidR="00E90308" w:rsidRDefault="00000000">
            <w:pPr>
              <w:spacing w:line="280" w:lineRule="exact"/>
              <w:jc w:val="center"/>
            </w:pPr>
            <w:r>
              <w:rPr>
                <w:rFonts w:ascii="TH SarabunPSK" w:eastAsia="TH SarabunPSK" w:hAnsi="TH SarabunPSK" w:cs="TH SarabunPSK"/>
                <w:sz w:val="22"/>
                <w:szCs w:val="22"/>
              </w:rPr>
              <w:t>—</w:t>
            </w:r>
          </w:p>
        </w:tc>
        <w:tc>
          <w:tcPr>
            <w:tcW w:w="1049" w:type="dxa"/>
          </w:tcPr>
          <w:p w14:paraId="5442052C" w14:textId="77777777" w:rsidR="00E90308" w:rsidRDefault="00000000">
            <w:pPr>
              <w:spacing w:line="280" w:lineRule="exact"/>
              <w:jc w:val="center"/>
            </w:pPr>
            <w:r>
              <w:rPr>
                <w:rFonts w:ascii="TH SarabunPSK" w:eastAsia="TH SarabunPSK" w:hAnsi="TH SarabunPSK" w:cs="TH SarabunPSK"/>
                <w:sz w:val="22"/>
                <w:szCs w:val="22"/>
              </w:rPr>
              <w:t>ใช่</w:t>
            </w:r>
          </w:p>
        </w:tc>
        <w:tc>
          <w:tcPr>
            <w:tcW w:w="2448" w:type="dxa"/>
          </w:tcPr>
          <w:p w14:paraId="03CD4E25" w14:textId="77777777" w:rsidR="00E90308" w:rsidRDefault="00000000">
            <w:pPr>
              <w:spacing w:line="280" w:lineRule="exact"/>
            </w:pPr>
            <w:r>
              <w:rPr>
                <w:rFonts w:ascii="TH SarabunPSK" w:eastAsia="TH SarabunPSK" w:hAnsi="TH SarabunPSK" w:cs="TH SarabunPSK"/>
                <w:sz w:val="22"/>
                <w:szCs w:val="22"/>
                <w:lang w:bidi="th-TH"/>
              </w:rPr>
              <w:t>เท่าเทียม</w:t>
            </w:r>
            <w:r>
              <w:rPr>
                <w:rFonts w:ascii="TH SarabunPSK" w:eastAsia="TH SarabunPSK" w:hAnsi="TH SarabunPSK" w:cs="TH SarabunPSK"/>
                <w:sz w:val="22"/>
                <w:szCs w:val="22"/>
              </w:rPr>
              <w:t xml:space="preserve"> (CRG </w:t>
            </w:r>
            <w:r>
              <w:rPr>
                <w:rFonts w:ascii="TH SarabunPSK" w:eastAsia="TH SarabunPSK" w:hAnsi="TH SarabunPSK" w:cs="TH SarabunPSK"/>
                <w:sz w:val="22"/>
                <w:szCs w:val="22"/>
                <w:lang w:bidi="th-TH"/>
              </w:rPr>
              <w:t>มีแบรนด์ที่แข็งแรงเช่นกัน</w:t>
            </w:r>
            <w:r>
              <w:rPr>
                <w:rFonts w:ascii="TH SarabunPSK" w:eastAsia="TH SarabunPSK" w:hAnsi="TH SarabunPSK" w:cs="TH SarabunPSK"/>
                <w:sz w:val="22"/>
                <w:szCs w:val="22"/>
              </w:rPr>
              <w:t>)</w:t>
            </w:r>
          </w:p>
        </w:tc>
      </w:tr>
      <w:tr w:rsidR="00E90308" w14:paraId="4E6EFABD" w14:textId="77777777">
        <w:tc>
          <w:tcPr>
            <w:tcW w:w="2798" w:type="dxa"/>
          </w:tcPr>
          <w:p w14:paraId="64010D3E" w14:textId="77777777" w:rsidR="00E90308" w:rsidRDefault="00000000">
            <w:pPr>
              <w:spacing w:line="280" w:lineRule="exact"/>
            </w:pPr>
            <w:r>
              <w:rPr>
                <w:rFonts w:ascii="TH SarabunPSK" w:eastAsia="TH SarabunPSK" w:hAnsi="TH SarabunPSK" w:cs="TH SarabunPSK"/>
                <w:sz w:val="22"/>
                <w:szCs w:val="22"/>
                <w:lang w:bidi="th-TH"/>
              </w:rPr>
              <w:t>ระบบจัดซื้อรวมและการกระจายสินค้า</w:t>
            </w:r>
          </w:p>
        </w:tc>
        <w:tc>
          <w:tcPr>
            <w:tcW w:w="839" w:type="dxa"/>
          </w:tcPr>
          <w:p w14:paraId="1765F9B0" w14:textId="77777777" w:rsidR="00E90308" w:rsidRDefault="00000000">
            <w:pPr>
              <w:spacing w:line="280" w:lineRule="exact"/>
              <w:jc w:val="center"/>
            </w:pPr>
            <w:r>
              <w:rPr>
                <w:rFonts w:ascii="TH SarabunPSK" w:eastAsia="TH SarabunPSK" w:hAnsi="TH SarabunPSK" w:cs="TH SarabunPSK"/>
                <w:sz w:val="22"/>
                <w:szCs w:val="22"/>
              </w:rPr>
              <w:t>ใช่</w:t>
            </w:r>
          </w:p>
        </w:tc>
        <w:tc>
          <w:tcPr>
            <w:tcW w:w="839" w:type="dxa"/>
          </w:tcPr>
          <w:p w14:paraId="3E289992" w14:textId="77777777" w:rsidR="00E90308" w:rsidRDefault="00000000">
            <w:pPr>
              <w:spacing w:line="280" w:lineRule="exact"/>
              <w:jc w:val="center"/>
            </w:pPr>
            <w:r>
              <w:rPr>
                <w:rFonts w:ascii="TH SarabunPSK" w:eastAsia="TH SarabunPSK" w:hAnsi="TH SarabunPSK" w:cs="TH SarabunPSK"/>
                <w:sz w:val="22"/>
                <w:szCs w:val="22"/>
              </w:rPr>
              <w:t>ไม่</w:t>
            </w:r>
          </w:p>
        </w:tc>
        <w:tc>
          <w:tcPr>
            <w:tcW w:w="1049" w:type="dxa"/>
          </w:tcPr>
          <w:p w14:paraId="36985E91" w14:textId="77777777" w:rsidR="00E90308" w:rsidRDefault="00000000">
            <w:pPr>
              <w:spacing w:line="280" w:lineRule="exact"/>
              <w:jc w:val="center"/>
            </w:pPr>
            <w:r>
              <w:rPr>
                <w:rFonts w:ascii="TH SarabunPSK" w:eastAsia="TH SarabunPSK" w:hAnsi="TH SarabunPSK" w:cs="TH SarabunPSK"/>
                <w:sz w:val="22"/>
                <w:szCs w:val="22"/>
              </w:rPr>
              <w:t>—</w:t>
            </w:r>
          </w:p>
        </w:tc>
        <w:tc>
          <w:tcPr>
            <w:tcW w:w="1049" w:type="dxa"/>
          </w:tcPr>
          <w:p w14:paraId="0E70A311" w14:textId="77777777" w:rsidR="00E90308" w:rsidRDefault="00000000">
            <w:pPr>
              <w:spacing w:line="280" w:lineRule="exact"/>
              <w:jc w:val="center"/>
            </w:pPr>
            <w:r>
              <w:rPr>
                <w:rFonts w:ascii="TH SarabunPSK" w:eastAsia="TH SarabunPSK" w:hAnsi="TH SarabunPSK" w:cs="TH SarabunPSK"/>
                <w:sz w:val="22"/>
                <w:szCs w:val="22"/>
              </w:rPr>
              <w:t>ใช่</w:t>
            </w:r>
          </w:p>
        </w:tc>
        <w:tc>
          <w:tcPr>
            <w:tcW w:w="2448" w:type="dxa"/>
          </w:tcPr>
          <w:p w14:paraId="122C741B" w14:textId="77777777" w:rsidR="00E90308" w:rsidRDefault="00000000">
            <w:pPr>
              <w:spacing w:line="280" w:lineRule="exact"/>
            </w:pPr>
            <w:r>
              <w:rPr>
                <w:rFonts w:ascii="TH SarabunPSK" w:eastAsia="TH SarabunPSK" w:hAnsi="TH SarabunPSK" w:cs="TH SarabunPSK"/>
                <w:sz w:val="22"/>
                <w:szCs w:val="22"/>
              </w:rPr>
              <w:t>เท่าเทียม</w:t>
            </w:r>
          </w:p>
        </w:tc>
      </w:tr>
      <w:tr w:rsidR="00E90308" w14:paraId="1CD6C67A" w14:textId="77777777">
        <w:tc>
          <w:tcPr>
            <w:tcW w:w="2798" w:type="dxa"/>
          </w:tcPr>
          <w:p w14:paraId="1295F0B7" w14:textId="77777777" w:rsidR="00E90308" w:rsidRDefault="00000000">
            <w:pPr>
              <w:spacing w:line="280" w:lineRule="exact"/>
            </w:pPr>
            <w:r>
              <w:rPr>
                <w:rFonts w:ascii="TH SarabunPSK" w:eastAsia="TH SarabunPSK" w:hAnsi="TH SarabunPSK" w:cs="TH SarabunPSK"/>
                <w:sz w:val="22"/>
                <w:szCs w:val="22"/>
                <w:lang w:bidi="th-TH"/>
              </w:rPr>
              <w:t>สถาบันฝึกอบรมและมาตรฐานบริการ</w:t>
            </w:r>
          </w:p>
        </w:tc>
        <w:tc>
          <w:tcPr>
            <w:tcW w:w="839" w:type="dxa"/>
          </w:tcPr>
          <w:p w14:paraId="1D405DF8" w14:textId="77777777" w:rsidR="00E90308" w:rsidRDefault="00000000">
            <w:pPr>
              <w:spacing w:line="280" w:lineRule="exact"/>
              <w:jc w:val="center"/>
            </w:pPr>
            <w:r>
              <w:rPr>
                <w:rFonts w:ascii="TH SarabunPSK" w:eastAsia="TH SarabunPSK" w:hAnsi="TH SarabunPSK" w:cs="TH SarabunPSK"/>
                <w:sz w:val="22"/>
                <w:szCs w:val="22"/>
              </w:rPr>
              <w:t>ใช่</w:t>
            </w:r>
          </w:p>
        </w:tc>
        <w:tc>
          <w:tcPr>
            <w:tcW w:w="839" w:type="dxa"/>
          </w:tcPr>
          <w:p w14:paraId="4961C37E" w14:textId="77777777" w:rsidR="00E90308" w:rsidRDefault="00000000">
            <w:pPr>
              <w:spacing w:line="280" w:lineRule="exact"/>
              <w:jc w:val="center"/>
            </w:pPr>
            <w:r>
              <w:rPr>
                <w:rFonts w:ascii="TH SarabunPSK" w:eastAsia="TH SarabunPSK" w:hAnsi="TH SarabunPSK" w:cs="TH SarabunPSK"/>
                <w:sz w:val="22"/>
                <w:szCs w:val="22"/>
              </w:rPr>
              <w:t>ใช่</w:t>
            </w:r>
          </w:p>
        </w:tc>
        <w:tc>
          <w:tcPr>
            <w:tcW w:w="1049" w:type="dxa"/>
          </w:tcPr>
          <w:p w14:paraId="46958ECB" w14:textId="77777777" w:rsidR="00E90308" w:rsidRDefault="00000000">
            <w:pPr>
              <w:spacing w:line="280" w:lineRule="exact"/>
              <w:jc w:val="center"/>
            </w:pPr>
            <w:r>
              <w:rPr>
                <w:rFonts w:ascii="TH SarabunPSK" w:eastAsia="TH SarabunPSK" w:hAnsi="TH SarabunPSK" w:cs="TH SarabunPSK"/>
                <w:sz w:val="22"/>
                <w:szCs w:val="22"/>
              </w:rPr>
              <w:t>ไม่</w:t>
            </w:r>
          </w:p>
        </w:tc>
        <w:tc>
          <w:tcPr>
            <w:tcW w:w="1049" w:type="dxa"/>
          </w:tcPr>
          <w:p w14:paraId="7293C94D" w14:textId="77777777" w:rsidR="00E90308" w:rsidRDefault="00000000">
            <w:pPr>
              <w:spacing w:line="280" w:lineRule="exact"/>
              <w:jc w:val="center"/>
            </w:pPr>
            <w:r>
              <w:rPr>
                <w:rFonts w:ascii="TH SarabunPSK" w:eastAsia="TH SarabunPSK" w:hAnsi="TH SarabunPSK" w:cs="TH SarabunPSK"/>
                <w:sz w:val="22"/>
                <w:szCs w:val="22"/>
              </w:rPr>
              <w:t>ใช่</w:t>
            </w:r>
          </w:p>
        </w:tc>
        <w:tc>
          <w:tcPr>
            <w:tcW w:w="2448" w:type="dxa"/>
          </w:tcPr>
          <w:p w14:paraId="2A9E7AB9" w14:textId="77777777" w:rsidR="00E90308" w:rsidRDefault="00000000">
            <w:pPr>
              <w:spacing w:line="280" w:lineRule="exact"/>
            </w:pPr>
            <w:r>
              <w:rPr>
                <w:rFonts w:ascii="TH SarabunPSK" w:eastAsia="TH SarabunPSK" w:hAnsi="TH SarabunPSK" w:cs="TH SarabunPSK"/>
                <w:sz w:val="22"/>
                <w:szCs w:val="22"/>
              </w:rPr>
              <w:t>ได้เปรียบชั่วคราว</w:t>
            </w:r>
          </w:p>
        </w:tc>
      </w:tr>
      <w:tr w:rsidR="00E90308" w14:paraId="47FA3368" w14:textId="77777777">
        <w:tc>
          <w:tcPr>
            <w:tcW w:w="2798" w:type="dxa"/>
          </w:tcPr>
          <w:p w14:paraId="768903CB" w14:textId="77777777" w:rsidR="00E90308" w:rsidRDefault="00000000">
            <w:pPr>
              <w:spacing w:line="280" w:lineRule="exact"/>
            </w:pPr>
            <w:r>
              <w:rPr>
                <w:rFonts w:ascii="TH SarabunPSK" w:eastAsia="TH SarabunPSK" w:hAnsi="TH SarabunPSK" w:cs="TH SarabunPSK"/>
                <w:sz w:val="22"/>
                <w:szCs w:val="22"/>
              </w:rPr>
              <w:t>เครือข่าย 689 สาขา</w:t>
            </w:r>
          </w:p>
        </w:tc>
        <w:tc>
          <w:tcPr>
            <w:tcW w:w="839" w:type="dxa"/>
          </w:tcPr>
          <w:p w14:paraId="01637BE9" w14:textId="77777777" w:rsidR="00E90308" w:rsidRDefault="00000000">
            <w:pPr>
              <w:spacing w:line="280" w:lineRule="exact"/>
              <w:jc w:val="center"/>
            </w:pPr>
            <w:r>
              <w:rPr>
                <w:rFonts w:ascii="TH SarabunPSK" w:eastAsia="TH SarabunPSK" w:hAnsi="TH SarabunPSK" w:cs="TH SarabunPSK"/>
                <w:sz w:val="22"/>
                <w:szCs w:val="22"/>
              </w:rPr>
              <w:t>ใช่</w:t>
            </w:r>
          </w:p>
        </w:tc>
        <w:tc>
          <w:tcPr>
            <w:tcW w:w="839" w:type="dxa"/>
          </w:tcPr>
          <w:p w14:paraId="6095422E" w14:textId="77777777" w:rsidR="00E90308" w:rsidRDefault="00000000">
            <w:pPr>
              <w:spacing w:line="280" w:lineRule="exact"/>
              <w:jc w:val="center"/>
            </w:pPr>
            <w:r>
              <w:rPr>
                <w:rFonts w:ascii="TH SarabunPSK" w:eastAsia="TH SarabunPSK" w:hAnsi="TH SarabunPSK" w:cs="TH SarabunPSK"/>
                <w:sz w:val="22"/>
                <w:szCs w:val="22"/>
              </w:rPr>
              <w:t>ไม่</w:t>
            </w:r>
          </w:p>
        </w:tc>
        <w:tc>
          <w:tcPr>
            <w:tcW w:w="1049" w:type="dxa"/>
          </w:tcPr>
          <w:p w14:paraId="5918C2D1" w14:textId="77777777" w:rsidR="00E90308" w:rsidRDefault="00000000">
            <w:pPr>
              <w:spacing w:line="280" w:lineRule="exact"/>
              <w:jc w:val="center"/>
            </w:pPr>
            <w:r>
              <w:rPr>
                <w:rFonts w:ascii="TH SarabunPSK" w:eastAsia="TH SarabunPSK" w:hAnsi="TH SarabunPSK" w:cs="TH SarabunPSK"/>
                <w:sz w:val="22"/>
                <w:szCs w:val="22"/>
              </w:rPr>
              <w:t>—</w:t>
            </w:r>
          </w:p>
        </w:tc>
        <w:tc>
          <w:tcPr>
            <w:tcW w:w="1049" w:type="dxa"/>
          </w:tcPr>
          <w:p w14:paraId="25F6A4A5" w14:textId="77777777" w:rsidR="00E90308" w:rsidRDefault="00000000">
            <w:pPr>
              <w:spacing w:line="280" w:lineRule="exact"/>
              <w:jc w:val="center"/>
            </w:pPr>
            <w:r>
              <w:rPr>
                <w:rFonts w:ascii="TH SarabunPSK" w:eastAsia="TH SarabunPSK" w:hAnsi="TH SarabunPSK" w:cs="TH SarabunPSK"/>
                <w:sz w:val="22"/>
                <w:szCs w:val="22"/>
              </w:rPr>
              <w:t>ใช่</w:t>
            </w:r>
          </w:p>
        </w:tc>
        <w:tc>
          <w:tcPr>
            <w:tcW w:w="2448" w:type="dxa"/>
          </w:tcPr>
          <w:p w14:paraId="021703D2" w14:textId="77777777" w:rsidR="00E90308" w:rsidRDefault="00000000">
            <w:pPr>
              <w:spacing w:line="280" w:lineRule="exact"/>
            </w:pPr>
            <w:r>
              <w:rPr>
                <w:rFonts w:ascii="TH SarabunPSK" w:eastAsia="TH SarabunPSK" w:hAnsi="TH SarabunPSK" w:cs="TH SarabunPSK"/>
                <w:sz w:val="22"/>
                <w:szCs w:val="22"/>
                <w:lang w:bidi="th-TH"/>
              </w:rPr>
              <w:t>เท่าเทียม</w:t>
            </w:r>
            <w:r>
              <w:rPr>
                <w:rFonts w:ascii="TH SarabunPSK" w:eastAsia="TH SarabunPSK" w:hAnsi="TH SarabunPSK" w:cs="TH SarabunPSK"/>
                <w:sz w:val="22"/>
                <w:szCs w:val="22"/>
              </w:rPr>
              <w:t xml:space="preserve"> (CRG </w:t>
            </w:r>
            <w:r>
              <w:rPr>
                <w:rFonts w:ascii="TH SarabunPSK" w:eastAsia="TH SarabunPSK" w:hAnsi="TH SarabunPSK" w:cs="TH SarabunPSK"/>
                <w:sz w:val="22"/>
                <w:szCs w:val="22"/>
                <w:lang w:bidi="th-TH"/>
              </w:rPr>
              <w:t>มีจุดขายมากกว่า</w:t>
            </w:r>
            <w:r>
              <w:rPr>
                <w:rFonts w:ascii="TH SarabunPSK" w:eastAsia="TH SarabunPSK" w:hAnsi="TH SarabunPSK" w:cs="TH SarabunPSK"/>
                <w:sz w:val="22"/>
                <w:szCs w:val="22"/>
              </w:rPr>
              <w:t>)</w:t>
            </w:r>
          </w:p>
        </w:tc>
      </w:tr>
      <w:tr w:rsidR="00E90308" w14:paraId="7FBF86ED" w14:textId="77777777">
        <w:tc>
          <w:tcPr>
            <w:tcW w:w="2798" w:type="dxa"/>
          </w:tcPr>
          <w:p w14:paraId="6492E563" w14:textId="77777777" w:rsidR="00E90308" w:rsidRDefault="00000000">
            <w:pPr>
              <w:spacing w:line="280" w:lineRule="exact"/>
            </w:pPr>
            <w:r>
              <w:rPr>
                <w:rFonts w:ascii="TH SarabunPSK" w:eastAsia="TH SarabunPSK" w:hAnsi="TH SarabunPSK" w:cs="TH SarabunPSK"/>
                <w:sz w:val="22"/>
                <w:szCs w:val="22"/>
                <w:lang w:bidi="th-TH"/>
              </w:rPr>
              <w:t>ฐานะการเงิน</w:t>
            </w:r>
            <w:r>
              <w:rPr>
                <w:rFonts w:ascii="TH SarabunPSK" w:eastAsia="TH SarabunPSK" w:hAnsi="TH SarabunPSK" w:cs="TH SarabunPSK"/>
                <w:sz w:val="22"/>
                <w:szCs w:val="22"/>
              </w:rPr>
              <w:t xml:space="preserve"> (D/E </w:t>
            </w:r>
            <w:r>
              <w:rPr>
                <w:rFonts w:ascii="TH SarabunPSK" w:eastAsia="TH SarabunPSK" w:hAnsi="TH SarabunPSK" w:cs="TH SarabunPSK"/>
                <w:sz w:val="22"/>
                <w:szCs w:val="22"/>
                <w:lang w:bidi="th-TH"/>
              </w:rPr>
              <w:t>ประมาณ</w:t>
            </w:r>
            <w:r>
              <w:rPr>
                <w:rFonts w:ascii="TH SarabunPSK" w:eastAsia="TH SarabunPSK" w:hAnsi="TH SarabunPSK" w:cs="TH SarabunPSK"/>
                <w:sz w:val="22"/>
                <w:szCs w:val="22"/>
              </w:rPr>
              <w:t xml:space="preserve"> 0.4 </w:t>
            </w:r>
            <w:r>
              <w:rPr>
                <w:rFonts w:ascii="TH SarabunPSK" w:eastAsia="TH SarabunPSK" w:hAnsi="TH SarabunPSK" w:cs="TH SarabunPSK"/>
                <w:sz w:val="22"/>
                <w:szCs w:val="22"/>
                <w:lang w:bidi="th-TH"/>
              </w:rPr>
              <w:t>เท่า</w:t>
            </w:r>
            <w:r>
              <w:rPr>
                <w:rFonts w:ascii="TH SarabunPSK" w:eastAsia="TH SarabunPSK" w:hAnsi="TH SarabunPSK" w:cs="TH SarabunPSK"/>
                <w:sz w:val="22"/>
                <w:szCs w:val="22"/>
              </w:rPr>
              <w:t>)</w:t>
            </w:r>
          </w:p>
        </w:tc>
        <w:tc>
          <w:tcPr>
            <w:tcW w:w="839" w:type="dxa"/>
          </w:tcPr>
          <w:p w14:paraId="7276F82E" w14:textId="77777777" w:rsidR="00E90308" w:rsidRDefault="00000000">
            <w:pPr>
              <w:spacing w:line="280" w:lineRule="exact"/>
              <w:jc w:val="center"/>
            </w:pPr>
            <w:r>
              <w:rPr>
                <w:rFonts w:ascii="TH SarabunPSK" w:eastAsia="TH SarabunPSK" w:hAnsi="TH SarabunPSK" w:cs="TH SarabunPSK"/>
                <w:sz w:val="22"/>
                <w:szCs w:val="22"/>
              </w:rPr>
              <w:t>ใช่</w:t>
            </w:r>
          </w:p>
        </w:tc>
        <w:tc>
          <w:tcPr>
            <w:tcW w:w="839" w:type="dxa"/>
          </w:tcPr>
          <w:p w14:paraId="591BE828" w14:textId="77777777" w:rsidR="00E90308" w:rsidRDefault="00000000">
            <w:pPr>
              <w:spacing w:line="280" w:lineRule="exact"/>
              <w:jc w:val="center"/>
            </w:pPr>
            <w:r>
              <w:rPr>
                <w:rFonts w:ascii="TH SarabunPSK" w:eastAsia="TH SarabunPSK" w:hAnsi="TH SarabunPSK" w:cs="TH SarabunPSK"/>
                <w:sz w:val="22"/>
                <w:szCs w:val="22"/>
              </w:rPr>
              <w:t>ไม่</w:t>
            </w:r>
          </w:p>
        </w:tc>
        <w:tc>
          <w:tcPr>
            <w:tcW w:w="1049" w:type="dxa"/>
          </w:tcPr>
          <w:p w14:paraId="1EA632A8" w14:textId="77777777" w:rsidR="00E90308" w:rsidRDefault="00000000">
            <w:pPr>
              <w:spacing w:line="280" w:lineRule="exact"/>
              <w:jc w:val="center"/>
            </w:pPr>
            <w:r>
              <w:rPr>
                <w:rFonts w:ascii="TH SarabunPSK" w:eastAsia="TH SarabunPSK" w:hAnsi="TH SarabunPSK" w:cs="TH SarabunPSK"/>
                <w:sz w:val="22"/>
                <w:szCs w:val="22"/>
              </w:rPr>
              <w:t>—</w:t>
            </w:r>
          </w:p>
        </w:tc>
        <w:tc>
          <w:tcPr>
            <w:tcW w:w="1049" w:type="dxa"/>
          </w:tcPr>
          <w:p w14:paraId="68F20EA0" w14:textId="77777777" w:rsidR="00E90308" w:rsidRDefault="00000000">
            <w:pPr>
              <w:spacing w:line="280" w:lineRule="exact"/>
              <w:jc w:val="center"/>
            </w:pPr>
            <w:r>
              <w:rPr>
                <w:rFonts w:ascii="TH SarabunPSK" w:eastAsia="TH SarabunPSK" w:hAnsi="TH SarabunPSK" w:cs="TH SarabunPSK"/>
                <w:sz w:val="22"/>
                <w:szCs w:val="22"/>
              </w:rPr>
              <w:t>ใช่</w:t>
            </w:r>
          </w:p>
        </w:tc>
        <w:tc>
          <w:tcPr>
            <w:tcW w:w="2448" w:type="dxa"/>
          </w:tcPr>
          <w:p w14:paraId="292807CA" w14:textId="77777777" w:rsidR="00E90308" w:rsidRDefault="00000000">
            <w:pPr>
              <w:spacing w:line="280" w:lineRule="exact"/>
            </w:pPr>
            <w:r>
              <w:rPr>
                <w:rFonts w:ascii="TH SarabunPSK" w:eastAsia="TH SarabunPSK" w:hAnsi="TH SarabunPSK" w:cs="TH SarabunPSK"/>
                <w:sz w:val="22"/>
                <w:szCs w:val="22"/>
              </w:rPr>
              <w:t>เท่าเทียม</w:t>
            </w:r>
          </w:p>
        </w:tc>
      </w:tr>
    </w:tbl>
    <w:p w14:paraId="71A83B4A" w14:textId="77777777"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eastAsia="TH SarabunPSK" w:hAnsi="TH SarabunPSK" w:cs="TH SarabunPSK"/>
          <w:b/>
          <w:bCs/>
          <w:sz w:val="32"/>
          <w:szCs w:val="32"/>
          <w:lang w:bidi="th-TH"/>
        </w:rPr>
        <w:t>ตารางที่</w:t>
      </w:r>
      <w:r>
        <w:rPr>
          <w:rFonts w:ascii="TH SarabunPSK" w:eastAsia="TH SarabunPSK" w:hAnsi="TH SarabunPSK" w:cs="TH SarabunPSK"/>
          <w:b/>
          <w:bCs/>
          <w:sz w:val="32"/>
          <w:szCs w:val="32"/>
        </w:rPr>
        <w:t xml:space="preserve"> 4 </w:t>
      </w:r>
      <w:r>
        <w:rPr>
          <w:rFonts w:ascii="TH SarabunPSK" w:eastAsia="TH SarabunPSK" w:hAnsi="TH SarabunPSK" w:cs="TH SarabunPSK"/>
          <w:b/>
          <w:bCs/>
          <w:sz w:val="32"/>
          <w:szCs w:val="32"/>
          <w:lang w:bidi="th-TH"/>
        </w:rPr>
        <w:t>การวิเคราะห์</w:t>
      </w:r>
      <w:r>
        <w:rPr>
          <w:rFonts w:ascii="TH SarabunPSK" w:eastAsia="TH SarabunPSK" w:hAnsi="TH SarabunPSK" w:cs="TH SarabunPSK"/>
          <w:b/>
          <w:bCs/>
          <w:sz w:val="32"/>
          <w:szCs w:val="32"/>
        </w:rPr>
        <w:t xml:space="preserve"> VRIO </w:t>
      </w:r>
      <w:r>
        <w:rPr>
          <w:rFonts w:ascii="TH SarabunPSK" w:eastAsia="TH SarabunPSK" w:hAnsi="TH SarabunPSK" w:cs="TH SarabunPSK"/>
          <w:b/>
          <w:bCs/>
          <w:sz w:val="32"/>
          <w:szCs w:val="32"/>
          <w:lang w:bidi="th-TH"/>
        </w:rPr>
        <w:t>ของ</w:t>
      </w:r>
      <w:r>
        <w:rPr>
          <w:rFonts w:ascii="TH SarabunPSK" w:eastAsia="TH SarabunPSK" w:hAnsi="TH SarabunPSK" w:cs="TH SarabunPSK"/>
          <w:b/>
          <w:bCs/>
          <w:sz w:val="32"/>
          <w:szCs w:val="32"/>
        </w:rPr>
        <w:t xml:space="preserve"> MK Group </w:t>
      </w:r>
      <w:r>
        <w:rPr>
          <w:rFonts w:ascii="TH SarabunPSK" w:eastAsia="TH SarabunPSK" w:hAnsi="TH SarabunPSK" w:cs="TH SarabunPSK"/>
          <w:b/>
          <w:bCs/>
          <w:sz w:val="32"/>
          <w:szCs w:val="32"/>
          <w:lang w:bidi="th-TH"/>
        </w:rPr>
        <w:t>เทียบกับ</w:t>
      </w:r>
      <w:r>
        <w:rPr>
          <w:rFonts w:ascii="TH SarabunPSK" w:eastAsia="TH SarabunPSK" w:hAnsi="TH SarabunPSK" w:cs="TH SarabunPSK"/>
          <w:b/>
          <w:bCs/>
          <w:sz w:val="32"/>
          <w:szCs w:val="32"/>
        </w:rPr>
        <w:t xml:space="preserve"> CRG</w:t>
      </w:r>
    </w:p>
    <w:p w14:paraId="5DF77633"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eastAsia="TH SarabunPSK" w:hAnsi="TH SarabunPSK" w:cs="TH SarabunPSK"/>
          <w:sz w:val="32"/>
          <w:szCs w:val="32"/>
          <w:lang w:bidi="th-TH"/>
        </w:rPr>
        <w:t>ผล</w:t>
      </w:r>
      <w:r>
        <w:rPr>
          <w:rFonts w:ascii="TH SarabunPSK" w:eastAsia="TH SarabunPSK" w:hAnsi="TH SarabunPSK" w:cs="TH SarabunPSK"/>
          <w:sz w:val="32"/>
          <w:szCs w:val="32"/>
        </w:rPr>
        <w:t xml:space="preserve"> VRIO (Wheelen et al., 2024) </w:t>
      </w:r>
      <w:r>
        <w:rPr>
          <w:rFonts w:ascii="TH SarabunPSK" w:eastAsia="TH SarabunPSK" w:hAnsi="TH SarabunPSK" w:cs="TH SarabunPSK"/>
          <w:sz w:val="32"/>
          <w:szCs w:val="32"/>
          <w:lang w:bidi="th-TH"/>
        </w:rPr>
        <w:t>ชี้ว่าความได้เปรียบที่ยั่งยืนเหนือ</w:t>
      </w:r>
      <w:r>
        <w:rPr>
          <w:rFonts w:ascii="TH SarabunPSK" w:eastAsia="TH SarabunPSK" w:hAnsi="TH SarabunPSK" w:cs="TH SarabunPSK"/>
          <w:sz w:val="32"/>
          <w:szCs w:val="32"/>
        </w:rPr>
        <w:t xml:space="preserve"> CRG </w:t>
      </w:r>
      <w:r>
        <w:rPr>
          <w:rFonts w:ascii="TH SarabunPSK" w:eastAsia="TH SarabunPSK" w:hAnsi="TH SarabunPSK" w:cs="TH SarabunPSK"/>
          <w:sz w:val="32"/>
          <w:szCs w:val="32"/>
          <w:lang w:bidi="th-TH"/>
        </w:rPr>
        <w:t>มีเพียงแบรนด์เอ็มเค</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สุกี้ร่วมกับสูตรเฉพาะ</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ครัวกลาง</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และองค์ความรู้ที่สะสม</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ส่วนชื่อเสียงแบรนด์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ระบบจัดซื้อ</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เครือข่ายสาขา</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และฐานะการเงินเป็นความเท่าเทียม</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ซึ่งตรงกับผล</w:t>
      </w:r>
      <w:r>
        <w:rPr>
          <w:rFonts w:ascii="TH SarabunPSK" w:eastAsia="TH SarabunPSK" w:hAnsi="TH SarabunPSK" w:cs="TH SarabunPSK"/>
          <w:sz w:val="32"/>
          <w:szCs w:val="32"/>
        </w:rPr>
        <w:t xml:space="preserve"> CPM (</w:t>
      </w:r>
      <w:r>
        <w:rPr>
          <w:rFonts w:ascii="TH SarabunPSK" w:eastAsia="TH SarabunPSK" w:hAnsi="TH SarabunPSK" w:cs="TH SarabunPSK"/>
          <w:sz w:val="32"/>
          <w:szCs w:val="32"/>
          <w:lang w:bidi="th-TH"/>
        </w:rPr>
        <w:t>ตารางที่</w:t>
      </w:r>
      <w:r>
        <w:rPr>
          <w:rFonts w:ascii="TH SarabunPSK" w:eastAsia="TH SarabunPSK" w:hAnsi="TH SarabunPSK" w:cs="TH SarabunPSK"/>
          <w:sz w:val="32"/>
          <w:szCs w:val="32"/>
        </w:rPr>
        <w:t xml:space="preserve"> 2) </w:t>
      </w:r>
      <w:r>
        <w:rPr>
          <w:rFonts w:ascii="TH SarabunPSK" w:eastAsia="TH SarabunPSK" w:hAnsi="TH SarabunPSK" w:cs="TH SarabunPSK"/>
          <w:sz w:val="32"/>
          <w:szCs w:val="32"/>
          <w:lang w:bidi="th-TH"/>
        </w:rPr>
        <w:t>ส่วน</w:t>
      </w:r>
      <w:r>
        <w:rPr>
          <w:rFonts w:ascii="TH SarabunPSK" w:eastAsia="TH SarabunPSK" w:hAnsi="TH SarabunPSK" w:cs="TH SarabunPSK"/>
          <w:sz w:val="32"/>
          <w:szCs w:val="32"/>
        </w:rPr>
        <w:t xml:space="preserve"> IFAS </w:t>
      </w:r>
      <w:r>
        <w:rPr>
          <w:rFonts w:ascii="TH SarabunPSK" w:eastAsia="TH SarabunPSK" w:hAnsi="TH SarabunPSK" w:cs="TH SarabunPSK"/>
          <w:sz w:val="32"/>
          <w:szCs w:val="32"/>
          <w:lang w:bidi="th-TH"/>
        </w:rPr>
        <w:t>ให้คะแนนตามความแข็งแรงของปัจจัยต่อการดำเนินงานของบริษัท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โดยใช้ผลเทียบกับ</w:t>
      </w:r>
      <w:r>
        <w:rPr>
          <w:rFonts w:ascii="TH SarabunPSK" w:eastAsia="TH SarabunPSK" w:hAnsi="TH SarabunPSK" w:cs="TH SarabunPSK"/>
          <w:sz w:val="32"/>
          <w:szCs w:val="32"/>
        </w:rPr>
        <w:t xml:space="preserve"> CRG </w:t>
      </w:r>
      <w:r>
        <w:rPr>
          <w:rFonts w:ascii="TH SarabunPSK" w:eastAsia="TH SarabunPSK" w:hAnsi="TH SarabunPSK" w:cs="TH SarabunPSK"/>
          <w:sz w:val="32"/>
          <w:szCs w:val="32"/>
          <w:lang w:bidi="th-TH"/>
        </w:rPr>
        <w:t>ประกอบ</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แบรนด์และครัวกลางจึงยังเป็นจุดแข็งหลัก</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ส่วนเครือข่ายสาขาเป็นจุดแข็งรอง</w:t>
      </w:r>
    </w:p>
    <w:p w14:paraId="797E6727" w14:textId="77777777" w:rsidR="00420DDA" w:rsidRPr="00EA22EA" w:rsidRDefault="00BD5DBC" w:rsidP="00343FC1">
      <w:pPr>
        <w:pStyle w:val="Heading4"/>
        <w:spacing w:line="240" w:lineRule="auto"/>
        <w:ind w:firstLine="0"/>
        <w:rPr>
          <w:i/>
          <w:iCs/>
          <w:lang w:val="th" w:bidi="th"/>
        </w:rPr>
      </w:pPr>
      <w:r w:rsidRPr="00EA22EA">
        <w:rPr>
          <w:i/>
          <w:iCs/>
          <w:cs/>
        </w:rPr>
        <w:tab/>
      </w:r>
      <w:bookmarkStart w:id="31" w:name="_Toc241974002"/>
      <w:r w:rsidR="00420DDA" w:rsidRPr="00EA22EA">
        <w:rPr>
          <w:i/>
          <w:iCs/>
        </w:rPr>
        <w:t>3.</w:t>
      </w:r>
      <w:r w:rsidR="00105084" w:rsidRPr="00EA22EA">
        <w:rPr>
          <w:i/>
          <w:iCs/>
        </w:rPr>
        <w:t>2</w:t>
      </w:r>
      <w:r w:rsidR="00420DDA" w:rsidRPr="00EA22EA">
        <w:rPr>
          <w:i/>
          <w:iCs/>
        </w:rPr>
        <w:t xml:space="preserve">.3 </w:t>
      </w:r>
      <w:r w:rsidR="00420DDA" w:rsidRPr="00EA22EA">
        <w:rPr>
          <w:i/>
          <w:iCs/>
          <w:lang w:val="th"/>
        </w:rPr>
        <w:t>ความได้เปรียบทางการแข่งขันขององค์ก</w:t>
      </w:r>
      <w:r w:rsidR="00420DDA" w:rsidRPr="00EA22EA">
        <w:rPr>
          <w:i/>
          <w:iCs/>
          <w:cs/>
          <w:lang w:val="th"/>
        </w:rPr>
        <w:t>ร</w:t>
      </w:r>
      <w:bookmarkEnd w:id="31"/>
    </w:p>
    <w:p w14:paraId="01484134" w14:textId="77777777" w:rsidR="004A6FA3" w:rsidRDefault="00420DDA" w:rsidP="004A6FA3">
      <w:pPr>
        <w:spacing w:after="40" w:line="400" w:lineRule="exact"/>
        <w:ind w:firstLine="720"/>
        <w:jc w:val="thaiDistribute"/>
        <w:rPr>
          <w:rFonts w:ascii="TH SarabunPSK" w:hAnsi="TH SarabunPSK" w:cs="TH SarabunPSK"/>
          <w:i/>
          <w:iCs/>
          <w:lang w:bidi="th"/>
        </w:rPr>
      </w:pPr>
      <w:r w:rsidRPr="00EA22EA">
        <w:rPr>
          <w:rFonts w:ascii="TH SarabunPSK" w:hAnsi="TH SarabunPSK" w:cs="TH SarabunPSK"/>
          <w:b/>
          <w:bCs/>
          <w:i/>
          <w:iCs/>
          <w:sz w:val="32"/>
          <w:szCs w:val="32"/>
          <w:lang w:val="th" w:bidi="th-TH"/>
        </w:rPr>
        <w:t>การตลาด</w:t>
      </w:r>
      <w:r w:rsidRPr="00EA22EA">
        <w:rPr>
          <w:rFonts w:ascii="TH SarabunPSK" w:hAnsi="TH SarabunPSK" w:cs="TH SarabunPSK"/>
          <w:b/>
          <w:bCs/>
          <w:i/>
          <w:iCs/>
          <w:sz w:val="32"/>
          <w:szCs w:val="32"/>
          <w:lang w:val="th"/>
        </w:rPr>
        <w:t xml:space="preserve"> (Marketing)</w:t>
      </w:r>
      <w:r>
        <w:t xml:space="preserve"> </w:t>
      </w:r>
      <w:r w:rsidRPr="004A6FA3">
        <w:rPr>
          <w:rFonts w:ascii="TH SarabunPSK" w:eastAsia="TH SarabunPSK" w:hAnsi="TH SarabunPSK" w:cs="TH SarabunPSK"/>
          <w:sz w:val="32"/>
          <w:szCs w:val="32"/>
          <w:cs/>
          <w:lang w:val="th" w:bidi="th-TH"/>
        </w:rPr>
        <w:t>กลุ่มบริษัท</w:t>
      </w:r>
      <w:r w:rsidRPr="004A6FA3">
        <w:rPr>
          <w:rFonts w:ascii="TH SarabunPSK" w:eastAsia="TH SarabunPSK" w:hAnsi="TH SarabunPSK" w:cs="TH SarabunPSK"/>
          <w:sz w:val="32"/>
          <w:szCs w:val="32"/>
          <w:lang w:bidi="th-TH"/>
        </w:rPr>
        <w:t xml:space="preserve"> MK </w:t>
      </w:r>
      <w:r w:rsidRPr="004A6FA3">
        <w:rPr>
          <w:rFonts w:ascii="TH SarabunPSK" w:eastAsia="TH SarabunPSK" w:hAnsi="TH SarabunPSK" w:cs="TH SarabunPSK"/>
          <w:sz w:val="32"/>
          <w:szCs w:val="32"/>
          <w:cs/>
          <w:lang w:val="th" w:bidi="th-TH"/>
        </w:rPr>
        <w:t>มีแบรนด์ที่ลูกค้ารู้จัก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เช่น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เอ็มเค</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สุกี้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ยาโยอิ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และแหลมเจริญ</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ซีฟู้ด</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ซึ่งรองรับความต้องการและโอกาสรับประทานอาหารที่แตกต่างกัน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บริษัทใช้หน้าร้าน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บริการจัดส่ง</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และสื่อออนไลน์เข้าถึงลูกค้า</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พร้อมเสนอเมนูและโปรโมชั่นตามกำลังซื้อ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จุดแข็งด้านแบรนด์จึงช่วยรักษาฐานลูกค้าและสนับสนุนการแนะนำสินค้าใหม่</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แต่ต้องพิจารณากำไรควบคู่กับยอดขาย</w:t>
      </w:r>
      <w:r w:rsidRPr="004A6FA3">
        <w:rPr>
          <w:rFonts w:ascii="TH SarabunPSK" w:eastAsia="TH SarabunPSK" w:hAnsi="TH SarabunPSK" w:cs="TH SarabunPSK"/>
          <w:sz w:val="32"/>
          <w:szCs w:val="32"/>
          <w:lang w:bidi="th-TH"/>
        </w:rPr>
        <w:t>  </w:t>
      </w:r>
    </w:p>
    <w:p w14:paraId="4BFA0915" w14:textId="77777777" w:rsidR="00C41645" w:rsidRPr="00343FC1" w:rsidRDefault="00C54E80" w:rsidP="00D42C71">
      <w:pPr>
        <w:spacing w:before="240" w:after="40" w:line="400" w:lineRule="exact"/>
        <w:ind w:firstLine="720"/>
        <w:jc w:val="thaiDistribute"/>
        <w:rPr>
          <w:rFonts w:ascii="TH SarabunPSK" w:eastAsia="TH SarabunPSK" w:hAnsi="TH SarabunPSK" w:cs="TH SarabunPSK"/>
          <w:sz w:val="32"/>
          <w:szCs w:val="32"/>
          <w:lang w:val="th" w:bidi="th-TH"/>
        </w:rPr>
      </w:pPr>
      <w:r>
        <w:rPr>
          <w:rFonts w:ascii="TH SarabunPSK" w:eastAsia="TH SarabunPSK" w:hAnsi="TH SarabunPSK" w:cs="TH SarabunPSK"/>
          <w:sz w:val="32"/>
          <w:szCs w:val="32"/>
          <w:lang w:bidi="th-TH"/>
        </w:rPr>
        <w:tab/>
      </w:r>
      <w:r w:rsidR="00420DDA" w:rsidRPr="00EA22EA">
        <w:rPr>
          <w:rFonts w:ascii="TH SarabunPSK" w:hAnsi="TH SarabunPSK" w:cs="TH SarabunPSK"/>
          <w:b/>
          <w:bCs/>
          <w:i/>
          <w:iCs/>
          <w:sz w:val="32"/>
          <w:szCs w:val="32"/>
          <w:lang w:val="th" w:bidi="th-TH"/>
        </w:rPr>
        <w:t>การผลิต</w:t>
      </w:r>
      <w:r w:rsidR="00420DDA" w:rsidRPr="00EA22EA">
        <w:rPr>
          <w:rFonts w:ascii="TH SarabunPSK" w:hAnsi="TH SarabunPSK" w:cs="TH SarabunPSK"/>
          <w:b/>
          <w:bCs/>
          <w:i/>
          <w:iCs/>
          <w:sz w:val="32"/>
          <w:szCs w:val="32"/>
          <w:lang w:val="th"/>
        </w:rPr>
        <w:t xml:space="preserve"> (Operations)</w:t>
      </w:r>
      <w:r w:rsidR="00C41645" w:rsidRPr="00EA22EA">
        <w:rPr>
          <w:rFonts w:ascii="TH SarabunPSK" w:hAnsi="TH SarabunPSK" w:cs="TH SarabunPSK"/>
          <w:i/>
          <w:iCs/>
        </w:rPr>
        <w:tab/>
      </w:r>
      <w:r>
        <w:t xml:space="preserve"> </w:t>
      </w:r>
      <w:r w:rsidRPr="00AF0242">
        <w:rPr>
          <w:rFonts w:ascii="TH SarabunPSK" w:eastAsia="TH SarabunPSK" w:hAnsi="TH SarabunPSK" w:cs="TH SarabunPSK"/>
          <w:sz w:val="32"/>
          <w:szCs w:val="32"/>
          <w:cs/>
          <w:lang w:bidi="th-TH"/>
        </w:rPr>
        <w:t>กลุ่มบริษัท</w:t>
      </w:r>
      <w:r w:rsidRPr="00AF0242">
        <w:rPr>
          <w:rFonts w:ascii="TH SarabunPSK" w:eastAsia="TH SarabunPSK" w:hAnsi="TH SarabunPSK" w:cs="TH SarabunPSK"/>
          <w:sz w:val="32"/>
          <w:szCs w:val="32"/>
          <w:lang w:bidi="th-TH"/>
        </w:rPr>
        <w:t xml:space="preserve"> MK </w:t>
      </w:r>
      <w:r w:rsidRPr="00AF0242">
        <w:rPr>
          <w:rFonts w:ascii="TH SarabunPSK" w:eastAsia="TH SarabunPSK" w:hAnsi="TH SarabunPSK" w:cs="TH SarabunPSK"/>
          <w:sz w:val="32"/>
          <w:szCs w:val="32"/>
          <w:cs/>
          <w:lang w:bidi="th-TH"/>
        </w:rPr>
        <w:t>มีครัวกลางและระบบจัดซื้อรวมที่ช่วยควบคุมคุณภาพวัตถุดิบและต้นทุนของร้านอาหารในเครือ</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พร้อมระบบตรวจสอบความปลอดภัยอาหารและการขนส่งควบคุมอุณหภูมิผ่านบริษัท</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เอ็ม</w:t>
      </w:r>
      <w:r w:rsidRPr="00AF0242">
        <w:rPr>
          <w:rFonts w:ascii="TH SarabunPSK" w:eastAsia="TH SarabunPSK" w:hAnsi="TH SarabunPSK" w:cs="TH SarabunPSK"/>
          <w:sz w:val="32"/>
          <w:szCs w:val="32"/>
          <w:lang w:bidi="th-TH"/>
        </w:rPr>
        <w:t>-</w:t>
      </w:r>
      <w:r w:rsidRPr="00AF0242">
        <w:rPr>
          <w:rFonts w:ascii="TH SarabunPSK" w:eastAsia="TH SarabunPSK" w:hAnsi="TH SarabunPSK" w:cs="TH SarabunPSK"/>
          <w:sz w:val="32"/>
          <w:szCs w:val="32"/>
          <w:cs/>
          <w:lang w:bidi="th-TH"/>
        </w:rPr>
        <w:t>เซนโค</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โลจิสติกส์</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จำกัด</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ซึ่งเป็นบริษัทร่วมค้า</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ระบบเหล่านี้ช่วยให้สาขารักษามาตรฐานได้สม่ำเสมอ</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โดยความคุ้มค่าขึ้นอยู่กับการวางแผนผลิตและจัดส่งให้เหมาะกับยอดขาย</w:t>
      </w:r>
      <w:r w:rsidRPr="00AF0242">
        <w:rPr>
          <w:rFonts w:ascii="TH SarabunPSK" w:eastAsia="TH SarabunPSK" w:hAnsi="TH SarabunPSK" w:cs="TH SarabunPSK"/>
          <w:sz w:val="32"/>
          <w:szCs w:val="32"/>
          <w:lang w:bidi="th-TH"/>
        </w:rPr>
        <w:t> </w:t>
      </w:r>
    </w:p>
    <w:p w14:paraId="523B5660" w14:textId="77777777" w:rsidR="000610D0" w:rsidRPr="00EA22EA" w:rsidRDefault="000610D0" w:rsidP="00AF0242">
      <w:pPr>
        <w:tabs>
          <w:tab w:val="left" w:pos="720"/>
        </w:tabs>
        <w:spacing w:after="40" w:line="400" w:lineRule="exact"/>
        <w:ind w:firstLine="720"/>
        <w:jc w:val="thaiDistribute"/>
        <w:rPr>
          <w:rFonts w:ascii="TH SarabunPSK" w:hAnsi="TH SarabunPSK" w:cs="TH SarabunPSK"/>
          <w:i/>
          <w:iCs/>
          <w:sz w:val="32"/>
          <w:szCs w:val="32"/>
          <w:lang w:bidi="th-TH"/>
        </w:rPr>
      </w:pPr>
      <w:r w:rsidRPr="00EA22EA">
        <w:rPr>
          <w:rFonts w:ascii="TH SarabunPSK" w:hAnsi="TH SarabunPSK" w:cs="TH SarabunPSK"/>
          <w:b/>
          <w:bCs/>
          <w:i/>
          <w:iCs/>
          <w:sz w:val="32"/>
          <w:szCs w:val="32"/>
          <w:lang w:val="th" w:bidi="th-TH"/>
        </w:rPr>
        <w:lastRenderedPageBreak/>
        <w:t>การวิจัยและพัฒนา</w:t>
      </w:r>
      <w:r w:rsidRPr="00EA22EA">
        <w:rPr>
          <w:rFonts w:ascii="TH SarabunPSK" w:hAnsi="TH SarabunPSK" w:cs="TH SarabunPSK"/>
          <w:b/>
          <w:bCs/>
          <w:i/>
          <w:iCs/>
          <w:sz w:val="32"/>
          <w:szCs w:val="32"/>
          <w:lang w:val="th"/>
        </w:rPr>
        <w:t xml:space="preserve"> (Research &amp; Development)</w:t>
      </w:r>
      <w:r w:rsidRPr="00EA22EA">
        <w:rPr>
          <w:rFonts w:ascii="TH SarabunPSK" w:hAnsi="TH SarabunPSK" w:cs="TH SarabunPSK"/>
          <w:b/>
          <w:bCs/>
          <w:i/>
          <w:iCs/>
          <w:sz w:val="32"/>
          <w:szCs w:val="32"/>
          <w:cs/>
          <w:lang w:val="th" w:bidi="th-TH"/>
        </w:rPr>
        <w:t xml:space="preserve"> </w:t>
      </w:r>
      <w:r>
        <w:t xml:space="preserve"> </w:t>
      </w:r>
      <w:r w:rsidRPr="004D2815">
        <w:rPr>
          <w:rFonts w:ascii="TH SarabunPSK" w:eastAsia="TH SarabunPSK" w:hAnsi="TH SarabunPSK" w:cs="TH SarabunPSK"/>
          <w:sz w:val="32"/>
          <w:szCs w:val="32"/>
          <w:cs/>
          <w:lang w:val="th" w:bidi="th-TH"/>
        </w:rPr>
        <w:t>กลุ่มบริษัท</w:t>
      </w:r>
      <w:r w:rsidRPr="004D2815">
        <w:rPr>
          <w:rFonts w:ascii="TH SarabunPSK" w:eastAsia="TH SarabunPSK" w:hAnsi="TH SarabunPSK" w:cs="TH SarabunPSK"/>
          <w:sz w:val="32"/>
          <w:szCs w:val="32"/>
          <w:lang w:bidi="th-TH"/>
        </w:rPr>
        <w:t xml:space="preserve"> MK </w:t>
      </w:r>
      <w:r w:rsidRPr="004D2815">
        <w:rPr>
          <w:rFonts w:ascii="TH SarabunPSK" w:eastAsia="TH SarabunPSK" w:hAnsi="TH SarabunPSK" w:cs="TH SarabunPSK"/>
          <w:sz w:val="32"/>
          <w:szCs w:val="32"/>
          <w:cs/>
          <w:lang w:val="th" w:bidi="th-TH"/>
        </w:rPr>
        <w:t>พัฒนาเมนูให้เหมาะกับลูกค้าและจุดเด่นของแต่ละแบรนด์</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ทั้งเมนูสุขภาพ</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เมนูตามฤดูกาล</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และอาหารที่สะดวกต่อการบริโภค</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โดยมีการตรวจสอบคุณภาพและความปลอดภัยของวัตถุดิบสนับสนุน</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การพัฒนาเมนูควบคู่กับการปรับขั้นตอนผลิตช่วยเพิ่มทางเลือกให้ลูกค้า</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ลดของเสีย</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และควบคุมต้นทุนได้ดีขึ้น</w:t>
      </w:r>
      <w:r w:rsidRPr="004D2815">
        <w:rPr>
          <w:rFonts w:ascii="TH SarabunPSK" w:eastAsia="TH SarabunPSK" w:hAnsi="TH SarabunPSK" w:cs="TH SarabunPSK"/>
          <w:sz w:val="32"/>
          <w:szCs w:val="32"/>
          <w:lang w:bidi="th-TH"/>
        </w:rPr>
        <w:t> </w:t>
      </w:r>
    </w:p>
    <w:p w14:paraId="496D8DD2" w14:textId="77777777" w:rsidR="000610D0" w:rsidRPr="00EA22EA" w:rsidRDefault="000610D0" w:rsidP="00C54E80">
      <w:pPr>
        <w:spacing w:after="40" w:line="400" w:lineRule="exact"/>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 xml:space="preserve">การเงิน </w:t>
      </w:r>
      <w:r w:rsidRPr="00EA22EA">
        <w:rPr>
          <w:rFonts w:ascii="TH SarabunPSK" w:hAnsi="TH SarabunPSK" w:cs="TH SarabunPSK"/>
          <w:b/>
          <w:bCs/>
          <w:i/>
          <w:iCs/>
          <w:sz w:val="32"/>
          <w:szCs w:val="32"/>
          <w:lang w:bidi="th-TH"/>
        </w:rPr>
        <w:t>(Financial)</w:t>
      </w:r>
      <w:r>
        <w:t xml:space="preserve"> </w:t>
      </w:r>
      <w:r w:rsidRPr="00EA22EA">
        <w:rPr>
          <w:rFonts w:ascii="TH SarabunPSK" w:eastAsia="TH SarabunPSK" w:hAnsi="TH SarabunPSK" w:cs="TH SarabunPSK"/>
          <w:sz w:val="32"/>
          <w:szCs w:val="32"/>
          <w:cs/>
          <w:lang w:bidi="th-TH"/>
        </w:rPr>
        <w:tab/>
      </w:r>
      <w:r w:rsidR="00933E1F" w:rsidRPr="00933E1F">
        <w:rPr>
          <w:rFonts w:ascii="TH SarabunPSK" w:eastAsia="TH SarabunPSK" w:hAnsi="TH SarabunPSK" w:cs="TH SarabunPSK"/>
          <w:sz w:val="32"/>
          <w:szCs w:val="32"/>
          <w:cs/>
          <w:lang w:val="th" w:bidi="th-TH"/>
        </w:rPr>
        <w:t>ปี</w:t>
      </w:r>
      <w:r w:rsidR="00933E1F" w:rsidRPr="00933E1F">
        <w:rPr>
          <w:rFonts w:ascii="TH SarabunPSK" w:eastAsia="TH SarabunPSK" w:hAnsi="TH SarabunPSK" w:cs="TH SarabunPSK"/>
          <w:sz w:val="32"/>
          <w:szCs w:val="32"/>
          <w:lang w:bidi="th-TH"/>
        </w:rPr>
        <w:t xml:space="preserve"> 2568 </w:t>
      </w:r>
      <w:r w:rsidR="00933E1F" w:rsidRPr="00933E1F">
        <w:rPr>
          <w:rFonts w:ascii="TH SarabunPSK" w:eastAsia="TH SarabunPSK" w:hAnsi="TH SarabunPSK" w:cs="TH SarabunPSK"/>
          <w:sz w:val="32"/>
          <w:szCs w:val="32"/>
          <w:cs/>
          <w:lang w:val="th" w:bidi="th-TH"/>
        </w:rPr>
        <w:t>กลุ่มบริษัท</w:t>
      </w:r>
      <w:r w:rsidR="00933E1F" w:rsidRPr="00933E1F">
        <w:rPr>
          <w:rFonts w:ascii="TH SarabunPSK" w:eastAsia="TH SarabunPSK" w:hAnsi="TH SarabunPSK" w:cs="TH SarabunPSK"/>
          <w:sz w:val="32"/>
          <w:szCs w:val="32"/>
          <w:lang w:bidi="th-TH"/>
        </w:rPr>
        <w:t xml:space="preserve"> MK </w:t>
      </w:r>
      <w:r w:rsidR="00933E1F" w:rsidRPr="00933E1F">
        <w:rPr>
          <w:rFonts w:ascii="TH SarabunPSK" w:eastAsia="TH SarabunPSK" w:hAnsi="TH SarabunPSK" w:cs="TH SarabunPSK"/>
          <w:sz w:val="32"/>
          <w:szCs w:val="32"/>
          <w:cs/>
          <w:lang w:val="th" w:bidi="th-TH"/>
        </w:rPr>
        <w:t>มีสินทรัพย์รวมประมาณ</w:t>
      </w:r>
      <w:r w:rsidR="00933E1F" w:rsidRPr="00933E1F">
        <w:rPr>
          <w:rFonts w:ascii="TH SarabunPSK" w:eastAsia="TH SarabunPSK" w:hAnsi="TH SarabunPSK" w:cs="TH SarabunPSK"/>
          <w:sz w:val="32"/>
          <w:szCs w:val="32"/>
          <w:lang w:bidi="th-TH"/>
        </w:rPr>
        <w:t xml:space="preserve"> 19,024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หนี้สินรวม</w:t>
      </w:r>
      <w:r w:rsidR="00933E1F" w:rsidRPr="00933E1F">
        <w:rPr>
          <w:rFonts w:ascii="TH SarabunPSK" w:eastAsia="TH SarabunPSK" w:hAnsi="TH SarabunPSK" w:cs="TH SarabunPSK"/>
          <w:sz w:val="32"/>
          <w:szCs w:val="32"/>
          <w:lang w:bidi="th-TH"/>
        </w:rPr>
        <w:t xml:space="preserve"> 5,742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และส่วนของผู้ถือหุ้น</w:t>
      </w:r>
      <w:r w:rsidR="00933E1F" w:rsidRPr="00933E1F">
        <w:rPr>
          <w:rFonts w:ascii="TH SarabunPSK" w:eastAsia="TH SarabunPSK" w:hAnsi="TH SarabunPSK" w:cs="TH SarabunPSK"/>
          <w:sz w:val="32"/>
          <w:szCs w:val="32"/>
          <w:lang w:bidi="th-TH"/>
        </w:rPr>
        <w:t xml:space="preserve"> 13,282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คิดเป็นอัตราส่วนหนี้สินต่อส่วนของผู้ถือหุ้นประมาณ</w:t>
      </w:r>
      <w:r w:rsidR="00933E1F" w:rsidRPr="00933E1F">
        <w:rPr>
          <w:rFonts w:ascii="TH SarabunPSK" w:eastAsia="TH SarabunPSK" w:hAnsi="TH SarabunPSK" w:cs="TH SarabunPSK"/>
          <w:sz w:val="32"/>
          <w:szCs w:val="32"/>
          <w:lang w:bidi="th-TH"/>
        </w:rPr>
        <w:t xml:space="preserve"> 0.4 </w:t>
      </w:r>
      <w:r w:rsidR="00933E1F" w:rsidRPr="00933E1F">
        <w:rPr>
          <w:rFonts w:ascii="TH SarabunPSK" w:eastAsia="TH SarabunPSK" w:hAnsi="TH SarabunPSK" w:cs="TH SarabunPSK"/>
          <w:sz w:val="32"/>
          <w:szCs w:val="32"/>
          <w:cs/>
          <w:lang w:val="th" w:bidi="th-TH"/>
        </w:rPr>
        <w:t>เท่า</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อีกทั้งมีกระแสเงินสดจากการดำเนินงานประมาณ</w:t>
      </w:r>
      <w:r w:rsidR="00933E1F" w:rsidRPr="00933E1F">
        <w:rPr>
          <w:rFonts w:ascii="TH SarabunPSK" w:eastAsia="TH SarabunPSK" w:hAnsi="TH SarabunPSK" w:cs="TH SarabunPSK"/>
          <w:sz w:val="32"/>
          <w:szCs w:val="32"/>
          <w:lang w:bidi="th-TH"/>
        </w:rPr>
        <w:t xml:space="preserve"> 2,542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จึงมีฐานเงินทุนรองรับการปรับปรุงธุรกิจ</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อย่างไรก็ตาม</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ควรให้ความสำคัญกับการฟื้นกำไรของสาขาเดิมและประเมินความคุ้มค่าก่อนลงทุนขยายธุรกิจ</w:t>
      </w:r>
    </w:p>
    <w:p w14:paraId="0AE68F2E" w14:textId="77777777" w:rsidR="00933E1F" w:rsidRPr="00EA22EA" w:rsidRDefault="00933E1F" w:rsidP="00C54E80">
      <w:pPr>
        <w:spacing w:after="40" w:line="400" w:lineRule="exact"/>
        <w:jc w:val="thaiDistribute"/>
        <w:rPr>
          <w:rFonts w:ascii="TH SarabunPSK" w:eastAsia="TH SarabunPSK" w:hAnsi="TH SarabunPSK" w:cs="TH SarabunPSK"/>
          <w:sz w:val="32"/>
          <w:szCs w:val="32"/>
          <w:cs/>
          <w:lang w:val="th" w:bidi="th-TH"/>
        </w:rPr>
      </w:pPr>
    </w:p>
    <w:p w14:paraId="4A0F7BAD" w14:textId="77777777" w:rsidR="000610D0" w:rsidRPr="00EA22EA" w:rsidRDefault="000610D0" w:rsidP="000610D0">
      <w:pPr>
        <w:pStyle w:val="Heading4"/>
        <w:rPr>
          <w:i/>
          <w:iCs/>
        </w:rPr>
      </w:pPr>
      <w:bookmarkStart w:id="32" w:name="_Toc241974003"/>
      <w:r w:rsidRPr="00EA22EA">
        <w:rPr>
          <w:i/>
          <w:iCs/>
        </w:rPr>
        <w:t>3.2.4 การวิเคราะห์จุดแข็งและจุดอ่อน (Strengths &amp; Weaknesses)</w:t>
      </w:r>
      <w:bookmarkEnd w:id="32"/>
      <w:r w:rsidRPr="00EA22EA">
        <w:rPr>
          <w:i/>
          <w:iCs/>
          <w:cs/>
        </w:rPr>
        <w:t xml:space="preserve"> </w:t>
      </w:r>
    </w:p>
    <w:p w14:paraId="4F087CE1" w14:textId="77777777" w:rsidR="000610D0" w:rsidRPr="00EA22EA" w:rsidRDefault="000610D0" w:rsidP="005F32C8">
      <w:pPr>
        <w:spacing w:after="40" w:line="400" w:lineRule="exact"/>
        <w:jc w:val="thaiDistribute"/>
        <w:rPr>
          <w:rFonts w:ascii="TH SarabunPSK" w:hAnsi="TH SarabunPSK" w:cs="TH SarabunPSK"/>
          <w:b/>
          <w:bCs/>
          <w:sz w:val="32"/>
          <w:szCs w:val="32"/>
        </w:rPr>
      </w:pPr>
      <w:r w:rsidRPr="00EA22EA">
        <w:rPr>
          <w:rFonts w:ascii="TH SarabunPSK" w:hAnsi="TH SarabunPSK" w:cs="TH SarabunPSK"/>
          <w:b/>
          <w:bCs/>
          <w:sz w:val="32"/>
          <w:szCs w:val="32"/>
          <w:cs/>
          <w:lang w:bidi="th-TH"/>
        </w:rPr>
        <w:tab/>
        <w:t>การวิเคราะห์จุดแข็ง</w:t>
      </w:r>
      <w:r w:rsidRPr="00EA22EA">
        <w:rPr>
          <w:rFonts w:ascii="TH SarabunPSK" w:hAnsi="TH SarabunPSK" w:cs="TH SarabunPSK"/>
          <w:b/>
          <w:bCs/>
          <w:sz w:val="32"/>
          <w:szCs w:val="32"/>
          <w:cs/>
        </w:rPr>
        <w:t xml:space="preserve"> (</w:t>
      </w:r>
      <w:r w:rsidRPr="00EA22EA">
        <w:rPr>
          <w:rFonts w:ascii="TH SarabunPSK" w:hAnsi="TH SarabunPSK" w:cs="TH SarabunPSK"/>
          <w:b/>
          <w:bCs/>
          <w:sz w:val="32"/>
          <w:szCs w:val="32"/>
        </w:rPr>
        <w:t>Strengths)</w:t>
      </w:r>
    </w:p>
    <w:p w14:paraId="13ABA632" w14:textId="77777777" w:rsidR="000610D0" w:rsidRPr="00EA22EA" w:rsidRDefault="000610D0"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S1) </w:t>
      </w:r>
      <w:r w:rsidRPr="00EA22EA">
        <w:rPr>
          <w:rFonts w:ascii="TH SarabunPSK" w:hAnsi="TH SarabunPSK" w:cs="TH SarabunPSK"/>
          <w:b/>
          <w:bCs/>
          <w:i/>
          <w:iCs/>
          <w:sz w:val="32"/>
          <w:szCs w:val="32"/>
          <w:cs/>
          <w:lang w:bidi="th-TH"/>
        </w:rPr>
        <w:t>แบรนด์หลักที่เป็นที่รู้จักและมีชื่อเสียงมายาวนาน</w:t>
      </w:r>
      <w:r>
        <w:t xml:space="preserve"> </w:t>
      </w:r>
      <w:r w:rsidRPr="00EA22EA">
        <w:rPr>
          <w:rFonts w:ascii="TH SarabunPSK" w:hAnsi="TH SarabunPSK" w:cs="TH SarabunPSK"/>
          <w:sz w:val="32"/>
          <w:szCs w:val="32"/>
          <w:cs/>
          <w:lang w:bidi="th-TH"/>
        </w:rPr>
        <w:t xml:space="preserve">กลุ่มบริษัทมีแบรนด์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เป็นทรัพยากรสำคัญที่ลูกค้าคุ้นเคย โดยเฉพาะภาพลักษณ์ร้านอาหารสำหรับครอบครัว ชื่อเสียงที่สะสมช่วยสร้างความเชื่อมั่นและทำให้ลูกค้านึกถึงเมื่อเลือกร้านอาหาร จึงเป็</w:t>
      </w:r>
      <w:r w:rsidR="00677D9F">
        <w:rPr>
          <w:rFonts w:ascii="TH SarabunPSK" w:hAnsi="TH SarabunPSK" w:cs="TH SarabunPSK" w:hint="cs"/>
          <w:sz w:val="32"/>
          <w:szCs w:val="32"/>
          <w:cs/>
          <w:lang w:bidi="th-TH"/>
        </w:rPr>
        <w:t>น</w:t>
      </w:r>
      <w:r w:rsidR="00677D9F" w:rsidRPr="00EA22EA">
        <w:rPr>
          <w:rFonts w:ascii="TH SarabunPSK" w:hAnsi="TH SarabunPSK" w:cs="TH SarabunPSK"/>
          <w:sz w:val="32"/>
          <w:szCs w:val="32"/>
          <w:cs/>
          <w:lang w:bidi="th-TH"/>
        </w:rPr>
        <w:t>ฐานสำคัญในการรักษาความสัมพันธ์กับลูกค้า ทั้งนี้ การยอมรับของแต่ละแบรนด์ในเครืออาจแตกต่างกันตามกลุ่มเป้าหมายและประสบการณ์ที่ลูกค้าได้รับ</w:t>
      </w:r>
    </w:p>
    <w:p w14:paraId="3B139991" w14:textId="77777777" w:rsidR="006E146A" w:rsidRPr="00EA22EA" w:rsidRDefault="006E146A"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S2) </w:t>
      </w:r>
      <w:r w:rsidRPr="00EA22EA">
        <w:rPr>
          <w:rFonts w:ascii="TH SarabunPSK" w:hAnsi="TH SarabunPSK" w:cs="TH SarabunPSK"/>
          <w:b/>
          <w:bCs/>
          <w:i/>
          <w:iCs/>
          <w:sz w:val="32"/>
          <w:szCs w:val="32"/>
          <w:cs/>
          <w:lang w:bidi="th-TH"/>
        </w:rPr>
        <w:t>เครือข่ายร้านอาหารหลายแบรนด์ครอบคลุมทั่วประเทศ</w:t>
      </w:r>
      <w:r>
        <w:t xml:space="preserve"> </w:t>
      </w:r>
      <w:r w:rsidRPr="00EA22EA">
        <w:rPr>
          <w:rFonts w:ascii="TH SarabunPSK" w:hAnsi="TH SarabunPSK" w:cs="TH SarabunPSK"/>
          <w:sz w:val="32"/>
          <w:szCs w:val="32"/>
          <w:cs/>
          <w:lang w:bidi="th-TH"/>
        </w:rPr>
        <w:t xml:space="preserve">ณ สิ้นปี </w:t>
      </w:r>
      <w:r w:rsidRPr="00EA22EA">
        <w:rPr>
          <w:rFonts w:ascii="TH SarabunPSK" w:hAnsi="TH SarabunPSK" w:cs="TH SarabunPSK"/>
          <w:sz w:val="32"/>
          <w:szCs w:val="32"/>
        </w:rPr>
        <w:t>2568</w:t>
      </w:r>
      <w:r w:rsidRPr="00EA22EA">
        <w:rPr>
          <w:rFonts w:ascii="TH SarabunPSK" w:hAnsi="TH SarabunPSK" w:cs="TH SarabunPSK"/>
          <w:sz w:val="32"/>
          <w:szCs w:val="32"/>
          <w:cs/>
          <w:lang w:bidi="th-TH"/>
        </w:rPr>
        <w:t xml:space="preserve"> บริษัทและบริษัทย่อยมีร้านอาหารรวม </w:t>
      </w:r>
      <w:r w:rsidRPr="00EA22EA">
        <w:rPr>
          <w:rFonts w:ascii="TH SarabunPSK" w:hAnsi="TH SarabunPSK" w:cs="TH SarabunPSK"/>
          <w:sz w:val="32"/>
          <w:szCs w:val="32"/>
        </w:rPr>
        <w:t>689</w:t>
      </w:r>
      <w:r w:rsidRPr="00EA22EA">
        <w:rPr>
          <w:rFonts w:ascii="TH SarabunPSK" w:hAnsi="TH SarabunPSK" w:cs="TH SarabunPSK"/>
          <w:sz w:val="32"/>
          <w:szCs w:val="32"/>
          <w:cs/>
          <w:lang w:bidi="th-TH"/>
        </w:rPr>
        <w:t xml:space="preserve"> สาขา ภายใต้แบรนด์ต่าง ๆ เช่น เอ็มเค สุกี้ ยาโยอิ แหลมเจริญ ซีฟู้ด และโบนัส สุกี้ เครือข่ายดังกล่าวช่วยให้กลุ่มบริษัทเข้าถึงลูกค้าได้หลายพื้นที่ และรองรับความต้องการที่แตกต่างกันทั้งประเภทอาหาร งบประมาณ และโอกาสในการรับประทาน</w:t>
      </w:r>
    </w:p>
    <w:p w14:paraId="79F71B80" w14:textId="77777777"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S3) </w:t>
      </w:r>
      <w:r w:rsidRPr="00EA22EA">
        <w:rPr>
          <w:rFonts w:ascii="TH SarabunPSK" w:hAnsi="TH SarabunPSK" w:cs="TH SarabunPSK"/>
          <w:b/>
          <w:bCs/>
          <w:i/>
          <w:iCs/>
          <w:sz w:val="32"/>
          <w:szCs w:val="32"/>
          <w:cs/>
          <w:lang w:bidi="th-TH"/>
        </w:rPr>
        <w:t>ระบบครัวกลางและการจัดซื้อแบบรวมศูนย์</w:t>
      </w:r>
      <w:r>
        <w:t xml:space="preserve"> </w:t>
      </w:r>
      <w:r w:rsidRPr="00EA22EA">
        <w:rPr>
          <w:rFonts w:ascii="TH SarabunPSK" w:hAnsi="TH SarabunPSK" w:cs="TH SarabunPSK"/>
          <w:sz w:val="32"/>
          <w:szCs w:val="32"/>
          <w:cs/>
          <w:lang w:bidi="th-TH"/>
        </w:rPr>
        <w:t>กลุ่มบริษัทมีระบบจัดซื้อและการผลิตผ่านครัวกลางที่รองรับร้านอาหารในเครือ การรวบรวมคำสั่งซื้อช่วยให้มีอำนาจต่อรองกับผู้จำหน่ายวัตถุดิบ ขณะที่การผลิตและกระจายสินค้าอย่างเป็นระบบช่วยควบคุมคุณภาพ ต้นทุน และปริมาณวัตถุดิบให้เหมาะกับความต้องการของสาขา</w:t>
      </w:r>
    </w:p>
    <w:p w14:paraId="17E6F6D0" w14:textId="77777777"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S4) </w:t>
      </w:r>
      <w:r w:rsidRPr="00EA22EA">
        <w:rPr>
          <w:rFonts w:ascii="TH SarabunPSK" w:hAnsi="TH SarabunPSK" w:cs="TH SarabunPSK"/>
          <w:b/>
          <w:bCs/>
          <w:i/>
          <w:iCs/>
          <w:sz w:val="32"/>
          <w:szCs w:val="32"/>
          <w:cs/>
          <w:lang w:bidi="th-TH"/>
        </w:rPr>
        <w:t>สถาบันฝึกอบรมและระบบพัฒนาบุคลากรภายในกลุ่มบริษัท</w:t>
      </w:r>
      <w:r>
        <w:t xml:space="preserve"> </w:t>
      </w:r>
      <w:r w:rsidRPr="00EA22EA">
        <w:rPr>
          <w:rFonts w:ascii="TH SarabunPSK" w:hAnsi="TH SarabunPSK" w:cs="TH SarabunPSK"/>
          <w:sz w:val="32"/>
          <w:szCs w:val="32"/>
          <w:cs/>
          <w:lang w:bidi="th-TH"/>
        </w:rPr>
        <w:t>บริษัท เอ็มเค เซอร์วิส เทรนนิ่ง เซ็นเตอร์ จำกัด ซึ่งเป็นบริษัทย่อย ทำหน้าที่พัฒนาทักษะของพนักงานและผู้บริหาร ทั้งด้านบริการและการปฏิบัติงาน ช่วยถ่ายทอดมาตรฐานการทำงานและเตรียมบุคลากรให้พร้อมรองรับการดำเนินธุรกิจของร้านอาหารในเครือ</w:t>
      </w:r>
    </w:p>
    <w:p w14:paraId="1297400A" w14:textId="77777777"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S5) </w:t>
      </w:r>
      <w:r w:rsidRPr="00EA22EA">
        <w:rPr>
          <w:rFonts w:ascii="TH SarabunPSK" w:hAnsi="TH SarabunPSK" w:cs="TH SarabunPSK"/>
          <w:b/>
          <w:bCs/>
          <w:i/>
          <w:iCs/>
          <w:sz w:val="32"/>
          <w:szCs w:val="32"/>
          <w:cs/>
          <w:lang w:bidi="th-TH"/>
        </w:rPr>
        <w:t>ฐานะการเงินรองรับการดำเนินธุรกิจ</w:t>
      </w:r>
      <w:r>
        <w:t xml:space="preserve">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rPr>
        <w:t xml:space="preserve">2568 </w:t>
      </w:r>
      <w:r w:rsidRPr="00EA22EA">
        <w:rPr>
          <w:rFonts w:ascii="TH SarabunPSK" w:hAnsi="TH SarabunPSK" w:cs="TH SarabunPSK"/>
          <w:sz w:val="32"/>
          <w:szCs w:val="32"/>
          <w:cs/>
          <w:lang w:bidi="th-TH"/>
        </w:rPr>
        <w:t xml:space="preserve">กลุ่มบริษัทมีอัตราส่วนหนี้สินต่อส่วนของผู้ถือหุ้นประมาณ </w:t>
      </w:r>
      <w:r w:rsidRPr="00EA22EA">
        <w:rPr>
          <w:rFonts w:ascii="TH SarabunPSK" w:hAnsi="TH SarabunPSK" w:cs="TH SarabunPSK"/>
          <w:sz w:val="32"/>
          <w:szCs w:val="32"/>
        </w:rPr>
        <w:t xml:space="preserve">0.4 </w:t>
      </w:r>
      <w:r w:rsidRPr="00EA22EA">
        <w:rPr>
          <w:rFonts w:ascii="TH SarabunPSK" w:hAnsi="TH SarabunPSK" w:cs="TH SarabunPSK"/>
          <w:sz w:val="32"/>
          <w:szCs w:val="32"/>
          <w:cs/>
          <w:lang w:bidi="th-TH"/>
        </w:rPr>
        <w:t xml:space="preserve">เท่า และมีกระแสเงินสดจากการดำเนินงานเป็นบวก </w:t>
      </w:r>
      <w:r w:rsidRPr="00EA22EA">
        <w:rPr>
          <w:rFonts w:ascii="TH SarabunPSK" w:hAnsi="TH SarabunPSK" w:cs="TH SarabunPSK"/>
          <w:sz w:val="32"/>
          <w:szCs w:val="32"/>
        </w:rPr>
        <w:t xml:space="preserve">2,542 </w:t>
      </w:r>
      <w:r w:rsidRPr="00EA22EA">
        <w:rPr>
          <w:rFonts w:ascii="TH SarabunPSK" w:hAnsi="TH SarabunPSK" w:cs="TH SarabunPSK"/>
          <w:sz w:val="32"/>
          <w:szCs w:val="32"/>
          <w:cs/>
          <w:lang w:bidi="th-TH"/>
        </w:rPr>
        <w:t>ล้านบาท สะท้อนว่าธุรกิจยังสร้างเงินสดได้และมีภาระหนี้สินไม่สูงเมื่อเทียบกับทุน จึงช่วยให้มีความยืดหยุ่นในการปรับปรุงสาขาและลงทุน แม้ยังต้องระมัดระวังจากกระแสเงินสดที่ลดลงเมื่อเทียบกับปีก่อน</w:t>
      </w:r>
    </w:p>
    <w:p w14:paraId="4F807522" w14:textId="77777777" w:rsidR="00DD6C1D" w:rsidRPr="00EA22EA" w:rsidRDefault="00DD6C1D"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การวิเคราะห์จุดอ่อน (</w:t>
      </w:r>
      <w:r w:rsidRPr="00EA22EA">
        <w:rPr>
          <w:rFonts w:ascii="TH SarabunPSK" w:hAnsi="TH SarabunPSK" w:cs="TH SarabunPSK"/>
          <w:b/>
          <w:bCs/>
          <w:i/>
          <w:iCs/>
          <w:sz w:val="32"/>
          <w:szCs w:val="32"/>
        </w:rPr>
        <w:t xml:space="preserve">Weaknesses) </w:t>
      </w:r>
    </w:p>
    <w:p w14:paraId="0E1A675B"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lastRenderedPageBreak/>
        <w:t xml:space="preserve">W1) </w:t>
      </w:r>
      <w:r w:rsidRPr="00EA22EA">
        <w:rPr>
          <w:rFonts w:ascii="TH SarabunPSK" w:hAnsi="TH SarabunPSK" w:cs="TH SarabunPSK"/>
          <w:b/>
          <w:bCs/>
          <w:i/>
          <w:iCs/>
          <w:sz w:val="32"/>
          <w:szCs w:val="32"/>
          <w:cs/>
          <w:lang w:bidi="th-TH"/>
        </w:rPr>
        <w:t xml:space="preserve">รายได้ยังกระจุกตัวอยู่ที่แบรนด์ </w:t>
      </w:r>
      <w:r w:rsidRPr="00EA22EA">
        <w:rPr>
          <w:rFonts w:ascii="TH SarabunPSK" w:hAnsi="TH SarabunPSK" w:cs="TH SarabunPSK"/>
          <w:b/>
          <w:bCs/>
          <w:i/>
          <w:iCs/>
          <w:sz w:val="32"/>
          <w:szCs w:val="32"/>
          <w:lang w:bidi="th-TH"/>
        </w:rPr>
        <w:t>MK</w:t>
      </w:r>
      <w:r>
        <w:t xml:space="preserve"> </w:t>
      </w:r>
      <w:r w:rsidRPr="00EA22EA">
        <w:rPr>
          <w:rFonts w:ascii="TH SarabunPSK" w:hAnsi="TH SarabunPSK" w:cs="TH SarabunPSK"/>
          <w:sz w:val="32"/>
          <w:szCs w:val="32"/>
          <w:cs/>
          <w:lang w:bidi="th-TH"/>
        </w:rPr>
        <w:t xml:space="preserve">แม้กลุ่มบริษัทดำเนินธุรกิจร้านอาหารหลายแบรนด์ แต่รายได้จากแบรนด์ </w:t>
      </w:r>
      <w:r w:rsidRPr="00EA22EA">
        <w:rPr>
          <w:rFonts w:ascii="TH SarabunPSK" w:hAnsi="TH SarabunPSK" w:cs="TH SarabunPSK"/>
          <w:sz w:val="32"/>
          <w:szCs w:val="32"/>
          <w:lang w:bidi="th-TH"/>
        </w:rPr>
        <w:t xml:space="preserve">MK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ยังคิดเป็นประมาณร้อยละ </w:t>
      </w:r>
      <w:r w:rsidRPr="00EA22EA">
        <w:rPr>
          <w:rFonts w:ascii="TH SarabunPSK" w:hAnsi="TH SarabunPSK" w:cs="TH SarabunPSK"/>
          <w:sz w:val="32"/>
          <w:szCs w:val="32"/>
          <w:lang w:bidi="th-TH"/>
        </w:rPr>
        <w:t>71</w:t>
      </w:r>
      <w:r w:rsidRPr="00EA22EA">
        <w:rPr>
          <w:rFonts w:ascii="TH SarabunPSK" w:hAnsi="TH SarabunPSK" w:cs="TH SarabunPSK"/>
          <w:sz w:val="32"/>
          <w:szCs w:val="32"/>
          <w:cs/>
          <w:lang w:bidi="th-TH"/>
        </w:rPr>
        <w:t xml:space="preserve"> ของรายได้จากการขายและบริการ ทำให้ผลประกอบการรวมขึ้นอยู่กับแบรนด์หลักค่อนข้างมาก หากยอดขายลดลง รายได้จากแบรนด์อื่นอาจยังไม่เพียงพอที่จะชดเชยผลกระทบ</w:t>
      </w:r>
    </w:p>
    <w:p w14:paraId="25FBC4E8"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W2) </w:t>
      </w:r>
      <w:r w:rsidRPr="00EA22EA">
        <w:rPr>
          <w:rFonts w:ascii="TH SarabunPSK" w:hAnsi="TH SarabunPSK" w:cs="TH SarabunPSK"/>
          <w:b/>
          <w:bCs/>
          <w:i/>
          <w:iCs/>
          <w:sz w:val="32"/>
          <w:szCs w:val="32"/>
          <w:cs/>
          <w:lang w:bidi="th-TH"/>
        </w:rPr>
        <w:t>พึ่งพารายได้จากการรับประทานอาหารในร้านเป็นหลัก</w:t>
      </w:r>
      <w:r>
        <w:t xml:space="preserve"> </w:t>
      </w:r>
      <w:r w:rsidRPr="00EA22EA">
        <w:rPr>
          <w:rFonts w:ascii="TH SarabunPSK" w:hAnsi="TH SarabunPSK" w:cs="TH SarabunPSK"/>
          <w:sz w:val="32"/>
          <w:szCs w:val="32"/>
          <w:cs/>
          <w:lang w:bidi="th-TH"/>
        </w:rPr>
        <w:t xml:space="preserve">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กลุ่มบริษัทมีรายได้จากการรับประทานอาหารในร้านประมาณร้อยละ </w:t>
      </w:r>
      <w:r w:rsidRPr="00EA22EA">
        <w:rPr>
          <w:rFonts w:ascii="TH SarabunPSK" w:hAnsi="TH SarabunPSK" w:cs="TH SarabunPSK"/>
          <w:sz w:val="32"/>
          <w:szCs w:val="32"/>
          <w:lang w:bidi="th-TH"/>
        </w:rPr>
        <w:t>86</w:t>
      </w:r>
      <w:r w:rsidRPr="00EA22EA">
        <w:rPr>
          <w:rFonts w:ascii="TH SarabunPSK" w:hAnsi="TH SarabunPSK" w:cs="TH SarabunPSK"/>
          <w:sz w:val="32"/>
          <w:szCs w:val="32"/>
          <w:cs/>
          <w:lang w:bidi="th-TH"/>
        </w:rPr>
        <w:t xml:space="preserve"> ส่วนการซื้อกลับบ้านและเดลิเวอรีรวมกันประมาณร้อยละ </w:t>
      </w:r>
      <w:r w:rsidRPr="00EA22EA">
        <w:rPr>
          <w:rFonts w:ascii="TH SarabunPSK" w:hAnsi="TH SarabunPSK" w:cs="TH SarabunPSK"/>
          <w:sz w:val="32"/>
          <w:szCs w:val="32"/>
          <w:lang w:bidi="th-TH"/>
        </w:rPr>
        <w:t>14</w:t>
      </w:r>
      <w:r w:rsidRPr="00EA22EA">
        <w:rPr>
          <w:rFonts w:ascii="TH SarabunPSK" w:hAnsi="TH SarabunPSK" w:cs="TH SarabunPSK"/>
          <w:sz w:val="32"/>
          <w:szCs w:val="32"/>
          <w:cs/>
          <w:lang w:bidi="th-TH"/>
        </w:rPr>
        <w:t xml:space="preserve"> โครงสร้างนี้ทำให้รายได้ส่วนใหญ่ผูกกับจำนวนลูกค้าที่เข้าร้าน หากการใช้บริการหน้าร้านลดลง ช่องทางอื่นอาจยังช่วยชดเชยรายได้ได้จำกัด</w:t>
      </w:r>
    </w:p>
    <w:p w14:paraId="46BDD09F"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W3) </w:t>
      </w:r>
      <w:r w:rsidRPr="00EA22EA">
        <w:rPr>
          <w:rFonts w:ascii="TH SarabunPSK" w:hAnsi="TH SarabunPSK" w:cs="TH SarabunPSK"/>
          <w:b/>
          <w:bCs/>
          <w:i/>
          <w:iCs/>
          <w:sz w:val="32"/>
          <w:szCs w:val="32"/>
          <w:cs/>
          <w:lang w:bidi="th-TH"/>
        </w:rPr>
        <w:t>มีภาระค่าใช้จ่ายประจำจากสาขาและพนักงานจำนวนมาก</w:t>
      </w:r>
      <w:r>
        <w:t xml:space="preserve"> </w:t>
      </w:r>
      <w:r w:rsidRPr="00EA22EA">
        <w:rPr>
          <w:rFonts w:ascii="TH SarabunPSK" w:hAnsi="TH SarabunPSK" w:cs="TH SarabunPSK"/>
          <w:sz w:val="32"/>
          <w:szCs w:val="32"/>
          <w:cs/>
          <w:lang w:bidi="th-TH"/>
        </w:rPr>
        <w:t>การบริหารเครือข่ายร้านอาหารขนาดใหญ่ทำให้กลุ่มบริษัทมีค่าใช้จ่ายด้านพนักงาน ค่าเช่า และการดูแลสาขาอย่างต่อเนื่อง แม้ยอดขายลดลง ค่าใช้จ่ายบางส่วนก็ไม่สามารถปรับลดได้ทันที จึงต้องรักษายอดขายต่อสาขาและจัดสรรทรัพยากรให้เหมาะสม เพื่อไม่ให้ค่าใช้จ่ายประจำกดดันกำไร</w:t>
      </w:r>
    </w:p>
    <w:p w14:paraId="7AF94384" w14:textId="77777777" w:rsidR="00B764DE" w:rsidRPr="00EA22EA" w:rsidRDefault="00B764DE"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W4) </w:t>
      </w:r>
      <w:r w:rsidRPr="00EA22EA">
        <w:rPr>
          <w:rFonts w:ascii="TH SarabunPSK" w:hAnsi="TH SarabunPSK" w:cs="TH SarabunPSK"/>
          <w:b/>
          <w:bCs/>
          <w:i/>
          <w:iCs/>
          <w:sz w:val="32"/>
          <w:szCs w:val="32"/>
          <w:cs/>
          <w:lang w:bidi="th-TH"/>
        </w:rPr>
        <w:t>การรักษาอัตรากำไรภายใต้รูปแบบบุฟเฟต์ยังเป็นข้อจำกัด</w:t>
      </w:r>
      <w:r>
        <w:t xml:space="preserve"> </w:t>
      </w:r>
      <w:r w:rsidRPr="00EA22EA">
        <w:rPr>
          <w:rFonts w:ascii="TH SarabunPSK" w:hAnsi="TH SarabunPSK" w:cs="TH SarabunPSK"/>
          <w:sz w:val="32"/>
          <w:szCs w:val="32"/>
          <w:cs/>
          <w:lang w:bidi="th-TH"/>
        </w:rPr>
        <w:t>โปรโมชั่นบุฟเฟต์ของร้านเอ็มเคและการขยายแบรนด์โบนัส สุกี้ช่วยเพิ่มทางเลือกและดึงดูดลูกค้า แต่การกำหนดราคาต่อคนทำให้ต้องควบคุมต้นทุนอาหาร ปริมาณการใช้วัตถุดิบ และของเสียอย่างใกล้ชิด ในปี 2568 อัตรากำไรขั้นต้นของกลุ่มบริษัทลดลงจากร้อยละ 67.4 ในปีก่อนเหลือร้อยละ 64.6 สะท้อนความท้าทายในการเพิ่มยอดขายควบคู่กับการรักษากำไร อย่างไรก็ตาม การลดลงดังกล่าวควรพิจารณาร่วมกับต้นทุนและสัดส่วนยอดขายของธุรกิจโดยรวม ไม่ควรสรุปว่าเกิดจากบุฟเฟต์เพียงปัจจัยเดียว</w:t>
      </w:r>
    </w:p>
    <w:p w14:paraId="47A02466"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W5) </w:t>
      </w:r>
      <w:r w:rsidRPr="00EA22EA">
        <w:rPr>
          <w:rFonts w:ascii="TH SarabunPSK" w:hAnsi="TH SarabunPSK" w:cs="TH SarabunPSK"/>
          <w:b/>
          <w:bCs/>
          <w:i/>
          <w:iCs/>
          <w:sz w:val="32"/>
          <w:szCs w:val="32"/>
          <w:cs/>
          <w:lang w:bidi="th-TH"/>
        </w:rPr>
        <w:t>การสร้างยอดขายจากสาขาเดิมยังไม่สม่ำเสมอ</w:t>
      </w:r>
      <w:r>
        <w:t xml:space="preserve"> </w:t>
      </w:r>
      <w:r w:rsidRPr="00EA22EA">
        <w:rPr>
          <w:rFonts w:ascii="TH SarabunPSK" w:hAnsi="TH SarabunPSK" w:cs="TH SarabunPSK"/>
          <w:sz w:val="32"/>
          <w:szCs w:val="32"/>
          <w:cs/>
          <w:lang w:bidi="th-TH"/>
        </w:rPr>
        <w:t>ในปี 2568 ยอดขายสาขาเดิมของกลุ่มบริษัทลดลงร้อยละ 2.8 แม้ครึ่งปีหลังจะกลับมาเติบโตร้อยละ 3.4 แต่ยังไม่เพียงพอให้ทั้งปีเติบโตเป็นบวก สะท้อนว่าการฟื้นยอดขายยังต้องดำเนินต่อเนื่อง โดยให้ความสำคัญกับการกลับมาใช้บริการของลูกค้าและความสามารถในการสร้างรายได้ของแต่ละสาขา</w:t>
      </w:r>
    </w:p>
    <w:p w14:paraId="65A14A39" w14:textId="77777777" w:rsidR="00C54F6A" w:rsidRPr="00C54F6A" w:rsidRDefault="00CE05DD" w:rsidP="00C54F6A">
      <w:pPr>
        <w:pStyle w:val="Heading4"/>
        <w:rPr>
          <w:i/>
          <w:iCs/>
        </w:rPr>
      </w:pPr>
      <w:bookmarkStart w:id="33" w:name="_Toc241974004"/>
      <w:r w:rsidRPr="00EA22EA">
        <w:rPr>
          <w:i/>
          <w:iCs/>
        </w:rPr>
        <w:t>3.2.5 บทสรุปการวิเคราะห์ปัจจัยภายใน (IFAS)</w:t>
      </w:r>
      <w:bookmarkEnd w:id="33"/>
    </w:p>
    <w:tbl>
      <w:tblPr>
        <w:tblStyle w:val="TableGrid"/>
        <w:tblW w:w="9026" w:type="dxa"/>
        <w:tblLayout w:type="fixed"/>
        <w:tblCellMar>
          <w:left w:w="57" w:type="dxa"/>
          <w:right w:w="57" w:type="dxa"/>
        </w:tblCellMar>
        <w:tblLook w:val="04A0" w:firstRow="1" w:lastRow="0" w:firstColumn="1" w:lastColumn="0" w:noHBand="0" w:noVBand="1"/>
      </w:tblPr>
      <w:tblGrid>
        <w:gridCol w:w="2520"/>
        <w:gridCol w:w="839"/>
        <w:gridCol w:w="769"/>
        <w:gridCol w:w="1049"/>
        <w:gridCol w:w="3849"/>
      </w:tblGrid>
      <w:tr w:rsidR="00C54F6A" w14:paraId="2CEA3D82" w14:textId="77777777" w:rsidTr="00D975F6">
        <w:tc>
          <w:tcPr>
            <w:tcW w:w="2518" w:type="dxa"/>
          </w:tcPr>
          <w:p w14:paraId="77A95F7E" w14:textId="77777777" w:rsidR="00C54F6A" w:rsidRPr="00EA22EA" w:rsidRDefault="00C54F6A" w:rsidP="00C54F6A">
            <w:pPr>
              <w:spacing w:line="280" w:lineRule="exact"/>
              <w:jc w:val="center"/>
              <w:rPr>
                <w:rFonts w:ascii="TH SarabunPSK" w:hAnsi="TH SarabunPSK" w:cs="TH SarabunPSK"/>
                <w:b/>
                <w:bCs/>
                <w:sz w:val="28"/>
                <w:szCs w:val="28"/>
                <w:lang w:bidi="th-TH"/>
              </w:rPr>
            </w:pPr>
            <w:r>
              <w:rPr>
                <w:rFonts w:ascii="TH SarabunPSK" w:eastAsia="TH SarabunPSK" w:hAnsi="TH SarabunPSK" w:cs="TH SarabunPSK"/>
                <w:sz w:val="22"/>
                <w:szCs w:val="22"/>
              </w:rPr>
              <w:t>Internal Factors</w:t>
            </w:r>
          </w:p>
        </w:tc>
        <w:tc>
          <w:tcPr>
            <w:tcW w:w="839" w:type="dxa"/>
          </w:tcPr>
          <w:p w14:paraId="37C16F77" w14:textId="77777777" w:rsidR="00C54F6A" w:rsidRPr="00EA22EA" w:rsidRDefault="00C54F6A" w:rsidP="00C54F6A">
            <w:pPr>
              <w:spacing w:line="280" w:lineRule="exact"/>
              <w:rPr>
                <w:rFonts w:ascii="TH SarabunPSK" w:hAnsi="TH SarabunPSK" w:cs="TH SarabunPSK"/>
                <w:b/>
                <w:bCs/>
                <w:sz w:val="28"/>
                <w:szCs w:val="28"/>
                <w:lang w:bidi="th-TH"/>
              </w:rPr>
            </w:pPr>
          </w:p>
          <w:p w14:paraId="12DE0A77" w14:textId="77777777" w:rsidR="00C54F6A" w:rsidRPr="00C70028"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Weight</w:t>
            </w:r>
          </w:p>
        </w:tc>
        <w:tc>
          <w:tcPr>
            <w:tcW w:w="769" w:type="dxa"/>
          </w:tcPr>
          <w:p w14:paraId="6B442FB9" w14:textId="77777777" w:rsidR="00C54F6A" w:rsidRPr="00EA22EA" w:rsidRDefault="00C54F6A" w:rsidP="00C54F6A">
            <w:pPr>
              <w:spacing w:line="280" w:lineRule="exact"/>
              <w:jc w:val="center"/>
              <w:rPr>
                <w:rFonts w:ascii="TH SarabunPSK" w:hAnsi="TH SarabunPSK" w:cs="TH SarabunPSK"/>
                <w:b/>
                <w:bCs/>
                <w:sz w:val="28"/>
                <w:szCs w:val="28"/>
                <w:lang w:bidi="th-TH"/>
              </w:rPr>
            </w:pPr>
          </w:p>
          <w:p w14:paraId="31E7CAC3" w14:textId="77777777" w:rsidR="00C54F6A" w:rsidRPr="00C70028"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Rating</w:t>
            </w:r>
          </w:p>
        </w:tc>
        <w:tc>
          <w:tcPr>
            <w:tcW w:w="1049" w:type="dxa"/>
          </w:tcPr>
          <w:p w14:paraId="245A6CBD" w14:textId="77777777" w:rsidR="00C54F6A" w:rsidRPr="00C70028"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Weighted Score</w:t>
            </w:r>
          </w:p>
        </w:tc>
        <w:tc>
          <w:tcPr>
            <w:tcW w:w="3848" w:type="dxa"/>
          </w:tcPr>
          <w:p w14:paraId="3C0A5698" w14:textId="77777777" w:rsidR="00C54F6A" w:rsidRPr="00EA22EA" w:rsidRDefault="00C54F6A" w:rsidP="00C54F6A">
            <w:pPr>
              <w:spacing w:line="280" w:lineRule="exact"/>
              <w:jc w:val="center"/>
              <w:rPr>
                <w:rFonts w:ascii="TH SarabunPSK" w:hAnsi="TH SarabunPSK" w:cs="TH SarabunPSK"/>
                <w:b/>
                <w:bCs/>
                <w:sz w:val="28"/>
                <w:szCs w:val="28"/>
                <w:lang w:bidi="th-TH"/>
              </w:rPr>
            </w:pPr>
          </w:p>
          <w:p w14:paraId="73A8C714" w14:textId="77777777" w:rsidR="00C54F6A" w:rsidRPr="00C70028"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Comments</w:t>
            </w:r>
          </w:p>
        </w:tc>
      </w:tr>
      <w:tr w:rsidR="00C54F6A" w14:paraId="74BBCDBF" w14:textId="77777777" w:rsidTr="00F76AEA">
        <w:tc>
          <w:tcPr>
            <w:tcW w:w="9023" w:type="dxa"/>
            <w:gridSpan w:val="5"/>
          </w:tcPr>
          <w:p w14:paraId="314665CA"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cs/>
                <w:lang w:bidi="th-TH"/>
              </w:rPr>
              <w:t>จุดแข็ง (</w:t>
            </w:r>
            <w:r w:rsidRPr="00EA22EA">
              <w:rPr>
                <w:rFonts w:ascii="TH SarabunPSK" w:eastAsia="TH SarabunPSK" w:hAnsi="TH SarabunPSK" w:cs="TH SarabunPSK"/>
                <w:b/>
                <w:bCs/>
                <w:sz w:val="22"/>
                <w:szCs w:val="22"/>
              </w:rPr>
              <w:t>Strengths)</w:t>
            </w:r>
          </w:p>
        </w:tc>
      </w:tr>
      <w:tr w:rsidR="00C54F6A" w14:paraId="6DE9C015" w14:textId="77777777" w:rsidTr="00F76AEA">
        <w:tc>
          <w:tcPr>
            <w:tcW w:w="2518" w:type="dxa"/>
          </w:tcPr>
          <w:p w14:paraId="63D110A5"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S1 </w:t>
            </w:r>
            <w:r w:rsidRPr="00EA22EA">
              <w:rPr>
                <w:rFonts w:ascii="TH SarabunPSK" w:eastAsia="TH SarabunPSK" w:hAnsi="TH SarabunPSK" w:cs="TH SarabunPSK"/>
                <w:sz w:val="22"/>
                <w:szCs w:val="22"/>
                <w:cs/>
                <w:lang w:bidi="th-TH"/>
              </w:rPr>
              <w:t>แบรนด์หลักเป็นที่รู้จักและได้รับความเชื่อมั่นมายาวนาน</w:t>
            </w:r>
          </w:p>
        </w:tc>
        <w:tc>
          <w:tcPr>
            <w:tcW w:w="839" w:type="dxa"/>
          </w:tcPr>
          <w:p w14:paraId="6678784F"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0.12</w:t>
            </w:r>
          </w:p>
        </w:tc>
        <w:tc>
          <w:tcPr>
            <w:tcW w:w="769" w:type="dxa"/>
          </w:tcPr>
          <w:p w14:paraId="36AC5DE5"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4</w:t>
            </w:r>
          </w:p>
        </w:tc>
        <w:tc>
          <w:tcPr>
            <w:tcW w:w="1049" w:type="dxa"/>
          </w:tcPr>
          <w:p w14:paraId="0D9AE2F3"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0.48</w:t>
            </w:r>
          </w:p>
        </w:tc>
        <w:tc>
          <w:tcPr>
            <w:tcW w:w="3848" w:type="dxa"/>
          </w:tcPr>
          <w:p w14:paraId="0A014611"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 xml:space="preserve">กลุ่มบริษัทมีแบรนด์ </w:t>
            </w:r>
            <w:r w:rsidRPr="00EA22EA">
              <w:rPr>
                <w:rFonts w:ascii="TH SarabunPSK" w:eastAsia="TH SarabunPSK" w:hAnsi="TH SarabunPSK" w:cs="TH SarabunPSK"/>
                <w:sz w:val="22"/>
                <w:szCs w:val="22"/>
              </w:rPr>
              <w:t xml:space="preserve">MK </w:t>
            </w:r>
            <w:r w:rsidRPr="00EA22EA">
              <w:rPr>
                <w:rFonts w:ascii="TH SarabunPSK" w:eastAsia="TH SarabunPSK" w:hAnsi="TH SarabunPSK" w:cs="TH SarabunPSK"/>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C54F6A" w14:paraId="32FD277C" w14:textId="77777777" w:rsidTr="00F76AEA">
        <w:tc>
          <w:tcPr>
            <w:tcW w:w="2518" w:type="dxa"/>
          </w:tcPr>
          <w:p w14:paraId="3B7AD187"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S2 </w:t>
            </w:r>
            <w:r w:rsidRPr="00EA22EA">
              <w:rPr>
                <w:rFonts w:ascii="TH SarabunPSK" w:eastAsia="TH SarabunPSK" w:hAnsi="TH SarabunPSK" w:cs="TH SarabunPSK"/>
                <w:sz w:val="22"/>
                <w:szCs w:val="22"/>
                <w:cs/>
                <w:lang w:bidi="th-TH"/>
              </w:rPr>
              <w:t>เครือข่ายร้านอาหารหลายแบรนด์ครอบคลุมทั่วประเทศ</w:t>
            </w:r>
          </w:p>
        </w:tc>
        <w:tc>
          <w:tcPr>
            <w:tcW w:w="839" w:type="dxa"/>
          </w:tcPr>
          <w:p w14:paraId="71C4F118"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0.10</w:t>
            </w:r>
          </w:p>
        </w:tc>
        <w:tc>
          <w:tcPr>
            <w:tcW w:w="769" w:type="dxa"/>
          </w:tcPr>
          <w:p w14:paraId="2B6229BE"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3</w:t>
            </w:r>
          </w:p>
        </w:tc>
        <w:tc>
          <w:tcPr>
            <w:tcW w:w="1049" w:type="dxa"/>
          </w:tcPr>
          <w:p w14:paraId="6FE839F5"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0.30</w:t>
            </w:r>
          </w:p>
        </w:tc>
        <w:tc>
          <w:tcPr>
            <w:tcW w:w="3848" w:type="dxa"/>
          </w:tcPr>
          <w:p w14:paraId="3B046756"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689 สาขา ณ สิ้นปี 2568 เข้าถึงลูกค้าหลายพื้นที่ แต่ยังน้อยกว่า CRG จึงเป็นจุดแข็งรอง</w:t>
            </w:r>
          </w:p>
        </w:tc>
      </w:tr>
      <w:tr w:rsidR="00C54F6A" w14:paraId="0D600137" w14:textId="77777777" w:rsidTr="00F76AEA">
        <w:tc>
          <w:tcPr>
            <w:tcW w:w="2518" w:type="dxa"/>
          </w:tcPr>
          <w:p w14:paraId="34E08056"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S3 </w:t>
            </w:r>
            <w:r w:rsidRPr="00EA22EA">
              <w:rPr>
                <w:rFonts w:ascii="TH SarabunPSK" w:eastAsia="TH SarabunPSK" w:hAnsi="TH SarabunPSK" w:cs="TH SarabunPSK"/>
                <w:sz w:val="22"/>
                <w:szCs w:val="22"/>
                <w:cs/>
                <w:lang w:bidi="th-TH"/>
              </w:rPr>
              <w:t>ระบบครัวกลางและการจัดซื้อแบบรวมศูนย์สนับสนุนการดำเนินงาน</w:t>
            </w:r>
          </w:p>
        </w:tc>
        <w:tc>
          <w:tcPr>
            <w:tcW w:w="839" w:type="dxa"/>
          </w:tcPr>
          <w:p w14:paraId="23A8373D"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0.13</w:t>
            </w:r>
          </w:p>
        </w:tc>
        <w:tc>
          <w:tcPr>
            <w:tcW w:w="769" w:type="dxa"/>
          </w:tcPr>
          <w:p w14:paraId="075BEA64"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4</w:t>
            </w:r>
          </w:p>
        </w:tc>
        <w:tc>
          <w:tcPr>
            <w:tcW w:w="1049" w:type="dxa"/>
          </w:tcPr>
          <w:p w14:paraId="6C3BBFE3"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0.52</w:t>
            </w:r>
          </w:p>
        </w:tc>
        <w:tc>
          <w:tcPr>
            <w:tcW w:w="3848" w:type="dxa"/>
          </w:tcPr>
          <w:p w14:paraId="4B3D6532"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C54F6A" w14:paraId="7A9BA947" w14:textId="77777777" w:rsidTr="00F76AEA">
        <w:tc>
          <w:tcPr>
            <w:tcW w:w="2518" w:type="dxa"/>
          </w:tcPr>
          <w:p w14:paraId="371B4A7C"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S4 </w:t>
            </w:r>
            <w:r w:rsidRPr="00EA22EA">
              <w:rPr>
                <w:rFonts w:ascii="TH SarabunPSK" w:eastAsia="TH SarabunPSK" w:hAnsi="TH SarabunPSK" w:cs="TH SarabunPSK"/>
                <w:sz w:val="22"/>
                <w:szCs w:val="22"/>
                <w:cs/>
                <w:lang w:bidi="th-TH"/>
              </w:rPr>
              <w:t>สถาบันฝึกอบรมและระบบพัฒนาบุคลากรภายในกลุ่มบริษัท</w:t>
            </w:r>
          </w:p>
        </w:tc>
        <w:tc>
          <w:tcPr>
            <w:tcW w:w="839" w:type="dxa"/>
          </w:tcPr>
          <w:p w14:paraId="2D055708"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0.06</w:t>
            </w:r>
          </w:p>
        </w:tc>
        <w:tc>
          <w:tcPr>
            <w:tcW w:w="769" w:type="dxa"/>
          </w:tcPr>
          <w:p w14:paraId="40E89B88"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3</w:t>
            </w:r>
          </w:p>
        </w:tc>
        <w:tc>
          <w:tcPr>
            <w:tcW w:w="1049" w:type="dxa"/>
          </w:tcPr>
          <w:p w14:paraId="36A39124"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0.18</w:t>
            </w:r>
          </w:p>
        </w:tc>
        <w:tc>
          <w:tcPr>
            <w:tcW w:w="3848" w:type="dxa"/>
          </w:tcPr>
          <w:p w14:paraId="3C03D8A9"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กลุ่มบริษัทมีหน่วยงานฝึกอบรมเพื่อพัฒนาทักษะและถ่ายทอดมาตรฐานการทำงาน ช่วยเตรียมพนักงานให้พร้อมปฏิบัติงาน โดยยังต้องติดตามคุณภาพบริการจริงในแต่ละสาขา</w:t>
            </w:r>
          </w:p>
        </w:tc>
      </w:tr>
      <w:tr w:rsidR="00C54F6A" w14:paraId="39D37372" w14:textId="77777777" w:rsidTr="00F76AEA">
        <w:tc>
          <w:tcPr>
            <w:tcW w:w="2518" w:type="dxa"/>
          </w:tcPr>
          <w:p w14:paraId="40B9F97C"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lastRenderedPageBreak/>
              <w:t xml:space="preserve">S5 </w:t>
            </w:r>
            <w:r w:rsidRPr="00EA22EA">
              <w:rPr>
                <w:rFonts w:ascii="TH SarabunPSK" w:eastAsia="TH SarabunPSK" w:hAnsi="TH SarabunPSK" w:cs="TH SarabunPSK"/>
                <w:sz w:val="22"/>
                <w:szCs w:val="22"/>
                <w:cs/>
                <w:lang w:bidi="th-TH"/>
              </w:rPr>
              <w:t>ฐานะการเงินรองรับการดำเนินธุรกิจและการลงทุน</w:t>
            </w:r>
          </w:p>
        </w:tc>
        <w:tc>
          <w:tcPr>
            <w:tcW w:w="839" w:type="dxa"/>
          </w:tcPr>
          <w:p w14:paraId="39A4EB14"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0.09</w:t>
            </w:r>
          </w:p>
        </w:tc>
        <w:tc>
          <w:tcPr>
            <w:tcW w:w="769" w:type="dxa"/>
          </w:tcPr>
          <w:p w14:paraId="06DB40BA"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3</w:t>
            </w:r>
          </w:p>
        </w:tc>
        <w:tc>
          <w:tcPr>
            <w:tcW w:w="1049" w:type="dxa"/>
          </w:tcPr>
          <w:p w14:paraId="244EC69C"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0.27</w:t>
            </w:r>
          </w:p>
        </w:tc>
        <w:tc>
          <w:tcPr>
            <w:tcW w:w="3848" w:type="dxa"/>
          </w:tcPr>
          <w:p w14:paraId="7D261A7F"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กลุ่มบริษัทมีอัตราส่วนหนี้สินต่อทุนประมาณ 0.4 เท่า และกระแสเงินสดจากการดำเนินงานเป็นบวก 2</w:t>
            </w:r>
            <w:r w:rsidRPr="00EA22EA">
              <w:rPr>
                <w:rFonts w:ascii="TH SarabunPSK" w:eastAsia="TH SarabunPSK" w:hAnsi="TH SarabunPSK" w:cs="TH SarabunPSK"/>
                <w:sz w:val="22"/>
                <w:szCs w:val="22"/>
              </w:rPr>
              <w:t>,</w:t>
            </w:r>
            <w:r w:rsidRPr="00EA22EA">
              <w:rPr>
                <w:rFonts w:ascii="TH SarabunPSK" w:eastAsia="TH SarabunPSK" w:hAnsi="TH SarabunPSK" w:cs="TH SarabunPSK"/>
                <w:sz w:val="22"/>
                <w:szCs w:val="22"/>
                <w:cs/>
                <w:lang w:bidi="th-TH"/>
              </w:rPr>
              <w:t>542 ล้านบาท จึงยังมีความยืดหยุ่นทางการเงิน แม้กระแสเงินสดลดลงจากปีก่อน</w:t>
            </w:r>
          </w:p>
        </w:tc>
      </w:tr>
      <w:tr w:rsidR="00C54F6A" w14:paraId="36CFA81D" w14:textId="77777777" w:rsidTr="00F76AEA">
        <w:tc>
          <w:tcPr>
            <w:tcW w:w="9023" w:type="dxa"/>
            <w:gridSpan w:val="5"/>
          </w:tcPr>
          <w:p w14:paraId="0000B941"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cs/>
                <w:lang w:bidi="th-TH"/>
              </w:rPr>
              <w:t>จุดอ่อน (</w:t>
            </w:r>
            <w:r w:rsidRPr="00EA22EA">
              <w:rPr>
                <w:rFonts w:ascii="TH SarabunPSK" w:eastAsia="TH SarabunPSK" w:hAnsi="TH SarabunPSK" w:cs="TH SarabunPSK"/>
                <w:b/>
                <w:bCs/>
                <w:sz w:val="22"/>
                <w:szCs w:val="22"/>
              </w:rPr>
              <w:t>Weaknesses)</w:t>
            </w:r>
          </w:p>
        </w:tc>
      </w:tr>
      <w:tr w:rsidR="00C54F6A" w14:paraId="19D0C04D" w14:textId="77777777" w:rsidTr="00F76AEA">
        <w:tc>
          <w:tcPr>
            <w:tcW w:w="2518" w:type="dxa"/>
          </w:tcPr>
          <w:p w14:paraId="57712E89"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W1 </w:t>
            </w:r>
            <w:r w:rsidRPr="00EA22EA">
              <w:rPr>
                <w:rFonts w:ascii="TH SarabunPSK" w:eastAsia="TH SarabunPSK" w:hAnsi="TH SarabunPSK" w:cs="TH SarabunPSK"/>
                <w:sz w:val="22"/>
                <w:szCs w:val="22"/>
                <w:cs/>
                <w:lang w:bidi="th-TH"/>
              </w:rPr>
              <w:t xml:space="preserve">รายได้ยังกระจุกตัวอยู่ที่แบรนด์ </w:t>
            </w:r>
            <w:r w:rsidRPr="00EA22EA">
              <w:rPr>
                <w:rFonts w:ascii="TH SarabunPSK" w:eastAsia="TH SarabunPSK" w:hAnsi="TH SarabunPSK" w:cs="TH SarabunPSK"/>
                <w:sz w:val="22"/>
                <w:szCs w:val="22"/>
                <w:lang w:bidi="th-TH"/>
              </w:rPr>
              <w:t>MK</w:t>
            </w:r>
          </w:p>
        </w:tc>
        <w:tc>
          <w:tcPr>
            <w:tcW w:w="839" w:type="dxa"/>
          </w:tcPr>
          <w:p w14:paraId="2C1328C5"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0.10</w:t>
            </w:r>
          </w:p>
        </w:tc>
        <w:tc>
          <w:tcPr>
            <w:tcW w:w="769" w:type="dxa"/>
          </w:tcPr>
          <w:p w14:paraId="760FCFBA"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57A0FB52"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0.20</w:t>
            </w:r>
          </w:p>
        </w:tc>
        <w:tc>
          <w:tcPr>
            <w:tcW w:w="3848" w:type="dxa"/>
          </w:tcPr>
          <w:p w14:paraId="55D6503B"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 xml:space="preserve">รายได้จากแบรนด์ </w:t>
            </w:r>
            <w:r w:rsidRPr="00EA22EA">
              <w:rPr>
                <w:rFonts w:ascii="TH SarabunPSK" w:eastAsia="TH SarabunPSK" w:hAnsi="TH SarabunPSK" w:cs="TH SarabunPSK"/>
                <w:sz w:val="22"/>
                <w:szCs w:val="22"/>
              </w:rPr>
              <w:t xml:space="preserve">MK </w:t>
            </w:r>
            <w:r w:rsidRPr="00EA22EA">
              <w:rPr>
                <w:rFonts w:ascii="TH SarabunPSK" w:eastAsia="TH SarabunPSK" w:hAnsi="TH SarabunPSK" w:cs="TH SarabunPSK"/>
                <w:sz w:val="22"/>
                <w:szCs w:val="22"/>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C54F6A" w14:paraId="3F8F0613" w14:textId="77777777" w:rsidTr="00F76AEA">
        <w:tc>
          <w:tcPr>
            <w:tcW w:w="2518" w:type="dxa"/>
          </w:tcPr>
          <w:p w14:paraId="786E0DC8"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W2 </w:t>
            </w:r>
            <w:r w:rsidRPr="00EA22EA">
              <w:rPr>
                <w:rFonts w:ascii="TH SarabunPSK" w:eastAsia="TH SarabunPSK" w:hAnsi="TH SarabunPSK" w:cs="TH SarabunPSK"/>
                <w:sz w:val="22"/>
                <w:szCs w:val="22"/>
                <w:cs/>
                <w:lang w:bidi="th-TH"/>
              </w:rPr>
              <w:t>พึ่งพารายได้จากการรับประทานอาหารในร้านเป็นหลัก</w:t>
            </w:r>
          </w:p>
        </w:tc>
        <w:tc>
          <w:tcPr>
            <w:tcW w:w="839" w:type="dxa"/>
          </w:tcPr>
          <w:p w14:paraId="31139A42"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0.08</w:t>
            </w:r>
          </w:p>
        </w:tc>
        <w:tc>
          <w:tcPr>
            <w:tcW w:w="769" w:type="dxa"/>
          </w:tcPr>
          <w:p w14:paraId="58119F55"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371A530D"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0.16</w:t>
            </w:r>
          </w:p>
        </w:tc>
        <w:tc>
          <w:tcPr>
            <w:tcW w:w="3848" w:type="dxa"/>
          </w:tcPr>
          <w:p w14:paraId="07F0E508"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กลุ่มบริษัทมีรายได้จากการรับประทานในร้านประมาณร้อยละ 86 ส่วนซื้อกลับบ้านและเดลิเวอรียังมีสัดส่วนจำกัด จึงอาจชดเชยรายได้ได้ไม่เพียงพอเมื่อลูกค้าหน้าร้านลดลง</w:t>
            </w:r>
          </w:p>
        </w:tc>
      </w:tr>
      <w:tr w:rsidR="00C54F6A" w14:paraId="58952D8A" w14:textId="77777777" w:rsidTr="00F76AEA">
        <w:tc>
          <w:tcPr>
            <w:tcW w:w="2518" w:type="dxa"/>
          </w:tcPr>
          <w:p w14:paraId="6CE8DA25"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W3 </w:t>
            </w:r>
            <w:r w:rsidRPr="00EA22EA">
              <w:rPr>
                <w:rFonts w:ascii="TH SarabunPSK" w:eastAsia="TH SarabunPSK" w:hAnsi="TH SarabunPSK" w:cs="TH SarabunPSK"/>
                <w:sz w:val="22"/>
                <w:szCs w:val="22"/>
                <w:cs/>
                <w:lang w:bidi="th-TH"/>
              </w:rPr>
              <w:t>มีภาระค่าใช้จ่ายประจำจากสาขาและพนักงานจำนวนมาก</w:t>
            </w:r>
          </w:p>
        </w:tc>
        <w:tc>
          <w:tcPr>
            <w:tcW w:w="839" w:type="dxa"/>
          </w:tcPr>
          <w:p w14:paraId="3C05B614"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0.12</w:t>
            </w:r>
          </w:p>
        </w:tc>
        <w:tc>
          <w:tcPr>
            <w:tcW w:w="769" w:type="dxa"/>
          </w:tcPr>
          <w:p w14:paraId="4226E1D3"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68B23D35"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0.24</w:t>
            </w:r>
          </w:p>
        </w:tc>
        <w:tc>
          <w:tcPr>
            <w:tcW w:w="3848" w:type="dxa"/>
          </w:tcPr>
          <w:p w14:paraId="18E30721"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C54F6A" w14:paraId="5207CE3F" w14:textId="77777777" w:rsidTr="00F76AEA">
        <w:tc>
          <w:tcPr>
            <w:tcW w:w="2518" w:type="dxa"/>
          </w:tcPr>
          <w:p w14:paraId="6E00FBF2"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W4 </w:t>
            </w:r>
            <w:r w:rsidRPr="00EA22EA">
              <w:rPr>
                <w:rFonts w:ascii="TH SarabunPSK" w:eastAsia="TH SarabunPSK" w:hAnsi="TH SarabunPSK" w:cs="TH SarabunPSK"/>
                <w:sz w:val="22"/>
                <w:szCs w:val="22"/>
                <w:cs/>
                <w:lang w:bidi="th-TH"/>
              </w:rPr>
              <w:t>การรักษาอัตรากำไรภายใต้รูปแบบบุฟเฟต์ยังเป็นข้อจำกัด</w:t>
            </w:r>
          </w:p>
        </w:tc>
        <w:tc>
          <w:tcPr>
            <w:tcW w:w="839" w:type="dxa"/>
          </w:tcPr>
          <w:p w14:paraId="36CE5393"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0.11</w:t>
            </w:r>
          </w:p>
        </w:tc>
        <w:tc>
          <w:tcPr>
            <w:tcW w:w="769" w:type="dxa"/>
          </w:tcPr>
          <w:p w14:paraId="2468EE2B"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1</w:t>
            </w:r>
          </w:p>
        </w:tc>
        <w:tc>
          <w:tcPr>
            <w:tcW w:w="1049" w:type="dxa"/>
          </w:tcPr>
          <w:p w14:paraId="6885B133"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0.11</w:t>
            </w:r>
          </w:p>
        </w:tc>
        <w:tc>
          <w:tcPr>
            <w:tcW w:w="3848" w:type="dxa"/>
          </w:tcPr>
          <w:p w14:paraId="6BEBD99A"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C54F6A" w14:paraId="6AAC3581" w14:textId="77777777" w:rsidTr="00F76AEA">
        <w:tc>
          <w:tcPr>
            <w:tcW w:w="2518" w:type="dxa"/>
          </w:tcPr>
          <w:p w14:paraId="108036E8"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W5 </w:t>
            </w:r>
            <w:r w:rsidRPr="00EA22EA">
              <w:rPr>
                <w:rFonts w:ascii="TH SarabunPSK" w:eastAsia="TH SarabunPSK" w:hAnsi="TH SarabunPSK" w:cs="TH SarabunPSK"/>
                <w:sz w:val="22"/>
                <w:szCs w:val="22"/>
                <w:cs/>
                <w:lang w:bidi="th-TH"/>
              </w:rPr>
              <w:t>การสร้างยอดขายจากสาขาเดิมยังไม่สม่ำเสมอ</w:t>
            </w:r>
          </w:p>
        </w:tc>
        <w:tc>
          <w:tcPr>
            <w:tcW w:w="839" w:type="dxa"/>
          </w:tcPr>
          <w:p w14:paraId="21C72AF7"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0.09</w:t>
            </w:r>
          </w:p>
        </w:tc>
        <w:tc>
          <w:tcPr>
            <w:tcW w:w="769" w:type="dxa"/>
          </w:tcPr>
          <w:p w14:paraId="70C8008C"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43C9EB40"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0.18</w:t>
            </w:r>
          </w:p>
        </w:tc>
        <w:tc>
          <w:tcPr>
            <w:tcW w:w="3848" w:type="dxa"/>
          </w:tcPr>
          <w:p w14:paraId="3452E1C6"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ยอดขายสาขาเดิมของกลุ่มบริษัททั้งปี 2568 ลดลงร้อยละ 2.8 แม้ครึ่งปีหลังฟื้นตัว จึงยังต้องรักษาการกลับมาใช้บริการของลูกค้าและติดตามผลการดำเนินงานรายสาขา</w:t>
            </w:r>
          </w:p>
        </w:tc>
      </w:tr>
      <w:tr w:rsidR="00C54F6A" w14:paraId="1FEB81E3" w14:textId="77777777" w:rsidTr="00F76AEA">
        <w:tc>
          <w:tcPr>
            <w:tcW w:w="2518" w:type="dxa"/>
          </w:tcPr>
          <w:p w14:paraId="6B8D8820" w14:textId="77777777" w:rsidR="00C54F6A" w:rsidRDefault="00C54F6A" w:rsidP="00C54F6A">
            <w:pPr>
              <w:spacing w:line="280" w:lineRule="exact"/>
              <w:jc w:val="thaiDistribute"/>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Total Scores</w:t>
            </w:r>
          </w:p>
        </w:tc>
        <w:tc>
          <w:tcPr>
            <w:tcW w:w="839" w:type="dxa"/>
          </w:tcPr>
          <w:p w14:paraId="2FAC33E7"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1.00</w:t>
            </w:r>
          </w:p>
        </w:tc>
        <w:tc>
          <w:tcPr>
            <w:tcW w:w="769" w:type="dxa"/>
          </w:tcPr>
          <w:p w14:paraId="7C4FFD8E" w14:textId="77777777" w:rsidR="00C54F6A" w:rsidRDefault="00C54F6A" w:rsidP="00C54F6A">
            <w:pPr>
              <w:spacing w:line="280" w:lineRule="exact"/>
              <w:jc w:val="center"/>
              <w:rPr>
                <w:rFonts w:ascii="TH SarabunPSK" w:hAnsi="TH SarabunPSK" w:cs="TH SarabunPSK"/>
                <w:b/>
                <w:bCs/>
                <w:i/>
                <w:iCs/>
                <w:sz w:val="32"/>
                <w:szCs w:val="32"/>
                <w:lang w:bidi="th-TH"/>
              </w:rPr>
            </w:pPr>
          </w:p>
        </w:tc>
        <w:tc>
          <w:tcPr>
            <w:tcW w:w="1049" w:type="dxa"/>
          </w:tcPr>
          <w:p w14:paraId="23BF2C38"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2.64</w:t>
            </w:r>
          </w:p>
        </w:tc>
        <w:tc>
          <w:tcPr>
            <w:tcW w:w="3848" w:type="dxa"/>
          </w:tcPr>
          <w:p w14:paraId="78102F17" w14:textId="77777777" w:rsidR="00C54F6A" w:rsidRDefault="00C54F6A" w:rsidP="00C54F6A">
            <w:pPr>
              <w:spacing w:line="280" w:lineRule="exact"/>
              <w:jc w:val="thaiDistribute"/>
              <w:rPr>
                <w:rFonts w:ascii="TH SarabunPSK" w:hAnsi="TH SarabunPSK" w:cs="TH SarabunPSK"/>
                <w:b/>
                <w:bCs/>
                <w:i/>
                <w:iCs/>
                <w:sz w:val="32"/>
                <w:szCs w:val="32"/>
                <w:lang w:bidi="th-TH"/>
              </w:rPr>
            </w:pPr>
          </w:p>
        </w:tc>
      </w:tr>
    </w:tbl>
    <w:p w14:paraId="28E2B71C" w14:textId="77777777" w:rsidR="005B73B0" w:rsidRPr="00EA22EA" w:rsidRDefault="005B73B0" w:rsidP="005B73B0">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ตารางที่ 5 ตารางวิเคราะห์ปัจจัยภายใน (IFAS)</w:t>
      </w:r>
    </w:p>
    <w:p w14:paraId="1C977841" w14:textId="77777777" w:rsidR="00101CD6" w:rsidRDefault="005B73B0" w:rsidP="002F74F2">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คะแนนใน IFAS 4 = จุดแข็งหลัก 3 = จุดแข็งรอง 2 = จุดอ่อนรอง 1 = จุดอ่อนหลัก และน้ำหนักกำหนดโดยคณะผู้จัดทำตามผลกระทบต่อกำไร </w:t>
      </w:r>
      <w:r w:rsidRPr="00EA22EA">
        <w:rPr>
          <w:rFonts w:ascii="TH SarabunPSK" w:hAnsi="TH SarabunPSK" w:cs="TH SarabunPSK"/>
          <w:sz w:val="32"/>
          <w:szCs w:val="32"/>
          <w:cs/>
          <w:lang w:bidi="th-TH"/>
        </w:rPr>
        <w:tab/>
        <w:t>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p>
    <w:p w14:paraId="79ED093C" w14:textId="77777777" w:rsidR="002F74F2" w:rsidRDefault="002F74F2" w:rsidP="002F74F2">
      <w:pPr>
        <w:pStyle w:val="Heading2"/>
      </w:pPr>
      <w:bookmarkStart w:id="34" w:name="_Toc241974005"/>
      <w:r w:rsidRPr="000011E8">
        <w:t>4</w:t>
      </w:r>
      <w:r w:rsidRPr="000011E8">
        <w:rPr>
          <w:cs/>
        </w:rPr>
        <w:t>.</w:t>
      </w:r>
      <w:r w:rsidRPr="000011E8">
        <w:t xml:space="preserve"> </w:t>
      </w:r>
      <w:r w:rsidRPr="000011E8">
        <w:rPr>
          <w:cs/>
        </w:rPr>
        <w:t>การวิเคราะห์ปัจจัยเชิงกลยุทธ์</w:t>
      </w:r>
      <w:bookmarkEnd w:id="34"/>
      <w:r w:rsidRPr="000011E8">
        <w:rPr>
          <w:cs/>
        </w:rPr>
        <w:t xml:space="preserve">   </w:t>
      </w:r>
    </w:p>
    <w:p w14:paraId="158848C6" w14:textId="77777777" w:rsidR="00751A43" w:rsidRPr="00751A43" w:rsidRDefault="00751A43" w:rsidP="00751A43">
      <w:pPr>
        <w:pStyle w:val="Heading3"/>
        <w:rPr>
          <w:lang w:bidi="th-TH"/>
        </w:rPr>
      </w:pPr>
      <w:r>
        <w:rPr>
          <w:lang w:bidi="th-TH"/>
        </w:rPr>
        <w:t>4.1 บทสรุปการวิเคราะห์ปัจจัยเชิงกลยุทธ์ (SFAS)</w:t>
      </w:r>
      <w:bookmarkStart w:id="35" w:name="_Toc241974006"/>
      <w:bookmarkEnd w:id="35"/>
    </w:p>
    <w:tbl>
      <w:tblPr>
        <w:tblStyle w:val="TableGrid"/>
        <w:tblpPr w:leftFromText="181" w:rightFromText="181" w:vertAnchor="text" w:horzAnchor="margin" w:tblpXSpec="center" w:tblpY="416"/>
        <w:tblOverlap w:val="never"/>
        <w:tblW w:w="9026" w:type="dxa"/>
        <w:tblLayout w:type="fixed"/>
        <w:tblCellMar>
          <w:left w:w="57" w:type="dxa"/>
          <w:right w:w="57" w:type="dxa"/>
        </w:tblCellMar>
        <w:tblLook w:val="04A0" w:firstRow="1" w:lastRow="0" w:firstColumn="1" w:lastColumn="0" w:noHBand="0" w:noVBand="1"/>
      </w:tblPr>
      <w:tblGrid>
        <w:gridCol w:w="2241"/>
        <w:gridCol w:w="769"/>
        <w:gridCol w:w="699"/>
        <w:gridCol w:w="910"/>
        <w:gridCol w:w="559"/>
        <w:gridCol w:w="559"/>
        <w:gridCol w:w="559"/>
        <w:gridCol w:w="2730"/>
      </w:tblGrid>
      <w:tr w:rsidR="00D005EC" w:rsidRPr="00EA22EA" w14:paraId="30146994" w14:textId="77777777" w:rsidTr="00C66CE3">
        <w:tc>
          <w:tcPr>
            <w:tcW w:w="2239" w:type="dxa"/>
            <w:vMerge w:val="restart"/>
            <w:vAlign w:val="center"/>
          </w:tcPr>
          <w:p w14:paraId="285C7EB7" w14:textId="77777777" w:rsidR="00D005EC" w:rsidRPr="00EA22EA" w:rsidRDefault="00D005EC" w:rsidP="00C66CE3">
            <w:pPr>
              <w:tabs>
                <w:tab w:val="left" w:pos="720"/>
              </w:tabs>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Strategic Factors</w:t>
            </w:r>
          </w:p>
        </w:tc>
        <w:tc>
          <w:tcPr>
            <w:tcW w:w="769" w:type="dxa"/>
            <w:vMerge w:val="restart"/>
            <w:textDirection w:val="btLr"/>
            <w:vAlign w:val="center"/>
          </w:tcPr>
          <w:p w14:paraId="7F760174"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Weight</w:t>
            </w:r>
          </w:p>
        </w:tc>
        <w:tc>
          <w:tcPr>
            <w:tcW w:w="699" w:type="dxa"/>
            <w:vMerge w:val="restart"/>
            <w:textDirection w:val="btLr"/>
            <w:vAlign w:val="center"/>
          </w:tcPr>
          <w:p w14:paraId="6D22AA36"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Rating</w:t>
            </w:r>
          </w:p>
        </w:tc>
        <w:tc>
          <w:tcPr>
            <w:tcW w:w="909" w:type="dxa"/>
            <w:vMerge w:val="restart"/>
            <w:textDirection w:val="btLr"/>
            <w:vAlign w:val="center"/>
          </w:tcPr>
          <w:p w14:paraId="65E8C92F"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Weighted Score</w:t>
            </w:r>
          </w:p>
        </w:tc>
        <w:tc>
          <w:tcPr>
            <w:tcW w:w="1677" w:type="dxa"/>
            <w:gridSpan w:val="3"/>
            <w:vAlign w:val="center"/>
          </w:tcPr>
          <w:p w14:paraId="2E7AFBBF" w14:textId="77777777" w:rsidR="00D005EC" w:rsidRPr="00EA22EA" w:rsidRDefault="00D005EC" w:rsidP="00C66CE3">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Duration</w:t>
            </w:r>
          </w:p>
        </w:tc>
        <w:tc>
          <w:tcPr>
            <w:tcW w:w="2728" w:type="dxa"/>
            <w:vMerge w:val="restart"/>
            <w:vAlign w:val="center"/>
          </w:tcPr>
          <w:p w14:paraId="3F18A8E7" w14:textId="77777777" w:rsidR="00D005EC" w:rsidRPr="00EA22EA" w:rsidRDefault="00D005EC" w:rsidP="00C66CE3">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Comment</w:t>
            </w:r>
          </w:p>
        </w:tc>
      </w:tr>
      <w:tr w:rsidR="00D005EC" w:rsidRPr="00EA22EA" w14:paraId="65461A16" w14:textId="77777777" w:rsidTr="00C66CE3">
        <w:trPr>
          <w:cantSplit/>
          <w:trHeight w:val="280"/>
        </w:trPr>
        <w:tc>
          <w:tcPr>
            <w:tcW w:w="2239" w:type="dxa"/>
            <w:vMerge/>
          </w:tcPr>
          <w:p w14:paraId="1A232D6E" w14:textId="77777777" w:rsidR="00D005EC" w:rsidRPr="00EA22EA" w:rsidRDefault="00D005EC" w:rsidP="00C66CE3">
            <w:pPr>
              <w:spacing w:line="280" w:lineRule="exact"/>
              <w:rPr>
                <w:rFonts w:ascii="TH SarabunPSK" w:hAnsi="TH SarabunPSK" w:cs="TH SarabunPSK"/>
                <w:sz w:val="32"/>
                <w:szCs w:val="32"/>
                <w:lang w:bidi="th-TH"/>
              </w:rPr>
            </w:pPr>
          </w:p>
        </w:tc>
        <w:tc>
          <w:tcPr>
            <w:tcW w:w="769" w:type="dxa"/>
            <w:vMerge/>
          </w:tcPr>
          <w:p w14:paraId="5292A68F" w14:textId="77777777" w:rsidR="00D005EC" w:rsidRPr="00EA22EA" w:rsidRDefault="00D005EC" w:rsidP="00C66CE3">
            <w:pPr>
              <w:spacing w:line="280" w:lineRule="exact"/>
              <w:rPr>
                <w:rFonts w:ascii="TH SarabunPSK" w:hAnsi="TH SarabunPSK" w:cs="TH SarabunPSK"/>
                <w:sz w:val="32"/>
                <w:szCs w:val="32"/>
                <w:lang w:bidi="th-TH"/>
              </w:rPr>
            </w:pPr>
          </w:p>
        </w:tc>
        <w:tc>
          <w:tcPr>
            <w:tcW w:w="699" w:type="dxa"/>
            <w:vMerge/>
          </w:tcPr>
          <w:p w14:paraId="5F0C8E5E" w14:textId="77777777" w:rsidR="00D005EC" w:rsidRPr="00EA22EA" w:rsidRDefault="00D005EC" w:rsidP="00C66CE3">
            <w:pPr>
              <w:spacing w:line="280" w:lineRule="exact"/>
              <w:rPr>
                <w:rFonts w:ascii="TH SarabunPSK" w:hAnsi="TH SarabunPSK" w:cs="TH SarabunPSK"/>
                <w:sz w:val="32"/>
                <w:szCs w:val="32"/>
                <w:lang w:bidi="th-TH"/>
              </w:rPr>
            </w:pPr>
          </w:p>
        </w:tc>
        <w:tc>
          <w:tcPr>
            <w:tcW w:w="909" w:type="dxa"/>
            <w:vMerge/>
          </w:tcPr>
          <w:p w14:paraId="7FBEA4DB" w14:textId="77777777" w:rsidR="00D005EC" w:rsidRPr="00EA22EA" w:rsidRDefault="00D005EC" w:rsidP="00C66CE3">
            <w:pPr>
              <w:spacing w:line="280" w:lineRule="exact"/>
              <w:rPr>
                <w:rFonts w:ascii="TH SarabunPSK" w:hAnsi="TH SarabunPSK" w:cs="TH SarabunPSK"/>
                <w:sz w:val="32"/>
                <w:szCs w:val="32"/>
                <w:lang w:bidi="th-TH"/>
              </w:rPr>
            </w:pPr>
          </w:p>
        </w:tc>
        <w:tc>
          <w:tcPr>
            <w:tcW w:w="559" w:type="dxa"/>
            <w:textDirection w:val="btLr"/>
            <w:vAlign w:val="center"/>
          </w:tcPr>
          <w:p w14:paraId="4FC7574D"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Short</w:t>
            </w:r>
          </w:p>
        </w:tc>
        <w:tc>
          <w:tcPr>
            <w:tcW w:w="559" w:type="dxa"/>
            <w:textDirection w:val="btLr"/>
            <w:vAlign w:val="center"/>
          </w:tcPr>
          <w:p w14:paraId="2D6CF49F"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Intermedia</w:t>
            </w:r>
          </w:p>
        </w:tc>
        <w:tc>
          <w:tcPr>
            <w:tcW w:w="559" w:type="dxa"/>
            <w:textDirection w:val="btLr"/>
            <w:vAlign w:val="center"/>
          </w:tcPr>
          <w:p w14:paraId="47F154D3"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Long</w:t>
            </w:r>
          </w:p>
        </w:tc>
        <w:tc>
          <w:tcPr>
            <w:tcW w:w="2728" w:type="dxa"/>
            <w:vMerge/>
          </w:tcPr>
          <w:p w14:paraId="104FED0F" w14:textId="77777777" w:rsidR="00D005EC" w:rsidRPr="00EA22EA" w:rsidRDefault="00D005EC" w:rsidP="00C66CE3">
            <w:pPr>
              <w:spacing w:line="280" w:lineRule="exact"/>
              <w:rPr>
                <w:rFonts w:ascii="TH SarabunPSK" w:hAnsi="TH SarabunPSK" w:cs="TH SarabunPSK"/>
                <w:sz w:val="32"/>
                <w:szCs w:val="32"/>
                <w:lang w:bidi="th-TH"/>
              </w:rPr>
            </w:pPr>
          </w:p>
        </w:tc>
      </w:tr>
      <w:tr w:rsidR="00D005EC" w:rsidRPr="00EA22EA" w14:paraId="61BC8CB5" w14:textId="77777777" w:rsidTr="00C66CE3">
        <w:tc>
          <w:tcPr>
            <w:tcW w:w="2239" w:type="dxa"/>
          </w:tcPr>
          <w:p w14:paraId="4D639C54"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 xml:space="preserve">S3 </w:t>
            </w:r>
            <w:r w:rsidRPr="00EA22EA">
              <w:rPr>
                <w:rFonts w:ascii="TH SarabunPSK" w:eastAsia="TH SarabunPSK" w:hAnsi="TH SarabunPSK" w:cs="TH SarabunPSK"/>
                <w:sz w:val="22"/>
                <w:szCs w:val="22"/>
                <w:cs/>
                <w:lang w:bidi="th-TH"/>
              </w:rPr>
              <w:t>ระบบครัวกลางและการจัดซื้อแบบรวมศูนย์</w:t>
            </w:r>
          </w:p>
        </w:tc>
        <w:tc>
          <w:tcPr>
            <w:tcW w:w="769" w:type="dxa"/>
          </w:tcPr>
          <w:p w14:paraId="0171104C" w14:textId="77777777" w:rsidR="00D005EC" w:rsidRPr="00EA22EA" w:rsidRDefault="00D005EC" w:rsidP="00C66CE3">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0.10</w:t>
            </w:r>
          </w:p>
        </w:tc>
        <w:tc>
          <w:tcPr>
            <w:tcW w:w="699" w:type="dxa"/>
          </w:tcPr>
          <w:p w14:paraId="698AD58D" w14:textId="77777777" w:rsidR="00D005EC" w:rsidRPr="00EA22EA" w:rsidRDefault="00D005EC" w:rsidP="00C66CE3">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w:t>
            </w:r>
          </w:p>
        </w:tc>
        <w:tc>
          <w:tcPr>
            <w:tcW w:w="909" w:type="dxa"/>
          </w:tcPr>
          <w:p w14:paraId="0E2F66EE" w14:textId="77777777" w:rsidR="00D005EC" w:rsidRPr="00EA22EA" w:rsidRDefault="00D005EC" w:rsidP="00C66CE3">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0.40</w:t>
            </w:r>
          </w:p>
        </w:tc>
        <w:tc>
          <w:tcPr>
            <w:tcW w:w="559" w:type="dxa"/>
          </w:tcPr>
          <w:p w14:paraId="4B8C7C32" w14:textId="77777777" w:rsidR="00D005EC" w:rsidRPr="00EA22EA" w:rsidRDefault="00D005EC" w:rsidP="00C66CE3">
            <w:pPr>
              <w:spacing w:line="280" w:lineRule="exact"/>
              <w:jc w:val="center"/>
              <w:rPr>
                <w:rFonts w:ascii="TH SarabunPSK" w:hAnsi="TH SarabunPSK" w:cs="TH SarabunPSK"/>
                <w:sz w:val="32"/>
                <w:szCs w:val="32"/>
                <w:lang w:bidi="th-TH"/>
              </w:rPr>
            </w:pPr>
          </w:p>
        </w:tc>
        <w:tc>
          <w:tcPr>
            <w:tcW w:w="559" w:type="dxa"/>
          </w:tcPr>
          <w:p w14:paraId="67856BCB" w14:textId="77777777" w:rsidR="00D005EC" w:rsidRPr="00EA22EA" w:rsidRDefault="00D005EC" w:rsidP="00C66CE3">
            <w:pPr>
              <w:spacing w:line="280" w:lineRule="exact"/>
              <w:jc w:val="center"/>
              <w:rPr>
                <w:rFonts w:ascii="TH SarabunPSK" w:eastAsia="TH SarabunPSK" w:hAnsi="TH SarabunPSK" w:cs="TH SarabunPSK"/>
                <w:sz w:val="32"/>
                <w:szCs w:val="32"/>
                <w:lang w:bidi="th-TH"/>
              </w:rPr>
            </w:pPr>
          </w:p>
        </w:tc>
        <w:tc>
          <w:tcPr>
            <w:tcW w:w="559" w:type="dxa"/>
          </w:tcPr>
          <w:p w14:paraId="04853E97" w14:textId="77777777" w:rsidR="00D005EC" w:rsidRPr="00EA22EA" w:rsidRDefault="00D005EC" w:rsidP="00C66CE3">
            <w:pPr>
              <w:spacing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2728" w:type="dxa"/>
          </w:tcPr>
          <w:p w14:paraId="06BED34B" w14:textId="77777777" w:rsidR="00D005EC" w:rsidRPr="00EA22EA" w:rsidRDefault="00D005EC" w:rsidP="00C66CE3">
            <w:pPr>
              <w:spacing w:line="280" w:lineRule="exact"/>
              <w:jc w:val="thaiDistribute"/>
              <w:rPr>
                <w:rFonts w:ascii="TH SarabunPSK" w:eastAsia="TH SarabunPSK" w:hAnsi="TH SarabunPSK" w:cs="TH SarabunPSK"/>
                <w:sz w:val="32"/>
                <w:szCs w:val="32"/>
                <w:lang w:bidi="th-TH"/>
              </w:rPr>
            </w:pPr>
            <w:r w:rsidRPr="00EA22EA">
              <w:rPr>
                <w:rFonts w:ascii="TH SarabunPSK" w:eastAsia="TH SarabunPSK" w:hAnsi="TH SarabunPSK" w:cs="TH SarabunPSK"/>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6F7807" w:rsidRPr="00EA22EA" w14:paraId="4AC6D81F" w14:textId="77777777" w:rsidTr="00C66CE3">
        <w:tc>
          <w:tcPr>
            <w:tcW w:w="2239" w:type="dxa"/>
          </w:tcPr>
          <w:p w14:paraId="196ED8E4"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S1 </w:t>
            </w:r>
            <w:r w:rsidRPr="00EA22EA">
              <w:rPr>
                <w:rFonts w:ascii="TH SarabunPSK" w:eastAsia="TH SarabunPSK" w:hAnsi="TH SarabunPSK" w:cs="TH SarabunPSK"/>
                <w:sz w:val="22"/>
                <w:szCs w:val="22"/>
                <w:cs/>
                <w:lang w:bidi="th-TH"/>
              </w:rPr>
              <w:t>แบรนด์หลักที่เป็นที่รู้จักและมีชื่อเสียงมายาวนาน</w:t>
            </w:r>
          </w:p>
        </w:tc>
        <w:tc>
          <w:tcPr>
            <w:tcW w:w="769" w:type="dxa"/>
          </w:tcPr>
          <w:p w14:paraId="4C837433"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0.08</w:t>
            </w:r>
          </w:p>
        </w:tc>
        <w:tc>
          <w:tcPr>
            <w:tcW w:w="699" w:type="dxa"/>
          </w:tcPr>
          <w:p w14:paraId="6A0DAC68"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w:t>
            </w:r>
          </w:p>
        </w:tc>
        <w:tc>
          <w:tcPr>
            <w:tcW w:w="909" w:type="dxa"/>
          </w:tcPr>
          <w:p w14:paraId="299BF07E"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0.32</w:t>
            </w:r>
          </w:p>
        </w:tc>
        <w:tc>
          <w:tcPr>
            <w:tcW w:w="559" w:type="dxa"/>
          </w:tcPr>
          <w:p w14:paraId="5E65DC07"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04B6D29C"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74BA6AE2" w14:textId="77777777" w:rsidR="006F7807" w:rsidRPr="00EA22EA" w:rsidRDefault="006F7807" w:rsidP="006F7807">
            <w:pPr>
              <w:spacing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2728" w:type="dxa"/>
          </w:tcPr>
          <w:p w14:paraId="2EA3537E"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 xml:space="preserve">กลุ่มบริษัทมีแบรนด์ </w:t>
            </w:r>
            <w:r w:rsidRPr="00EA22EA">
              <w:rPr>
                <w:rFonts w:ascii="TH SarabunPSK" w:eastAsia="TH SarabunPSK" w:hAnsi="TH SarabunPSK" w:cs="TH SarabunPSK"/>
                <w:sz w:val="22"/>
                <w:szCs w:val="22"/>
              </w:rPr>
              <w:t xml:space="preserve">MK </w:t>
            </w:r>
            <w:r w:rsidRPr="00EA22EA">
              <w:rPr>
                <w:rFonts w:ascii="TH SarabunPSK" w:eastAsia="TH SarabunPSK" w:hAnsi="TH SarabunPSK" w:cs="TH SarabunPSK"/>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6F7807" w:rsidRPr="00EA22EA" w14:paraId="392A491F" w14:textId="77777777" w:rsidTr="00C66CE3">
        <w:tc>
          <w:tcPr>
            <w:tcW w:w="2239" w:type="dxa"/>
          </w:tcPr>
          <w:p w14:paraId="495E04D0"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lastRenderedPageBreak/>
              <w:t xml:space="preserve">S2 </w:t>
            </w:r>
            <w:r w:rsidRPr="00EA22EA">
              <w:rPr>
                <w:rFonts w:ascii="TH SarabunPSK" w:eastAsia="TH SarabunPSK" w:hAnsi="TH SarabunPSK" w:cs="TH SarabunPSK"/>
                <w:sz w:val="22"/>
                <w:szCs w:val="22"/>
                <w:cs/>
                <w:lang w:bidi="th-TH"/>
              </w:rPr>
              <w:t>เครือข่ายร้านอาหารหลายแบรนด์ครอบคลุมทั่วประเทศ</w:t>
            </w:r>
          </w:p>
        </w:tc>
        <w:tc>
          <w:tcPr>
            <w:tcW w:w="769" w:type="dxa"/>
          </w:tcPr>
          <w:p w14:paraId="36EB7A74"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0.07</w:t>
            </w:r>
          </w:p>
        </w:tc>
        <w:tc>
          <w:tcPr>
            <w:tcW w:w="699" w:type="dxa"/>
          </w:tcPr>
          <w:p w14:paraId="02C57449"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w:t>
            </w:r>
          </w:p>
        </w:tc>
        <w:tc>
          <w:tcPr>
            <w:tcW w:w="909" w:type="dxa"/>
          </w:tcPr>
          <w:p w14:paraId="6C0AB436"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0.21</w:t>
            </w:r>
          </w:p>
        </w:tc>
        <w:tc>
          <w:tcPr>
            <w:tcW w:w="559" w:type="dxa"/>
          </w:tcPr>
          <w:p w14:paraId="71B07573"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1996BB09"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4691FE4B" w14:textId="77777777" w:rsidR="006F7807" w:rsidRPr="00EA22EA" w:rsidRDefault="006F7807" w:rsidP="006F7807">
            <w:pPr>
              <w:spacing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2728" w:type="dxa"/>
          </w:tcPr>
          <w:p w14:paraId="69D55BA9"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บริษัทและบริษัทย่อยมีร้านอาหารรวม 689 สาขา ณ สิ้นปี 2568 ช่วยให้เข้าถึงลูกค้าหลายพื้นที่และรองรับความต้องการผ่านแบรนด์และรูปแบบอาหารที่หลากหลาย</w:t>
            </w:r>
          </w:p>
        </w:tc>
      </w:tr>
      <w:tr w:rsidR="006F7807" w:rsidRPr="00EA22EA" w14:paraId="62C2BFBE" w14:textId="77777777" w:rsidTr="00C66CE3">
        <w:tc>
          <w:tcPr>
            <w:tcW w:w="2239" w:type="dxa"/>
          </w:tcPr>
          <w:p w14:paraId="2644053A"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W3 </w:t>
            </w:r>
            <w:r w:rsidRPr="00EA22EA">
              <w:rPr>
                <w:rFonts w:ascii="TH SarabunPSK" w:eastAsia="TH SarabunPSK" w:hAnsi="TH SarabunPSK" w:cs="TH SarabunPSK"/>
                <w:sz w:val="22"/>
                <w:szCs w:val="22"/>
                <w:cs/>
                <w:lang w:bidi="th-TH"/>
              </w:rPr>
              <w:t>มีภาระค่าใช้จ่ายประจำจากสาขาและพนักงานจำนวนมาก</w:t>
            </w:r>
          </w:p>
        </w:tc>
        <w:tc>
          <w:tcPr>
            <w:tcW w:w="769" w:type="dxa"/>
          </w:tcPr>
          <w:p w14:paraId="1A89492E"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0.10</w:t>
            </w:r>
          </w:p>
        </w:tc>
        <w:tc>
          <w:tcPr>
            <w:tcW w:w="699" w:type="dxa"/>
          </w:tcPr>
          <w:p w14:paraId="1FC92BA6"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w:t>
            </w:r>
          </w:p>
        </w:tc>
        <w:tc>
          <w:tcPr>
            <w:tcW w:w="909" w:type="dxa"/>
          </w:tcPr>
          <w:p w14:paraId="039C5327"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0.20</w:t>
            </w:r>
          </w:p>
        </w:tc>
        <w:tc>
          <w:tcPr>
            <w:tcW w:w="559" w:type="dxa"/>
          </w:tcPr>
          <w:p w14:paraId="1F2EBC76"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5F00C4AC"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3B85D11A"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17B3AB63"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6F7807" w:rsidRPr="00EA22EA" w14:paraId="18273E00" w14:textId="77777777" w:rsidTr="00C66CE3">
        <w:tc>
          <w:tcPr>
            <w:tcW w:w="2239" w:type="dxa"/>
          </w:tcPr>
          <w:p w14:paraId="6442C080"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W4 </w:t>
            </w:r>
            <w:r w:rsidRPr="00EA22EA">
              <w:rPr>
                <w:rFonts w:ascii="TH SarabunPSK" w:eastAsia="TH SarabunPSK" w:hAnsi="TH SarabunPSK" w:cs="TH SarabunPSK"/>
                <w:sz w:val="22"/>
                <w:szCs w:val="22"/>
                <w:cs/>
                <w:lang w:bidi="th-TH"/>
              </w:rPr>
              <w:t>การรักษาอัตรากำไรภายใต้รูปแบบบุฟเฟต์ยังเป็นข้อจำกัด</w:t>
            </w:r>
          </w:p>
        </w:tc>
        <w:tc>
          <w:tcPr>
            <w:tcW w:w="769" w:type="dxa"/>
          </w:tcPr>
          <w:p w14:paraId="6FDFDE97"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0.12</w:t>
            </w:r>
          </w:p>
        </w:tc>
        <w:tc>
          <w:tcPr>
            <w:tcW w:w="699" w:type="dxa"/>
          </w:tcPr>
          <w:p w14:paraId="7A6B3CDD"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w:t>
            </w:r>
          </w:p>
        </w:tc>
        <w:tc>
          <w:tcPr>
            <w:tcW w:w="909" w:type="dxa"/>
          </w:tcPr>
          <w:p w14:paraId="7F0AEDC8"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0.12</w:t>
            </w:r>
          </w:p>
        </w:tc>
        <w:tc>
          <w:tcPr>
            <w:tcW w:w="559" w:type="dxa"/>
          </w:tcPr>
          <w:p w14:paraId="61510977"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7CE50526"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79038AB9"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17EDC83B"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6F7807" w:rsidRPr="00EA22EA" w14:paraId="3A51BECF" w14:textId="77777777" w:rsidTr="00C66CE3">
        <w:tc>
          <w:tcPr>
            <w:tcW w:w="2239" w:type="dxa"/>
          </w:tcPr>
          <w:p w14:paraId="3482532D"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W1 </w:t>
            </w:r>
            <w:r w:rsidRPr="00EA22EA">
              <w:rPr>
                <w:rFonts w:ascii="TH SarabunPSK" w:eastAsia="TH SarabunPSK" w:hAnsi="TH SarabunPSK" w:cs="TH SarabunPSK"/>
                <w:sz w:val="22"/>
                <w:szCs w:val="22"/>
                <w:cs/>
                <w:lang w:bidi="th-TH"/>
              </w:rPr>
              <w:t xml:space="preserve">รายได้ยังกระจุกตัวอยู่ที่แบรนด์ </w:t>
            </w:r>
            <w:r w:rsidRPr="00EA22EA">
              <w:rPr>
                <w:rFonts w:ascii="TH SarabunPSK" w:eastAsia="TH SarabunPSK" w:hAnsi="TH SarabunPSK" w:cs="TH SarabunPSK"/>
                <w:sz w:val="22"/>
                <w:szCs w:val="22"/>
                <w:lang w:bidi="th-TH"/>
              </w:rPr>
              <w:t>MK</w:t>
            </w:r>
          </w:p>
        </w:tc>
        <w:tc>
          <w:tcPr>
            <w:tcW w:w="769" w:type="dxa"/>
          </w:tcPr>
          <w:p w14:paraId="06BDC2A3"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0.07</w:t>
            </w:r>
          </w:p>
        </w:tc>
        <w:tc>
          <w:tcPr>
            <w:tcW w:w="699" w:type="dxa"/>
          </w:tcPr>
          <w:p w14:paraId="38E0A029"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w:t>
            </w:r>
          </w:p>
        </w:tc>
        <w:tc>
          <w:tcPr>
            <w:tcW w:w="909" w:type="dxa"/>
          </w:tcPr>
          <w:p w14:paraId="1C6D2089"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0.14</w:t>
            </w:r>
          </w:p>
        </w:tc>
        <w:tc>
          <w:tcPr>
            <w:tcW w:w="559" w:type="dxa"/>
          </w:tcPr>
          <w:p w14:paraId="2185E0DE"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281067DC"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186D3A24" w14:textId="77777777" w:rsidR="006F7807" w:rsidRPr="00EA22EA" w:rsidRDefault="006F7807" w:rsidP="006F7807">
            <w:pPr>
              <w:spacing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2728" w:type="dxa"/>
          </w:tcPr>
          <w:p w14:paraId="315C3B0A"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 xml:space="preserve">รายได้จากแบรนด์ </w:t>
            </w:r>
            <w:r w:rsidRPr="00EA22EA">
              <w:rPr>
                <w:rFonts w:ascii="TH SarabunPSK" w:eastAsia="TH SarabunPSK" w:hAnsi="TH SarabunPSK" w:cs="TH SarabunPSK"/>
                <w:sz w:val="22"/>
                <w:szCs w:val="22"/>
              </w:rPr>
              <w:t xml:space="preserve">MK </w:t>
            </w:r>
            <w:r w:rsidRPr="00EA22EA">
              <w:rPr>
                <w:rFonts w:ascii="TH SarabunPSK" w:eastAsia="TH SarabunPSK" w:hAnsi="TH SarabunPSK" w:cs="TH SarabunPSK"/>
                <w:sz w:val="22"/>
                <w:szCs w:val="22"/>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6F7807" w:rsidRPr="00EA22EA" w14:paraId="119256A3" w14:textId="77777777" w:rsidTr="00C66CE3">
        <w:tc>
          <w:tcPr>
            <w:tcW w:w="2239" w:type="dxa"/>
          </w:tcPr>
          <w:p w14:paraId="6D11CC4F"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O4 </w:t>
            </w:r>
            <w:r w:rsidRPr="00EA22EA">
              <w:rPr>
                <w:rFonts w:ascii="TH SarabunPSK" w:eastAsia="TH SarabunPSK" w:hAnsi="TH SarabunPSK" w:cs="TH SarabunPSK"/>
                <w:sz w:val="22"/>
                <w:szCs w:val="22"/>
                <w:cs/>
                <w:lang w:bidi="th-TH"/>
              </w:rPr>
              <w:t>ความต้องการรับประทานอาหารที่หลากหลายเปิดโอกาสให้เข้าถึงลูกค้าหลายกลุ่ม</w:t>
            </w:r>
          </w:p>
        </w:tc>
        <w:tc>
          <w:tcPr>
            <w:tcW w:w="769" w:type="dxa"/>
          </w:tcPr>
          <w:p w14:paraId="5ED7ECFB"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0.09</w:t>
            </w:r>
          </w:p>
        </w:tc>
        <w:tc>
          <w:tcPr>
            <w:tcW w:w="699" w:type="dxa"/>
          </w:tcPr>
          <w:p w14:paraId="1CAB43CF"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w:t>
            </w:r>
          </w:p>
        </w:tc>
        <w:tc>
          <w:tcPr>
            <w:tcW w:w="909" w:type="dxa"/>
          </w:tcPr>
          <w:p w14:paraId="715521E1"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0.27</w:t>
            </w:r>
          </w:p>
        </w:tc>
        <w:tc>
          <w:tcPr>
            <w:tcW w:w="559" w:type="dxa"/>
          </w:tcPr>
          <w:p w14:paraId="6A01B217"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5E1A1836"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2A1FB320"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1D278E7F"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 xml:space="preserve">กลุ่มบริษัทดำเนินธุรกิจร้านอาหารหลายแบรนด์ รองรับความชอบ งบประมาณ และโอกาสรับประทานอาหารที่แตกต่างกันได้ แต่รายได้ยังพึ่งพาแบรนด์ </w:t>
            </w:r>
            <w:r w:rsidRPr="00EA22EA">
              <w:rPr>
                <w:rFonts w:ascii="TH SarabunPSK" w:eastAsia="TH SarabunPSK" w:hAnsi="TH SarabunPSK" w:cs="TH SarabunPSK"/>
                <w:sz w:val="22"/>
                <w:szCs w:val="22"/>
              </w:rPr>
              <w:t xml:space="preserve">MK </w:t>
            </w:r>
            <w:r w:rsidRPr="00EA22EA">
              <w:rPr>
                <w:rFonts w:ascii="TH SarabunPSK" w:eastAsia="TH SarabunPSK" w:hAnsi="TH SarabunPSK" w:cs="TH SarabunPSK"/>
                <w:sz w:val="22"/>
                <w:szCs w:val="22"/>
                <w:cs/>
                <w:lang w:bidi="th-TH"/>
              </w:rPr>
              <w:t>เป็นหลัก จึงยังมีโอกาสพัฒนาแบรนด์อื่นให้เข้าถึงลูกค้ามากขึ้น</w:t>
            </w:r>
          </w:p>
        </w:tc>
      </w:tr>
      <w:tr w:rsidR="006F7807" w:rsidRPr="00EA22EA" w14:paraId="0114E46A" w14:textId="77777777" w:rsidTr="00C66CE3">
        <w:tc>
          <w:tcPr>
            <w:tcW w:w="2239" w:type="dxa"/>
          </w:tcPr>
          <w:p w14:paraId="36125D0B"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rPr>
              <w:t xml:space="preserve">O1 </w:t>
            </w:r>
            <w:r w:rsidRPr="00EA22EA">
              <w:rPr>
                <w:rFonts w:ascii="TH SarabunPSK" w:eastAsia="TH SarabunPSK" w:hAnsi="TH SarabunPSK" w:cs="TH SarabunPSK"/>
                <w:sz w:val="22"/>
                <w:szCs w:val="22"/>
                <w:cs/>
                <w:lang w:bidi="th-TH"/>
              </w:rPr>
              <w:t>ผู้บริโภคให้ความสำคัญกับสุขภาพและคุณภาพอาหารมากขึ้น</w:t>
            </w:r>
          </w:p>
        </w:tc>
        <w:tc>
          <w:tcPr>
            <w:tcW w:w="769" w:type="dxa"/>
          </w:tcPr>
          <w:p w14:paraId="798840D1"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0.06</w:t>
            </w:r>
          </w:p>
        </w:tc>
        <w:tc>
          <w:tcPr>
            <w:tcW w:w="699" w:type="dxa"/>
          </w:tcPr>
          <w:p w14:paraId="7B2B7940"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w:t>
            </w:r>
          </w:p>
        </w:tc>
        <w:tc>
          <w:tcPr>
            <w:tcW w:w="909" w:type="dxa"/>
          </w:tcPr>
          <w:p w14:paraId="4DD778AC"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0.18</w:t>
            </w:r>
          </w:p>
        </w:tc>
        <w:tc>
          <w:tcPr>
            <w:tcW w:w="559" w:type="dxa"/>
          </w:tcPr>
          <w:p w14:paraId="5E3D3207"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6CB524AF"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7C4D4E39"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3CBEDC44"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lang w:bidi="th-TH"/>
              </w:rPr>
              <w:t xml:space="preserve">MK Group </w:t>
            </w:r>
            <w:r w:rsidRPr="00EA22EA">
              <w:rPr>
                <w:rFonts w:ascii="TH SarabunPSK" w:eastAsia="TH SarabunPSK" w:hAnsi="TH SarabunPSK" w:cs="TH SarabunPSK"/>
                <w:sz w:val="22"/>
                <w:szCs w:val="22"/>
                <w:cs/>
                <w:lang w:bidi="th-TH"/>
              </w:rPr>
              <w:t>พัฒนาเมนูเพื่อสุขภาพและใช้วัตถุดิบจากพืชในบางเมนู จึงสามารถตอบสนองแนวโน้มนี้ได้ โดยควรขยายทางเลือกให้เหมาะกับลูกค้าของแต่ละแบรนด์ และติดตามการยอมรับกับยอดขายของเมนู</w:t>
            </w:r>
          </w:p>
        </w:tc>
      </w:tr>
      <w:tr w:rsidR="006F7807" w:rsidRPr="00EA22EA" w14:paraId="057096E5" w14:textId="77777777" w:rsidTr="00C66CE3">
        <w:tc>
          <w:tcPr>
            <w:tcW w:w="2239" w:type="dxa"/>
          </w:tcPr>
          <w:p w14:paraId="198B6378"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O2 </w:t>
            </w:r>
            <w:r w:rsidRPr="00EA22EA">
              <w:rPr>
                <w:rFonts w:ascii="TH SarabunPSK" w:eastAsia="TH SarabunPSK" w:hAnsi="TH SarabunPSK" w:cs="TH SarabunPSK"/>
                <w:sz w:val="22"/>
                <w:szCs w:val="22"/>
                <w:cs/>
                <w:lang w:bidi="th-TH"/>
              </w:rPr>
              <w:t>ช่องทางสั่งอาหารออนไลน์ช่วยเพิ่มโอกาสเข้าถึงลูกค้า</w:t>
            </w:r>
          </w:p>
        </w:tc>
        <w:tc>
          <w:tcPr>
            <w:tcW w:w="769" w:type="dxa"/>
          </w:tcPr>
          <w:p w14:paraId="1373A579"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0.05</w:t>
            </w:r>
          </w:p>
        </w:tc>
        <w:tc>
          <w:tcPr>
            <w:tcW w:w="699" w:type="dxa"/>
          </w:tcPr>
          <w:p w14:paraId="569FDEBF"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w:t>
            </w:r>
          </w:p>
        </w:tc>
        <w:tc>
          <w:tcPr>
            <w:tcW w:w="909" w:type="dxa"/>
          </w:tcPr>
          <w:p w14:paraId="4E312807"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0.15</w:t>
            </w:r>
          </w:p>
        </w:tc>
        <w:tc>
          <w:tcPr>
            <w:tcW w:w="559" w:type="dxa"/>
          </w:tcPr>
          <w:p w14:paraId="4ED98695"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0A0CED81"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2D002C81"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7AB82501"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แบรนด์ในกลุ่มให้บริการสั่งอาหารออนไลน์อยู่แล้ว จึงเข้าถึงลูกค้านอกพื้นที่ร้านได้ อย่างไรก็ตาม การเพิ่มยอดขายควรคำนึงถึงคุณภาพหลังจัดส่งและกำไรหลังหักค่าธรรมเนียม บรรจุภัณฑ์ และส่วนลด</w:t>
            </w:r>
          </w:p>
        </w:tc>
      </w:tr>
      <w:tr w:rsidR="006F7807" w:rsidRPr="00EA22EA" w14:paraId="08A3C3E4" w14:textId="77777777" w:rsidTr="00C66CE3">
        <w:tc>
          <w:tcPr>
            <w:tcW w:w="2239" w:type="dxa"/>
          </w:tcPr>
          <w:p w14:paraId="4B5988A9"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T1 </w:t>
            </w:r>
            <w:r w:rsidRPr="00EA22EA">
              <w:rPr>
                <w:rFonts w:ascii="TH SarabunPSK" w:eastAsia="TH SarabunPSK" w:hAnsi="TH SarabunPSK" w:cs="TH SarabunPSK"/>
                <w:sz w:val="22"/>
                <w:szCs w:val="22"/>
                <w:cs/>
                <w:lang w:bidi="th-TH"/>
              </w:rPr>
              <w:t>การแข่งขันในธุรกิจร้านอาหารมีความรุนแรง</w:t>
            </w:r>
          </w:p>
        </w:tc>
        <w:tc>
          <w:tcPr>
            <w:tcW w:w="769" w:type="dxa"/>
          </w:tcPr>
          <w:p w14:paraId="44DCA172"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0.11</w:t>
            </w:r>
          </w:p>
        </w:tc>
        <w:tc>
          <w:tcPr>
            <w:tcW w:w="699" w:type="dxa"/>
          </w:tcPr>
          <w:p w14:paraId="5F2A7B63"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w:t>
            </w:r>
          </w:p>
        </w:tc>
        <w:tc>
          <w:tcPr>
            <w:tcW w:w="909" w:type="dxa"/>
          </w:tcPr>
          <w:p w14:paraId="7BCC7128"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0.22</w:t>
            </w:r>
          </w:p>
        </w:tc>
        <w:tc>
          <w:tcPr>
            <w:tcW w:w="559" w:type="dxa"/>
          </w:tcPr>
          <w:p w14:paraId="6D1E16D2"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365E69E8"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5F11A73F"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4349FE0B"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 xml:space="preserve">ร้านอาหารในเครือ </w:t>
            </w:r>
            <w:r w:rsidRPr="00EA22EA">
              <w:rPr>
                <w:rFonts w:ascii="TH SarabunPSK" w:eastAsia="TH SarabunPSK" w:hAnsi="TH SarabunPSK" w:cs="TH SarabunPSK"/>
                <w:sz w:val="22"/>
                <w:szCs w:val="22"/>
                <w:lang w:bidi="th-TH"/>
              </w:rPr>
              <w:t xml:space="preserve">MK </w:t>
            </w:r>
            <w:r w:rsidRPr="00EA22EA">
              <w:rPr>
                <w:rFonts w:ascii="TH SarabunPSK" w:eastAsia="TH SarabunPSK" w:hAnsi="TH SarabunPSK" w:cs="TH SarabunPSK"/>
                <w:sz w:val="22"/>
                <w:szCs w:val="22"/>
                <w:cs/>
                <w:lang w:bidi="th-TH"/>
              </w:rPr>
              <w:t>แข่งขันทั้งในตลาดสุกี้ อาหารญี่ปุ่น อาหารทะเล และบุฟเฟต์ การมีหลายแบรนด์ช่วยเข้าถึงลูกค้าหลายกลุ่ม แต่แต่ละแบรนด์ยังต้องรักษาจุดเด่นและความคุ้มค่าเพื่อแข่งขันในตลาดของตน</w:t>
            </w:r>
          </w:p>
        </w:tc>
      </w:tr>
      <w:tr w:rsidR="006F7807" w:rsidRPr="00EA22EA" w14:paraId="05EC39D0" w14:textId="77777777" w:rsidTr="00C66CE3">
        <w:tc>
          <w:tcPr>
            <w:tcW w:w="2239" w:type="dxa"/>
          </w:tcPr>
          <w:p w14:paraId="0D9EB7C8"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T2 </w:t>
            </w:r>
            <w:r w:rsidRPr="00EA22EA">
              <w:rPr>
                <w:rFonts w:ascii="TH SarabunPSK" w:eastAsia="TH SarabunPSK" w:hAnsi="TH SarabunPSK" w:cs="TH SarabunPSK"/>
                <w:sz w:val="22"/>
                <w:szCs w:val="22"/>
                <w:cs/>
                <w:lang w:bidi="th-TH"/>
              </w:rPr>
              <w:t>กำลังซื้อที่จำกัดทำให้ผู้บริโภคระมัดระวังการใช้จ่าย</w:t>
            </w:r>
          </w:p>
        </w:tc>
        <w:tc>
          <w:tcPr>
            <w:tcW w:w="769" w:type="dxa"/>
          </w:tcPr>
          <w:p w14:paraId="1CFD1EBE"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0.08</w:t>
            </w:r>
          </w:p>
        </w:tc>
        <w:tc>
          <w:tcPr>
            <w:tcW w:w="699" w:type="dxa"/>
          </w:tcPr>
          <w:p w14:paraId="35912382"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w:t>
            </w:r>
          </w:p>
        </w:tc>
        <w:tc>
          <w:tcPr>
            <w:tcW w:w="909" w:type="dxa"/>
          </w:tcPr>
          <w:p w14:paraId="1C0C0CD1"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0.16</w:t>
            </w:r>
          </w:p>
        </w:tc>
        <w:tc>
          <w:tcPr>
            <w:tcW w:w="559" w:type="dxa"/>
          </w:tcPr>
          <w:p w14:paraId="1554788F" w14:textId="77777777" w:rsidR="006F7807" w:rsidRPr="00EA22EA" w:rsidRDefault="006F7807" w:rsidP="006F7807">
            <w:pPr>
              <w:spacing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559" w:type="dxa"/>
          </w:tcPr>
          <w:p w14:paraId="64A1B620"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2AD4E1F6"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43ED6944"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 xml:space="preserve">กลุ่มบริษัท </w:t>
            </w:r>
            <w:r w:rsidRPr="00EA22EA">
              <w:rPr>
                <w:rFonts w:ascii="TH SarabunPSK" w:eastAsia="TH SarabunPSK" w:hAnsi="TH SarabunPSK" w:cs="TH SarabunPSK"/>
                <w:sz w:val="22"/>
                <w:szCs w:val="22"/>
              </w:rPr>
              <w:t xml:space="preserve">MK </w:t>
            </w:r>
            <w:r w:rsidRPr="00EA22EA">
              <w:rPr>
                <w:rFonts w:ascii="TH SarabunPSK" w:eastAsia="TH SarabunPSK" w:hAnsi="TH SarabunPSK" w:cs="TH SarabunPSK"/>
                <w:sz w:val="22"/>
                <w:szCs w:val="22"/>
                <w:cs/>
                <w:lang w:bidi="th-TH"/>
              </w:rPr>
              <w:t>มีอาหารหลายระดับราคาและใช้โปรโมชันช่วยรักษายอดขาย แต่ลูกค้ายังอาจลดความถี่หรือค่าใช้จ่ายต่อมื้อ ทำให้การมีหลายแบรนด์ไม่สามารถชดเชยผลกระทบด้านกำลังซื้อได้ทั้งหมด</w:t>
            </w:r>
          </w:p>
        </w:tc>
      </w:tr>
      <w:tr w:rsidR="006F7807" w:rsidRPr="00EA22EA" w14:paraId="258860A0" w14:textId="77777777" w:rsidTr="00C66CE3">
        <w:tc>
          <w:tcPr>
            <w:tcW w:w="2239" w:type="dxa"/>
          </w:tcPr>
          <w:p w14:paraId="52728773"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T3 </w:t>
            </w:r>
            <w:r w:rsidRPr="00EA22EA">
              <w:rPr>
                <w:rFonts w:ascii="TH SarabunPSK" w:eastAsia="TH SarabunPSK" w:hAnsi="TH SarabunPSK" w:cs="TH SarabunPSK"/>
                <w:sz w:val="22"/>
                <w:szCs w:val="22"/>
                <w:cs/>
                <w:lang w:bidi="th-TH"/>
              </w:rPr>
              <w:t>ความผันผวนของราคาวัตถุดิบและแรงกดดันจากค่าใช้จ่ายในการดำเนินงาน</w:t>
            </w:r>
          </w:p>
        </w:tc>
        <w:tc>
          <w:tcPr>
            <w:tcW w:w="769" w:type="dxa"/>
          </w:tcPr>
          <w:p w14:paraId="0EC32B09"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0.07</w:t>
            </w:r>
          </w:p>
        </w:tc>
        <w:tc>
          <w:tcPr>
            <w:tcW w:w="699" w:type="dxa"/>
          </w:tcPr>
          <w:p w14:paraId="7056AD17"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w:t>
            </w:r>
          </w:p>
        </w:tc>
        <w:tc>
          <w:tcPr>
            <w:tcW w:w="909" w:type="dxa"/>
          </w:tcPr>
          <w:p w14:paraId="483B4DBB"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0.21</w:t>
            </w:r>
          </w:p>
        </w:tc>
        <w:tc>
          <w:tcPr>
            <w:tcW w:w="559" w:type="dxa"/>
          </w:tcPr>
          <w:p w14:paraId="2621DADF" w14:textId="77777777" w:rsidR="006F7807" w:rsidRPr="00EA22EA" w:rsidRDefault="006F7807" w:rsidP="006F7807">
            <w:pPr>
              <w:spacing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559" w:type="dxa"/>
          </w:tcPr>
          <w:p w14:paraId="7BD671FA"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6CDF8345"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55BBED38" w14:textId="77777777" w:rsidR="006F7807" w:rsidRPr="00EA22EA" w:rsidRDefault="006F7807" w:rsidP="006F7807">
            <w:pPr>
              <w:spacing w:line="280" w:lineRule="exact"/>
              <w:jc w:val="thaiDistribute"/>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ระบบจัดซื้อรวมศูนย์และครัวกลางช่วยให้กลุ่มบริษัทบริหารต้นทุนบางส่วนได้ แต่ยังเผชิญแรงกดดันจากค่าแรงและความผันผวนของต้นทุนวัตถุดิบ ส่วนภาระค่าเช่าแตกต่างกันตามทำเลและสัญญาของแต่ละสาขา</w:t>
            </w:r>
          </w:p>
        </w:tc>
      </w:tr>
      <w:tr w:rsidR="006F7807" w:rsidRPr="00EA22EA" w14:paraId="3000128E" w14:textId="77777777" w:rsidTr="005A1C21">
        <w:tc>
          <w:tcPr>
            <w:tcW w:w="2239" w:type="dxa"/>
          </w:tcPr>
          <w:p w14:paraId="7BEFA773"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b/>
                <w:bCs/>
                <w:sz w:val="22"/>
                <w:szCs w:val="22"/>
                <w:lang w:bidi="th-TH"/>
              </w:rPr>
              <w:t>Total Scores</w:t>
            </w:r>
          </w:p>
        </w:tc>
        <w:tc>
          <w:tcPr>
            <w:tcW w:w="769" w:type="dxa"/>
          </w:tcPr>
          <w:p w14:paraId="33F7D200"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b/>
                <w:bCs/>
                <w:sz w:val="22"/>
                <w:szCs w:val="22"/>
                <w:lang w:bidi="th-TH"/>
              </w:rPr>
              <w:t>1.00</w:t>
            </w:r>
          </w:p>
        </w:tc>
        <w:tc>
          <w:tcPr>
            <w:tcW w:w="699" w:type="dxa"/>
          </w:tcPr>
          <w:p w14:paraId="45402124"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909" w:type="dxa"/>
          </w:tcPr>
          <w:p w14:paraId="4844456F"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b/>
                <w:bCs/>
                <w:sz w:val="22"/>
                <w:szCs w:val="22"/>
                <w:lang w:bidi="th-TH"/>
              </w:rPr>
              <w:t>2.58</w:t>
            </w:r>
          </w:p>
        </w:tc>
        <w:tc>
          <w:tcPr>
            <w:tcW w:w="559" w:type="dxa"/>
          </w:tcPr>
          <w:p w14:paraId="7E28879D"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559" w:type="dxa"/>
          </w:tcPr>
          <w:p w14:paraId="73E79F7F"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17DEC8F2"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58CF9E7D" w14:textId="77777777" w:rsidR="006F7807" w:rsidRPr="00EA22EA" w:rsidRDefault="006F7807" w:rsidP="006F7807">
            <w:pPr>
              <w:spacing w:line="280" w:lineRule="exact"/>
              <w:jc w:val="thaiDistribute"/>
              <w:rPr>
                <w:rFonts w:ascii="TH SarabunPSK" w:hAnsi="TH SarabunPSK" w:cs="TH SarabunPSK"/>
                <w:sz w:val="28"/>
                <w:szCs w:val="28"/>
                <w:cs/>
                <w:lang w:bidi="th-TH"/>
              </w:rPr>
            </w:pPr>
          </w:p>
        </w:tc>
      </w:tr>
    </w:tbl>
    <w:p w14:paraId="0DD48FB4" w14:textId="77777777" w:rsidR="005A1C21" w:rsidRPr="00EA22EA" w:rsidRDefault="005A1C21" w:rsidP="00C54E80">
      <w:pPr>
        <w:spacing w:after="40" w:line="400" w:lineRule="exact"/>
        <w:ind w:firstLine="720"/>
        <w:jc w:val="center"/>
        <w:rPr>
          <w:rFonts w:ascii="TH SarabunPSK" w:hAnsi="TH SarabunPSK" w:cs="TH SarabunPSK"/>
          <w:b/>
          <w:bCs/>
          <w:sz w:val="32"/>
          <w:szCs w:val="32"/>
          <w:cs/>
          <w:lang w:bidi="th-TH"/>
        </w:rPr>
      </w:pPr>
      <w:r w:rsidRPr="00EA22EA">
        <w:rPr>
          <w:rFonts w:ascii="TH SarabunPSK" w:hAnsi="TH SarabunPSK" w:cs="TH SarabunPSK"/>
          <w:b/>
          <w:bCs/>
          <w:sz w:val="32"/>
          <w:szCs w:val="32"/>
          <w:cs/>
          <w:lang w:bidi="th-TH"/>
        </w:rPr>
        <w:lastRenderedPageBreak/>
        <w:t>ตารางที่ 6 ตารางวิเคราะห์ปัจจัยเชิงกลยุทธ์ (SFAS)</w:t>
      </w:r>
    </w:p>
    <w:p w14:paraId="2E99B61F" w14:textId="77777777" w:rsidR="005A1C21" w:rsidRDefault="005A1C21" w:rsidP="00D42C71">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b/>
          <w:bCs/>
          <w:sz w:val="32"/>
          <w:szCs w:val="32"/>
          <w:cs/>
          <w:lang w:bidi="th-TH"/>
        </w:rPr>
        <w:t xml:space="preserve">SFAS คัดปัจจัยสำคัญจาก EFAS และ IFAS แล้วให้น้ำหนักใหม่ตามความสำคัญต่อการเลือกกลยุทธ์ </w:t>
      </w:r>
      <w:r w:rsidRPr="00EA22EA">
        <w:rPr>
          <w:rFonts w:ascii="TH SarabunPSK" w:hAnsi="TH SarabunPSK" w:cs="TH SarabunPSK"/>
          <w:b/>
          <w:bCs/>
          <w:sz w:val="32"/>
          <w:szCs w:val="32"/>
          <w:cs/>
          <w:lang w:bidi="th-TH"/>
        </w:rPr>
        <w:tab/>
        <w:t>จากการวิเคราะห์ปัจจัยเชิงกลยุทธ์ด้วยตาราง SFAS กลุ่มบริษัท MK ได้คะแนนรวม 2.58 คะแนน โดยจุดแข็งสำคัญ ได้แก่ ระบบครัวกลางและการจัดซื้อ ชื่อเสียงของแบรนด์ และเครือข่ายสาขา ซึ่งสามารถนำมาต่อยอดกับโอกาสด้านอาหารเพื่อสุขภาพ ความต้องการอาหารที่หลากหลาย และช่องทางออนไลน์ อย่างไรก็ตาม ภาระค่าใช้จ่ายประจำ การรักษาอัตรากำไร และการพึ่งพารายได้จากแบรนด์ MK ยังเป็นประเด็นที่ควรปรับปรุง ท่ามกลางการแข่งขันและกำลังซื้อที่จำกัด กลุ่มบริษัทจึงควรเพิ่มประสิทธิภาพของธุรกิจเดิม ควบคู่กับการพัฒนาแบรนด์อื่นและเลือกขยายธุรกิจในพื้นที่ที่ให้ผลตอบแทนเหมาะสม เพื่อให้การเติบโตสร้างกำไรและใช้ทรัพยากรได้คุ้มค่า</w:t>
      </w:r>
    </w:p>
    <w:p w14:paraId="59EC92E9" w14:textId="77777777" w:rsidR="005A1C21" w:rsidRDefault="005A1C21" w:rsidP="005A1C21">
      <w:pPr>
        <w:pStyle w:val="Heading3"/>
        <w:rPr>
          <w:lang w:bidi="th-TH"/>
        </w:rPr>
      </w:pPr>
      <w:bookmarkStart w:id="36" w:name="_Toc239708598"/>
      <w:r>
        <w:rPr>
          <w:lang w:bidi="th-TH"/>
        </w:rPr>
        <w:tab/>
      </w:r>
      <w:bookmarkStart w:id="37" w:name="_Toc241974007"/>
      <w:r w:rsidRPr="00EA22EA">
        <w:rPr>
          <w:lang w:bidi="th-TH"/>
        </w:rPr>
        <w:t>4.2 TOWS Matrix</w:t>
      </w:r>
      <w:bookmarkEnd w:id="36"/>
      <w:bookmarkEnd w:id="37"/>
    </w:p>
    <w:tbl>
      <w:tblPr>
        <w:tblStyle w:val="TableGrid"/>
        <w:tblW w:w="9026" w:type="dxa"/>
        <w:tblLayout w:type="fixed"/>
        <w:tblCellMar>
          <w:left w:w="57" w:type="dxa"/>
          <w:right w:w="57" w:type="dxa"/>
        </w:tblCellMar>
        <w:tblLook w:val="04A0" w:firstRow="1" w:lastRow="0" w:firstColumn="1" w:lastColumn="0" w:noHBand="0" w:noVBand="1"/>
      </w:tblPr>
      <w:tblGrid>
        <w:gridCol w:w="1960"/>
        <w:gridCol w:w="3498"/>
        <w:gridCol w:w="3568"/>
      </w:tblGrid>
      <w:tr w:rsidR="005A1C21" w:rsidRPr="00EA22EA" w14:paraId="06E962B5" w14:textId="77777777" w:rsidTr="00E214E7">
        <w:tc>
          <w:tcPr>
            <w:tcW w:w="1959" w:type="dxa"/>
            <w:tcBorders>
              <w:bottom w:val="single" w:sz="4" w:space="0" w:color="auto"/>
              <w:tl2br w:val="single" w:sz="4" w:space="0" w:color="auto"/>
            </w:tcBorders>
            <w:hideMark/>
          </w:tcPr>
          <w:p w14:paraId="63CCD1B4" w14:textId="77777777" w:rsidR="005A1C21" w:rsidRPr="00EA22EA" w:rsidRDefault="005A1C21" w:rsidP="00B7755A">
            <w:pPr>
              <w:spacing w:line="280" w:lineRule="exact"/>
              <w:jc w:val="right"/>
              <w:rPr>
                <w:rFonts w:ascii="TH SarabunPSK" w:hAnsi="TH SarabunPSK" w:cs="TH SarabunPSK"/>
                <w:b/>
                <w:bCs/>
                <w:sz w:val="28"/>
                <w:szCs w:val="28"/>
                <w:cs/>
                <w:lang w:bidi="th-TH"/>
              </w:rPr>
            </w:pPr>
            <w:r w:rsidRPr="00EA22EA">
              <w:rPr>
                <w:rFonts w:ascii="TH SarabunPSK" w:eastAsia="TH SarabunPSK" w:hAnsi="TH SarabunPSK" w:cs="TH SarabunPSK"/>
                <w:b/>
                <w:bCs/>
                <w:sz w:val="22"/>
                <w:szCs w:val="22"/>
                <w:cs/>
                <w:lang w:bidi="th-TH"/>
              </w:rPr>
              <w:t>ปัจจัยภายใน</w:t>
            </w:r>
          </w:p>
          <w:p w14:paraId="4395D728" w14:textId="77777777" w:rsidR="005A1C21" w:rsidRPr="00EA22EA" w:rsidRDefault="005A1C21" w:rsidP="00B7755A">
            <w:pPr>
              <w:spacing w:line="280" w:lineRule="exact"/>
              <w:jc w:val="right"/>
              <w:rPr>
                <w:rFonts w:ascii="TH SarabunPSK" w:hAnsi="TH SarabunPSK" w:cs="TH SarabunPSK"/>
                <w:b/>
                <w:bCs/>
                <w:sz w:val="28"/>
                <w:szCs w:val="28"/>
                <w:lang w:bidi="th-TH"/>
              </w:rPr>
            </w:pPr>
          </w:p>
          <w:p w14:paraId="666C0188" w14:textId="77777777" w:rsidR="005A1C21" w:rsidRPr="00EA22EA" w:rsidRDefault="005A1C21" w:rsidP="00B7755A">
            <w:pPr>
              <w:spacing w:line="280" w:lineRule="exact"/>
              <w:rPr>
                <w:rFonts w:ascii="TH SarabunPSK" w:hAnsi="TH SarabunPSK" w:cs="TH SarabunPSK"/>
                <w:b/>
                <w:bCs/>
                <w:sz w:val="28"/>
                <w:szCs w:val="28"/>
                <w:lang w:bidi="th-TH"/>
              </w:rPr>
            </w:pPr>
            <w:r w:rsidRPr="00EA22EA">
              <w:rPr>
                <w:rFonts w:ascii="TH SarabunPSK" w:eastAsia="TH SarabunPSK" w:hAnsi="TH SarabunPSK" w:cs="TH SarabunPSK"/>
                <w:b/>
                <w:bCs/>
                <w:sz w:val="22"/>
                <w:szCs w:val="22"/>
                <w:cs/>
                <w:lang w:bidi="th-TH"/>
              </w:rPr>
              <w:t>ปัจจัยภายนอก</w:t>
            </w:r>
          </w:p>
        </w:tc>
        <w:tc>
          <w:tcPr>
            <w:tcW w:w="3498" w:type="dxa"/>
            <w:hideMark/>
          </w:tcPr>
          <w:p w14:paraId="58839CBD" w14:textId="77777777" w:rsidR="005A1C21" w:rsidRPr="00EA22EA" w:rsidRDefault="005A1C21"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b/>
                <w:bCs/>
                <w:sz w:val="22"/>
                <w:szCs w:val="22"/>
                <w:lang w:bidi="th-TH"/>
              </w:rPr>
              <w:t xml:space="preserve">S: </w:t>
            </w:r>
            <w:r w:rsidRPr="00EA22EA">
              <w:rPr>
                <w:rFonts w:ascii="TH SarabunPSK" w:eastAsia="TH SarabunPSK" w:hAnsi="TH SarabunPSK" w:cs="TH SarabunPSK"/>
                <w:b/>
                <w:bCs/>
                <w:sz w:val="22"/>
                <w:szCs w:val="22"/>
                <w:cs/>
                <w:lang w:bidi="th-TH"/>
              </w:rPr>
              <w:t>จุดแข็งภายใน</w:t>
            </w:r>
          </w:p>
          <w:p w14:paraId="4C20F2CC" w14:textId="77777777" w:rsidR="005A1C21" w:rsidRPr="00EA22EA" w:rsidRDefault="005A1C21"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S1</w:t>
            </w:r>
            <w:r w:rsidRPr="00EA22EA">
              <w:rPr>
                <w:rFonts w:ascii="TH SarabunPSK" w:eastAsia="TH SarabunPSK" w:hAnsi="TH SarabunPSK" w:cs="TH SarabunPSK"/>
                <w:sz w:val="22"/>
                <w:szCs w:val="22"/>
                <w:cs/>
                <w:lang w:bidi="th-TH"/>
              </w:rPr>
              <w:t xml:space="preserve"> แบรนด์เป็นที่รู้จักและมีชื่อเสียงมายาวนาน</w:t>
            </w:r>
          </w:p>
          <w:p w14:paraId="270F6AC8" w14:textId="77777777" w:rsidR="005A1C21" w:rsidRPr="00EA22EA" w:rsidRDefault="005A1C21"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S2 </w:t>
            </w:r>
            <w:r w:rsidRPr="00EA22EA">
              <w:rPr>
                <w:rFonts w:ascii="TH SarabunPSK" w:eastAsia="TH SarabunPSK" w:hAnsi="TH SarabunPSK" w:cs="TH SarabunPSK"/>
                <w:sz w:val="22"/>
                <w:szCs w:val="22"/>
                <w:cs/>
                <w:lang w:bidi="th-TH"/>
              </w:rPr>
              <w:t>เครือข่ายร้านอาหารหลายแบรนด์ครอบคลุมทั่วประเทศ</w:t>
            </w:r>
          </w:p>
          <w:p w14:paraId="15803900" w14:textId="77777777" w:rsidR="005A1C21" w:rsidRPr="00EA22EA" w:rsidRDefault="005A1C21"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S3 </w:t>
            </w:r>
            <w:r w:rsidRPr="00EA22EA">
              <w:rPr>
                <w:rFonts w:ascii="TH SarabunPSK" w:eastAsia="TH SarabunPSK" w:hAnsi="TH SarabunPSK" w:cs="TH SarabunPSK"/>
                <w:sz w:val="22"/>
                <w:szCs w:val="22"/>
                <w:cs/>
                <w:lang w:bidi="th-TH"/>
              </w:rPr>
              <w:t>ระบบครัวกลางและการจัดซื้อแบบรวมศูนย์สนับสนุนการดำเนินงาน</w:t>
            </w:r>
          </w:p>
        </w:tc>
        <w:tc>
          <w:tcPr>
            <w:tcW w:w="3568" w:type="dxa"/>
            <w:hideMark/>
          </w:tcPr>
          <w:p w14:paraId="73176D45" w14:textId="77777777" w:rsidR="005A1C21" w:rsidRPr="00EA22EA" w:rsidRDefault="005A1C21"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b/>
                <w:bCs/>
                <w:sz w:val="22"/>
                <w:szCs w:val="22"/>
                <w:lang w:bidi="th-TH"/>
              </w:rPr>
              <w:t>W:</w:t>
            </w:r>
            <w:r w:rsidRPr="00EA22EA">
              <w:rPr>
                <w:rFonts w:ascii="TH SarabunPSK" w:eastAsia="TH SarabunPSK" w:hAnsi="TH SarabunPSK" w:cs="TH SarabunPSK"/>
                <w:b/>
                <w:bCs/>
                <w:sz w:val="22"/>
                <w:szCs w:val="22"/>
                <w:u w:val="words"/>
                <w:lang w:bidi="th-TH"/>
              </w:rPr>
              <w:t xml:space="preserve"> </w:t>
            </w:r>
            <w:r w:rsidRPr="00EA22EA">
              <w:rPr>
                <w:rFonts w:ascii="TH SarabunPSK" w:eastAsia="TH SarabunPSK" w:hAnsi="TH SarabunPSK" w:cs="TH SarabunPSK"/>
                <w:b/>
                <w:bCs/>
                <w:sz w:val="22"/>
                <w:szCs w:val="22"/>
                <w:cs/>
                <w:lang w:bidi="th-TH"/>
              </w:rPr>
              <w:t>จุดอ่อนภายใน</w:t>
            </w:r>
            <w:r w:rsidRPr="00EA22EA">
              <w:rPr>
                <w:rFonts w:ascii="TH SarabunPSK" w:eastAsia="TH SarabunPSK" w:hAnsi="TH SarabunPSK" w:cs="TH SarabunPSK"/>
                <w:b/>
                <w:bCs/>
                <w:sz w:val="22"/>
                <w:szCs w:val="22"/>
                <w:lang w:bidi="th-TH"/>
              </w:rPr>
              <w:br/>
            </w:r>
            <w:r w:rsidRPr="00EA22EA">
              <w:rPr>
                <w:rFonts w:ascii="TH SarabunPSK" w:eastAsia="TH SarabunPSK" w:hAnsi="TH SarabunPSK" w:cs="TH SarabunPSK"/>
                <w:sz w:val="22"/>
                <w:szCs w:val="22"/>
                <w:lang w:bidi="th-TH"/>
              </w:rPr>
              <w:t xml:space="preserve">W1 </w:t>
            </w:r>
            <w:r w:rsidRPr="00EA22EA">
              <w:rPr>
                <w:rFonts w:ascii="TH SarabunPSK" w:eastAsia="TH SarabunPSK" w:hAnsi="TH SarabunPSK" w:cs="TH SarabunPSK"/>
                <w:sz w:val="22"/>
                <w:szCs w:val="22"/>
                <w:cs/>
                <w:lang w:bidi="th-TH"/>
              </w:rPr>
              <w:t xml:space="preserve">รายได้ยังกระจุกตัวอยู่ที่แบรนด์ </w:t>
            </w:r>
            <w:r w:rsidRPr="00EA22EA">
              <w:rPr>
                <w:rFonts w:ascii="TH SarabunPSK" w:eastAsia="TH SarabunPSK" w:hAnsi="TH SarabunPSK" w:cs="TH SarabunPSK"/>
                <w:sz w:val="22"/>
                <w:szCs w:val="22"/>
                <w:lang w:bidi="th-TH"/>
              </w:rPr>
              <w:t xml:space="preserve">MK </w:t>
            </w:r>
          </w:p>
          <w:p w14:paraId="64C7D9B7" w14:textId="77777777" w:rsidR="005A1C21" w:rsidRPr="00EA22EA" w:rsidRDefault="005A1C21"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W3</w:t>
            </w:r>
            <w:r w:rsidRPr="00EA22EA">
              <w:rPr>
                <w:rFonts w:ascii="TH SarabunPSK" w:eastAsia="TH SarabunPSK" w:hAnsi="TH SarabunPSK" w:cs="TH SarabunPSK"/>
                <w:sz w:val="22"/>
                <w:szCs w:val="22"/>
                <w:cs/>
                <w:lang w:bidi="th-TH"/>
              </w:rPr>
              <w:t xml:space="preserve"> ภาระค่าใช้จ่ายประจำจากสาขาและพนักงานจำนวนมาก</w:t>
            </w:r>
          </w:p>
          <w:p w14:paraId="61F81FD0" w14:textId="77777777" w:rsidR="005A1C21" w:rsidRPr="00EA22EA" w:rsidRDefault="005A1C21"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W4 </w:t>
            </w:r>
            <w:r w:rsidRPr="00EA22EA">
              <w:rPr>
                <w:rFonts w:ascii="TH SarabunPSK" w:eastAsia="TH SarabunPSK" w:hAnsi="TH SarabunPSK" w:cs="TH SarabunPSK"/>
                <w:sz w:val="22"/>
                <w:szCs w:val="22"/>
                <w:cs/>
                <w:lang w:bidi="th-TH"/>
              </w:rPr>
              <w:t>การรักษาอัตรากำไรภายใต้รูปแบบบุฟเฟต์ยังเป็นข้อจำกัด</w:t>
            </w:r>
          </w:p>
        </w:tc>
      </w:tr>
      <w:tr w:rsidR="00E214E7" w:rsidRPr="00EA22EA" w14:paraId="087320F3" w14:textId="77777777" w:rsidTr="00E214E7">
        <w:tc>
          <w:tcPr>
            <w:tcW w:w="1959" w:type="dxa"/>
            <w:hideMark/>
          </w:tcPr>
          <w:p w14:paraId="427C5BB2" w14:textId="77777777" w:rsidR="00E214E7" w:rsidRPr="00EA22EA" w:rsidRDefault="00E214E7" w:rsidP="00B7755A">
            <w:pPr>
              <w:spacing w:line="280" w:lineRule="exact"/>
              <w:rPr>
                <w:rFonts w:ascii="TH SarabunPSK" w:hAnsi="TH SarabunPSK" w:cs="TH SarabunPSK"/>
                <w:b/>
                <w:bCs/>
                <w:sz w:val="28"/>
                <w:szCs w:val="28"/>
                <w:lang w:bidi="th-TH"/>
              </w:rPr>
            </w:pPr>
            <w:r w:rsidRPr="00EA22EA">
              <w:rPr>
                <w:rFonts w:ascii="TH SarabunPSK" w:eastAsia="TH SarabunPSK" w:hAnsi="TH SarabunPSK" w:cs="TH SarabunPSK"/>
                <w:b/>
                <w:bCs/>
                <w:sz w:val="22"/>
                <w:szCs w:val="22"/>
                <w:lang w:bidi="th-TH"/>
              </w:rPr>
              <w:t xml:space="preserve">O: </w:t>
            </w:r>
            <w:r w:rsidRPr="00EA22EA">
              <w:rPr>
                <w:rFonts w:ascii="TH SarabunPSK" w:eastAsia="TH SarabunPSK" w:hAnsi="TH SarabunPSK" w:cs="TH SarabunPSK"/>
                <w:b/>
                <w:bCs/>
                <w:sz w:val="22"/>
                <w:szCs w:val="22"/>
                <w:cs/>
                <w:lang w:bidi="th-TH"/>
              </w:rPr>
              <w:t>โอกาสภายนอก</w:t>
            </w:r>
          </w:p>
          <w:p w14:paraId="37D6A05E"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O</w:t>
            </w:r>
            <w:r w:rsidRPr="00EA22EA">
              <w:rPr>
                <w:rFonts w:ascii="TH SarabunPSK" w:eastAsia="TH SarabunPSK" w:hAnsi="TH SarabunPSK" w:cs="TH SarabunPSK"/>
                <w:sz w:val="22"/>
                <w:szCs w:val="22"/>
                <w:cs/>
                <w:lang w:bidi="th-TH"/>
              </w:rPr>
              <w:t>4 ความต้องการรับประทานอาหารที่หลากหลายเปิดโอกาสให้เข้าถึงลูกค้าหลายกลุ่ม</w:t>
            </w:r>
          </w:p>
          <w:p w14:paraId="3FD314C9"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rPr>
              <w:t xml:space="preserve">O1 </w:t>
            </w:r>
            <w:r w:rsidRPr="00EA22EA">
              <w:rPr>
                <w:rFonts w:ascii="TH SarabunPSK" w:eastAsia="TH SarabunPSK" w:hAnsi="TH SarabunPSK" w:cs="TH SarabunPSK"/>
                <w:sz w:val="22"/>
                <w:szCs w:val="22"/>
                <w:cs/>
                <w:lang w:bidi="th-TH"/>
              </w:rPr>
              <w:t>ผู้บริโภคให้ความสำคัญกับสุขภาพและคุณภาพอาหารมากขึ้น</w:t>
            </w:r>
          </w:p>
          <w:p w14:paraId="1FD1264F" w14:textId="77777777" w:rsidR="00E214E7" w:rsidRPr="00EA22EA" w:rsidRDefault="00E214E7" w:rsidP="00B7755A">
            <w:pPr>
              <w:spacing w:line="280" w:lineRule="exact"/>
              <w:rPr>
                <w:rFonts w:ascii="TH SarabunPSK" w:hAnsi="TH SarabunPSK" w:cs="TH SarabunPSK"/>
                <w:b/>
                <w:bCs/>
                <w:sz w:val="28"/>
                <w:szCs w:val="28"/>
                <w:cs/>
                <w:lang w:bidi="th-TH"/>
              </w:rPr>
            </w:pPr>
            <w:r w:rsidRPr="00EA22EA">
              <w:rPr>
                <w:rFonts w:ascii="TH SarabunPSK" w:eastAsia="TH SarabunPSK" w:hAnsi="TH SarabunPSK" w:cs="TH SarabunPSK"/>
                <w:sz w:val="22"/>
                <w:szCs w:val="22"/>
                <w:lang w:bidi="th-TH"/>
              </w:rPr>
              <w:t xml:space="preserve">O2 </w:t>
            </w:r>
            <w:r w:rsidRPr="00EA22EA">
              <w:rPr>
                <w:rFonts w:ascii="TH SarabunPSK" w:eastAsia="TH SarabunPSK" w:hAnsi="TH SarabunPSK" w:cs="TH SarabunPSK"/>
                <w:sz w:val="22"/>
                <w:szCs w:val="22"/>
                <w:cs/>
                <w:lang w:bidi="th-TH"/>
              </w:rPr>
              <w:t>ช่องทางสั่งอาหารออนไลน์ช่วยเพิ่มโอกาสเข้าถึงลูกค้า</w:t>
            </w:r>
          </w:p>
        </w:tc>
        <w:tc>
          <w:tcPr>
            <w:tcW w:w="3498" w:type="dxa"/>
            <w:hideMark/>
          </w:tcPr>
          <w:p w14:paraId="35B75C86" w14:textId="77777777" w:rsidR="00E214E7" w:rsidRPr="00EA22EA" w:rsidRDefault="00E214E7" w:rsidP="00B7755A">
            <w:pPr>
              <w:spacing w:line="280" w:lineRule="exact"/>
              <w:jc w:val="center"/>
              <w:rPr>
                <w:rFonts w:ascii="TH SarabunPSK" w:hAnsi="TH SarabunPSK" w:cs="TH SarabunPSK"/>
                <w:b/>
                <w:bCs/>
                <w:sz w:val="28"/>
                <w:szCs w:val="28"/>
                <w:lang w:bidi="th-TH"/>
              </w:rPr>
            </w:pPr>
            <w:r w:rsidRPr="00EA22EA">
              <w:rPr>
                <w:rFonts w:ascii="TH SarabunPSK" w:eastAsia="TH SarabunPSK" w:hAnsi="TH SarabunPSK" w:cs="TH SarabunPSK"/>
                <w:b/>
                <w:bCs/>
                <w:sz w:val="22"/>
                <w:szCs w:val="22"/>
                <w:cs/>
                <w:lang w:bidi="th-TH"/>
              </w:rPr>
              <w:t xml:space="preserve">กลยุทธ์เชิงรุก </w:t>
            </w:r>
            <w:r w:rsidRPr="00EA22EA">
              <w:rPr>
                <w:rFonts w:ascii="TH SarabunPSK" w:eastAsia="TH SarabunPSK" w:hAnsi="TH SarabunPSK" w:cs="TH SarabunPSK"/>
                <w:b/>
                <w:bCs/>
                <w:sz w:val="22"/>
                <w:szCs w:val="22"/>
                <w:lang w:bidi="th-TH"/>
              </w:rPr>
              <w:t>(SO)</w:t>
            </w:r>
          </w:p>
          <w:p w14:paraId="56654084"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SO1</w:t>
            </w:r>
            <w:r w:rsidRPr="00EA22EA">
              <w:rPr>
                <w:rFonts w:ascii="TH SarabunPSK" w:eastAsia="TH SarabunPSK" w:hAnsi="TH SarabunPSK" w:cs="TH SarabunPSK"/>
                <w:sz w:val="22"/>
                <w:szCs w:val="22"/>
                <w:cs/>
                <w:lang w:bidi="th-TH"/>
              </w:rPr>
              <w:t xml:space="preserve"> พัฒนาเมนูเพื่อสุขภาพที่สร้างกำไร ใช้ชื่อเสียงของแบรนด์ </w:t>
            </w:r>
            <w:r w:rsidRPr="00EA22EA">
              <w:rPr>
                <w:rFonts w:ascii="TH SarabunPSK" w:eastAsia="TH SarabunPSK" w:hAnsi="TH SarabunPSK" w:cs="TH SarabunPSK"/>
                <w:sz w:val="22"/>
                <w:szCs w:val="22"/>
                <w:lang w:bidi="th-TH"/>
              </w:rPr>
              <w:t xml:space="preserve">MK </w:t>
            </w:r>
            <w:r w:rsidRPr="00EA22EA">
              <w:rPr>
                <w:rFonts w:ascii="TH SarabunPSK" w:eastAsia="TH SarabunPSK" w:hAnsi="TH SarabunPSK" w:cs="TH SarabunPSK"/>
                <w:sz w:val="22"/>
                <w:szCs w:val="22"/>
                <w:cs/>
                <w:lang w:bidi="th-TH"/>
              </w:rPr>
              <w:t>และระบบครัวกลางพัฒนาเมนูหรือชุดอาหารเพื่อสุขภาพ ทดลองในสาขาเดิม และเลือกเมนูที่ลูกค้าตอบรับและให้กำไรเหมาะสมก่อนขยายผล (</w:t>
            </w:r>
            <w:r w:rsidRPr="00EA22EA">
              <w:rPr>
                <w:rFonts w:ascii="TH SarabunPSK" w:eastAsia="TH SarabunPSK" w:hAnsi="TH SarabunPSK" w:cs="TH SarabunPSK"/>
                <w:sz w:val="22"/>
                <w:szCs w:val="22"/>
                <w:lang w:bidi="th-TH"/>
              </w:rPr>
              <w:t>S1, S3 + O1)</w:t>
            </w:r>
          </w:p>
          <w:p w14:paraId="0568FEDE"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SO2</w:t>
            </w:r>
            <w:r w:rsidRPr="00EA22EA">
              <w:rPr>
                <w:rFonts w:ascii="TH SarabunPSK" w:eastAsia="TH SarabunPSK" w:hAnsi="TH SarabunPSK" w:cs="TH SarabunPSK"/>
                <w:sz w:val="22"/>
                <w:szCs w:val="22"/>
                <w:cs/>
                <w:lang w:bidi="th-TH"/>
              </w:rPr>
              <w:t xml:space="preserve"> เพิ่มรายได้จากทรัพยากรเดิม ปรับชุดอาหารให้เหมาะกับลูกค้าแต่ละพื้นที่ และเพิ่มคำสั่งซื้อออนไลน์โดยใช้สาขากับกำลังผลิตที่มีอยู่ เพื่อฟื้นยอดขายและใช้ทรัพยากรให้คุ้มค่า (</w:t>
            </w:r>
            <w:r w:rsidRPr="00EA22EA">
              <w:rPr>
                <w:rFonts w:ascii="TH SarabunPSK" w:eastAsia="TH SarabunPSK" w:hAnsi="TH SarabunPSK" w:cs="TH SarabunPSK"/>
                <w:sz w:val="22"/>
                <w:szCs w:val="22"/>
                <w:lang w:bidi="th-TH"/>
              </w:rPr>
              <w:t>S2, S3 + O2, O4)</w:t>
            </w:r>
          </w:p>
          <w:p w14:paraId="2806483E"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SO3 </w:t>
            </w:r>
            <w:r w:rsidRPr="00EA22EA">
              <w:rPr>
                <w:rFonts w:ascii="TH SarabunPSK" w:eastAsia="TH SarabunPSK" w:hAnsi="TH SarabunPSK" w:cs="TH SarabunPSK"/>
                <w:sz w:val="22"/>
                <w:szCs w:val="22"/>
                <w:cs/>
                <w:lang w:bidi="th-TH"/>
              </w:rPr>
              <w:t>ขยายธุรกิจจากรูปแบบที่สร้างกำไรได้ นำแบรนด์และรูปแบบร้านที่ให้ผลตอบแทนดีอย่างต่อเนื่องไปเปิดสาขาหรือขยายพื้นที่จัดส่ง เพื่อเข้าถึงลูกค้ากลุ่มใหม่ โดยใช้ระบบส่วนกลางรองรับอย่างเหมาะสม (</w:t>
            </w:r>
            <w:r w:rsidRPr="00EA22EA">
              <w:rPr>
                <w:rFonts w:ascii="TH SarabunPSK" w:eastAsia="TH SarabunPSK" w:hAnsi="TH SarabunPSK" w:cs="TH SarabunPSK"/>
                <w:sz w:val="22"/>
                <w:szCs w:val="22"/>
                <w:lang w:bidi="th-TH"/>
              </w:rPr>
              <w:t>S2, S3 + O2, O4)</w:t>
            </w:r>
          </w:p>
        </w:tc>
        <w:tc>
          <w:tcPr>
            <w:tcW w:w="3568" w:type="dxa"/>
            <w:hideMark/>
          </w:tcPr>
          <w:p w14:paraId="140E31D7" w14:textId="77777777" w:rsidR="00E214E7" w:rsidRPr="00EA22EA" w:rsidRDefault="00E214E7" w:rsidP="00B7755A">
            <w:pPr>
              <w:spacing w:line="280" w:lineRule="exact"/>
              <w:jc w:val="center"/>
              <w:rPr>
                <w:rFonts w:ascii="TH SarabunPSK" w:hAnsi="TH SarabunPSK" w:cs="TH SarabunPSK"/>
                <w:b/>
                <w:bCs/>
                <w:sz w:val="28"/>
                <w:szCs w:val="28"/>
                <w:lang w:bidi="th-TH"/>
              </w:rPr>
            </w:pPr>
            <w:r w:rsidRPr="00EA22EA">
              <w:rPr>
                <w:rFonts w:ascii="TH SarabunPSK" w:eastAsia="TH SarabunPSK" w:hAnsi="TH SarabunPSK" w:cs="TH SarabunPSK"/>
                <w:b/>
                <w:bCs/>
                <w:sz w:val="22"/>
                <w:szCs w:val="22"/>
                <w:cs/>
                <w:lang w:bidi="th-TH"/>
              </w:rPr>
              <w:t xml:space="preserve">กลยุทธ์เชิงแก้ไข </w:t>
            </w:r>
            <w:r w:rsidRPr="00EA22EA">
              <w:rPr>
                <w:rFonts w:ascii="TH SarabunPSK" w:eastAsia="TH SarabunPSK" w:hAnsi="TH SarabunPSK" w:cs="TH SarabunPSK"/>
                <w:b/>
                <w:bCs/>
                <w:sz w:val="22"/>
                <w:szCs w:val="22"/>
                <w:lang w:bidi="th-TH"/>
              </w:rPr>
              <w:t>(WO)</w:t>
            </w:r>
          </w:p>
          <w:p w14:paraId="7F9ACB3C"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WO1</w:t>
            </w:r>
            <w:r w:rsidRPr="00EA22EA">
              <w:rPr>
                <w:rFonts w:ascii="TH SarabunPSK" w:eastAsia="TH SarabunPSK" w:hAnsi="TH SarabunPSK" w:cs="TH SarabunPSK"/>
                <w:sz w:val="22"/>
                <w:szCs w:val="22"/>
                <w:cs/>
                <w:lang w:bidi="th-TH"/>
              </w:rPr>
              <w:t xml:space="preserve"> เพิ่มบทบาทของแบรนด์อื่นในเครือ ปรับเมนูและช่องทางขายของแบรนด์อื่นเพื่อเพิ่มกำไรจากสาขาเดิม แล้วเลือกขยายแบรนด์ที่ให้ผลตอบแทนเหมาะสม เพื่อลดการพึ่งพารายได้จากแบรนด์ </w:t>
            </w:r>
            <w:r w:rsidRPr="00EA22EA">
              <w:rPr>
                <w:rFonts w:ascii="TH SarabunPSK" w:eastAsia="TH SarabunPSK" w:hAnsi="TH SarabunPSK" w:cs="TH SarabunPSK"/>
                <w:sz w:val="22"/>
                <w:szCs w:val="22"/>
                <w:lang w:bidi="th-TH"/>
              </w:rPr>
              <w:t>MK (W1 + O2, O4)</w:t>
            </w:r>
          </w:p>
          <w:p w14:paraId="7073BD99"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WO2</w:t>
            </w:r>
            <w:r w:rsidRPr="00EA22EA">
              <w:rPr>
                <w:rFonts w:ascii="TH SarabunPSK" w:eastAsia="TH SarabunPSK" w:hAnsi="TH SarabunPSK" w:cs="TH SarabunPSK"/>
                <w:sz w:val="22"/>
                <w:szCs w:val="22"/>
                <w:cs/>
                <w:lang w:bidi="th-TH"/>
              </w:rPr>
              <w:t xml:space="preserve"> ใช้กำลังบริการที่เหลือให้คุ้มค่า เพิ่มคำสั่งซื้อออนไลน์หรือชุดอาหารสำนักงานในช่วงลูกค้าหน้าร้านน้อย โดยจัดงานให้เหมาะกับพนักงานและอุปกรณ์ที่มีอยู่ พร้อมตรวจสอบว่ารายได้เพิ่มครอบคลุมต้นทุนที่เกิดขึ้น (</w:t>
            </w:r>
            <w:r w:rsidRPr="00EA22EA">
              <w:rPr>
                <w:rFonts w:ascii="TH SarabunPSK" w:eastAsia="TH SarabunPSK" w:hAnsi="TH SarabunPSK" w:cs="TH SarabunPSK"/>
                <w:sz w:val="22"/>
                <w:szCs w:val="22"/>
                <w:lang w:bidi="th-TH"/>
              </w:rPr>
              <w:t>W3 + O2)</w:t>
            </w:r>
          </w:p>
          <w:p w14:paraId="233D79B7"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WO3 </w:t>
            </w:r>
            <w:r w:rsidRPr="00EA22EA">
              <w:rPr>
                <w:rFonts w:ascii="TH SarabunPSK" w:eastAsia="TH SarabunPSK" w:hAnsi="TH SarabunPSK" w:cs="TH SarabunPSK"/>
                <w:sz w:val="22"/>
                <w:szCs w:val="22"/>
                <w:cs/>
                <w:lang w:bidi="th-TH"/>
              </w:rPr>
              <w:t>เพิ่มชุดอาหารที่ควบคุมต้นทุนได้ พัฒนาชุดอาหารเพื่อสุขภาพและชุดอาหารตามโอกาส โดยกำหนดปริมาณวัตถุดิบชัดเจน เพื่อเพิ่มทางเลือกนอกเหนือจากบุฟเฟต์ และนำชุดอาหารที่สร้างกำไรได้ไปใช้ในพื้นที่บริการใหม่ (</w:t>
            </w:r>
            <w:r w:rsidRPr="00EA22EA">
              <w:rPr>
                <w:rFonts w:ascii="TH SarabunPSK" w:eastAsia="TH SarabunPSK" w:hAnsi="TH SarabunPSK" w:cs="TH SarabunPSK"/>
                <w:sz w:val="22"/>
                <w:szCs w:val="22"/>
                <w:lang w:bidi="th-TH"/>
              </w:rPr>
              <w:t>W4 + O1, O4)</w:t>
            </w:r>
          </w:p>
        </w:tc>
      </w:tr>
      <w:tr w:rsidR="00E214E7" w:rsidRPr="00EA22EA" w14:paraId="7D8BCDD0" w14:textId="77777777" w:rsidTr="00E214E7">
        <w:tc>
          <w:tcPr>
            <w:tcW w:w="1959" w:type="dxa"/>
            <w:hideMark/>
          </w:tcPr>
          <w:p w14:paraId="43C3B7FC" w14:textId="77777777" w:rsidR="00E214E7" w:rsidRPr="00EA22EA" w:rsidRDefault="00E214E7" w:rsidP="00B7755A">
            <w:pPr>
              <w:spacing w:line="280" w:lineRule="exact"/>
              <w:rPr>
                <w:rFonts w:ascii="TH SarabunPSK" w:hAnsi="TH SarabunPSK" w:cs="TH SarabunPSK"/>
                <w:b/>
                <w:bCs/>
                <w:sz w:val="28"/>
                <w:szCs w:val="28"/>
                <w:lang w:bidi="th-TH"/>
              </w:rPr>
            </w:pPr>
            <w:r w:rsidRPr="00EA22EA">
              <w:rPr>
                <w:rFonts w:ascii="TH SarabunPSK" w:eastAsia="TH SarabunPSK" w:hAnsi="TH SarabunPSK" w:cs="TH SarabunPSK"/>
                <w:b/>
                <w:bCs/>
                <w:sz w:val="22"/>
                <w:szCs w:val="22"/>
                <w:lang w:bidi="th-TH"/>
              </w:rPr>
              <w:t>T:</w:t>
            </w:r>
            <w:r w:rsidRPr="00EA22EA">
              <w:rPr>
                <w:rFonts w:ascii="TH SarabunPSK" w:eastAsia="TH SarabunPSK" w:hAnsi="TH SarabunPSK" w:cs="TH SarabunPSK"/>
                <w:b/>
                <w:bCs/>
                <w:sz w:val="22"/>
                <w:szCs w:val="22"/>
                <w:cs/>
                <w:lang w:bidi="th-TH"/>
              </w:rPr>
              <w:t xml:space="preserve"> อุปสรรคภายนอก</w:t>
            </w:r>
          </w:p>
          <w:p w14:paraId="467610BE"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T1 </w:t>
            </w:r>
            <w:r w:rsidRPr="00EA22EA">
              <w:rPr>
                <w:rFonts w:ascii="TH SarabunPSK" w:eastAsia="TH SarabunPSK" w:hAnsi="TH SarabunPSK" w:cs="TH SarabunPSK"/>
                <w:sz w:val="22"/>
                <w:szCs w:val="22"/>
                <w:cs/>
                <w:lang w:bidi="th-TH"/>
              </w:rPr>
              <w:t>การแข่งขันในธุรกิจร้านอาหารมีความรุนแรง</w:t>
            </w:r>
            <w:r w:rsidRPr="00EA22EA">
              <w:rPr>
                <w:rFonts w:ascii="TH SarabunPSK" w:eastAsia="TH SarabunPSK" w:hAnsi="TH SarabunPSK" w:cs="TH SarabunPSK"/>
                <w:sz w:val="22"/>
                <w:szCs w:val="22"/>
                <w:lang w:bidi="th-TH"/>
              </w:rPr>
              <w:t xml:space="preserve"> T</w:t>
            </w:r>
            <w:r w:rsidRPr="00EA22EA">
              <w:rPr>
                <w:rFonts w:ascii="TH SarabunPSK" w:eastAsia="TH SarabunPSK" w:hAnsi="TH SarabunPSK" w:cs="TH SarabunPSK"/>
                <w:sz w:val="22"/>
                <w:szCs w:val="22"/>
                <w:cs/>
                <w:lang w:bidi="th-TH"/>
              </w:rPr>
              <w:t>2 กำลังซื้อที่จำกัดทำให้ผู้บริโภคระมัดระวังการใช้จ่าย</w:t>
            </w:r>
          </w:p>
          <w:p w14:paraId="3A6D2CD4" w14:textId="77777777" w:rsidR="00E214E7" w:rsidRPr="00EA22EA" w:rsidRDefault="00E214E7" w:rsidP="00B7755A">
            <w:pPr>
              <w:spacing w:line="280" w:lineRule="exact"/>
              <w:rPr>
                <w:rFonts w:ascii="TH SarabunPSK" w:hAnsi="TH SarabunPSK" w:cs="TH SarabunPSK"/>
                <w:sz w:val="28"/>
                <w:szCs w:val="28"/>
                <w:cs/>
                <w:lang w:bidi="th-TH"/>
              </w:rPr>
            </w:pPr>
            <w:r w:rsidRPr="00EA22EA">
              <w:rPr>
                <w:rFonts w:ascii="TH SarabunPSK" w:eastAsia="TH SarabunPSK" w:hAnsi="TH SarabunPSK" w:cs="TH SarabunPSK"/>
                <w:sz w:val="22"/>
                <w:szCs w:val="22"/>
                <w:lang w:bidi="th-TH"/>
              </w:rPr>
              <w:t xml:space="preserve"> T3 </w:t>
            </w:r>
            <w:r w:rsidRPr="00EA22EA">
              <w:rPr>
                <w:rFonts w:ascii="TH SarabunPSK" w:eastAsia="TH SarabunPSK" w:hAnsi="TH SarabunPSK" w:cs="TH SarabunPSK"/>
                <w:sz w:val="22"/>
                <w:szCs w:val="22"/>
                <w:cs/>
                <w:lang w:bidi="th-TH"/>
              </w:rPr>
              <w:t>ความผันผวนของราคาวัตถุดิบและแรงกดดันจากค่าใช้จ่ายในการดำเนินงาน</w:t>
            </w:r>
          </w:p>
        </w:tc>
        <w:tc>
          <w:tcPr>
            <w:tcW w:w="3498" w:type="dxa"/>
            <w:hideMark/>
          </w:tcPr>
          <w:p w14:paraId="095D98C3" w14:textId="77777777" w:rsidR="00E214E7" w:rsidRPr="00EA22EA" w:rsidRDefault="00E214E7" w:rsidP="00B7755A">
            <w:pPr>
              <w:spacing w:line="280" w:lineRule="exact"/>
              <w:jc w:val="center"/>
              <w:rPr>
                <w:rFonts w:ascii="TH SarabunPSK" w:hAnsi="TH SarabunPSK" w:cs="TH SarabunPSK"/>
                <w:b/>
                <w:bCs/>
                <w:sz w:val="28"/>
                <w:szCs w:val="28"/>
                <w:lang w:bidi="th-TH"/>
              </w:rPr>
            </w:pPr>
            <w:r w:rsidRPr="00EA22EA">
              <w:rPr>
                <w:rFonts w:ascii="TH SarabunPSK" w:eastAsia="TH SarabunPSK" w:hAnsi="TH SarabunPSK" w:cs="TH SarabunPSK"/>
                <w:b/>
                <w:bCs/>
                <w:sz w:val="22"/>
                <w:szCs w:val="22"/>
                <w:cs/>
                <w:lang w:bidi="th-TH"/>
              </w:rPr>
              <w:t xml:space="preserve">กลยุทธ์เชิงป้องกัน </w:t>
            </w:r>
            <w:r w:rsidRPr="00EA22EA">
              <w:rPr>
                <w:rFonts w:ascii="TH SarabunPSK" w:eastAsia="TH SarabunPSK" w:hAnsi="TH SarabunPSK" w:cs="TH SarabunPSK"/>
                <w:b/>
                <w:bCs/>
                <w:sz w:val="22"/>
                <w:szCs w:val="22"/>
                <w:lang w:bidi="th-TH"/>
              </w:rPr>
              <w:t>(ST)</w:t>
            </w:r>
          </w:p>
          <w:p w14:paraId="66BA18D9"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ST1</w:t>
            </w:r>
            <w:r w:rsidRPr="00EA22EA">
              <w:rPr>
                <w:rFonts w:ascii="TH SarabunPSK" w:eastAsia="TH SarabunPSK" w:hAnsi="TH SarabunPSK" w:cs="TH SarabunPSK"/>
                <w:sz w:val="22"/>
                <w:szCs w:val="22"/>
                <w:cs/>
                <w:lang w:bidi="th-TH"/>
              </w:rPr>
              <w:t xml:space="preserve"> รักษาลูกค้าด้วยคุณภาพและความคุ้มค่า ใช้ชื่อเสียงของแบรนด์ </w:t>
            </w:r>
            <w:r w:rsidRPr="00EA22EA">
              <w:rPr>
                <w:rFonts w:ascii="TH SarabunPSK" w:eastAsia="TH SarabunPSK" w:hAnsi="TH SarabunPSK" w:cs="TH SarabunPSK"/>
                <w:sz w:val="22"/>
                <w:szCs w:val="22"/>
                <w:lang w:bidi="th-TH"/>
              </w:rPr>
              <w:t xml:space="preserve">MK </w:t>
            </w:r>
            <w:r w:rsidRPr="00EA22EA">
              <w:rPr>
                <w:rFonts w:ascii="TH SarabunPSK" w:eastAsia="TH SarabunPSK" w:hAnsi="TH SarabunPSK" w:cs="TH SarabunPSK"/>
                <w:sz w:val="22"/>
                <w:szCs w:val="22"/>
                <w:cs/>
                <w:lang w:bidi="th-TH"/>
              </w:rPr>
              <w:t>และมาตรฐานอาหารนำเสนอชุดอาหารที่ระบุราคาและปริมาณชัดเจน พร้อมรักษาบริการให้สม่ำเสมอ เพื่อลดการพึ่งพาส่วนลดอย่างต่อเนื่อง (</w:t>
            </w:r>
            <w:r w:rsidRPr="00EA22EA">
              <w:rPr>
                <w:rFonts w:ascii="TH SarabunPSK" w:eastAsia="TH SarabunPSK" w:hAnsi="TH SarabunPSK" w:cs="TH SarabunPSK"/>
                <w:sz w:val="22"/>
                <w:szCs w:val="22"/>
                <w:lang w:bidi="th-TH"/>
              </w:rPr>
              <w:t>S1, S3 + T1, T2)</w:t>
            </w:r>
          </w:p>
          <w:p w14:paraId="0C583CE3"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ST2</w:t>
            </w:r>
            <w:r w:rsidRPr="00EA22EA">
              <w:rPr>
                <w:rFonts w:ascii="TH SarabunPSK" w:eastAsia="TH SarabunPSK" w:hAnsi="TH SarabunPSK" w:cs="TH SarabunPSK"/>
                <w:sz w:val="22"/>
                <w:szCs w:val="22"/>
                <w:cs/>
                <w:lang w:bidi="th-TH"/>
              </w:rPr>
              <w:t xml:space="preserve"> บริหารต้นทุนร่วมกัน รวมการจัดซื้อวัตถุดิบที่ใช้ร่วมกันได้ และวางแผนการผลิตกับจัดส่งตามยอดขายเพื่อลดของเสียและค่าใช้จ่ายซ้ำซ้อน พร้อมประเมินกำลังการผลิตก่อนรองรับสาขาใหม่ (</w:t>
            </w:r>
            <w:r w:rsidRPr="00EA22EA">
              <w:rPr>
                <w:rFonts w:ascii="TH SarabunPSK" w:eastAsia="TH SarabunPSK" w:hAnsi="TH SarabunPSK" w:cs="TH SarabunPSK"/>
                <w:sz w:val="22"/>
                <w:szCs w:val="22"/>
                <w:lang w:bidi="th-TH"/>
              </w:rPr>
              <w:t>S2, S3 + T3)</w:t>
            </w:r>
          </w:p>
          <w:p w14:paraId="30249434"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ST3 </w:t>
            </w:r>
            <w:r w:rsidRPr="00EA22EA">
              <w:rPr>
                <w:rFonts w:ascii="TH SarabunPSK" w:eastAsia="TH SarabunPSK" w:hAnsi="TH SarabunPSK" w:cs="TH SarabunPSK"/>
                <w:sz w:val="22"/>
                <w:szCs w:val="22"/>
                <w:cs/>
                <w:lang w:bidi="th-TH"/>
              </w:rPr>
              <w:t>เลือกทำเลและข้อเสนอให้เหมาะกับตลาด ใช้ข้อมูลและประสบการณ์จากสาขาเดิมเลือกรูปแบบร้าน เมนู และราคาให้เหมาะกับกำลังซื้อและคู่แข่งในพื้นที่ใหม่ เพื่อลดความเสี่ยงจากการขยายธุรกิจ (</w:t>
            </w:r>
            <w:r w:rsidRPr="00EA22EA">
              <w:rPr>
                <w:rFonts w:ascii="TH SarabunPSK" w:eastAsia="TH SarabunPSK" w:hAnsi="TH SarabunPSK" w:cs="TH SarabunPSK"/>
                <w:sz w:val="22"/>
                <w:szCs w:val="22"/>
                <w:lang w:bidi="th-TH"/>
              </w:rPr>
              <w:t>S2 + T1, T2)</w:t>
            </w:r>
          </w:p>
        </w:tc>
        <w:tc>
          <w:tcPr>
            <w:tcW w:w="3568" w:type="dxa"/>
            <w:hideMark/>
          </w:tcPr>
          <w:p w14:paraId="06564A2A" w14:textId="77777777" w:rsidR="00E214E7" w:rsidRPr="00EA22EA" w:rsidRDefault="00E214E7" w:rsidP="00B7755A">
            <w:pPr>
              <w:spacing w:line="280" w:lineRule="exact"/>
              <w:jc w:val="center"/>
              <w:rPr>
                <w:rFonts w:ascii="TH SarabunPSK" w:hAnsi="TH SarabunPSK" w:cs="TH SarabunPSK"/>
                <w:b/>
                <w:bCs/>
                <w:sz w:val="28"/>
                <w:szCs w:val="28"/>
                <w:lang w:bidi="th-TH"/>
              </w:rPr>
            </w:pPr>
            <w:r w:rsidRPr="00EA22EA">
              <w:rPr>
                <w:rFonts w:ascii="TH SarabunPSK" w:eastAsia="TH SarabunPSK" w:hAnsi="TH SarabunPSK" w:cs="TH SarabunPSK"/>
                <w:b/>
                <w:bCs/>
                <w:sz w:val="22"/>
                <w:szCs w:val="22"/>
                <w:cs/>
                <w:lang w:bidi="th-TH"/>
              </w:rPr>
              <w:t xml:space="preserve">กลยุทธ์เชิงรับ </w:t>
            </w:r>
            <w:r w:rsidRPr="00EA22EA">
              <w:rPr>
                <w:rFonts w:ascii="TH SarabunPSK" w:eastAsia="TH SarabunPSK" w:hAnsi="TH SarabunPSK" w:cs="TH SarabunPSK"/>
                <w:b/>
                <w:bCs/>
                <w:sz w:val="22"/>
                <w:szCs w:val="22"/>
                <w:lang w:bidi="th-TH"/>
              </w:rPr>
              <w:t>(WT)</w:t>
            </w:r>
          </w:p>
          <w:p w14:paraId="3767D45F"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WT1</w:t>
            </w:r>
            <w:r w:rsidRPr="00EA22EA">
              <w:rPr>
                <w:rFonts w:ascii="TH SarabunPSK" w:eastAsia="TH SarabunPSK" w:hAnsi="TH SarabunPSK" w:cs="TH SarabunPSK"/>
                <w:sz w:val="22"/>
                <w:szCs w:val="22"/>
                <w:cs/>
                <w:lang w:bidi="th-TH"/>
              </w:rPr>
              <w:t xml:space="preserve"> ปรับบุฟเฟต์และโปรโมชั่นที่ให้กำไรไม่เพียงพอ ตรวจสอบต้นทุนอาหาร ของเสีย และค่าใช้จ่าย แล้วปรับเมนู ราคา หรือเงื่อนไข หากยังไม่ผ่านเกณฑ์กำไรให้ยุติข้อเสนอนั้น และใช้เกณฑ์เดียวกันพิจารณาการขยายรูปแบบธุรกิจ (</w:t>
            </w:r>
            <w:r w:rsidRPr="00EA22EA">
              <w:rPr>
                <w:rFonts w:ascii="TH SarabunPSK" w:eastAsia="TH SarabunPSK" w:hAnsi="TH SarabunPSK" w:cs="TH SarabunPSK"/>
                <w:sz w:val="22"/>
                <w:szCs w:val="22"/>
                <w:lang w:bidi="th-TH"/>
              </w:rPr>
              <w:t>W4 + T1, T2, T3)</w:t>
            </w:r>
          </w:p>
          <w:p w14:paraId="254B134F"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WT2</w:t>
            </w:r>
            <w:r w:rsidRPr="00EA22EA">
              <w:rPr>
                <w:rFonts w:ascii="TH SarabunPSK" w:eastAsia="TH SarabunPSK" w:hAnsi="TH SarabunPSK" w:cs="TH SarabunPSK"/>
                <w:sz w:val="22"/>
                <w:szCs w:val="22"/>
                <w:cs/>
                <w:lang w:bidi="th-TH"/>
              </w:rPr>
              <w:t xml:space="preserve"> ลดภาระจากสาขาที่ไม่คุ้มค่า ปรับกำลังคน เวลาเปิดบริการ และค่าใช้จ่าย หากปรับปรุงแล้วยังไม่คุ้มค่าต่อเนื่อง ให้พิจารณาปรับรูปแบบ ย้าย หรือปิดสาขา โดยคำนึงถึงค่าใช้จ่ายในการดำเนินการและผลกระทบต่อพนักงานกับลูกค้า (</w:t>
            </w:r>
            <w:r w:rsidRPr="00EA22EA">
              <w:rPr>
                <w:rFonts w:ascii="TH SarabunPSK" w:eastAsia="TH SarabunPSK" w:hAnsi="TH SarabunPSK" w:cs="TH SarabunPSK"/>
                <w:sz w:val="22"/>
                <w:szCs w:val="22"/>
                <w:lang w:bidi="th-TH"/>
              </w:rPr>
              <w:t>W3 + T2, T3)</w:t>
            </w:r>
          </w:p>
          <w:p w14:paraId="4C308C86"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WT3 </w:t>
            </w:r>
            <w:r w:rsidRPr="00EA22EA">
              <w:rPr>
                <w:rFonts w:ascii="TH SarabunPSK" w:eastAsia="TH SarabunPSK" w:hAnsi="TH SarabunPSK" w:cs="TH SarabunPSK"/>
                <w:sz w:val="22"/>
                <w:szCs w:val="22"/>
                <w:cs/>
                <w:lang w:bidi="th-TH"/>
              </w:rPr>
              <w:t>ควบคุมการลงทุนตามความพร้อม ชะลอโครงการขยายที่ผลตอบแทนไม่ชัดเจน และทยอยขยายแบรนด์อื่นที่มีศักยภาพเมื่อผลการฟื้นฟูเป็นไปตามเป้าหมาย โดยประเมิน</w:t>
            </w:r>
            <w:r w:rsidRPr="00EA22EA">
              <w:rPr>
                <w:rFonts w:ascii="TH SarabunPSK" w:eastAsia="TH SarabunPSK" w:hAnsi="TH SarabunPSK" w:cs="TH SarabunPSK"/>
                <w:sz w:val="22"/>
                <w:szCs w:val="22"/>
                <w:cs/>
                <w:lang w:bidi="th-TH"/>
              </w:rPr>
              <w:lastRenderedPageBreak/>
              <w:t>ยอดขาย กำไร และผลกระทบต่อสาขาเดิมก่อนลงทุนเพิ่มเติม (</w:t>
            </w:r>
            <w:r w:rsidRPr="00EA22EA">
              <w:rPr>
                <w:rFonts w:ascii="TH SarabunPSK" w:eastAsia="TH SarabunPSK" w:hAnsi="TH SarabunPSK" w:cs="TH SarabunPSK"/>
                <w:sz w:val="22"/>
                <w:szCs w:val="22"/>
                <w:lang w:bidi="th-TH"/>
              </w:rPr>
              <w:t>W1, W3 + T1, T2)</w:t>
            </w:r>
          </w:p>
        </w:tc>
      </w:tr>
    </w:tbl>
    <w:p w14:paraId="77639C4B" w14:textId="77777777" w:rsidR="00E214E7" w:rsidRPr="00EA22EA" w:rsidRDefault="00E214E7" w:rsidP="00C54E80">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lastRenderedPageBreak/>
        <w:t>ตารางที่ 7 TOWS Matrix</w:t>
      </w:r>
    </w:p>
    <w:p w14:paraId="436FF3A4"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tab/>
        <w:t xml:space="preserve">จากการวิเคราะห์ด้วย </w:t>
      </w:r>
      <w:r w:rsidRPr="00EA22EA">
        <w:rPr>
          <w:rFonts w:ascii="TH SarabunPSK" w:hAnsi="TH SarabunPSK" w:cs="TH SarabunPSK"/>
          <w:color w:val="000000" w:themeColor="text1"/>
          <w:sz w:val="32"/>
          <w:szCs w:val="32"/>
        </w:rPr>
        <w:t xml:space="preserve">TOWS Matrix </w:t>
      </w:r>
      <w:r w:rsidRPr="00EA22EA">
        <w:rPr>
          <w:rFonts w:ascii="TH SarabunPSK" w:hAnsi="TH SarabunPSK" w:cs="TH SarabunPSK"/>
          <w:color w:val="000000" w:themeColor="text1"/>
          <w:sz w:val="32"/>
          <w:szCs w:val="32"/>
          <w:cs/>
          <w:lang w:bidi="th-TH"/>
        </w:rPr>
        <w:t xml:space="preserve">พบว่า </w:t>
      </w:r>
      <w:r w:rsidRPr="00EA22EA">
        <w:rPr>
          <w:rFonts w:ascii="TH SarabunPSK" w:hAnsi="TH SarabunPSK" w:cs="TH SarabunPSK"/>
          <w:color w:val="000000" w:themeColor="text1"/>
          <w:sz w:val="32"/>
          <w:szCs w:val="32"/>
        </w:rPr>
        <w:t xml:space="preserve">MK Group </w:t>
      </w:r>
      <w:r w:rsidRPr="00EA22EA">
        <w:rPr>
          <w:rFonts w:ascii="TH SarabunPSK" w:hAnsi="TH SarabunPSK" w:cs="TH SarabunPSK"/>
          <w:color w:val="000000" w:themeColor="text1"/>
          <w:sz w:val="32"/>
          <w:szCs w:val="32"/>
          <w:cs/>
          <w:lang w:bidi="th-TH"/>
        </w:rPr>
        <w:t>ควรเริ่มจาก กลยุทธ์ฟื้นฟู (</w:t>
      </w:r>
      <w:r w:rsidRPr="00EA22EA">
        <w:rPr>
          <w:rFonts w:ascii="TH SarabunPSK" w:hAnsi="TH SarabunPSK" w:cs="TH SarabunPSK"/>
          <w:color w:val="000000" w:themeColor="text1"/>
          <w:sz w:val="32"/>
          <w:szCs w:val="32"/>
        </w:rPr>
        <w:t xml:space="preserve">Turnaround Strategy) </w:t>
      </w:r>
      <w:r w:rsidRPr="00EA22EA">
        <w:rPr>
          <w:rFonts w:ascii="TH SarabunPSK" w:hAnsi="TH SarabunPSK" w:cs="TH SarabunPSK"/>
          <w:color w:val="000000" w:themeColor="text1"/>
          <w:sz w:val="32"/>
          <w:szCs w:val="32"/>
          <w:cs/>
          <w:lang w:bidi="th-TH"/>
        </w:rPr>
        <w:t>โดยปรับปรุงกำไรของสาขาเดิม ลดภาระค่าใช้จ่ายที่ไม่คุ้มค่า และใช้ทรัพยากรร่วมกันอย่างมีประสิทธิภาพ ควบคู่กับการพัฒนาเมนูและบริการที่ช่วยรักษาฐานลูกค้า เมื่อผลประกอบการและกระแสเงินสดมีความพร้อม จึงต่อยอดด้วย กลยุทธ์เติบโตในแนวนอน (</w:t>
      </w:r>
      <w:r w:rsidRPr="00EA22EA">
        <w:rPr>
          <w:rFonts w:ascii="TH SarabunPSK" w:hAnsi="TH SarabunPSK" w:cs="TH SarabunPSK"/>
          <w:color w:val="000000" w:themeColor="text1"/>
          <w:sz w:val="32"/>
          <w:szCs w:val="32"/>
        </w:rPr>
        <w:t xml:space="preserve">Horizontal Growth) </w:t>
      </w:r>
      <w:r w:rsidRPr="00EA22EA">
        <w:rPr>
          <w:rFonts w:ascii="TH SarabunPSK" w:hAnsi="TH SarabunPSK" w:cs="TH SarabunPSK"/>
          <w:color w:val="000000" w:themeColor="text1"/>
          <w:sz w:val="32"/>
          <w:szCs w:val="32"/>
          <w:cs/>
          <w:lang w:bidi="th-TH"/>
        </w:rPr>
        <w:t>ผ่านการเข้าถึงลูกค้ากลุ่มใหม่ การขยายพื้นที่บริการ และการเปิดสาขาของแบรนด์ที่ให้ผลตอบแทนเหมาะสม เพื่อให้การเติบโตสร้างกำไรได้อย่างต่อเนื่อง เหตุผลที่เลือกกลยุทธ์ฟื้นฟูแม้คะแนน EFAS, IFAS และ SFAS จะสูงกว่าค่ากลาง 2.5 คือปัจจัยน้ำหนักสูงที่ได้คะแนนต่ำ (W3, W4, T1, T2) เป็นปัจจัยช่วงสั้นทั้งหมด และกำไรส่วนของบริษัทใหญ่ลดลงราวครึ่งหนึ่ง จาก 1,681.94 ล้านบาทในปี 2566 เหลือ 837.96 ล้านบาทในปี 2568 จึงใช้ WT1–WT3 ในช่วงฟื้นฟูปี 2569–2571 แล้วจึงใช้ SO3 และ WO1 ในช่วงเติบโตปี 2572–2573 (Wheelen et al., 2024)</w:t>
      </w:r>
    </w:p>
    <w:p w14:paraId="38E2A0F0" w14:textId="77777777" w:rsidR="00E214E7" w:rsidRPr="00EA22EA" w:rsidRDefault="00E214E7" w:rsidP="00C54E80">
      <w:pPr>
        <w:pStyle w:val="Heading3"/>
        <w:spacing w:line="278" w:lineRule="auto"/>
        <w:rPr>
          <w:i/>
          <w:iCs/>
          <w:lang w:bidi="th-TH"/>
        </w:rPr>
      </w:pPr>
      <w:r>
        <w:rPr>
          <w:i/>
          <w:iCs/>
          <w:lang w:bidi="th-TH"/>
        </w:rPr>
        <w:tab/>
      </w:r>
      <w:bookmarkStart w:id="38" w:name="_Toc241974008"/>
      <w:r w:rsidRPr="00EA22EA">
        <w:rPr>
          <w:i/>
          <w:iCs/>
          <w:cs/>
          <w:lang w:bidi="th-TH"/>
        </w:rPr>
        <w:t>4.3 ทบทวนวิสัยทัศน์ พันธกิจ และวัตถุประสงค์</w:t>
      </w:r>
      <w:bookmarkEnd w:id="38"/>
      <w:r w:rsidRPr="00EA22EA">
        <w:rPr>
          <w:i/>
          <w:iCs/>
          <w:cs/>
          <w:lang w:bidi="th-TH"/>
        </w:rPr>
        <w:t xml:space="preserve"> </w:t>
      </w:r>
    </w:p>
    <w:p w14:paraId="6944E02A" w14:textId="77777777" w:rsidR="00E214E7" w:rsidRPr="00EA22EA" w:rsidRDefault="00E214E7" w:rsidP="00C54E80">
      <w:pPr>
        <w:pStyle w:val="Heading4"/>
        <w:tabs>
          <w:tab w:val="left" w:pos="720"/>
        </w:tabs>
        <w:spacing w:line="278" w:lineRule="auto"/>
        <w:rPr>
          <w:b w:val="0"/>
          <w:bCs w:val="0"/>
          <w:i/>
          <w:iCs/>
        </w:rPr>
      </w:pPr>
      <w:bookmarkStart w:id="39" w:name="_Toc241974009"/>
      <w:r w:rsidRPr="00EA22EA">
        <w:rPr>
          <w:i/>
          <w:iCs/>
          <w:cs/>
        </w:rPr>
        <w:t>4.3.1 วิสัยทัศน์ (</w:t>
      </w:r>
      <w:r w:rsidRPr="00EA22EA">
        <w:rPr>
          <w:i/>
          <w:iCs/>
        </w:rPr>
        <w:t>Vision)</w:t>
      </w:r>
      <w:bookmarkEnd w:id="39"/>
    </w:p>
    <w:p w14:paraId="1258A851" w14:textId="77777777" w:rsidR="00E214E7" w:rsidRPr="00EA22EA" w:rsidRDefault="00E214E7" w:rsidP="00C54E80">
      <w:pPr>
        <w:spacing w:after="40" w:line="400" w:lineRule="exact"/>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cs/>
          <w:lang w:bidi="th-TH"/>
        </w:rPr>
        <w:tab/>
      </w:r>
      <w:r w:rsidRPr="00EA22EA">
        <w:rPr>
          <w:rFonts w:ascii="TH SarabunPSK" w:hAnsi="TH SarabunPSK" w:cs="TH SarabunPSK"/>
          <w:sz w:val="32"/>
          <w:szCs w:val="32"/>
          <w:cs/>
          <w:lang w:bidi="th-TH"/>
        </w:rPr>
        <w:t xml:space="preserve">จากการพิจารณาวิสัยทัศน์เดิมของกลุ่มบริษัท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 xml:space="preserve">ที่ว่า “เติมเต็มความสุขให้ทุกครอบครัว” ยังคงเหมาะสมกับทิศทางธุรกิจ จึงเสนอให้คงไว้ โดยการพัฒนาเมนูสุขภาพ การนำเสนออาหารที่คุ้มค่า และการเพิ่มทางเลือกผ่านแบรนด์ในเครือและช่องทางออนไลน์ ช่วยให้บริษัทสร้างความสุขผ่านมื้ออาหารได้ตรงกับความต้องการของลูกค้ามากขึ้น ส่วนการควบคุมต้นทุนและการลงทุนอย่างรอบคอบช่วยสนับสนุนให้ธุรกิจดำเนินต่อไปได้อย่างมั่นคง </w:t>
      </w:r>
    </w:p>
    <w:p w14:paraId="6E3DE4F8" w14:textId="77777777" w:rsidR="00E214E7" w:rsidRPr="00EA22EA" w:rsidRDefault="00E214E7" w:rsidP="00C54E80">
      <w:pPr>
        <w:pStyle w:val="Heading4"/>
        <w:numPr>
          <w:ilvl w:val="2"/>
          <w:numId w:val="44"/>
        </w:numPr>
        <w:tabs>
          <w:tab w:val="left" w:pos="1440"/>
        </w:tabs>
        <w:rPr>
          <w:b w:val="0"/>
          <w:bCs w:val="0"/>
          <w:i/>
          <w:iCs/>
        </w:rPr>
      </w:pPr>
      <w:bookmarkStart w:id="40" w:name="_Toc241974010"/>
      <w:r w:rsidRPr="00EA22EA">
        <w:rPr>
          <w:i/>
          <w:iCs/>
          <w:cs/>
        </w:rPr>
        <w:t>4.3.2 พันธกิจ (Mission)</w:t>
      </w:r>
      <w:bookmarkEnd w:id="40"/>
    </w:p>
    <w:p w14:paraId="5785EB1D" w14:textId="77777777" w:rsidR="002D0064" w:rsidRDefault="00E214E7" w:rsidP="00C54E80">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b/>
          <w:bCs/>
          <w:i/>
          <w:iCs/>
          <w:sz w:val="32"/>
          <w:szCs w:val="32"/>
          <w:cs/>
          <w:lang w:bidi="th-TH"/>
        </w:rPr>
        <w:tab/>
      </w:r>
      <w:r w:rsidRPr="00EA22EA">
        <w:rPr>
          <w:rFonts w:ascii="TH SarabunPSK" w:hAnsi="TH SarabunPSK" w:cs="TH SarabunPSK"/>
          <w:sz w:val="32"/>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14:paraId="47999C77" w14:textId="77777777" w:rsidR="00934887" w:rsidRDefault="002D0064" w:rsidP="00C54E80">
      <w:pPr>
        <w:tabs>
          <w:tab w:val="left" w:pos="1080"/>
          <w:tab w:val="left" w:pos="1350"/>
        </w:tabs>
        <w:spacing w:after="40" w:line="400" w:lineRule="exact"/>
        <w:ind w:left="1080"/>
        <w:jc w:val="thaiDistribute"/>
        <w:rPr>
          <w:rFonts w:ascii="TH SarabunPSK" w:hAnsi="TH SarabunPSK" w:cs="TH SarabunPSK"/>
          <w:sz w:val="32"/>
          <w:szCs w:val="32"/>
          <w:lang w:bidi="th-TH"/>
        </w:rPr>
      </w:pPr>
      <w:r w:rsidRPr="002D0064">
        <w:rPr>
          <w:rFonts w:ascii="TH SarabunPSK" w:hAnsi="TH SarabunPSK" w:cs="TH SarabunPSK"/>
          <w:sz w:val="32"/>
          <w:szCs w:val="32"/>
          <w:cs/>
          <w:lang w:bidi="th-TH"/>
        </w:rPr>
        <w:t>1.</w:t>
      </w:r>
      <w:r>
        <w:rPr>
          <w:rFonts w:ascii="TH SarabunPSK" w:hAnsi="TH SarabunPSK" w:cs="TH SarabunPSK"/>
          <w:sz w:val="32"/>
          <w:szCs w:val="32"/>
          <w:cs/>
          <w:lang w:bidi="th-TH"/>
        </w:rPr>
        <w:t xml:space="preserve"> </w:t>
      </w:r>
      <w:r w:rsidR="00B27D3B">
        <w:rPr>
          <w:rFonts w:ascii="TH SarabunPSK" w:hAnsi="TH SarabunPSK" w:cs="TH SarabunPSK"/>
          <w:sz w:val="32"/>
          <w:szCs w:val="32"/>
          <w:lang w:bidi="th-TH"/>
        </w:rPr>
        <w:tab/>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พัฒนาอาหารและบริการที่มีคุณภาพ ปลอดภัย และคุ้มค่า พร้อมเพิ่มทางเลือกเพื่อสุขภาพให้</w:t>
      </w:r>
      <w:r w:rsidR="00B27D3B">
        <w:rPr>
          <w:rFonts w:ascii="TH SarabunPSK" w:hAnsi="TH SarabunPSK" w:cs="TH SarabunPSK"/>
          <w:sz w:val="32"/>
          <w:szCs w:val="32"/>
          <w:lang w:bidi="th-TH"/>
        </w:rPr>
        <w:tab/>
      </w:r>
      <w:r w:rsidR="005D47D1">
        <w:rPr>
          <w:rFonts w:ascii="TH SarabunPSK" w:hAnsi="TH SarabunPSK" w:cs="TH SarabunPSK"/>
          <w:sz w:val="32"/>
          <w:szCs w:val="32"/>
          <w:lang w:bidi="th-TH"/>
        </w:rPr>
        <w:tab/>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สอดคล้องกับความต้องการของลูกค้าแต่ละกลุ่ม</w:t>
      </w:r>
    </w:p>
    <w:p w14:paraId="6B144E68" w14:textId="77777777" w:rsidR="00316A97" w:rsidRDefault="002D0064"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2.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สร้างประสบการณ์ที่น่าจดจำผ่านแบรนด์ในเครือ โดยรักษาเอกลักษณ์ของแต่ละแบรนด์ และให้</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ลูกค้าเข้าถึงบริการได้สะดวกทั้งหน้าร้านและออนไลน์</w:t>
      </w:r>
    </w:p>
    <w:p w14:paraId="0510C912" w14:textId="77777777" w:rsidR="00316A97"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3.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เพิ่มประสิทธิภาพการดำเนินงานและบริหารต้นทุนอย่างเหมาะสม โดยใช้เทคโนโลยี ข้อมูล และ</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ทรัพยากรร่วมกัน เพื่อลดความสูญเสียและรักษาความสามารถในการทำกำไร</w:t>
      </w:r>
    </w:p>
    <w:p w14:paraId="6FFE708F" w14:textId="77777777" w:rsidR="00316A97"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4.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พัฒนาศักยภาพบุคลากรและสร้างโอกาสเติบโตร่วมกัน ดูแลพนักงานอย่างเป็นธรรม เคารพความ</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แตกต่าง และส่งเสริมทักษะที่พร้อมรับการเปลี่ยนแปลง</w:t>
      </w:r>
    </w:p>
    <w:p w14:paraId="0F31008F" w14:textId="77777777" w:rsidR="00E214E7" w:rsidRPr="002D0064"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5.</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 xml:space="preserve">ดำเนินธุรกิจอย่างรับผิดชอบและเติบโตอย่างมั่นคง ลงทุนอย่างรอบคอบ ใช้ทรัพยากรอย่างคุ้มค่า </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โดยคำนึงถึงผู้มีส่วนได้เสีย สังคม และสิ่งแวดล้อม</w:t>
      </w:r>
    </w:p>
    <w:p w14:paraId="65EF22EC" w14:textId="77777777" w:rsidR="00E214E7" w:rsidRPr="00EA22EA" w:rsidRDefault="00E214E7" w:rsidP="00C54E80">
      <w:pPr>
        <w:pStyle w:val="Heading4"/>
      </w:pPr>
      <w:bookmarkStart w:id="41" w:name="_Toc241974011"/>
      <w:r w:rsidRPr="00EA22EA">
        <w:rPr>
          <w:rStyle w:val="Heading4Char"/>
          <w:b/>
          <w:bCs/>
          <w:cs/>
        </w:rPr>
        <w:lastRenderedPageBreak/>
        <w:t>4.3.3 วัตถุประสงค์ (</w:t>
      </w:r>
      <w:r w:rsidRPr="00EA22EA">
        <w:rPr>
          <w:rStyle w:val="Heading4Char"/>
          <w:b/>
          <w:bCs/>
        </w:rPr>
        <w:t>Objectives</w:t>
      </w:r>
      <w:r w:rsidRPr="00EA22EA">
        <w:t>)</w:t>
      </w:r>
      <w:bookmarkEnd w:id="41"/>
      <w:r w:rsidRPr="00EA22EA">
        <w:rPr>
          <w:cs/>
        </w:rPr>
        <w:t xml:space="preserve"> </w:t>
      </w:r>
    </w:p>
    <w:p w14:paraId="221BA1AF" w14:textId="77777777" w:rsidR="00E214E7" w:rsidRDefault="00E214E7" w:rsidP="00C54E80">
      <w:pPr>
        <w:spacing w:after="40" w:line="400" w:lineRule="exact"/>
        <w:ind w:left="720"/>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เพื่อให้สอดคล้องกับวิสัยทัศน์ เสนอให้กำหนดวัตถุประสงค์ของกลุ่มบริษัท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ดังนี้</w:t>
      </w:r>
    </w:p>
    <w:p w14:paraId="19168A46" w14:textId="77777777" w:rsidR="00E214E7" w:rsidRPr="00352085" w:rsidRDefault="00E214E7" w:rsidP="00C54E80">
      <w:pPr>
        <w:spacing w:after="40" w:line="400" w:lineRule="exact"/>
        <w:ind w:left="1080"/>
        <w:jc w:val="thaiDistribute"/>
        <w:rPr>
          <w:rFonts w:ascii="TH SarabunPSK" w:hAnsi="TH SarabunPSK" w:cs="TH SarabunPSK"/>
          <w:b/>
          <w:bCs/>
          <w:i/>
          <w:iCs/>
          <w:sz w:val="32"/>
          <w:szCs w:val="32"/>
          <w:lang w:bidi="th-TH"/>
        </w:rPr>
      </w:pPr>
      <w:r>
        <w:rPr>
          <w:rFonts w:ascii="TH SarabunPSK" w:hAnsi="TH SarabunPSK" w:cs="TH SarabunPSK" w:hint="cs"/>
          <w:sz w:val="32"/>
          <w:szCs w:val="32"/>
          <w:cs/>
          <w:lang w:bidi="th-TH"/>
        </w:rPr>
        <w:t xml:space="preserve">1. </w:t>
      </w:r>
      <w:r>
        <w:rPr>
          <w:rFonts w:ascii="TH SarabunPSK" w:hAnsi="TH SarabunPSK" w:cs="TH SarabunPSK"/>
          <w:sz w:val="32"/>
          <w:szCs w:val="32"/>
          <w:cs/>
          <w:lang w:bidi="th-TH"/>
        </w:rPr>
        <w:tab/>
      </w:r>
      <w:r w:rsidRPr="00034F16">
        <w:rPr>
          <w:rFonts w:ascii="TH SarabunPSK" w:hAnsi="TH SarabunPSK" w:cs="TH SarabunPSK"/>
          <w:sz w:val="32"/>
          <w:szCs w:val="32"/>
          <w:cs/>
          <w:lang w:bidi="th-TH"/>
        </w:rPr>
        <w:t>สร้างความประทับใจในทุกมื้ออาหาร ส่งมอบอาหารที่มีคุณภาพ ปลอดภัย และคุ้มค่า พร้อม</w:t>
      </w:r>
      <w:r>
        <w:rPr>
          <w:rFonts w:ascii="TH SarabunPSK" w:hAnsi="TH SarabunPSK" w:cs="TH SarabunPSK" w:hint="cs"/>
          <w:sz w:val="32"/>
          <w:szCs w:val="32"/>
          <w:cs/>
          <w:lang w:bidi="th-TH"/>
        </w:rPr>
        <w:t xml:space="preserve">                   </w:t>
      </w:r>
      <w:r>
        <w:rPr>
          <w:rFonts w:ascii="TH SarabunPSK" w:hAnsi="TH SarabunPSK" w:cs="TH SarabunPSK"/>
          <w:sz w:val="32"/>
          <w:szCs w:val="32"/>
          <w:cs/>
          <w:lang w:bidi="th-TH"/>
        </w:rPr>
        <w:tab/>
      </w:r>
      <w:r w:rsidRPr="00034F16">
        <w:rPr>
          <w:rFonts w:ascii="TH SarabunPSK" w:hAnsi="TH SarabunPSK" w:cs="TH SarabunPSK"/>
          <w:sz w:val="32"/>
          <w:szCs w:val="32"/>
          <w:cs/>
          <w:lang w:bidi="th-TH"/>
        </w:rPr>
        <w:t>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14:paraId="10C34ECA"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2. </w:t>
      </w:r>
      <w:r>
        <w:rPr>
          <w:rFonts w:ascii="TH SarabunPSK" w:hAnsi="TH SarabunPSK" w:cs="TH SarabunPSK"/>
          <w:sz w:val="32"/>
          <w:szCs w:val="32"/>
          <w:cs/>
          <w:lang w:bidi="th-TH"/>
        </w:rPr>
        <w:tab/>
      </w:r>
      <w:r w:rsidRPr="00EA22EA">
        <w:rPr>
          <w:rFonts w:ascii="TH SarabunPSK" w:hAnsi="TH SarabunPSK" w:cs="TH SarabunPSK"/>
          <w:sz w:val="32"/>
          <w:szCs w:val="32"/>
          <w:cs/>
          <w:lang w:bidi="th-TH"/>
        </w:rPr>
        <w:t>เติบโตผ่านเครือข่ายร้านอาหารหลายแบรนด์ ขยายสาขาในทำเลที่มีศักยภาพ และสร้างจุดเด่นให้</w:t>
      </w:r>
      <w:r>
        <w:rPr>
          <w:rFonts w:ascii="TH SarabunPSK" w:hAnsi="TH SarabunPSK" w:cs="TH SarabunPSK"/>
          <w:sz w:val="32"/>
          <w:szCs w:val="32"/>
          <w:cs/>
          <w:lang w:bidi="th-TH"/>
        </w:rPr>
        <w:tab/>
      </w:r>
      <w:r w:rsidRPr="00EA22EA">
        <w:rPr>
          <w:rFonts w:ascii="TH SarabunPSK" w:hAnsi="TH SarabunPSK" w:cs="TH SarabunPSK"/>
          <w:sz w:val="32"/>
          <w:szCs w:val="32"/>
          <w:cs/>
          <w:lang w:bidi="th-TH"/>
        </w:rPr>
        <w:t>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14:paraId="2FB24711"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3. </w:t>
      </w:r>
      <w:r>
        <w:rPr>
          <w:rFonts w:ascii="TH SarabunPSK" w:hAnsi="TH SarabunPSK" w:cs="TH SarabunPSK"/>
          <w:sz w:val="32"/>
          <w:szCs w:val="32"/>
          <w:cs/>
          <w:lang w:bidi="th-TH"/>
        </w:rPr>
        <w:tab/>
      </w:r>
      <w:r w:rsidRPr="00EA22EA">
        <w:rPr>
          <w:rFonts w:ascii="TH SarabunPSK" w:hAnsi="TH SarabunPSK" w:cs="TH SarabunPSK"/>
          <w:sz w:val="32"/>
          <w:szCs w:val="32"/>
          <w:cs/>
          <w:lang w:bidi="th-TH"/>
        </w:rPr>
        <w:t>เชื่อมต่อบริการให้เข้าถึงลูกค้าได้สะดวก พัฒนาช่องทางหน้าร้านและออนไลน์ให้ตอบโจทย์การ</w:t>
      </w:r>
      <w:r>
        <w:rPr>
          <w:rFonts w:ascii="TH SarabunPSK" w:hAnsi="TH SarabunPSK" w:cs="TH SarabunPSK"/>
          <w:sz w:val="32"/>
          <w:szCs w:val="32"/>
          <w:cs/>
          <w:lang w:bidi="th-TH"/>
        </w:rPr>
        <w:tab/>
      </w:r>
      <w:r w:rsidRPr="00EA22EA">
        <w:rPr>
          <w:rFonts w:ascii="TH SarabunPSK" w:hAnsi="TH SarabunPSK" w:cs="TH SarabunPSK"/>
          <w:sz w:val="32"/>
          <w:szCs w:val="32"/>
          <w:cs/>
          <w:lang w:bidi="th-TH"/>
        </w:rPr>
        <w:t>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14:paraId="655D2D0B"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4. </w:t>
      </w:r>
      <w:r>
        <w:rPr>
          <w:rFonts w:ascii="TH SarabunPSK" w:hAnsi="TH SarabunPSK" w:cs="TH SarabunPSK"/>
          <w:sz w:val="32"/>
          <w:szCs w:val="32"/>
          <w:cs/>
          <w:lang w:bidi="th-TH"/>
        </w:rPr>
        <w:tab/>
      </w:r>
      <w:r w:rsidRPr="00EA22EA">
        <w:rPr>
          <w:rFonts w:ascii="TH SarabunPSK" w:hAnsi="TH SarabunPSK" w:cs="TH SarabunPSK"/>
          <w:sz w:val="32"/>
          <w:szCs w:val="32"/>
          <w:cs/>
          <w:lang w:bidi="th-TH"/>
        </w:rPr>
        <w:t>ยกระดับประสิทธิภาพและความสามารถในการทำกำไร ใช้ระบบครัวกลาง เทคโนโลยี และทักษะ</w:t>
      </w:r>
      <w:r>
        <w:rPr>
          <w:rFonts w:ascii="TH SarabunPSK" w:hAnsi="TH SarabunPSK" w:cs="TH SarabunPSK"/>
          <w:sz w:val="32"/>
          <w:szCs w:val="32"/>
          <w:cs/>
          <w:lang w:bidi="th-TH"/>
        </w:rPr>
        <w:tab/>
      </w:r>
      <w:r w:rsidRPr="00EA22EA">
        <w:rPr>
          <w:rFonts w:ascii="TH SarabunPSK" w:hAnsi="TH SarabunPSK" w:cs="TH SarabunPSK"/>
          <w:sz w:val="32"/>
          <w:szCs w:val="32"/>
          <w:cs/>
          <w:lang w:bidi="th-TH"/>
        </w:rPr>
        <w:t>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อัตรากำไรขั้นต้นไม่ต่ำกว่าร้อยละ 64.0 ภายในปี 2571 และกลับสู่ระดับปี 2568 (ร้อยละ 64.6) ในปี 2572)</w:t>
      </w:r>
    </w:p>
    <w:p w14:paraId="0A9810D0" w14:textId="63F2C20E" w:rsidR="005766CC" w:rsidRDefault="00E214E7" w:rsidP="00CB656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5. </w:t>
      </w:r>
      <w:r>
        <w:rPr>
          <w:rFonts w:ascii="TH SarabunPSK" w:hAnsi="TH SarabunPSK" w:cs="TH SarabunPSK"/>
          <w:sz w:val="32"/>
          <w:szCs w:val="32"/>
          <w:cs/>
          <w:lang w:bidi="th-TH"/>
        </w:rPr>
        <w:tab/>
      </w:r>
      <w:r w:rsidRPr="00EA22EA">
        <w:rPr>
          <w:rFonts w:ascii="TH SarabunPSK" w:hAnsi="TH SarabunPSK" w:cs="TH SarabunPSK"/>
          <w:sz w:val="32"/>
          <w:szCs w:val="32"/>
          <w:cs/>
          <w:lang w:bidi="th-TH"/>
        </w:rPr>
        <w:t xml:space="preserve">เติบโตอย่างมั่นคงและรับผิดชอบ ลงทุนโดยคำนึงถึงผลตอบแทนและความพร้อมขององค์กร </w:t>
      </w:r>
      <w:r>
        <w:rPr>
          <w:rFonts w:ascii="TH SarabunPSK" w:hAnsi="TH SarabunPSK" w:cs="TH SarabunPSK"/>
          <w:sz w:val="32"/>
          <w:szCs w:val="32"/>
          <w:cs/>
          <w:lang w:bidi="th-TH"/>
        </w:rPr>
        <w:tab/>
      </w:r>
      <w:r w:rsidRPr="00EA22EA">
        <w:rPr>
          <w:rFonts w:ascii="TH SarabunPSK" w:hAnsi="TH SarabunPSK" w:cs="TH SarabunPSK"/>
          <w:sz w:val="32"/>
          <w:szCs w:val="32"/>
          <w:cs/>
          <w:lang w:bidi="th-TH"/>
        </w:rPr>
        <w:t>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14:paraId="1BE5292A" w14:textId="77777777" w:rsidR="00CB6560" w:rsidRPr="00CB6560" w:rsidRDefault="00CB6560" w:rsidP="00CB6560">
      <w:pPr>
        <w:tabs>
          <w:tab w:val="left" w:pos="1440"/>
        </w:tabs>
        <w:spacing w:after="40" w:line="400" w:lineRule="exact"/>
        <w:ind w:left="1080"/>
        <w:jc w:val="thaiDistribute"/>
        <w:rPr>
          <w:rFonts w:ascii="TH SarabunPSK" w:hAnsi="TH SarabunPSK" w:cs="TH SarabunPSK"/>
          <w:sz w:val="32"/>
          <w:szCs w:val="32"/>
          <w:lang w:bidi="th-TH"/>
        </w:rPr>
      </w:pPr>
    </w:p>
    <w:p w14:paraId="06C9B5EF" w14:textId="77777777" w:rsidR="003E5986" w:rsidRPr="00EA22EA" w:rsidRDefault="00510513" w:rsidP="00510513">
      <w:pPr>
        <w:pStyle w:val="Heading3"/>
        <w:tabs>
          <w:tab w:val="left" w:pos="720"/>
        </w:tabs>
        <w:spacing w:line="278" w:lineRule="auto"/>
        <w:rPr>
          <w:i/>
          <w:iCs/>
          <w:lang w:bidi="th-TH"/>
        </w:rPr>
      </w:pPr>
      <w:r>
        <w:rPr>
          <w:i/>
          <w:iCs/>
          <w:cs/>
          <w:lang w:bidi="th-TH"/>
        </w:rPr>
        <w:tab/>
      </w:r>
      <w:bookmarkStart w:id="42" w:name="_Toc241974012"/>
      <w:r w:rsidR="003E5986" w:rsidRPr="00EA22EA">
        <w:rPr>
          <w:i/>
          <w:iCs/>
          <w:cs/>
          <w:lang w:bidi="th-TH"/>
        </w:rPr>
        <w:t>4.4 ทางเลือกเชิงกลยุทธ์ที่นำเสนอ (</w:t>
      </w:r>
      <w:r w:rsidR="003E5986" w:rsidRPr="00EA22EA">
        <w:rPr>
          <w:i/>
          <w:iCs/>
          <w:lang w:bidi="th-TH"/>
        </w:rPr>
        <w:t>Strategic Alternatives Recommended Strategies)</w:t>
      </w:r>
      <w:bookmarkEnd w:id="42"/>
    </w:p>
    <w:p w14:paraId="03555869"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eastAsia="TH SarabunPSK" w:hAnsi="TH SarabunPSK" w:cs="TH SarabunPSK"/>
          <w:sz w:val="32"/>
          <w:szCs w:val="32"/>
          <w:lang w:bidi="th-TH"/>
        </w:rPr>
        <w:t>ผู้จัดทำเปรียบเทียบทางเลือกระดับองค์กร</w:t>
      </w:r>
      <w:r>
        <w:rPr>
          <w:rFonts w:ascii="TH SarabunPSK" w:eastAsia="TH SarabunPSK" w:hAnsi="TH SarabunPSK" w:cs="TH SarabunPSK"/>
          <w:sz w:val="32"/>
          <w:szCs w:val="32"/>
        </w:rPr>
        <w:t xml:space="preserve"> 3 </w:t>
      </w:r>
      <w:r>
        <w:rPr>
          <w:rFonts w:ascii="TH SarabunPSK" w:eastAsia="TH SarabunPSK" w:hAnsi="TH SarabunPSK" w:cs="TH SarabunPSK"/>
          <w:sz w:val="32"/>
          <w:szCs w:val="32"/>
          <w:lang w:bidi="th-TH"/>
        </w:rPr>
        <w:t>ทาง</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โดยใช้เกณฑ์ความสอดคล้องกับปัจจัยใน</w:t>
      </w:r>
      <w:r>
        <w:rPr>
          <w:rFonts w:ascii="TH SarabunPSK" w:eastAsia="TH SarabunPSK" w:hAnsi="TH SarabunPSK" w:cs="TH SarabunPSK"/>
          <w:sz w:val="32"/>
          <w:szCs w:val="32"/>
        </w:rPr>
        <w:t xml:space="preserve"> SFAS </w:t>
      </w:r>
      <w:r>
        <w:rPr>
          <w:rFonts w:ascii="TH SarabunPSK" w:eastAsia="TH SarabunPSK" w:hAnsi="TH SarabunPSK" w:cs="TH SarabunPSK"/>
          <w:sz w:val="32"/>
          <w:szCs w:val="32"/>
          <w:lang w:bidi="th-TH"/>
        </w:rPr>
        <w:t>ความเสี่ยงต่อกำไรและเงินสด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และความพร้อมของทรัพยากร</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ตารางที่</w:t>
      </w:r>
      <w:r>
        <w:rPr>
          <w:rFonts w:ascii="TH SarabunPSK" w:eastAsia="TH SarabunPSK" w:hAnsi="TH SarabunPSK" w:cs="TH SarabunPSK"/>
          <w:sz w:val="32"/>
          <w:szCs w:val="32"/>
        </w:rPr>
        <w:t xml:space="preserve"> 8)</w:t>
      </w:r>
    </w:p>
    <w:tbl>
      <w:tblPr>
        <w:tblStyle w:val="TableGrid"/>
        <w:tblW w:w="9026" w:type="dxa"/>
        <w:tblLayout w:type="fixed"/>
        <w:tblCellMar>
          <w:left w:w="57" w:type="dxa"/>
          <w:right w:w="57" w:type="dxa"/>
        </w:tblCellMar>
        <w:tblLook w:val="04A0" w:firstRow="1" w:lastRow="0" w:firstColumn="1" w:lastColumn="0" w:noHBand="0" w:noVBand="1"/>
      </w:tblPr>
      <w:tblGrid>
        <w:gridCol w:w="2239"/>
        <w:gridCol w:w="2659"/>
        <w:gridCol w:w="3009"/>
        <w:gridCol w:w="1119"/>
      </w:tblGrid>
      <w:tr w:rsidR="00E90308" w14:paraId="041E94A2" w14:textId="77777777">
        <w:tc>
          <w:tcPr>
            <w:tcW w:w="2239" w:type="dxa"/>
          </w:tcPr>
          <w:p w14:paraId="7C2D6BAA" w14:textId="77777777" w:rsidR="00E90308" w:rsidRDefault="00000000">
            <w:pPr>
              <w:spacing w:line="280" w:lineRule="exact"/>
              <w:jc w:val="center"/>
            </w:pPr>
            <w:r>
              <w:rPr>
                <w:rFonts w:ascii="TH SarabunPSK" w:eastAsia="TH SarabunPSK" w:hAnsi="TH SarabunPSK" w:cs="TH SarabunPSK"/>
                <w:b/>
                <w:bCs/>
                <w:sz w:val="22"/>
                <w:szCs w:val="22"/>
              </w:rPr>
              <w:t>ทางเลือก</w:t>
            </w:r>
          </w:p>
        </w:tc>
        <w:tc>
          <w:tcPr>
            <w:tcW w:w="2658" w:type="dxa"/>
          </w:tcPr>
          <w:p w14:paraId="75884973" w14:textId="77777777" w:rsidR="00E90308" w:rsidRDefault="00000000">
            <w:pPr>
              <w:spacing w:line="280" w:lineRule="exact"/>
              <w:jc w:val="center"/>
            </w:pPr>
            <w:r>
              <w:rPr>
                <w:rFonts w:ascii="TH SarabunPSK" w:eastAsia="TH SarabunPSK" w:hAnsi="TH SarabunPSK" w:cs="TH SarabunPSK"/>
                <w:b/>
                <w:bCs/>
                <w:sz w:val="22"/>
                <w:szCs w:val="22"/>
              </w:rPr>
              <w:t>ข้อดี</w:t>
            </w:r>
          </w:p>
        </w:tc>
        <w:tc>
          <w:tcPr>
            <w:tcW w:w="3008" w:type="dxa"/>
          </w:tcPr>
          <w:p w14:paraId="0876B8E4" w14:textId="77777777" w:rsidR="00E90308" w:rsidRDefault="00000000">
            <w:pPr>
              <w:spacing w:line="280" w:lineRule="exact"/>
              <w:jc w:val="center"/>
            </w:pPr>
            <w:r>
              <w:rPr>
                <w:rFonts w:ascii="TH SarabunPSK" w:eastAsia="TH SarabunPSK" w:hAnsi="TH SarabunPSK" w:cs="TH SarabunPSK"/>
                <w:b/>
                <w:bCs/>
                <w:sz w:val="22"/>
                <w:szCs w:val="22"/>
              </w:rPr>
              <w:t>ข้อเสียหรือความเสี่ยง</w:t>
            </w:r>
          </w:p>
        </w:tc>
        <w:tc>
          <w:tcPr>
            <w:tcW w:w="1119" w:type="dxa"/>
          </w:tcPr>
          <w:p w14:paraId="4D9FBCE6" w14:textId="77777777" w:rsidR="00E90308" w:rsidRDefault="00000000">
            <w:pPr>
              <w:spacing w:line="280" w:lineRule="exact"/>
              <w:jc w:val="center"/>
            </w:pPr>
            <w:r>
              <w:rPr>
                <w:rFonts w:ascii="TH SarabunPSK" w:eastAsia="TH SarabunPSK" w:hAnsi="TH SarabunPSK" w:cs="TH SarabunPSK"/>
                <w:b/>
                <w:bCs/>
                <w:sz w:val="22"/>
                <w:szCs w:val="22"/>
              </w:rPr>
              <w:t>ผลประเมิน</w:t>
            </w:r>
          </w:p>
        </w:tc>
      </w:tr>
      <w:tr w:rsidR="00E90308" w14:paraId="32334375" w14:textId="77777777">
        <w:tc>
          <w:tcPr>
            <w:tcW w:w="2239" w:type="dxa"/>
          </w:tcPr>
          <w:p w14:paraId="2438AC7F" w14:textId="77777777" w:rsidR="00E90308" w:rsidRDefault="00000000">
            <w:pPr>
              <w:spacing w:line="280" w:lineRule="exact"/>
            </w:pPr>
            <w:r>
              <w:rPr>
                <w:rFonts w:ascii="TH SarabunPSK" w:eastAsia="TH SarabunPSK" w:hAnsi="TH SarabunPSK" w:cs="TH SarabunPSK"/>
                <w:sz w:val="22"/>
                <w:szCs w:val="22"/>
                <w:lang w:bidi="th-TH"/>
              </w:rPr>
              <w:t>ก</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ฟื้นฟูก่อนแล้วเติบโตในแนวนอน</w:t>
            </w:r>
            <w:r>
              <w:rPr>
                <w:rFonts w:ascii="TH SarabunPSK" w:eastAsia="TH SarabunPSK" w:hAnsi="TH SarabunPSK" w:cs="TH SarabunPSK"/>
                <w:sz w:val="22"/>
                <w:szCs w:val="22"/>
              </w:rPr>
              <w:t xml:space="preserve"> (Turnaround → Horizontal Growth)</w:t>
            </w:r>
          </w:p>
        </w:tc>
        <w:tc>
          <w:tcPr>
            <w:tcW w:w="2658" w:type="dxa"/>
          </w:tcPr>
          <w:p w14:paraId="2D3E4CF8" w14:textId="77777777" w:rsidR="00E90308" w:rsidRDefault="00000000">
            <w:pPr>
              <w:spacing w:line="280" w:lineRule="exact"/>
            </w:pPr>
            <w:r>
              <w:rPr>
                <w:rFonts w:ascii="TH SarabunPSK" w:eastAsia="TH SarabunPSK" w:hAnsi="TH SarabunPSK" w:cs="TH SarabunPSK"/>
                <w:sz w:val="22"/>
                <w:szCs w:val="22"/>
                <w:lang w:bidi="th-TH"/>
              </w:rPr>
              <w:t>แก้</w:t>
            </w:r>
            <w:r>
              <w:rPr>
                <w:rFonts w:ascii="TH SarabunPSK" w:eastAsia="TH SarabunPSK" w:hAnsi="TH SarabunPSK" w:cs="TH SarabunPSK"/>
                <w:sz w:val="22"/>
                <w:szCs w:val="22"/>
              </w:rPr>
              <w:t xml:space="preserve"> W3 </w:t>
            </w:r>
            <w:r>
              <w:rPr>
                <w:rFonts w:ascii="TH SarabunPSK" w:eastAsia="TH SarabunPSK" w:hAnsi="TH SarabunPSK" w:cs="TH SarabunPSK"/>
                <w:sz w:val="22"/>
                <w:szCs w:val="22"/>
                <w:lang w:bidi="th-TH"/>
              </w:rPr>
              <w:t>และ</w:t>
            </w:r>
            <w:r>
              <w:rPr>
                <w:rFonts w:ascii="TH SarabunPSK" w:eastAsia="TH SarabunPSK" w:hAnsi="TH SarabunPSK" w:cs="TH SarabunPSK"/>
                <w:sz w:val="22"/>
                <w:szCs w:val="22"/>
              </w:rPr>
              <w:t xml:space="preserve"> W4 </w:t>
            </w:r>
            <w:r>
              <w:rPr>
                <w:rFonts w:ascii="TH SarabunPSK" w:eastAsia="TH SarabunPSK" w:hAnsi="TH SarabunPSK" w:cs="TH SarabunPSK"/>
                <w:sz w:val="22"/>
                <w:szCs w:val="22"/>
                <w:lang w:bidi="th-TH"/>
              </w:rPr>
              <w:t>ซึ่ง</w:t>
            </w:r>
            <w:r>
              <w:rPr>
                <w:rFonts w:ascii="TH SarabunPSK" w:eastAsia="TH SarabunPSK" w:hAnsi="TH SarabunPSK" w:cs="TH SarabunPSK"/>
                <w:sz w:val="22"/>
                <w:szCs w:val="22"/>
              </w:rPr>
              <w:t xml:space="preserve"> SFAS </w:t>
            </w:r>
            <w:r>
              <w:rPr>
                <w:rFonts w:ascii="TH SarabunPSK" w:eastAsia="TH SarabunPSK" w:hAnsi="TH SarabunPSK" w:cs="TH SarabunPSK"/>
                <w:sz w:val="22"/>
                <w:szCs w:val="22"/>
                <w:lang w:bidi="th-TH"/>
              </w:rPr>
              <w:t>ให้น้ำหนักสูงในช่วงสั้นก่อน</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และลงทุนเมื่อกำไรกับเงินสดฟื้นแล้ว</w:t>
            </w:r>
          </w:p>
        </w:tc>
        <w:tc>
          <w:tcPr>
            <w:tcW w:w="3008" w:type="dxa"/>
          </w:tcPr>
          <w:p w14:paraId="4A1B8ED9" w14:textId="77777777" w:rsidR="00E90308" w:rsidRDefault="00000000">
            <w:pPr>
              <w:spacing w:line="280" w:lineRule="exact"/>
            </w:pPr>
            <w:r>
              <w:rPr>
                <w:rFonts w:ascii="TH SarabunPSK" w:eastAsia="TH SarabunPSK" w:hAnsi="TH SarabunPSK" w:cs="TH SarabunPSK"/>
                <w:sz w:val="22"/>
                <w:szCs w:val="22"/>
                <w:lang w:bidi="th-TH"/>
              </w:rPr>
              <w:t>ยอดขายโตช้าในปี</w:t>
            </w:r>
            <w:r>
              <w:rPr>
                <w:rFonts w:ascii="TH SarabunPSK" w:eastAsia="TH SarabunPSK" w:hAnsi="TH SarabunPSK" w:cs="TH SarabunPSK"/>
                <w:sz w:val="22"/>
                <w:szCs w:val="22"/>
              </w:rPr>
              <w:t xml:space="preserve"> 2570–2571 </w:t>
            </w:r>
            <w:r>
              <w:rPr>
                <w:rFonts w:ascii="TH SarabunPSK" w:eastAsia="TH SarabunPSK" w:hAnsi="TH SarabunPSK" w:cs="TH SarabunPSK"/>
                <w:sz w:val="22"/>
                <w:szCs w:val="22"/>
                <w:lang w:bidi="th-TH"/>
              </w:rPr>
              <w:t>และอาจเสียโอกาสในตลาดบุฟเฟต์ราคาประหยัด</w:t>
            </w:r>
          </w:p>
        </w:tc>
        <w:tc>
          <w:tcPr>
            <w:tcW w:w="1119" w:type="dxa"/>
          </w:tcPr>
          <w:p w14:paraId="1E4402FC" w14:textId="77777777" w:rsidR="00E90308" w:rsidRDefault="00000000">
            <w:pPr>
              <w:spacing w:line="280" w:lineRule="exact"/>
              <w:jc w:val="center"/>
            </w:pPr>
            <w:r>
              <w:rPr>
                <w:rFonts w:ascii="TH SarabunPSK" w:eastAsia="TH SarabunPSK" w:hAnsi="TH SarabunPSK" w:cs="TH SarabunPSK"/>
                <w:sz w:val="22"/>
                <w:szCs w:val="22"/>
              </w:rPr>
              <w:t>เลือก</w:t>
            </w:r>
          </w:p>
        </w:tc>
      </w:tr>
      <w:tr w:rsidR="00E90308" w14:paraId="475F746F" w14:textId="77777777">
        <w:tc>
          <w:tcPr>
            <w:tcW w:w="2239" w:type="dxa"/>
          </w:tcPr>
          <w:p w14:paraId="73AFA509" w14:textId="77777777" w:rsidR="00E90308" w:rsidRDefault="00000000">
            <w:pPr>
              <w:spacing w:line="280" w:lineRule="exact"/>
            </w:pPr>
            <w:r>
              <w:rPr>
                <w:rFonts w:ascii="TH SarabunPSK" w:eastAsia="TH SarabunPSK" w:hAnsi="TH SarabunPSK" w:cs="TH SarabunPSK"/>
                <w:sz w:val="22"/>
                <w:szCs w:val="22"/>
                <w:lang w:bidi="th-TH"/>
              </w:rPr>
              <w:t>ข</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เติบโตทันทีทุกแบรนด์</w:t>
            </w:r>
            <w:r>
              <w:rPr>
                <w:rFonts w:ascii="TH SarabunPSK" w:eastAsia="TH SarabunPSK" w:hAnsi="TH SarabunPSK" w:cs="TH SarabunPSK"/>
                <w:sz w:val="22"/>
                <w:szCs w:val="22"/>
              </w:rPr>
              <w:t xml:space="preserve"> (Horizontal Growth </w:t>
            </w:r>
            <w:r>
              <w:rPr>
                <w:rFonts w:ascii="TH SarabunPSK" w:eastAsia="TH SarabunPSK" w:hAnsi="TH SarabunPSK" w:cs="TH SarabunPSK"/>
                <w:sz w:val="22"/>
                <w:szCs w:val="22"/>
                <w:lang w:bidi="th-TH"/>
              </w:rPr>
              <w:t>ตั้งแต่ปี</w:t>
            </w:r>
            <w:r>
              <w:rPr>
                <w:rFonts w:ascii="TH SarabunPSK" w:eastAsia="TH SarabunPSK" w:hAnsi="TH SarabunPSK" w:cs="TH SarabunPSK"/>
                <w:sz w:val="22"/>
                <w:szCs w:val="22"/>
              </w:rPr>
              <w:t xml:space="preserve"> 2569)</w:t>
            </w:r>
          </w:p>
        </w:tc>
        <w:tc>
          <w:tcPr>
            <w:tcW w:w="2658" w:type="dxa"/>
          </w:tcPr>
          <w:p w14:paraId="345B39B0" w14:textId="77777777" w:rsidR="00E90308" w:rsidRDefault="00000000">
            <w:pPr>
              <w:spacing w:line="280" w:lineRule="exact"/>
            </w:pPr>
            <w:r>
              <w:rPr>
                <w:rFonts w:ascii="TH SarabunPSK" w:eastAsia="TH SarabunPSK" w:hAnsi="TH SarabunPSK" w:cs="TH SarabunPSK"/>
                <w:sz w:val="22"/>
                <w:szCs w:val="22"/>
                <w:lang w:bidi="th-TH"/>
              </w:rPr>
              <w:t>ใช้เงินสดและครัวกลางขยายส่วนแบ่งตลาดได้เร็ว</w:t>
            </w:r>
          </w:p>
        </w:tc>
        <w:tc>
          <w:tcPr>
            <w:tcW w:w="3008" w:type="dxa"/>
          </w:tcPr>
          <w:p w14:paraId="2AC0F2AD" w14:textId="77777777" w:rsidR="00E90308" w:rsidRDefault="00000000">
            <w:pPr>
              <w:spacing w:line="280" w:lineRule="exact"/>
            </w:pPr>
            <w:r>
              <w:rPr>
                <w:rFonts w:ascii="TH SarabunPSK" w:eastAsia="TH SarabunPSK" w:hAnsi="TH SarabunPSK" w:cs="TH SarabunPSK"/>
                <w:sz w:val="22"/>
                <w:szCs w:val="22"/>
                <w:lang w:bidi="th-TH"/>
              </w:rPr>
              <w:t>ขยายในช่วงที่อัตรากำไรขั้นต้นยังลดลง</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ครึ่งปีแรก</w:t>
            </w:r>
            <w:r>
              <w:rPr>
                <w:rFonts w:ascii="TH SarabunPSK" w:eastAsia="TH SarabunPSK" w:hAnsi="TH SarabunPSK" w:cs="TH SarabunPSK"/>
                <w:sz w:val="22"/>
                <w:szCs w:val="22"/>
              </w:rPr>
              <w:t xml:space="preserve"> 2569 </w:t>
            </w:r>
            <w:r>
              <w:rPr>
                <w:rFonts w:ascii="TH SarabunPSK" w:eastAsia="TH SarabunPSK" w:hAnsi="TH SarabunPSK" w:cs="TH SarabunPSK"/>
                <w:sz w:val="22"/>
                <w:szCs w:val="22"/>
                <w:lang w:bidi="th-TH"/>
              </w:rPr>
              <w:t>ร้อยละ</w:t>
            </w:r>
            <w:r>
              <w:rPr>
                <w:rFonts w:ascii="TH SarabunPSK" w:eastAsia="TH SarabunPSK" w:hAnsi="TH SarabunPSK" w:cs="TH SarabunPSK"/>
                <w:sz w:val="22"/>
                <w:szCs w:val="22"/>
              </w:rPr>
              <w:t xml:space="preserve"> 61.9) </w:t>
            </w:r>
            <w:r>
              <w:rPr>
                <w:rFonts w:ascii="TH SarabunPSK" w:eastAsia="TH SarabunPSK" w:hAnsi="TH SarabunPSK" w:cs="TH SarabunPSK"/>
                <w:sz w:val="22"/>
                <w:szCs w:val="22"/>
                <w:lang w:bidi="th-TH"/>
              </w:rPr>
              <w:t>และขัดกับ</w:t>
            </w:r>
            <w:r>
              <w:rPr>
                <w:rFonts w:ascii="TH SarabunPSK" w:eastAsia="TH SarabunPSK" w:hAnsi="TH SarabunPSK" w:cs="TH SarabunPSK"/>
                <w:sz w:val="22"/>
                <w:szCs w:val="22"/>
              </w:rPr>
              <w:t xml:space="preserve"> WT3</w:t>
            </w:r>
          </w:p>
        </w:tc>
        <w:tc>
          <w:tcPr>
            <w:tcW w:w="1119" w:type="dxa"/>
          </w:tcPr>
          <w:p w14:paraId="472A933D" w14:textId="77777777" w:rsidR="00E90308" w:rsidRDefault="00000000">
            <w:pPr>
              <w:spacing w:line="280" w:lineRule="exact"/>
              <w:jc w:val="center"/>
            </w:pPr>
            <w:r>
              <w:rPr>
                <w:rFonts w:ascii="TH SarabunPSK" w:eastAsia="TH SarabunPSK" w:hAnsi="TH SarabunPSK" w:cs="TH SarabunPSK"/>
                <w:sz w:val="22"/>
                <w:szCs w:val="22"/>
              </w:rPr>
              <w:t>ไม่เลือก</w:t>
            </w:r>
          </w:p>
        </w:tc>
      </w:tr>
      <w:tr w:rsidR="00E90308" w14:paraId="67224CBB" w14:textId="77777777">
        <w:tc>
          <w:tcPr>
            <w:tcW w:w="2239" w:type="dxa"/>
          </w:tcPr>
          <w:p w14:paraId="3402A808" w14:textId="77777777" w:rsidR="00E90308" w:rsidRDefault="00000000">
            <w:pPr>
              <w:spacing w:line="280" w:lineRule="exact"/>
            </w:pPr>
            <w:r>
              <w:rPr>
                <w:rFonts w:ascii="TH SarabunPSK" w:eastAsia="TH SarabunPSK" w:hAnsi="TH SarabunPSK" w:cs="TH SarabunPSK"/>
                <w:sz w:val="22"/>
                <w:szCs w:val="22"/>
                <w:lang w:bidi="th-TH"/>
              </w:rPr>
              <w:t>ค</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คงที่</w:t>
            </w:r>
            <w:r>
              <w:rPr>
                <w:rFonts w:ascii="TH SarabunPSK" w:eastAsia="TH SarabunPSK" w:hAnsi="TH SarabunPSK" w:cs="TH SarabunPSK"/>
                <w:sz w:val="22"/>
                <w:szCs w:val="22"/>
              </w:rPr>
              <w:t xml:space="preserve"> (Stability) </w:t>
            </w:r>
            <w:r>
              <w:rPr>
                <w:rFonts w:ascii="TH SarabunPSK" w:eastAsia="TH SarabunPSK" w:hAnsi="TH SarabunPSK" w:cs="TH SarabunPSK"/>
                <w:sz w:val="22"/>
                <w:szCs w:val="22"/>
                <w:lang w:bidi="th-TH"/>
              </w:rPr>
              <w:t>ไม่ปิดและไม่ขยายสาขา</w:t>
            </w:r>
          </w:p>
        </w:tc>
        <w:tc>
          <w:tcPr>
            <w:tcW w:w="2658" w:type="dxa"/>
          </w:tcPr>
          <w:p w14:paraId="64F50F59" w14:textId="77777777" w:rsidR="00E90308" w:rsidRDefault="00000000">
            <w:pPr>
              <w:spacing w:line="280" w:lineRule="exact"/>
            </w:pPr>
            <w:r>
              <w:rPr>
                <w:rFonts w:ascii="TH SarabunPSK" w:eastAsia="TH SarabunPSK" w:hAnsi="TH SarabunPSK" w:cs="TH SarabunPSK"/>
                <w:sz w:val="22"/>
                <w:szCs w:val="22"/>
                <w:lang w:bidi="th-TH"/>
              </w:rPr>
              <w:t>ใช้เงินลงทุนน้อยและความเสี่ยงระยะสั้นต่ำ</w:t>
            </w:r>
          </w:p>
        </w:tc>
        <w:tc>
          <w:tcPr>
            <w:tcW w:w="3008" w:type="dxa"/>
          </w:tcPr>
          <w:p w14:paraId="285ABE5F" w14:textId="77777777" w:rsidR="00E90308" w:rsidRDefault="00000000">
            <w:pPr>
              <w:spacing w:line="280" w:lineRule="exact"/>
            </w:pPr>
            <w:r>
              <w:rPr>
                <w:rFonts w:ascii="TH SarabunPSK" w:eastAsia="TH SarabunPSK" w:hAnsi="TH SarabunPSK" w:cs="TH SarabunPSK"/>
                <w:sz w:val="22"/>
                <w:szCs w:val="22"/>
                <w:lang w:bidi="th-TH"/>
              </w:rPr>
              <w:t>ไม่แก้สาขาที่ขาดทุน</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ค่าใช้จ่ายประจำยังกดกำไร</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และไม่ตอบโอกาส</w:t>
            </w:r>
            <w:r>
              <w:rPr>
                <w:rFonts w:ascii="TH SarabunPSK" w:eastAsia="TH SarabunPSK" w:hAnsi="TH SarabunPSK" w:cs="TH SarabunPSK"/>
                <w:sz w:val="22"/>
                <w:szCs w:val="22"/>
              </w:rPr>
              <w:t xml:space="preserve"> O2 </w:t>
            </w:r>
            <w:r>
              <w:rPr>
                <w:rFonts w:ascii="TH SarabunPSK" w:eastAsia="TH SarabunPSK" w:hAnsi="TH SarabunPSK" w:cs="TH SarabunPSK"/>
                <w:sz w:val="22"/>
                <w:szCs w:val="22"/>
                <w:lang w:bidi="th-TH"/>
              </w:rPr>
              <w:t>และ</w:t>
            </w:r>
            <w:r>
              <w:rPr>
                <w:rFonts w:ascii="TH SarabunPSK" w:eastAsia="TH SarabunPSK" w:hAnsi="TH SarabunPSK" w:cs="TH SarabunPSK"/>
                <w:sz w:val="22"/>
                <w:szCs w:val="22"/>
              </w:rPr>
              <w:t xml:space="preserve"> O4</w:t>
            </w:r>
          </w:p>
        </w:tc>
        <w:tc>
          <w:tcPr>
            <w:tcW w:w="1119" w:type="dxa"/>
          </w:tcPr>
          <w:p w14:paraId="3C4611B6" w14:textId="77777777" w:rsidR="00E90308" w:rsidRDefault="00000000">
            <w:pPr>
              <w:spacing w:line="280" w:lineRule="exact"/>
              <w:jc w:val="center"/>
            </w:pPr>
            <w:r>
              <w:rPr>
                <w:rFonts w:ascii="TH SarabunPSK" w:eastAsia="TH SarabunPSK" w:hAnsi="TH SarabunPSK" w:cs="TH SarabunPSK"/>
                <w:sz w:val="22"/>
                <w:szCs w:val="22"/>
              </w:rPr>
              <w:t>ไม่เลือก</w:t>
            </w:r>
          </w:p>
        </w:tc>
      </w:tr>
    </w:tbl>
    <w:p w14:paraId="29E68511" w14:textId="77777777"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eastAsia="TH SarabunPSK" w:hAnsi="TH SarabunPSK" w:cs="TH SarabunPSK"/>
          <w:b/>
          <w:bCs/>
          <w:sz w:val="32"/>
          <w:szCs w:val="32"/>
          <w:lang w:bidi="th-TH"/>
        </w:rPr>
        <w:t>ตารางที่</w:t>
      </w:r>
      <w:r>
        <w:rPr>
          <w:rFonts w:ascii="TH SarabunPSK" w:eastAsia="TH SarabunPSK" w:hAnsi="TH SarabunPSK" w:cs="TH SarabunPSK"/>
          <w:b/>
          <w:bCs/>
          <w:sz w:val="32"/>
          <w:szCs w:val="32"/>
        </w:rPr>
        <w:t xml:space="preserve"> 8 </w:t>
      </w:r>
      <w:r>
        <w:rPr>
          <w:rFonts w:ascii="TH SarabunPSK" w:eastAsia="TH SarabunPSK" w:hAnsi="TH SarabunPSK" w:cs="TH SarabunPSK"/>
          <w:b/>
          <w:bCs/>
          <w:sz w:val="32"/>
          <w:szCs w:val="32"/>
          <w:lang w:bidi="th-TH"/>
        </w:rPr>
        <w:t>การเปรียบเทียบทางเลือกเชิงกลยุทธ์ระดับองค์กร</w:t>
      </w:r>
    </w:p>
    <w:p w14:paraId="0B8B9C92" w14:textId="77777777" w:rsidR="003E5986" w:rsidRPr="00EA22EA" w:rsidRDefault="003E5986" w:rsidP="003E5986">
      <w:pPr>
        <w:pStyle w:val="Heading4"/>
        <w:spacing w:line="278" w:lineRule="auto"/>
        <w:ind w:left="720" w:firstLine="0"/>
        <w:rPr>
          <w:i/>
          <w:iCs/>
        </w:rPr>
      </w:pPr>
      <w:bookmarkStart w:id="43" w:name="_Toc241974013"/>
      <w:r w:rsidRPr="00EA22EA">
        <w:rPr>
          <w:i/>
          <w:iCs/>
          <w:cs/>
        </w:rPr>
        <w:lastRenderedPageBreak/>
        <w:t>4.4.1 กลยุทธ์ระดับองค์กร (</w:t>
      </w:r>
      <w:r w:rsidRPr="00EA22EA">
        <w:rPr>
          <w:i/>
          <w:iCs/>
        </w:rPr>
        <w:t>Corporate Strategy)</w:t>
      </w:r>
      <w:bookmarkEnd w:id="43"/>
    </w:p>
    <w:p w14:paraId="060233C8" w14:textId="77777777" w:rsidR="00095FA3" w:rsidRPr="00EA22EA" w:rsidRDefault="003E5986" w:rsidP="00095FA3">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095FA3" w:rsidRPr="00095FA3">
        <w:rPr>
          <w:rFonts w:ascii="TH SarabunPSK" w:hAnsi="TH SarabunPSK" w:cs="TH SarabunPSK"/>
          <w:sz w:val="32"/>
          <w:szCs w:val="32"/>
          <w:cs/>
          <w:lang w:bidi="th-TH"/>
        </w:rPr>
        <w:t xml:space="preserve">กลุ่มบริษัทควรเริ่มด้วยกลยุทธ์ฟื้นฟู </w:t>
      </w:r>
      <w:r w:rsidR="00095FA3" w:rsidRPr="00095FA3">
        <w:rPr>
          <w:rFonts w:ascii="TH SarabunPSK" w:hAnsi="TH SarabunPSK" w:cs="TH SarabunPSK"/>
          <w:sz w:val="32"/>
          <w:szCs w:val="32"/>
          <w:lang w:bidi="th-TH"/>
        </w:rPr>
        <w:t xml:space="preserve">(Turnaround Strategy) </w:t>
      </w:r>
      <w:r w:rsidR="00095FA3" w:rsidRPr="00095FA3">
        <w:rPr>
          <w:rFonts w:ascii="TH SarabunPSK" w:hAnsi="TH SarabunPSK" w:cs="TH SarabunPSK"/>
          <w:sz w:val="32"/>
          <w:szCs w:val="32"/>
          <w:cs/>
          <w:lang w:bidi="th-TH"/>
        </w:rPr>
        <w:t xml:space="preserve">ภายใต้กลยุทธ์หดตัว </w:t>
      </w:r>
      <w:r w:rsidR="00095FA3" w:rsidRPr="00095FA3">
        <w:rPr>
          <w:rFonts w:ascii="TH SarabunPSK" w:hAnsi="TH SarabunPSK" w:cs="TH SarabunPSK"/>
          <w:sz w:val="32"/>
          <w:szCs w:val="32"/>
          <w:lang w:bidi="th-TH"/>
        </w:rPr>
        <w:t xml:space="preserve">(Retrenchment Strategy) </w:t>
      </w:r>
      <w:r w:rsidR="00095FA3" w:rsidRPr="00095FA3">
        <w:rPr>
          <w:rFonts w:ascii="TH SarabunPSK" w:hAnsi="TH SarabunPSK" w:cs="TH SarabunPSK"/>
          <w:sz w:val="32"/>
          <w:szCs w:val="32"/>
          <w:cs/>
          <w:lang w:bidi="th-TH"/>
        </w:rPr>
        <w:t xml:space="preserve">โดยใช้แบรนด์ เครือข่ายสาขา และครัวกลางแก้ไขภาระค่าใช้จ่ายประจำและอัตรากำไรของธุรกิจเดิมขั้นลดภาระ </w:t>
      </w:r>
      <w:r w:rsidR="00095FA3" w:rsidRPr="00095FA3">
        <w:rPr>
          <w:rFonts w:ascii="TH SarabunPSK" w:hAnsi="TH SarabunPSK" w:cs="TH SarabunPSK"/>
          <w:sz w:val="32"/>
          <w:szCs w:val="32"/>
          <w:lang w:bidi="th-TH"/>
        </w:rPr>
        <w:t xml:space="preserve">(Contraction) </w:t>
      </w:r>
      <w:r w:rsidR="00095FA3" w:rsidRPr="00095FA3">
        <w:rPr>
          <w:rFonts w:ascii="TH SarabunPSK" w:hAnsi="TH SarabunPSK" w:cs="TH SarabunPSK"/>
          <w:sz w:val="32"/>
          <w:szCs w:val="32"/>
          <w:cs/>
          <w:lang w:bidi="th-TH"/>
        </w:rPr>
        <w:t xml:space="preserve">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โดยประเมินค่าใช้จ่ายและผลกระทบต่อพนักงานกับลูกค้าขั้นสร้างความมั่นคง </w:t>
      </w:r>
      <w:r w:rsidR="00095FA3" w:rsidRPr="00095FA3">
        <w:rPr>
          <w:rFonts w:ascii="TH SarabunPSK" w:hAnsi="TH SarabunPSK" w:cs="TH SarabunPSK"/>
          <w:sz w:val="32"/>
          <w:szCs w:val="32"/>
          <w:lang w:bidi="th-TH"/>
        </w:rPr>
        <w:t xml:space="preserve">(Consolidation) </w:t>
      </w:r>
      <w:r w:rsidR="00095FA3" w:rsidRPr="00095FA3">
        <w:rPr>
          <w:rFonts w:ascii="TH SarabunPSK" w:hAnsi="TH SarabunPSK" w:cs="TH SarabunPSK"/>
          <w:sz w:val="32"/>
          <w:szCs w:val="32"/>
          <w:cs/>
          <w:lang w:bidi="th-TH"/>
        </w:rPr>
        <w:t xml:space="preserve">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พร้อมรักษาคุณภาพเพื่อให้ธุรกิจเดิมสร้างกำไรต่อเนื่องเมื่อผลฟื้นฟูถึงเป้าหมาย จึงใช้กลยุทธ์เติบโตในแนวนอน </w:t>
      </w:r>
      <w:r w:rsidR="00095FA3" w:rsidRPr="00095FA3">
        <w:rPr>
          <w:rFonts w:ascii="TH SarabunPSK" w:hAnsi="TH SarabunPSK" w:cs="TH SarabunPSK"/>
          <w:sz w:val="32"/>
          <w:szCs w:val="32"/>
          <w:lang w:bidi="th-TH"/>
        </w:rPr>
        <w:t xml:space="preserve">(Horizontal Growth) </w:t>
      </w:r>
      <w:r w:rsidR="00095FA3" w:rsidRPr="00095FA3">
        <w:rPr>
          <w:rFonts w:ascii="TH SarabunPSK" w:hAnsi="TH SarabunPSK" w:cs="TH SarabunPSK"/>
          <w:sz w:val="32"/>
          <w:szCs w:val="32"/>
          <w:cs/>
          <w:lang w:bidi="th-TH"/>
        </w:rPr>
        <w:t>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r w:rsidR="00095FA3" w:rsidRPr="00095FA3">
        <w:rPr>
          <w:rFonts w:ascii="TH SarabunPSK" w:hAnsi="TH SarabunPSK" w:cs="TH SarabunPSK"/>
          <w:sz w:val="32"/>
          <w:szCs w:val="32"/>
          <w:lang w:bidi="th-TH"/>
        </w:rPr>
        <w:t xml:space="preserve"> เหตุผลที่เลือกกลยุทธ์ฟื้นฟูคือปัญหากำไรเกิดในหลายส่วนพร้อมกัน ทั้งต้นทุนบุฟเฟต์ ค่าใช้จ่ายประจำ และยอดขายสาขาเดิม แต่ยังไม่วิกฤต เพราะ D/E ประมาณ 0.4 เท่า และกระแสเงินสดจากการดำเนินงานเป็นบวก ระหว่างฟื้นฟูให้ดำเนินการขยายโบนัส สุกี้ตามแผนเดิมของบริษัท (หัวข้อ 2.5) ต่อเฉพาะสาขาที่ผ่านเกณฑ์คืนทุน โดยไม่เพิ่มวงเงินลงทุนใหม่จนกว่าฟื้นฟูถึงเป้าหมาย ตาม WT3</w:t>
      </w:r>
    </w:p>
    <w:p w14:paraId="1D892F9D"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eastAsia="TH SarabunPSK" w:hAnsi="TH SarabunPSK" w:cs="TH SarabunPSK"/>
          <w:sz w:val="32"/>
          <w:szCs w:val="32"/>
          <w:lang w:bidi="th-TH"/>
        </w:rPr>
        <w:t>ในฐานะบริษัทแม่</w:t>
      </w:r>
      <w:r>
        <w:rPr>
          <w:rFonts w:ascii="TH SarabunPSK" w:eastAsia="TH SarabunPSK" w:hAnsi="TH SarabunPSK" w:cs="TH SarabunPSK"/>
          <w:sz w:val="32"/>
          <w:szCs w:val="32"/>
        </w:rPr>
        <w:t xml:space="preserve"> (Parenting Strategy) MK Group </w:t>
      </w:r>
      <w:r>
        <w:rPr>
          <w:rFonts w:ascii="TH SarabunPSK" w:eastAsia="TH SarabunPSK" w:hAnsi="TH SarabunPSK" w:cs="TH SarabunPSK"/>
          <w:sz w:val="32"/>
          <w:szCs w:val="32"/>
          <w:lang w:bidi="th-TH"/>
        </w:rPr>
        <w:t>ใช้ครัวกลาง</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จัดซื้อรวม</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ขนส่ง</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และสถาบันฝึกอบรมสนับสนุนทุกแบรนด์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เอ็มเค</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สุกี้เป็นแหล่งรายได้และกระแสเงินสดหลักของกลุ่ม</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วนเงินลงทุนช่วงเติบโตจะจัดสรรให้แบรนด์ที่อัตรากำไรรายแบรนด์และระยะคืนทุนผ่านเกณฑ์จากผลทบทวนช่วงฟื้นฟู</w:t>
      </w:r>
    </w:p>
    <w:p w14:paraId="32F4571A" w14:textId="77777777" w:rsidR="002D0958" w:rsidRPr="005A29E2" w:rsidRDefault="002D0958" w:rsidP="00C54E80">
      <w:pPr>
        <w:pStyle w:val="Heading4"/>
        <w:spacing w:line="278" w:lineRule="auto"/>
        <w:rPr>
          <w:i/>
          <w:iCs/>
        </w:rPr>
      </w:pPr>
      <w:bookmarkStart w:id="44" w:name="_Toc241974014"/>
      <w:r w:rsidRPr="005A29E2">
        <w:rPr>
          <w:i/>
          <w:iCs/>
          <w:cs/>
        </w:rPr>
        <w:t>4.4.2 กลยุทธ์ระดับธุรกิจ (</w:t>
      </w:r>
      <w:r w:rsidRPr="005A29E2">
        <w:rPr>
          <w:i/>
          <w:iCs/>
        </w:rPr>
        <w:t>Business Strategy)</w:t>
      </w:r>
      <w:bookmarkEnd w:id="44"/>
    </w:p>
    <w:p w14:paraId="62BE5BB5" w14:textId="77777777" w:rsidR="002D0958" w:rsidRPr="00EF429C" w:rsidRDefault="00CD054A" w:rsidP="00095FA3">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แต่ละแบรนด์แข่งในตลาดและกับคู่แข่งต่างกัน จึงกำหนดกลยุทธ์ระดับธุรกิจรายแบรนด์ เพื่อไม่ให้แบรนด์ใดติดอยู่ตรงกลาง (Stuck in the Middle) เอ็มเค สุกี้และยาโยอิใช้การสร้างความแตกต่าง (Differentiation Strategy) ในตลาดกว้าง เอ็มเค สุกี้เน้นมื้อครอบครัวและทางเลือกสุขภาพ ผ่านรสชาติ คุณภาพ ความสะอาด และบริการที่เหมาะสมกับราคา ส่วนยาโยอิเน้นอาหารญี่ปุ่นที่มีคุณภาพ รวดเร็ว และเข้าถึงง่ายสำหรับลูกค้าทั่วไป โดยทั้งสองแบรนด์ไม่พึ่งส่วนลดเป็นหลัก แหลมเจริญ ซีฟู้ดใช้ความแตกต่างเฉพาะกลุ่ม (Differentiation Focus) สำหรับลูกค้าที่ต้องการอาหารทะเลเพื่อรับประทานร่วมกันในมื้อครอบครัวและการสังสรรค์ ส่วนโบนัส สุกี้ใช้ผู้นำต้นทุนเฉพาะกลุ่ม (Cost Focus)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p>
    <w:p w14:paraId="3BD111BC" w14:textId="77777777" w:rsidR="002D0958" w:rsidRPr="005A29E2" w:rsidRDefault="002D0958" w:rsidP="00C54E80">
      <w:pPr>
        <w:pStyle w:val="Heading4"/>
        <w:spacing w:line="278" w:lineRule="auto"/>
        <w:rPr>
          <w:i/>
          <w:iCs/>
        </w:rPr>
      </w:pPr>
      <w:r w:rsidRPr="005A29E2">
        <w:rPr>
          <w:i/>
          <w:iCs/>
          <w:cs/>
        </w:rPr>
        <w:t>4.4.3 กลยุทธ์ระดับหน้าที่ (Functional Strategy)</w:t>
      </w:r>
    </w:p>
    <w:p w14:paraId="5EA2311C" w14:textId="77777777" w:rsidR="002D0958" w:rsidRPr="00EA22EA" w:rsidRDefault="002D0958" w:rsidP="00C54E80">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14:paraId="0F42FAE2" w14:textId="77777777" w:rsidR="002D0958" w:rsidRPr="00647333" w:rsidRDefault="00CD054A" w:rsidP="00C54E80">
      <w:pPr>
        <w:pStyle w:val="Heading5"/>
        <w:spacing w:line="278" w:lineRule="auto"/>
        <w:rPr>
          <w:rFonts w:ascii="TH SarabunPSK" w:hAnsi="TH SarabunPSK" w:cs="TH SarabunPSK"/>
          <w:b/>
          <w:bCs/>
          <w:i/>
          <w:iCs/>
          <w:color w:val="000000" w:themeColor="text1"/>
          <w:sz w:val="32"/>
          <w:szCs w:val="32"/>
        </w:rPr>
      </w:pPr>
      <w:r w:rsidRPr="00EA22EA">
        <w:rPr>
          <w:cs/>
        </w:rPr>
        <w:lastRenderedPageBreak/>
        <w:tab/>
      </w:r>
      <w:r w:rsidR="002D0958" w:rsidRPr="00647333">
        <w:rPr>
          <w:rFonts w:ascii="TH SarabunPSK" w:hAnsi="TH SarabunPSK" w:cs="TH SarabunPSK"/>
          <w:bCs/>
          <w:i/>
          <w:iCs/>
          <w:color w:val="000000" w:themeColor="text1"/>
          <w:szCs w:val="32"/>
        </w:rPr>
        <w:t>4.4.3.1</w:t>
      </w:r>
      <w:r w:rsidR="002D0958" w:rsidRPr="00647333">
        <w:rPr>
          <w:rFonts w:ascii="TH SarabunPSK" w:hAnsi="TH SarabunPSK" w:cs="TH SarabunPSK"/>
          <w:bCs/>
          <w:i/>
          <w:iCs/>
          <w:color w:val="000000" w:themeColor="text1"/>
          <w:szCs w:val="32"/>
          <w:cs/>
        </w:rPr>
        <w:t xml:space="preserve"> </w:t>
      </w:r>
      <w:r w:rsidR="002D0958" w:rsidRPr="00647333">
        <w:rPr>
          <w:rFonts w:ascii="TH SarabunPSK" w:hAnsi="TH SarabunPSK" w:cs="TH SarabunPSK"/>
          <w:bCs/>
          <w:i/>
          <w:iCs/>
          <w:color w:val="000000" w:themeColor="text1"/>
          <w:szCs w:val="32"/>
          <w:cs/>
          <w:lang w:bidi="th-TH"/>
        </w:rPr>
        <w:t>กลยุทธ์ด้านการตลาด</w:t>
      </w:r>
      <w:r w:rsidR="002D0958" w:rsidRPr="00647333">
        <w:rPr>
          <w:rFonts w:ascii="TH SarabunPSK" w:hAnsi="TH SarabunPSK" w:cs="TH SarabunPSK"/>
          <w:bCs/>
          <w:i/>
          <w:iCs/>
          <w:color w:val="000000" w:themeColor="text1"/>
          <w:szCs w:val="32"/>
          <w:cs/>
        </w:rPr>
        <w:t xml:space="preserve"> (</w:t>
      </w:r>
      <w:r w:rsidR="002D0958" w:rsidRPr="00647333">
        <w:rPr>
          <w:rFonts w:ascii="TH SarabunPSK" w:hAnsi="TH SarabunPSK" w:cs="TH SarabunPSK"/>
          <w:bCs/>
          <w:i/>
          <w:iCs/>
          <w:color w:val="000000" w:themeColor="text1"/>
          <w:szCs w:val="32"/>
        </w:rPr>
        <w:t>Marketing Strategy)</w:t>
      </w:r>
    </w:p>
    <w:p w14:paraId="179F5F4F" w14:textId="77777777" w:rsidR="00BC6B45" w:rsidRDefault="008B2C0E" w:rsidP="0058682F">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BC6B45" w:rsidRPr="00BC6B45">
        <w:rPr>
          <w:rFonts w:ascii="TH SarabunPSK" w:hAnsi="TH SarabunPSK" w:cs="TH SarabunPSK"/>
          <w:sz w:val="32"/>
          <w:szCs w:val="32"/>
          <w:cs/>
          <w:lang w:bidi="th-TH"/>
        </w:rPr>
        <w:t>การตลาดควรมุ่งรักษาลูกค้าเดิมและกระตุ้นการกลับมาใช้บริการ โดยใช้ข้อมูลยอดขายและสมาชิกเพื่อออกแบบโปรโมชั่นให้เหมาะกับลูกค้าแต่ละกลุ่ม พร้อมสื่อสารจุดเด่นของแต่ละแบรนด์ และประเมินผลกำไรจากกิจกรรมทางการตลาด ก่อนนำข้อมูลไปใช้ขยายฐานลูกค้าและพิจารณาขยายสาขาหรือบริการจัดส่งให้เหมาะกับแต่ละพื้นที่</w:t>
      </w:r>
      <w:r w:rsidR="00BC6B45" w:rsidRPr="00BC6B45">
        <w:rPr>
          <w:rFonts w:ascii="TH SarabunPSK" w:hAnsi="TH SarabunPSK" w:cs="TH SarabunPSK"/>
          <w:sz w:val="32"/>
          <w:szCs w:val="32"/>
          <w:lang w:bidi="th-TH"/>
        </w:rPr>
        <w:t xml:space="preserve"> </w:t>
      </w:r>
      <w:r w:rsidR="00BC6B45" w:rsidRPr="00BC6B45">
        <w:rPr>
          <w:rFonts w:ascii="TH SarabunPSK" w:hAnsi="TH SarabunPSK" w:cs="TH SarabunPSK"/>
          <w:sz w:val="32"/>
          <w:szCs w:val="32"/>
          <w:cs/>
          <w:lang w:bidi="th-TH"/>
        </w:rPr>
        <w:t>พร้อมปรับข้อเสนอให้เหมาะกับตลาดแต่ละแห่ง เพื่อสร้างฐานลูกค้าโดยไม่ใช้งบประมาณเกินความจำเป็น</w:t>
      </w:r>
      <w:r w:rsidR="00BC6B45" w:rsidRPr="00BC6B45">
        <w:rPr>
          <w:rFonts w:ascii="TH SarabunPSK" w:hAnsi="TH SarabunPSK" w:cs="TH SarabunPSK"/>
          <w:sz w:val="32"/>
          <w:szCs w:val="32"/>
          <w:lang w:bidi="th-TH"/>
        </w:rPr>
        <w:t>  </w:t>
      </w:r>
    </w:p>
    <w:p w14:paraId="58181DCF" w14:textId="77777777" w:rsidR="002D0958" w:rsidRPr="00647333" w:rsidRDefault="00692DEA" w:rsidP="00BC6B45">
      <w:pPr>
        <w:pStyle w:val="Heading5"/>
        <w:spacing w:line="278" w:lineRule="auto"/>
        <w:rPr>
          <w:rFonts w:ascii="TH SarabunPSK" w:hAnsi="TH SarabunPSK" w:cs="TH SarabunPSK"/>
          <w:b/>
          <w:bCs/>
          <w:i/>
          <w:iCs/>
          <w:sz w:val="32"/>
          <w:szCs w:val="32"/>
        </w:rPr>
      </w:pPr>
      <w:r>
        <w:rPr>
          <w:rFonts w:ascii="TH SarabunPSK" w:hAnsi="TH SarabunPSK" w:cs="TH SarabunPSK"/>
          <w:bCs/>
          <w:i/>
          <w:iCs/>
          <w:szCs w:val="32"/>
        </w:rPr>
        <w:tab/>
      </w:r>
      <w:r w:rsidR="002D0958" w:rsidRPr="00647333">
        <w:rPr>
          <w:rFonts w:ascii="TH SarabunPSK" w:hAnsi="TH SarabunPSK" w:cs="TH SarabunPSK"/>
          <w:bCs/>
          <w:i/>
          <w:iCs/>
          <w:color w:val="000000" w:themeColor="text1"/>
          <w:szCs w:val="32"/>
        </w:rPr>
        <w:t>4.4.3.2</w:t>
      </w:r>
      <w:r w:rsidR="002D0958" w:rsidRPr="00647333">
        <w:rPr>
          <w:rFonts w:ascii="TH SarabunPSK" w:hAnsi="TH SarabunPSK" w:cs="TH SarabunPSK"/>
          <w:bCs/>
          <w:i/>
          <w:iCs/>
          <w:color w:val="000000" w:themeColor="text1"/>
          <w:szCs w:val="32"/>
          <w:cs/>
        </w:rPr>
        <w:t xml:space="preserve"> </w:t>
      </w:r>
      <w:r w:rsidR="002D0958" w:rsidRPr="00647333">
        <w:rPr>
          <w:rFonts w:ascii="TH SarabunPSK" w:hAnsi="TH SarabunPSK" w:cs="TH SarabunPSK"/>
          <w:bCs/>
          <w:i/>
          <w:iCs/>
          <w:color w:val="000000" w:themeColor="text1"/>
          <w:szCs w:val="32"/>
          <w:cs/>
          <w:lang w:bidi="th-TH"/>
        </w:rPr>
        <w:t>กลยุทธ์ด้านการเงิน</w:t>
      </w:r>
      <w:r w:rsidR="002D0958" w:rsidRPr="00647333">
        <w:rPr>
          <w:rFonts w:ascii="TH SarabunPSK" w:hAnsi="TH SarabunPSK" w:cs="TH SarabunPSK"/>
          <w:bCs/>
          <w:i/>
          <w:iCs/>
          <w:color w:val="000000" w:themeColor="text1"/>
          <w:szCs w:val="32"/>
          <w:cs/>
        </w:rPr>
        <w:t xml:space="preserve"> (</w:t>
      </w:r>
      <w:r w:rsidR="002D0958" w:rsidRPr="00647333">
        <w:rPr>
          <w:rFonts w:ascii="TH SarabunPSK" w:hAnsi="TH SarabunPSK" w:cs="TH SarabunPSK"/>
          <w:bCs/>
          <w:i/>
          <w:iCs/>
          <w:color w:val="000000" w:themeColor="text1"/>
          <w:szCs w:val="32"/>
        </w:rPr>
        <w:t>Financial Strategy)</w:t>
      </w:r>
    </w:p>
    <w:p w14:paraId="303C6C4F" w14:textId="77777777" w:rsidR="00AE4E06" w:rsidRDefault="008B2C0E" w:rsidP="0058682F">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AE4E06" w:rsidRPr="00AE4E06">
        <w:rPr>
          <w:rFonts w:ascii="TH SarabunPSK" w:hAnsi="TH SarabunPSK" w:cs="TH SarabunPSK"/>
          <w:sz w:val="32"/>
          <w:szCs w:val="32"/>
          <w:cs/>
          <w:lang w:bidi="th-TH"/>
        </w:rPr>
        <w:t>การบริหารการเงินควรให้ความสำคัญกับกำไรและกระแสเงินสด โดยติดตามผลประกอบการและต้นทุนของแต่ละแบรนด์และสาขาประเมินผลตอบแทนจากบุฟเฟต์โปรโมชั่น และกิจกรรมต่าง ๆ อย่างสม่ำเสมอ</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เน้นการลงทุนที่จำเป็นต่อคุณภาพ ความปลอดภัย และเพิ่มประสิทธิภาพของธุรกิจเดิมกำหนดงบลงทุนโดยพิจารณายอดขาย จุดคุ้มทุน ระยะคืนทุน และเงินทุนหมุนเวียน</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ทยอยลงทุนและติดตามผลก่อนขยายเพิ่มเติม เพื่อควบคุมต้นทุนและรักษาสภาพคล่องของบริษัท</w:t>
      </w:r>
      <w:r w:rsidR="00AE4E06" w:rsidRPr="00AE4E06">
        <w:rPr>
          <w:rFonts w:ascii="TH SarabunPSK" w:hAnsi="TH SarabunPSK" w:cs="TH SarabunPSK"/>
          <w:sz w:val="32"/>
          <w:szCs w:val="32"/>
          <w:lang w:bidi="th-TH"/>
        </w:rPr>
        <w:t xml:space="preserve"> ในช่วงฟื้นฟูใช้กระแสเงินสดจากการดำเนินงานเป็นแหล่งเงินทุนหลัก ไม่เพิ่มภาระหนี้จนกว่าผลตอบแทนจากการลงทุนและความสามารถในการชำระหนี้ผ่านเกณฑ์ที่กำหนด และคงการจ่ายปันผลประมาณร้อยละ 50 ของกำไรตามสมมติฐานในบทที่ 6</w:t>
      </w:r>
    </w:p>
    <w:p w14:paraId="1913F1F0" w14:textId="77777777" w:rsidR="002D0958" w:rsidRPr="00EA22EA" w:rsidRDefault="00CD054A" w:rsidP="00AE4E06">
      <w:pPr>
        <w:pStyle w:val="Heading5"/>
        <w:spacing w:line="278" w:lineRule="auto"/>
        <w:rPr>
          <w:b/>
          <w:bCs/>
          <w:i/>
          <w:iCs/>
        </w:rPr>
      </w:pPr>
      <w:r w:rsidRPr="00EA22EA">
        <w:rPr>
          <w:i/>
          <w:iCs/>
          <w:cs/>
        </w:rPr>
        <w:tab/>
      </w:r>
      <w:r w:rsidR="002D0958" w:rsidRPr="00647333">
        <w:rPr>
          <w:rFonts w:ascii="TH SarabunPSK" w:hAnsi="TH SarabunPSK" w:cs="TH SarabunPSK"/>
          <w:bCs/>
          <w:i/>
          <w:iCs/>
          <w:color w:val="000000" w:themeColor="text1"/>
          <w:szCs w:val="32"/>
        </w:rPr>
        <w:t>4.4.3.3</w:t>
      </w:r>
      <w:r w:rsidR="002D0958" w:rsidRPr="00647333">
        <w:rPr>
          <w:rFonts w:ascii="TH SarabunPSK" w:hAnsi="TH SarabunPSK" w:cs="TH SarabunPSK"/>
          <w:bCs/>
          <w:i/>
          <w:iCs/>
          <w:color w:val="000000" w:themeColor="text1"/>
          <w:szCs w:val="32"/>
          <w:cs/>
        </w:rPr>
        <w:t xml:space="preserve"> </w:t>
      </w:r>
      <w:r w:rsidR="002D0958" w:rsidRPr="00647333">
        <w:rPr>
          <w:rFonts w:ascii="TH SarabunPSK" w:hAnsi="TH SarabunPSK" w:cs="TH SarabunPSK"/>
          <w:bCs/>
          <w:i/>
          <w:iCs/>
          <w:color w:val="000000" w:themeColor="text1"/>
          <w:szCs w:val="32"/>
          <w:cs/>
          <w:lang w:bidi="th-TH"/>
        </w:rPr>
        <w:t>กลยุทธ์ด้านการวิจัยและพัฒนา</w:t>
      </w:r>
      <w:r w:rsidR="002D0958" w:rsidRPr="00647333">
        <w:rPr>
          <w:rFonts w:ascii="TH SarabunPSK" w:hAnsi="TH SarabunPSK" w:cs="TH SarabunPSK"/>
          <w:bCs/>
          <w:i/>
          <w:iCs/>
          <w:color w:val="000000" w:themeColor="text1"/>
          <w:szCs w:val="32"/>
          <w:cs/>
        </w:rPr>
        <w:t xml:space="preserve"> (</w:t>
      </w:r>
      <w:r w:rsidR="002D0958" w:rsidRPr="00647333">
        <w:rPr>
          <w:rFonts w:ascii="TH SarabunPSK" w:hAnsi="TH SarabunPSK" w:cs="TH SarabunPSK"/>
          <w:bCs/>
          <w:i/>
          <w:iCs/>
          <w:color w:val="000000" w:themeColor="text1"/>
          <w:szCs w:val="32"/>
        </w:rPr>
        <w:t>Research &amp; Development Strategy)</w:t>
      </w:r>
    </w:p>
    <w:p w14:paraId="2D35327F" w14:textId="77777777" w:rsidR="002D0958" w:rsidRPr="00EA22EA" w:rsidRDefault="008B2C0E" w:rsidP="0058682F">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cs/>
          <w:lang w:bidi="th-TH"/>
        </w:rPr>
        <w:tab/>
      </w:r>
      <w:r w:rsidR="00AE4E06" w:rsidRPr="00AE4E06">
        <w:rPr>
          <w:rFonts w:ascii="TH SarabunPSK" w:hAnsi="TH SarabunPSK" w:cs="TH SarabunPSK"/>
          <w:sz w:val="32"/>
          <w:szCs w:val="32"/>
          <w:cs/>
          <w:lang w:bidi="th-TH"/>
        </w:rPr>
        <w:t>การวิจัยและพัฒนาควรเริ่มจากวิเคราะห์ยอดขาย ต้นทุน และความนิยมของแต่ละเมนู เพื่อปรับปรุงหรือยกเลิกเมนูที่ไม่เหมาะสม</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พัฒนาชุดอาหารเพื่อสุขภาพและชุดอาหารที่ควบคุมปริมาณวัตถุดิบได้อย่างชัดเจนใช้วัตถุดิบร่วมกันในส่วนที่เหมาะสม เพื่อลดความซับซ้อนในการจัดซื้อและลดวัตถุดิบเหลือทิ้ง ทดลองเมนูในบางสาขาและประเมินรสชาติ ความพึงพอใจ เวลาเตรียม และกำไรก่อนขยายผลนำเมนูที่ผ่านการประเมินไปขยายในสาขาใหม่ โดยปรับให้เหมาะกับลูกค้าและรักษามาตรฐานการผลิต</w:t>
      </w:r>
    </w:p>
    <w:p w14:paraId="6CDEEF5A" w14:textId="77777777" w:rsidR="002D0958" w:rsidRPr="00EA22EA" w:rsidRDefault="00CD054A" w:rsidP="00CF0ADE">
      <w:pPr>
        <w:pStyle w:val="Heading5"/>
        <w:spacing w:line="278" w:lineRule="auto"/>
        <w:rPr>
          <w:b/>
          <w:bCs/>
          <w:i/>
          <w:iCs/>
        </w:rPr>
      </w:pPr>
      <w:r w:rsidRPr="00EA22EA">
        <w:rPr>
          <w:i/>
          <w:iCs/>
          <w:cs/>
        </w:rPr>
        <w:tab/>
      </w:r>
      <w:r w:rsidR="002D0958" w:rsidRPr="00647333">
        <w:rPr>
          <w:rFonts w:ascii="TH SarabunPSK" w:hAnsi="TH SarabunPSK" w:cs="TH SarabunPSK"/>
          <w:bCs/>
          <w:i/>
          <w:iCs/>
          <w:color w:val="000000" w:themeColor="text1"/>
          <w:szCs w:val="32"/>
        </w:rPr>
        <w:t>4.4.3.4</w:t>
      </w:r>
      <w:r w:rsidR="002D0958" w:rsidRPr="00647333">
        <w:rPr>
          <w:rFonts w:ascii="TH SarabunPSK" w:hAnsi="TH SarabunPSK" w:cs="TH SarabunPSK"/>
          <w:bCs/>
          <w:i/>
          <w:iCs/>
          <w:color w:val="000000" w:themeColor="text1"/>
          <w:szCs w:val="32"/>
          <w:cs/>
        </w:rPr>
        <w:t xml:space="preserve"> </w:t>
      </w:r>
      <w:r w:rsidR="002D0958" w:rsidRPr="00647333">
        <w:rPr>
          <w:rFonts w:ascii="TH SarabunPSK" w:hAnsi="TH SarabunPSK" w:cs="TH SarabunPSK"/>
          <w:bCs/>
          <w:i/>
          <w:iCs/>
          <w:color w:val="000000" w:themeColor="text1"/>
          <w:szCs w:val="32"/>
          <w:cs/>
          <w:lang w:bidi="th-TH"/>
        </w:rPr>
        <w:t>กลยุทธ์ด้านการดำเนินงาน</w:t>
      </w:r>
      <w:r w:rsidR="002D0958" w:rsidRPr="00647333">
        <w:rPr>
          <w:rFonts w:ascii="TH SarabunPSK" w:hAnsi="TH SarabunPSK" w:cs="TH SarabunPSK"/>
          <w:bCs/>
          <w:i/>
          <w:iCs/>
          <w:color w:val="000000" w:themeColor="text1"/>
          <w:szCs w:val="32"/>
          <w:cs/>
        </w:rPr>
        <w:t xml:space="preserve"> (</w:t>
      </w:r>
      <w:r w:rsidR="002D0958" w:rsidRPr="00647333">
        <w:rPr>
          <w:rFonts w:ascii="TH SarabunPSK" w:hAnsi="TH SarabunPSK" w:cs="TH SarabunPSK"/>
          <w:bCs/>
          <w:i/>
          <w:iCs/>
          <w:color w:val="000000" w:themeColor="text1"/>
          <w:szCs w:val="32"/>
        </w:rPr>
        <w:t>Operations Strategy)</w:t>
      </w:r>
    </w:p>
    <w:p w14:paraId="3F9138E5" w14:textId="77777777" w:rsidR="00A6723C" w:rsidRDefault="008B2C0E" w:rsidP="00A6723C">
      <w:pPr>
        <w:spacing w:after="40" w:line="400" w:lineRule="exact"/>
        <w:jc w:val="thaiDistribute"/>
        <w:rPr>
          <w:i/>
          <w:iCs/>
          <w:lang w:bidi="th-TH"/>
        </w:rPr>
      </w:pPr>
      <w:r w:rsidRPr="00EA22EA">
        <w:rPr>
          <w:rFonts w:ascii="TH SarabunPSK" w:hAnsi="TH SarabunPSK" w:cs="TH SarabunPSK"/>
          <w:sz w:val="32"/>
          <w:szCs w:val="32"/>
          <w:cs/>
          <w:lang w:bidi="th-TH"/>
        </w:rPr>
        <w:tab/>
      </w:r>
      <w:r w:rsidR="00A6723C" w:rsidRPr="00A6723C">
        <w:rPr>
          <w:rFonts w:ascii="TH SarabunPSK" w:hAnsi="TH SarabunPSK" w:cs="TH SarabunPSK"/>
          <w:b/>
          <w:bCs/>
          <w:sz w:val="32"/>
          <w:szCs w:val="32"/>
          <w:cs/>
          <w:lang w:bidi="th-TH"/>
        </w:rPr>
        <w:t>การดำเนินงานควร ปรับการจัดซื้อ การผลิต และการจัดส่งให้สอดคล้องกับยอดขายจริงของแต่ละสาขา เพื่อลดของเสียและปัญหาวัตถุดิบไม่เพียงพอจัดกำลังคนและเวลาการให้บริการให้เหมาะสมกับจำนวนลูกค้า พร้อมดูแลอุปกรณ์ให้พร้อมใช้งานควบคุมต้นทุนควบคู่กับการรักษาคุณภาพ ความปลอดภัย และความรวดเร็วในการบริการก่อนขยายสาขา ประเมินกำลังผลิต การจัดซื้อ และการขนส่ง เพื่อใช้ทรัพยากรเดิมให้เกิดประโยชน์สูงสุดกำหนดขั้นตอนการทำงานและมาตรฐานตรวจรับวัตถุดิบให้ชัดเจน เพื่อรองรับการขยายสาขาอย่างมีประสิทธิภาพ โดยไม่กระทบสาขาเดิม</w:t>
      </w:r>
      <w:r w:rsidR="00CD054A" w:rsidRPr="00EA22EA">
        <w:rPr>
          <w:i/>
          <w:iCs/>
          <w:cs/>
        </w:rPr>
        <w:tab/>
      </w:r>
    </w:p>
    <w:p w14:paraId="414083EE" w14:textId="77777777" w:rsidR="002D0958" w:rsidRPr="00647333" w:rsidRDefault="002D0958" w:rsidP="00A6723C">
      <w:pPr>
        <w:pStyle w:val="Heading5"/>
        <w:spacing w:line="278" w:lineRule="auto"/>
        <w:jc w:val="thaiDistribute"/>
        <w:rPr>
          <w:rFonts w:ascii="TH SarabunPSK" w:hAnsi="TH SarabunPSK" w:cs="TH SarabunPSK"/>
          <w:b/>
          <w:bCs/>
          <w:i/>
          <w:iCs/>
          <w:color w:val="000000" w:themeColor="text1"/>
          <w:sz w:val="32"/>
          <w:szCs w:val="32"/>
        </w:rPr>
      </w:pPr>
      <w:r w:rsidRPr="00647333">
        <w:rPr>
          <w:rFonts w:ascii="TH SarabunPSK" w:hAnsi="TH SarabunPSK" w:cs="TH SarabunPSK"/>
          <w:bCs/>
          <w:i/>
          <w:iCs/>
          <w:color w:val="000000" w:themeColor="text1"/>
          <w:szCs w:val="32"/>
        </w:rPr>
        <w:t>4.4.3.5</w:t>
      </w:r>
      <w:r w:rsidRPr="00647333">
        <w:rPr>
          <w:rFonts w:ascii="TH SarabunPSK" w:hAnsi="TH SarabunPSK" w:cs="TH SarabunPSK"/>
          <w:bCs/>
          <w:i/>
          <w:iCs/>
          <w:color w:val="000000" w:themeColor="text1"/>
          <w:szCs w:val="32"/>
          <w:cs/>
        </w:rPr>
        <w:t xml:space="preserve"> </w:t>
      </w:r>
      <w:r w:rsidRPr="00647333">
        <w:rPr>
          <w:rFonts w:ascii="TH SarabunPSK" w:hAnsi="TH SarabunPSK" w:cs="TH SarabunPSK"/>
          <w:bCs/>
          <w:i/>
          <w:iCs/>
          <w:color w:val="000000" w:themeColor="text1"/>
          <w:szCs w:val="32"/>
          <w:cs/>
          <w:lang w:bidi="th-TH"/>
        </w:rPr>
        <w:t>กลยุทธ์ด้านการจัดการทรัพยากรมนุษย์</w:t>
      </w:r>
      <w:r w:rsidRPr="00647333">
        <w:rPr>
          <w:rFonts w:ascii="TH SarabunPSK" w:hAnsi="TH SarabunPSK" w:cs="TH SarabunPSK"/>
          <w:bCs/>
          <w:i/>
          <w:iCs/>
          <w:color w:val="000000" w:themeColor="text1"/>
          <w:szCs w:val="32"/>
          <w:cs/>
        </w:rPr>
        <w:t xml:space="preserve"> (</w:t>
      </w:r>
      <w:r w:rsidRPr="00647333">
        <w:rPr>
          <w:rFonts w:ascii="TH SarabunPSK" w:hAnsi="TH SarabunPSK" w:cs="TH SarabunPSK"/>
          <w:bCs/>
          <w:i/>
          <w:iCs/>
          <w:color w:val="000000" w:themeColor="text1"/>
          <w:szCs w:val="32"/>
        </w:rPr>
        <w:t>Human Resource Management Strategy)</w:t>
      </w:r>
    </w:p>
    <w:p w14:paraId="63121A06" w14:textId="77777777" w:rsidR="009D1566" w:rsidRDefault="008B2C0E" w:rsidP="009D1566">
      <w:pPr>
        <w:spacing w:after="40" w:line="400" w:lineRule="exact"/>
        <w:jc w:val="thaiDistribute"/>
        <w:rPr>
          <w:rFonts w:ascii="TH SarabunPSK" w:hAnsi="TH SarabunPSK" w:cs="TH SarabunPSK"/>
          <w:b/>
          <w:bCs/>
          <w:sz w:val="32"/>
          <w:szCs w:val="32"/>
          <w:lang w:bidi="th-TH"/>
        </w:rPr>
      </w:pPr>
      <w:r w:rsidRPr="00EA22EA">
        <w:rPr>
          <w:rFonts w:ascii="TH SarabunPSK" w:hAnsi="TH SarabunPSK" w:cs="TH SarabunPSK"/>
          <w:b/>
          <w:bCs/>
          <w:cs/>
        </w:rPr>
        <w:tab/>
      </w:r>
      <w:r w:rsidR="009D1566" w:rsidRPr="009D1566">
        <w:rPr>
          <w:rFonts w:ascii="TH SarabunPSK" w:hAnsi="TH SarabunPSK" w:cs="TH SarabunPSK"/>
          <w:sz w:val="32"/>
          <w:szCs w:val="32"/>
          <w:cs/>
          <w:lang w:bidi="th-TH"/>
        </w:rPr>
        <w:t>พัฒนาพนักงานด้านการเตรียมวัตถุดิบ การประกอบอาหาร การบริการ และการใช้ระบบงาน พร้อมส่งเสริมการทำงานหลายหน้าที่ตามความเหมาะสมพัฒนาผู้จัดการสาขาให้สามารถวิเคราะห์ยอดขาย ต้นทุน ของเสีย และบริหารทีมงานได้อย่างมีประสิทธิภาพบริหารกำลังคนให้เหมาะสมกับปริมาณงาน พร้อมพิจารณาโยกย้ายพนักงานอย่างเป็นธรรมเมื่อมีการปรับโครงสร้างวางแผนบุคลากรตามภาระงานจริง และใช้พนักงานที่</w:t>
      </w:r>
      <w:r w:rsidR="009D1566" w:rsidRPr="009D1566">
        <w:rPr>
          <w:rFonts w:ascii="TH SarabunPSK" w:hAnsi="TH SarabunPSK" w:cs="TH SarabunPSK"/>
          <w:sz w:val="32"/>
          <w:szCs w:val="32"/>
          <w:cs/>
          <w:lang w:bidi="th-TH"/>
        </w:rPr>
        <w:lastRenderedPageBreak/>
        <w:t>มีประสบการณ์ช่วยถ่ายทอดมาตรฐานไปยังสาขาใหม่สรรหาบุคลากรเพิ่มเติมเฉพาะส่วนที่จำเป็น เพื่อรองรับการขยายธุรกิจโดยไม่กระทบคุณภาพการบริการ</w:t>
      </w:r>
      <w:r w:rsidR="009D1566" w:rsidRPr="009D1566">
        <w:rPr>
          <w:rFonts w:ascii="TH SarabunPSK" w:hAnsi="TH SarabunPSK" w:cs="TH SarabunPSK"/>
          <w:sz w:val="32"/>
          <w:szCs w:val="32"/>
        </w:rPr>
        <w:t> </w:t>
      </w:r>
      <w:r w:rsidR="009D1566" w:rsidRPr="009D1566">
        <w:rPr>
          <w:rFonts w:ascii="TH SarabunPSK" w:hAnsi="TH SarabunPSK" w:cs="TH SarabunPSK"/>
          <w:b/>
          <w:bCs/>
          <w:sz w:val="32"/>
          <w:szCs w:val="32"/>
        </w:rPr>
        <w:t> </w:t>
      </w:r>
    </w:p>
    <w:p w14:paraId="487D4CD8" w14:textId="77777777" w:rsidR="00556489" w:rsidRPr="009D1566" w:rsidRDefault="00556489" w:rsidP="009D1566">
      <w:pPr>
        <w:pStyle w:val="Heading2"/>
        <w:spacing w:line="278" w:lineRule="auto"/>
        <w:jc w:val="thaiDistribute"/>
        <w:rPr>
          <w:cs/>
        </w:rPr>
      </w:pPr>
      <w:r w:rsidRPr="009D1566">
        <w:t>5. การนำกลยุทธ์ไปใช้ แผนปฏิบัติการ และการควบคุมประเมินผล</w:t>
      </w:r>
    </w:p>
    <w:p w14:paraId="09F9CD31" w14:textId="77777777" w:rsidR="00556489" w:rsidRDefault="00556489" w:rsidP="00556489">
      <w:pPr>
        <w:pStyle w:val="Heading3"/>
        <w:rPr>
          <w:lang w:bidi="th-TH"/>
        </w:rPr>
      </w:pPr>
      <w:bookmarkStart w:id="45" w:name="_Toc239708602"/>
      <w:r w:rsidRPr="00EA22EA">
        <w:rPr>
          <w:cs/>
          <w:lang w:bidi="th-TH"/>
        </w:rPr>
        <w:tab/>
      </w:r>
      <w:bookmarkStart w:id="46" w:name="_Toc241974015"/>
      <w:r w:rsidRPr="00EA22EA">
        <w:rPr>
          <w:lang w:bidi="th-TH"/>
        </w:rPr>
        <w:t xml:space="preserve">5.1 </w:t>
      </w:r>
      <w:bookmarkEnd w:id="45"/>
      <w:r w:rsidRPr="00EA22EA">
        <w:rPr>
          <w:cs/>
          <w:lang w:bidi="th-TH"/>
        </w:rPr>
        <w:t>การนำกลยุทธ์ไปใช้</w:t>
      </w:r>
      <w:bookmarkEnd w:id="46"/>
    </w:p>
    <w:p w14:paraId="4F4198A8" w14:textId="77777777" w:rsidR="00B151EC" w:rsidRDefault="00E214E7" w:rsidP="003E5986">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กลยุทธ์ระดับองค์กร ระดับธุรกิจ และระดับหน้าที่ตามหัวข้อ 4.4 ถูกแปลงเป็นแผนปฏิบัติงานรายกิจกรรม ผู้ดำเนินการและผู้ติดตาม ระยะเวลา งบประมาณ และตัวชี้วัด ตามตารางที่ 9 ในหัวข้อ 5.2 โดยช่วงปี 2569–2571 เน้นการฟื้นฟูกำไรและกระแสเงินสด และเริ่มการขยายในปี 2572–2573 เมื่อผ่านเกณฑ์ที่กำหนด</w:t>
      </w:r>
    </w:p>
    <w:p w14:paraId="228A464A" w14:textId="77777777" w:rsidR="00E90308" w:rsidRDefault="00E90308">
      <w:pPr>
        <w:spacing w:after="40" w:line="400" w:lineRule="exact"/>
        <w:sectPr w:rsidR="00E90308" w:rsidSect="00F61EAA">
          <w:headerReference w:type="default" r:id="rId25"/>
          <w:pgSz w:w="11906" w:h="16838" w:code="9"/>
          <w:pgMar w:top="1440" w:right="1440" w:bottom="1440" w:left="1440" w:header="720" w:footer="720" w:gutter="0"/>
          <w:pgNumType w:start="1"/>
          <w:cols w:space="720"/>
          <w:docGrid w:linePitch="360"/>
        </w:sectPr>
      </w:pPr>
    </w:p>
    <w:p w14:paraId="2DB755E2" w14:textId="77777777" w:rsidR="00556489" w:rsidRDefault="00556489" w:rsidP="00556489">
      <w:pPr>
        <w:pStyle w:val="Heading3"/>
        <w:rPr>
          <w:lang w:bidi="th-TH"/>
        </w:rPr>
      </w:pPr>
      <w:r w:rsidRPr="00EA22EA">
        <w:rPr>
          <w:cs/>
          <w:lang w:bidi="th-TH"/>
        </w:rPr>
        <w:lastRenderedPageBreak/>
        <w:t>5.2 แผนการปฏิบัติงาน (Action Planning)</w:t>
      </w:r>
    </w:p>
    <w:tbl>
      <w:tblPr>
        <w:tblStyle w:val="TableGrid"/>
        <w:tblW w:w="13958" w:type="dxa"/>
        <w:jc w:val="center"/>
        <w:tblLayout w:type="fixed"/>
        <w:tblCellMar>
          <w:left w:w="45" w:type="dxa"/>
          <w:right w:w="45" w:type="dxa"/>
        </w:tblCellMar>
        <w:tblLook w:val="04A0" w:firstRow="1" w:lastRow="0" w:firstColumn="1" w:lastColumn="0" w:noHBand="0" w:noVBand="1"/>
      </w:tblPr>
      <w:tblGrid>
        <w:gridCol w:w="1500"/>
        <w:gridCol w:w="2900"/>
        <w:gridCol w:w="195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1550"/>
        <w:gridCol w:w="2058"/>
      </w:tblGrid>
      <w:tr w:rsidR="00470DF7" w:rsidRPr="00EA22EA" w14:paraId="1B1D2C07" w14:textId="77777777" w:rsidTr="004168B0">
        <w:trPr>
          <w:jc w:val="center"/>
        </w:trPr>
        <w:tc>
          <w:tcPr>
            <w:tcW w:w="1500" w:type="dxa"/>
            <w:vMerge w:val="restart"/>
            <w:vAlign w:val="center"/>
          </w:tcPr>
          <w:p w14:paraId="6D668023"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cs/>
                <w:lang w:bidi="th-TH"/>
              </w:rPr>
              <w:t>แนวทางปฏิบัติ</w:t>
            </w:r>
          </w:p>
        </w:tc>
        <w:tc>
          <w:tcPr>
            <w:tcW w:w="2900" w:type="dxa"/>
            <w:vMerge w:val="restart"/>
            <w:vAlign w:val="center"/>
          </w:tcPr>
          <w:p w14:paraId="104EB208"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cs/>
                <w:lang w:bidi="th-TH"/>
              </w:rPr>
              <w:t>รายละเอียด</w:t>
            </w:r>
          </w:p>
        </w:tc>
        <w:tc>
          <w:tcPr>
            <w:tcW w:w="1950" w:type="dxa"/>
            <w:vMerge w:val="restart"/>
            <w:vAlign w:val="center"/>
          </w:tcPr>
          <w:p w14:paraId="3610A55D"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cs/>
                <w:lang w:bidi="th-TH"/>
              </w:rPr>
              <w:t>ผู้ดำเนินการ / ผู้ติดตาม</w:t>
            </w:r>
          </w:p>
        </w:tc>
        <w:tc>
          <w:tcPr>
            <w:tcW w:w="4000" w:type="dxa"/>
            <w:gridSpan w:val="20"/>
            <w:vAlign w:val="center"/>
          </w:tcPr>
          <w:p w14:paraId="37A4AD10" w14:textId="77777777" w:rsidR="00470DF7" w:rsidRPr="00EA22EA" w:rsidRDefault="00470DF7" w:rsidP="009A24BA">
            <w:pPr>
              <w:spacing w:line="280" w:lineRule="exact"/>
              <w:jc w:val="center"/>
              <w:rPr>
                <w:rFonts w:ascii="TH SarabunPSK" w:hAnsi="TH SarabunPSK" w:cs="TH SarabunPSK"/>
                <w:b/>
                <w:bCs/>
                <w:cs/>
                <w:lang w:bidi="th-TH"/>
              </w:rPr>
            </w:pPr>
            <w:r w:rsidRPr="00EA22EA">
              <w:rPr>
                <w:rFonts w:ascii="TH SarabunPSK" w:eastAsia="TH SarabunPSK" w:hAnsi="TH SarabunPSK" w:cs="TH SarabunPSK"/>
                <w:b/>
                <w:bCs/>
                <w:sz w:val="22"/>
                <w:szCs w:val="22"/>
                <w:cs/>
                <w:lang w:bidi="th-TH"/>
              </w:rPr>
              <w:t>ระยะเวลาดำเนินงาน</w:t>
            </w:r>
          </w:p>
        </w:tc>
        <w:tc>
          <w:tcPr>
            <w:tcW w:w="1550" w:type="dxa"/>
            <w:vMerge w:val="restart"/>
            <w:vAlign w:val="center"/>
          </w:tcPr>
          <w:p w14:paraId="43901534" w14:textId="77777777" w:rsidR="00470DF7" w:rsidRPr="00EA22EA" w:rsidRDefault="00470DF7" w:rsidP="009A24BA">
            <w:pPr>
              <w:spacing w:line="280" w:lineRule="exact"/>
              <w:jc w:val="center"/>
              <w:rPr>
                <w:rFonts w:ascii="TH SarabunPSK" w:hAnsi="TH SarabunPSK" w:cs="TH SarabunPSK"/>
                <w:b/>
                <w:bCs/>
                <w:cs/>
                <w:lang w:bidi="th-TH"/>
              </w:rPr>
            </w:pPr>
            <w:r w:rsidRPr="00EA22EA">
              <w:rPr>
                <w:rFonts w:ascii="TH SarabunPSK" w:eastAsia="TH SarabunPSK" w:hAnsi="TH SarabunPSK" w:cs="TH SarabunPSK"/>
                <w:b/>
                <w:bCs/>
                <w:sz w:val="22"/>
                <w:szCs w:val="22"/>
                <w:cs/>
                <w:lang w:bidi="th-TH"/>
              </w:rPr>
              <w:t>งบประมาณ (ล้านบาทต่อปี)</w:t>
            </w:r>
          </w:p>
        </w:tc>
        <w:tc>
          <w:tcPr>
            <w:tcW w:w="2058" w:type="dxa"/>
            <w:vMerge w:val="restart"/>
            <w:vAlign w:val="center"/>
          </w:tcPr>
          <w:p w14:paraId="098A564B" w14:textId="77777777" w:rsidR="00470DF7" w:rsidRPr="00EA22EA" w:rsidRDefault="00470DF7" w:rsidP="009A24BA">
            <w:pPr>
              <w:spacing w:line="280" w:lineRule="exact"/>
              <w:jc w:val="center"/>
              <w:rPr>
                <w:rFonts w:ascii="TH SarabunPSK" w:hAnsi="TH SarabunPSK" w:cs="TH SarabunPSK"/>
                <w:b/>
                <w:bCs/>
                <w:cs/>
                <w:lang w:bidi="th-TH"/>
              </w:rPr>
            </w:pPr>
            <w:r w:rsidRPr="00EA22EA">
              <w:rPr>
                <w:rFonts w:ascii="TH SarabunPSK" w:eastAsia="TH SarabunPSK" w:hAnsi="TH SarabunPSK" w:cs="TH SarabunPSK"/>
                <w:b/>
                <w:bCs/>
                <w:sz w:val="22"/>
                <w:szCs w:val="22"/>
                <w:cs/>
                <w:lang w:bidi="th-TH"/>
              </w:rPr>
              <w:t>ตัวชี้วัด</w:t>
            </w:r>
          </w:p>
        </w:tc>
      </w:tr>
      <w:tr w:rsidR="00470DF7" w:rsidRPr="00EA22EA" w14:paraId="6FA5773D" w14:textId="77777777" w:rsidTr="004168B0">
        <w:trPr>
          <w:jc w:val="center"/>
        </w:trPr>
        <w:tc>
          <w:tcPr>
            <w:tcW w:w="1500" w:type="dxa"/>
            <w:vMerge/>
          </w:tcPr>
          <w:p w14:paraId="492EC589" w14:textId="77777777" w:rsidR="00470DF7" w:rsidRPr="00EA22EA" w:rsidRDefault="00470DF7" w:rsidP="009A24BA">
            <w:pPr>
              <w:spacing w:line="280" w:lineRule="exact"/>
              <w:rPr>
                <w:rFonts w:ascii="TH SarabunPSK" w:hAnsi="TH SarabunPSK" w:cs="TH SarabunPSK"/>
                <w:sz w:val="28"/>
                <w:szCs w:val="28"/>
              </w:rPr>
            </w:pPr>
          </w:p>
        </w:tc>
        <w:tc>
          <w:tcPr>
            <w:tcW w:w="2900" w:type="dxa"/>
            <w:vMerge/>
          </w:tcPr>
          <w:p w14:paraId="225CED11" w14:textId="77777777" w:rsidR="00470DF7" w:rsidRPr="00EA22EA" w:rsidRDefault="00470DF7" w:rsidP="009A24BA">
            <w:pPr>
              <w:spacing w:line="280" w:lineRule="exact"/>
              <w:rPr>
                <w:rFonts w:ascii="TH SarabunPSK" w:hAnsi="TH SarabunPSK" w:cs="TH SarabunPSK"/>
                <w:sz w:val="28"/>
                <w:szCs w:val="28"/>
              </w:rPr>
            </w:pPr>
          </w:p>
        </w:tc>
        <w:tc>
          <w:tcPr>
            <w:tcW w:w="1950" w:type="dxa"/>
            <w:vMerge/>
          </w:tcPr>
          <w:p w14:paraId="61FF65E9" w14:textId="77777777" w:rsidR="00470DF7" w:rsidRPr="00EA22EA" w:rsidRDefault="00470DF7" w:rsidP="009A24BA">
            <w:pPr>
              <w:spacing w:line="280" w:lineRule="exact"/>
              <w:rPr>
                <w:rFonts w:ascii="TH SarabunPSK" w:hAnsi="TH SarabunPSK" w:cs="TH SarabunPSK"/>
                <w:sz w:val="28"/>
                <w:szCs w:val="28"/>
              </w:rPr>
            </w:pPr>
          </w:p>
        </w:tc>
        <w:tc>
          <w:tcPr>
            <w:tcW w:w="800" w:type="dxa"/>
            <w:gridSpan w:val="4"/>
          </w:tcPr>
          <w:p w14:paraId="1DF59974" w14:textId="77777777" w:rsidR="00470DF7" w:rsidRPr="00EA22EA" w:rsidRDefault="00470DF7" w:rsidP="009A24BA">
            <w:pPr>
              <w:spacing w:line="280" w:lineRule="exact"/>
              <w:rPr>
                <w:rFonts w:ascii="TH SarabunPSK" w:hAnsi="TH SarabunPSK" w:cs="TH SarabunPSK"/>
                <w:b/>
                <w:bCs/>
              </w:rPr>
            </w:pPr>
            <w:r w:rsidRPr="00EA22EA">
              <w:rPr>
                <w:rFonts w:ascii="TH SarabunPSK" w:eastAsia="TH SarabunPSK" w:hAnsi="TH SarabunPSK" w:cs="TH SarabunPSK"/>
                <w:b/>
                <w:bCs/>
                <w:sz w:val="22"/>
                <w:szCs w:val="22"/>
              </w:rPr>
              <w:t>2569</w:t>
            </w:r>
          </w:p>
        </w:tc>
        <w:tc>
          <w:tcPr>
            <w:tcW w:w="800" w:type="dxa"/>
            <w:gridSpan w:val="4"/>
          </w:tcPr>
          <w:p w14:paraId="720CA9A4" w14:textId="77777777" w:rsidR="00470DF7" w:rsidRPr="00EA22EA" w:rsidRDefault="00470DF7" w:rsidP="009A24BA">
            <w:pPr>
              <w:spacing w:line="280" w:lineRule="exact"/>
              <w:rPr>
                <w:rFonts w:ascii="TH SarabunPSK" w:hAnsi="TH SarabunPSK" w:cs="TH SarabunPSK"/>
                <w:b/>
                <w:bCs/>
              </w:rPr>
            </w:pPr>
            <w:r w:rsidRPr="00EA22EA">
              <w:rPr>
                <w:rFonts w:ascii="TH SarabunPSK" w:eastAsia="TH SarabunPSK" w:hAnsi="TH SarabunPSK" w:cs="TH SarabunPSK"/>
                <w:b/>
                <w:bCs/>
                <w:sz w:val="22"/>
                <w:szCs w:val="22"/>
              </w:rPr>
              <w:t>2570</w:t>
            </w:r>
          </w:p>
        </w:tc>
        <w:tc>
          <w:tcPr>
            <w:tcW w:w="800" w:type="dxa"/>
            <w:gridSpan w:val="4"/>
          </w:tcPr>
          <w:p w14:paraId="6AD4E2C0" w14:textId="77777777" w:rsidR="00470DF7" w:rsidRPr="00EA22EA" w:rsidRDefault="00470DF7" w:rsidP="009A24BA">
            <w:pPr>
              <w:spacing w:line="280" w:lineRule="exact"/>
              <w:rPr>
                <w:rFonts w:ascii="TH SarabunPSK" w:hAnsi="TH SarabunPSK" w:cs="TH SarabunPSK"/>
                <w:b/>
                <w:bCs/>
              </w:rPr>
            </w:pPr>
            <w:r w:rsidRPr="00EA22EA">
              <w:rPr>
                <w:rFonts w:ascii="TH SarabunPSK" w:eastAsia="TH SarabunPSK" w:hAnsi="TH SarabunPSK" w:cs="TH SarabunPSK"/>
                <w:b/>
                <w:bCs/>
                <w:sz w:val="22"/>
                <w:szCs w:val="22"/>
              </w:rPr>
              <w:t>2571</w:t>
            </w:r>
          </w:p>
        </w:tc>
        <w:tc>
          <w:tcPr>
            <w:tcW w:w="800" w:type="dxa"/>
            <w:gridSpan w:val="4"/>
          </w:tcPr>
          <w:p w14:paraId="040BC86E" w14:textId="77777777" w:rsidR="00470DF7" w:rsidRPr="00EA22EA" w:rsidRDefault="00470DF7" w:rsidP="009A24BA">
            <w:pPr>
              <w:spacing w:line="280" w:lineRule="exact"/>
              <w:rPr>
                <w:rFonts w:ascii="TH SarabunPSK" w:hAnsi="TH SarabunPSK" w:cs="TH SarabunPSK"/>
                <w:b/>
                <w:bCs/>
              </w:rPr>
            </w:pPr>
            <w:r w:rsidRPr="00EA22EA">
              <w:rPr>
                <w:rFonts w:ascii="TH SarabunPSK" w:eastAsia="TH SarabunPSK" w:hAnsi="TH SarabunPSK" w:cs="TH SarabunPSK"/>
                <w:b/>
                <w:bCs/>
                <w:sz w:val="22"/>
                <w:szCs w:val="22"/>
              </w:rPr>
              <w:t>2572</w:t>
            </w:r>
          </w:p>
        </w:tc>
        <w:tc>
          <w:tcPr>
            <w:tcW w:w="800" w:type="dxa"/>
            <w:gridSpan w:val="4"/>
          </w:tcPr>
          <w:p w14:paraId="5314CDFF" w14:textId="77777777" w:rsidR="00470DF7" w:rsidRPr="00EA22EA" w:rsidRDefault="00470DF7" w:rsidP="009A24BA">
            <w:pPr>
              <w:spacing w:line="280" w:lineRule="exact"/>
              <w:rPr>
                <w:rFonts w:ascii="TH SarabunPSK" w:hAnsi="TH SarabunPSK" w:cs="TH SarabunPSK"/>
                <w:b/>
                <w:bCs/>
              </w:rPr>
            </w:pPr>
            <w:r w:rsidRPr="00EA22EA">
              <w:rPr>
                <w:rFonts w:ascii="TH SarabunPSK" w:eastAsia="TH SarabunPSK" w:hAnsi="TH SarabunPSK" w:cs="TH SarabunPSK"/>
                <w:b/>
                <w:bCs/>
                <w:sz w:val="22"/>
                <w:szCs w:val="22"/>
              </w:rPr>
              <w:t>2573</w:t>
            </w:r>
          </w:p>
        </w:tc>
        <w:tc>
          <w:tcPr>
            <w:tcW w:w="1550" w:type="dxa"/>
            <w:vMerge/>
          </w:tcPr>
          <w:p w14:paraId="602F85A7" w14:textId="77777777" w:rsidR="00470DF7" w:rsidRPr="00EA22EA" w:rsidRDefault="00470DF7" w:rsidP="009A24BA">
            <w:pPr>
              <w:spacing w:line="280" w:lineRule="exact"/>
              <w:rPr>
                <w:rFonts w:ascii="TH SarabunPSK" w:hAnsi="TH SarabunPSK" w:cs="TH SarabunPSK"/>
                <w:sz w:val="28"/>
                <w:szCs w:val="28"/>
              </w:rPr>
            </w:pPr>
          </w:p>
        </w:tc>
        <w:tc>
          <w:tcPr>
            <w:tcW w:w="2058" w:type="dxa"/>
            <w:vMerge/>
          </w:tcPr>
          <w:p w14:paraId="1A274597" w14:textId="77777777" w:rsidR="00470DF7" w:rsidRPr="00EA22EA" w:rsidRDefault="00470DF7" w:rsidP="009A24BA">
            <w:pPr>
              <w:spacing w:line="280" w:lineRule="exact"/>
              <w:rPr>
                <w:rFonts w:ascii="TH SarabunPSK" w:hAnsi="TH SarabunPSK" w:cs="TH SarabunPSK"/>
                <w:sz w:val="28"/>
                <w:szCs w:val="28"/>
              </w:rPr>
            </w:pPr>
          </w:p>
        </w:tc>
      </w:tr>
      <w:tr w:rsidR="00470DF7" w:rsidRPr="00EA22EA" w14:paraId="78EAA9CB" w14:textId="77777777" w:rsidTr="004168B0">
        <w:trPr>
          <w:jc w:val="center"/>
        </w:trPr>
        <w:tc>
          <w:tcPr>
            <w:tcW w:w="1500" w:type="dxa"/>
            <w:vMerge/>
          </w:tcPr>
          <w:p w14:paraId="39DC40A4" w14:textId="77777777" w:rsidR="00470DF7" w:rsidRPr="00EA22EA" w:rsidRDefault="00470DF7" w:rsidP="009A24BA">
            <w:pPr>
              <w:spacing w:line="280" w:lineRule="exact"/>
              <w:rPr>
                <w:rFonts w:ascii="TH SarabunPSK" w:hAnsi="TH SarabunPSK" w:cs="TH SarabunPSK"/>
                <w:sz w:val="28"/>
                <w:szCs w:val="28"/>
              </w:rPr>
            </w:pPr>
          </w:p>
        </w:tc>
        <w:tc>
          <w:tcPr>
            <w:tcW w:w="2900" w:type="dxa"/>
            <w:vMerge/>
          </w:tcPr>
          <w:p w14:paraId="51A8B98E" w14:textId="77777777" w:rsidR="00470DF7" w:rsidRPr="00EA22EA" w:rsidRDefault="00470DF7" w:rsidP="009A24BA">
            <w:pPr>
              <w:spacing w:line="280" w:lineRule="exact"/>
              <w:rPr>
                <w:rFonts w:ascii="TH SarabunPSK" w:hAnsi="TH SarabunPSK" w:cs="TH SarabunPSK"/>
                <w:sz w:val="28"/>
                <w:szCs w:val="28"/>
              </w:rPr>
            </w:pPr>
          </w:p>
        </w:tc>
        <w:tc>
          <w:tcPr>
            <w:tcW w:w="1950" w:type="dxa"/>
            <w:vMerge/>
          </w:tcPr>
          <w:p w14:paraId="50E35E97" w14:textId="77777777" w:rsidR="00470DF7" w:rsidRPr="00EA22EA" w:rsidRDefault="00470DF7" w:rsidP="009A24BA">
            <w:pPr>
              <w:spacing w:line="280" w:lineRule="exact"/>
              <w:rPr>
                <w:rFonts w:ascii="TH SarabunPSK" w:hAnsi="TH SarabunPSK" w:cs="TH SarabunPSK"/>
                <w:sz w:val="28"/>
                <w:szCs w:val="28"/>
              </w:rPr>
            </w:pPr>
          </w:p>
        </w:tc>
        <w:tc>
          <w:tcPr>
            <w:tcW w:w="200" w:type="dxa"/>
            <w:vAlign w:val="center"/>
          </w:tcPr>
          <w:p w14:paraId="3DB0B72C"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1</w:t>
            </w:r>
          </w:p>
        </w:tc>
        <w:tc>
          <w:tcPr>
            <w:tcW w:w="200" w:type="dxa"/>
            <w:vAlign w:val="center"/>
          </w:tcPr>
          <w:p w14:paraId="3F6FF78A"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2</w:t>
            </w:r>
          </w:p>
        </w:tc>
        <w:tc>
          <w:tcPr>
            <w:tcW w:w="200" w:type="dxa"/>
            <w:vAlign w:val="center"/>
          </w:tcPr>
          <w:p w14:paraId="457839D5"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3</w:t>
            </w:r>
          </w:p>
        </w:tc>
        <w:tc>
          <w:tcPr>
            <w:tcW w:w="200" w:type="dxa"/>
            <w:vAlign w:val="center"/>
          </w:tcPr>
          <w:p w14:paraId="304F6BE8"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4</w:t>
            </w:r>
          </w:p>
        </w:tc>
        <w:tc>
          <w:tcPr>
            <w:tcW w:w="200" w:type="dxa"/>
            <w:vAlign w:val="center"/>
          </w:tcPr>
          <w:p w14:paraId="71EB80B7"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1</w:t>
            </w:r>
          </w:p>
        </w:tc>
        <w:tc>
          <w:tcPr>
            <w:tcW w:w="200" w:type="dxa"/>
            <w:vAlign w:val="center"/>
          </w:tcPr>
          <w:p w14:paraId="72B5D9B9"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2</w:t>
            </w:r>
          </w:p>
        </w:tc>
        <w:tc>
          <w:tcPr>
            <w:tcW w:w="200" w:type="dxa"/>
            <w:vAlign w:val="center"/>
          </w:tcPr>
          <w:p w14:paraId="456E881E"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3</w:t>
            </w:r>
          </w:p>
        </w:tc>
        <w:tc>
          <w:tcPr>
            <w:tcW w:w="200" w:type="dxa"/>
            <w:vAlign w:val="center"/>
          </w:tcPr>
          <w:p w14:paraId="3C68AEC1"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4</w:t>
            </w:r>
          </w:p>
        </w:tc>
        <w:tc>
          <w:tcPr>
            <w:tcW w:w="200" w:type="dxa"/>
            <w:vAlign w:val="center"/>
          </w:tcPr>
          <w:p w14:paraId="1705035F"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1</w:t>
            </w:r>
          </w:p>
        </w:tc>
        <w:tc>
          <w:tcPr>
            <w:tcW w:w="200" w:type="dxa"/>
            <w:vAlign w:val="center"/>
          </w:tcPr>
          <w:p w14:paraId="365F2483"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2</w:t>
            </w:r>
          </w:p>
        </w:tc>
        <w:tc>
          <w:tcPr>
            <w:tcW w:w="200" w:type="dxa"/>
            <w:vAlign w:val="center"/>
          </w:tcPr>
          <w:p w14:paraId="7B0876A0"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3</w:t>
            </w:r>
          </w:p>
        </w:tc>
        <w:tc>
          <w:tcPr>
            <w:tcW w:w="200" w:type="dxa"/>
            <w:vAlign w:val="center"/>
          </w:tcPr>
          <w:p w14:paraId="0EBBCB71"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4</w:t>
            </w:r>
          </w:p>
        </w:tc>
        <w:tc>
          <w:tcPr>
            <w:tcW w:w="200" w:type="dxa"/>
            <w:vAlign w:val="center"/>
          </w:tcPr>
          <w:p w14:paraId="55787681"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1</w:t>
            </w:r>
          </w:p>
        </w:tc>
        <w:tc>
          <w:tcPr>
            <w:tcW w:w="200" w:type="dxa"/>
            <w:vAlign w:val="center"/>
          </w:tcPr>
          <w:p w14:paraId="09672582"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2</w:t>
            </w:r>
          </w:p>
        </w:tc>
        <w:tc>
          <w:tcPr>
            <w:tcW w:w="200" w:type="dxa"/>
            <w:vAlign w:val="center"/>
          </w:tcPr>
          <w:p w14:paraId="55169C41"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3</w:t>
            </w:r>
          </w:p>
        </w:tc>
        <w:tc>
          <w:tcPr>
            <w:tcW w:w="200" w:type="dxa"/>
            <w:vAlign w:val="center"/>
          </w:tcPr>
          <w:p w14:paraId="5F755403"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4</w:t>
            </w:r>
          </w:p>
        </w:tc>
        <w:tc>
          <w:tcPr>
            <w:tcW w:w="200" w:type="dxa"/>
            <w:vAlign w:val="center"/>
          </w:tcPr>
          <w:p w14:paraId="3324CE3C"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1</w:t>
            </w:r>
          </w:p>
        </w:tc>
        <w:tc>
          <w:tcPr>
            <w:tcW w:w="200" w:type="dxa"/>
            <w:vAlign w:val="center"/>
          </w:tcPr>
          <w:p w14:paraId="260890CA"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2</w:t>
            </w:r>
          </w:p>
        </w:tc>
        <w:tc>
          <w:tcPr>
            <w:tcW w:w="200" w:type="dxa"/>
            <w:vAlign w:val="center"/>
          </w:tcPr>
          <w:p w14:paraId="31A769AE"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3</w:t>
            </w:r>
          </w:p>
        </w:tc>
        <w:tc>
          <w:tcPr>
            <w:tcW w:w="200" w:type="dxa"/>
            <w:vAlign w:val="center"/>
          </w:tcPr>
          <w:p w14:paraId="7E8DF8F2" w14:textId="77777777" w:rsidR="00470DF7" w:rsidRPr="00EA22EA" w:rsidRDefault="00470DF7" w:rsidP="009A24BA">
            <w:pPr>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rPr>
              <w:t>4</w:t>
            </w:r>
          </w:p>
        </w:tc>
        <w:tc>
          <w:tcPr>
            <w:tcW w:w="1550" w:type="dxa"/>
            <w:vMerge/>
          </w:tcPr>
          <w:p w14:paraId="279459B8" w14:textId="77777777" w:rsidR="00470DF7" w:rsidRPr="00EA22EA" w:rsidRDefault="00470DF7" w:rsidP="009A24BA">
            <w:pPr>
              <w:spacing w:line="280" w:lineRule="exact"/>
              <w:rPr>
                <w:rFonts w:ascii="TH SarabunPSK" w:hAnsi="TH SarabunPSK" w:cs="TH SarabunPSK"/>
                <w:sz w:val="28"/>
                <w:szCs w:val="28"/>
              </w:rPr>
            </w:pPr>
          </w:p>
        </w:tc>
        <w:tc>
          <w:tcPr>
            <w:tcW w:w="2058" w:type="dxa"/>
            <w:vMerge/>
          </w:tcPr>
          <w:p w14:paraId="0142C0CA" w14:textId="77777777" w:rsidR="00470DF7" w:rsidRPr="00EA22EA" w:rsidRDefault="00470DF7" w:rsidP="009A24BA">
            <w:pPr>
              <w:spacing w:line="280" w:lineRule="exact"/>
              <w:rPr>
                <w:rFonts w:ascii="TH SarabunPSK" w:hAnsi="TH SarabunPSK" w:cs="TH SarabunPSK"/>
                <w:sz w:val="28"/>
                <w:szCs w:val="28"/>
              </w:rPr>
            </w:pPr>
          </w:p>
        </w:tc>
      </w:tr>
      <w:tr w:rsidR="00470DF7" w:rsidRPr="00EA22EA" w14:paraId="33750533" w14:textId="77777777" w:rsidTr="009A24BA">
        <w:trPr>
          <w:jc w:val="center"/>
        </w:trPr>
        <w:tc>
          <w:tcPr>
            <w:tcW w:w="13958" w:type="dxa"/>
            <w:gridSpan w:val="25"/>
          </w:tcPr>
          <w:p w14:paraId="5D80DB97" w14:textId="77777777" w:rsidR="00470DF7" w:rsidRPr="00EA22EA" w:rsidRDefault="00470DF7" w:rsidP="009A24BA">
            <w:pPr>
              <w:spacing w:line="280" w:lineRule="exact"/>
              <w:rPr>
                <w:rFonts w:ascii="TH SarabunPSK" w:hAnsi="TH SarabunPSK" w:cs="TH SarabunPSK"/>
                <w:b/>
                <w:bCs/>
              </w:rPr>
            </w:pPr>
            <w:r w:rsidRPr="00EA22EA">
              <w:rPr>
                <w:rFonts w:ascii="TH SarabunPSK" w:eastAsia="TH SarabunPSK" w:hAnsi="TH SarabunPSK" w:cs="TH SarabunPSK"/>
                <w:b/>
                <w:bCs/>
                <w:color w:val="000000" w:themeColor="text1"/>
                <w:sz w:val="22"/>
                <w:szCs w:val="22"/>
                <w:lang w:bidi="th-TH"/>
              </w:rPr>
              <w:t>กลยุทธ์ระดับองค์กร (Corporate Strategy)</w:t>
            </w:r>
          </w:p>
        </w:tc>
      </w:tr>
      <w:tr w:rsidR="00470DF7" w:rsidRPr="00EA22EA" w14:paraId="10CB372A" w14:textId="77777777" w:rsidTr="004168B0">
        <w:trPr>
          <w:jc w:val="center"/>
        </w:trPr>
        <w:tc>
          <w:tcPr>
            <w:tcW w:w="1500" w:type="dxa"/>
          </w:tcPr>
          <w:p w14:paraId="2B554B19" w14:textId="77777777" w:rsidR="008144BB" w:rsidRPr="00EA22EA" w:rsidRDefault="008144BB"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 xml:space="preserve">กลยุทธ์ฟื้นฟู </w:t>
            </w:r>
          </w:p>
          <w:p w14:paraId="022EC232" w14:textId="77777777" w:rsidR="00470DF7" w:rsidRPr="00EA22EA" w:rsidRDefault="008144BB"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w:t>
            </w:r>
            <w:r w:rsidRPr="00EA22EA">
              <w:rPr>
                <w:rFonts w:ascii="TH SarabunPSK" w:eastAsia="TH SarabunPSK" w:hAnsi="TH SarabunPSK" w:cs="TH SarabunPSK"/>
                <w:sz w:val="22"/>
                <w:szCs w:val="22"/>
              </w:rPr>
              <w:t>Turnaround Strategy)</w:t>
            </w:r>
          </w:p>
        </w:tc>
        <w:tc>
          <w:tcPr>
            <w:tcW w:w="2900" w:type="dxa"/>
          </w:tcPr>
          <w:p w14:paraId="56DCAFE9" w14:textId="77777777" w:rsidR="00470DF7" w:rsidRPr="00EA22EA" w:rsidRDefault="00C32EB7"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950" w:type="dxa"/>
          </w:tcPr>
          <w:p w14:paraId="6B555CE1" w14:textId="77777777" w:rsidR="00470DF7" w:rsidRPr="00EA22EA" w:rsidRDefault="003A1E49"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ผู้บริหารกลุ่มบริษัท ผู้บริหารแบรนด์ ฝ่ายการเงิน และฝ่ายปฏิบัติการ / ติดตาม: คณะกรรมการบริหารและฝ่ายวางแผนการเงิน</w:t>
            </w:r>
          </w:p>
        </w:tc>
        <w:tc>
          <w:tcPr>
            <w:tcW w:w="200" w:type="dxa"/>
            <w:shd w:val="clear" w:color="auto" w:fill="F6C5AC" w:themeFill="accent2" w:themeFillTint="66"/>
          </w:tcPr>
          <w:p w14:paraId="44D90F69"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563109BB"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24F3BED"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24BAC9A4"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2CD66A8D"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8C2721F"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16A0F35E"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7A52A66"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56586F4F"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19B304E4"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03CF547B"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43E8A842" w14:textId="77777777" w:rsidR="00470DF7" w:rsidRPr="00EA22EA" w:rsidRDefault="00470DF7" w:rsidP="009A24BA">
            <w:pPr>
              <w:spacing w:line="280" w:lineRule="exact"/>
              <w:rPr>
                <w:rFonts w:ascii="TH SarabunPSK" w:hAnsi="TH SarabunPSK" w:cs="TH SarabunPSK"/>
              </w:rPr>
            </w:pPr>
          </w:p>
        </w:tc>
        <w:tc>
          <w:tcPr>
            <w:tcW w:w="200" w:type="dxa"/>
          </w:tcPr>
          <w:p w14:paraId="4F8BC0F2" w14:textId="77777777" w:rsidR="00470DF7" w:rsidRPr="00EA22EA" w:rsidRDefault="00470DF7" w:rsidP="009A24BA">
            <w:pPr>
              <w:spacing w:line="280" w:lineRule="exact"/>
              <w:rPr>
                <w:rFonts w:ascii="TH SarabunPSK" w:hAnsi="TH SarabunPSK" w:cs="TH SarabunPSK"/>
              </w:rPr>
            </w:pPr>
          </w:p>
        </w:tc>
        <w:tc>
          <w:tcPr>
            <w:tcW w:w="200" w:type="dxa"/>
          </w:tcPr>
          <w:p w14:paraId="3F75DD01" w14:textId="77777777" w:rsidR="00470DF7" w:rsidRPr="00EA22EA" w:rsidRDefault="00470DF7" w:rsidP="009A24BA">
            <w:pPr>
              <w:spacing w:line="280" w:lineRule="exact"/>
              <w:rPr>
                <w:rFonts w:ascii="TH SarabunPSK" w:hAnsi="TH SarabunPSK" w:cs="TH SarabunPSK"/>
              </w:rPr>
            </w:pPr>
          </w:p>
        </w:tc>
        <w:tc>
          <w:tcPr>
            <w:tcW w:w="200" w:type="dxa"/>
          </w:tcPr>
          <w:p w14:paraId="27AC4815" w14:textId="77777777" w:rsidR="00470DF7" w:rsidRPr="00EA22EA" w:rsidRDefault="00470DF7" w:rsidP="009A24BA">
            <w:pPr>
              <w:spacing w:line="280" w:lineRule="exact"/>
              <w:rPr>
                <w:rFonts w:ascii="TH SarabunPSK" w:hAnsi="TH SarabunPSK" w:cs="TH SarabunPSK"/>
              </w:rPr>
            </w:pPr>
          </w:p>
        </w:tc>
        <w:tc>
          <w:tcPr>
            <w:tcW w:w="200" w:type="dxa"/>
          </w:tcPr>
          <w:p w14:paraId="17560381" w14:textId="77777777" w:rsidR="00470DF7" w:rsidRPr="00EA22EA" w:rsidRDefault="00470DF7" w:rsidP="009A24BA">
            <w:pPr>
              <w:spacing w:line="280" w:lineRule="exact"/>
              <w:rPr>
                <w:rFonts w:ascii="TH SarabunPSK" w:hAnsi="TH SarabunPSK" w:cs="TH SarabunPSK"/>
              </w:rPr>
            </w:pPr>
          </w:p>
        </w:tc>
        <w:tc>
          <w:tcPr>
            <w:tcW w:w="200" w:type="dxa"/>
          </w:tcPr>
          <w:p w14:paraId="59D13657" w14:textId="77777777" w:rsidR="00470DF7" w:rsidRPr="00EA22EA" w:rsidRDefault="00470DF7" w:rsidP="009A24BA">
            <w:pPr>
              <w:spacing w:line="280" w:lineRule="exact"/>
              <w:rPr>
                <w:rFonts w:ascii="TH SarabunPSK" w:hAnsi="TH SarabunPSK" w:cs="TH SarabunPSK"/>
              </w:rPr>
            </w:pPr>
          </w:p>
        </w:tc>
        <w:tc>
          <w:tcPr>
            <w:tcW w:w="200" w:type="dxa"/>
          </w:tcPr>
          <w:p w14:paraId="4A1E9693" w14:textId="77777777" w:rsidR="00470DF7" w:rsidRPr="00EA22EA" w:rsidRDefault="00470DF7" w:rsidP="009A24BA">
            <w:pPr>
              <w:spacing w:line="280" w:lineRule="exact"/>
              <w:rPr>
                <w:rFonts w:ascii="TH SarabunPSK" w:hAnsi="TH SarabunPSK" w:cs="TH SarabunPSK"/>
              </w:rPr>
            </w:pPr>
          </w:p>
        </w:tc>
        <w:tc>
          <w:tcPr>
            <w:tcW w:w="200" w:type="dxa"/>
          </w:tcPr>
          <w:p w14:paraId="12835F9E" w14:textId="77777777" w:rsidR="00470DF7" w:rsidRPr="00EA22EA" w:rsidRDefault="00470DF7" w:rsidP="009A24BA">
            <w:pPr>
              <w:spacing w:line="280" w:lineRule="exact"/>
              <w:rPr>
                <w:rFonts w:ascii="TH SarabunPSK" w:hAnsi="TH SarabunPSK" w:cs="TH SarabunPSK"/>
              </w:rPr>
            </w:pPr>
          </w:p>
        </w:tc>
        <w:tc>
          <w:tcPr>
            <w:tcW w:w="200" w:type="dxa"/>
          </w:tcPr>
          <w:p w14:paraId="54F7FE8C" w14:textId="77777777" w:rsidR="00470DF7" w:rsidRPr="00EA22EA" w:rsidRDefault="00470DF7" w:rsidP="009A24BA">
            <w:pPr>
              <w:spacing w:line="280" w:lineRule="exact"/>
              <w:rPr>
                <w:rFonts w:ascii="TH SarabunPSK" w:hAnsi="TH SarabunPSK" w:cs="TH SarabunPSK"/>
              </w:rPr>
            </w:pPr>
          </w:p>
        </w:tc>
        <w:tc>
          <w:tcPr>
            <w:tcW w:w="1550" w:type="dxa"/>
          </w:tcPr>
          <w:p w14:paraId="48ED2C02" w14:textId="77777777" w:rsidR="00470DF7" w:rsidRPr="00EA22EA" w:rsidRDefault="00470DF7" w:rsidP="002B2C3F">
            <w:pPr>
              <w:spacing w:line="280" w:lineRule="exact"/>
              <w:rPr>
                <w:rFonts w:ascii="TH SarabunPSK" w:hAnsi="TH SarabunPSK" w:cs="TH SarabunPSK"/>
                <w:b/>
                <w:bCs/>
                <w:lang w:bidi="th-TH"/>
              </w:rPr>
            </w:pPr>
            <w:r>
              <w:rPr>
                <w:rFonts w:ascii="TH SarabunPSK" w:eastAsia="TH SarabunPSK" w:hAnsi="TH SarabunPSK" w:cs="TH SarabunPSK"/>
                <w:sz w:val="22"/>
                <w:szCs w:val="22"/>
              </w:rPr>
              <w:t>ค่าใช้จ่ายฟื้นฟูรวม 150 (69: 80, 70: 50, 71: 20)</w:t>
            </w:r>
          </w:p>
        </w:tc>
        <w:tc>
          <w:tcPr>
            <w:tcW w:w="2058" w:type="dxa"/>
          </w:tcPr>
          <w:p w14:paraId="4DBE18D3" w14:textId="77777777" w:rsidR="00470DF7" w:rsidRPr="00EA22EA" w:rsidRDefault="00E74F52"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กำไรจากการดำเนินงาน กระแสเงินสด และจำนวนสาขาที่กลับมาทำกำไร โดยแยกผลของการปิดสาขา</w:t>
            </w:r>
          </w:p>
        </w:tc>
      </w:tr>
      <w:tr w:rsidR="00C2373E" w:rsidRPr="00EA22EA" w14:paraId="06933E3C" w14:textId="77777777" w:rsidTr="004168B0">
        <w:trPr>
          <w:jc w:val="center"/>
        </w:trPr>
        <w:tc>
          <w:tcPr>
            <w:tcW w:w="1500" w:type="dxa"/>
          </w:tcPr>
          <w:p w14:paraId="5F0FF7EF" w14:textId="77777777" w:rsidR="00C2373E" w:rsidRPr="00EA22EA" w:rsidRDefault="00615738"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การเติบโตในแนวนอน (</w:t>
            </w:r>
            <w:r w:rsidRPr="00EA22EA">
              <w:rPr>
                <w:rFonts w:ascii="TH SarabunPSK" w:eastAsia="TH SarabunPSK" w:hAnsi="TH SarabunPSK" w:cs="TH SarabunPSK"/>
                <w:sz w:val="22"/>
                <w:szCs w:val="22"/>
              </w:rPr>
              <w:t>Horizontal Growth)</w:t>
            </w:r>
          </w:p>
        </w:tc>
        <w:tc>
          <w:tcPr>
            <w:tcW w:w="2900" w:type="dxa"/>
          </w:tcPr>
          <w:p w14:paraId="02A77614" w14:textId="77777777" w:rsidR="00C2373E" w:rsidRPr="00EA22EA" w:rsidRDefault="00615738"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เลือกแบรนด์และรูปแบบร้านที่สร้างกำไรได้ต่อเนื่องไปขยายสาขาหรือพื้นที่จัดส่ง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w:t>
            </w:r>
          </w:p>
        </w:tc>
        <w:tc>
          <w:tcPr>
            <w:tcW w:w="1950" w:type="dxa"/>
          </w:tcPr>
          <w:p w14:paraId="6D69801B" w14:textId="77777777" w:rsidR="00C2373E" w:rsidRPr="00EA22EA" w:rsidRDefault="00C429BE"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ผู้บริหารกลุ่มบริษัท ฝ่ายพัฒนาธุรกิจ ฝ่ายการเงิน และฝ่ายปฏิบัติการ / ติดตาม: คณะกรรมการบริหารและฝ่ายการเงิน</w:t>
            </w:r>
          </w:p>
        </w:tc>
        <w:tc>
          <w:tcPr>
            <w:tcW w:w="200" w:type="dxa"/>
          </w:tcPr>
          <w:p w14:paraId="03647769" w14:textId="77777777" w:rsidR="00C2373E" w:rsidRPr="00EA22EA" w:rsidRDefault="00C2373E" w:rsidP="009A24BA">
            <w:pPr>
              <w:spacing w:line="280" w:lineRule="exact"/>
              <w:rPr>
                <w:rFonts w:ascii="TH SarabunPSK" w:hAnsi="TH SarabunPSK" w:cs="TH SarabunPSK"/>
              </w:rPr>
            </w:pPr>
          </w:p>
        </w:tc>
        <w:tc>
          <w:tcPr>
            <w:tcW w:w="200" w:type="dxa"/>
          </w:tcPr>
          <w:p w14:paraId="4045BB68" w14:textId="77777777" w:rsidR="00C2373E" w:rsidRPr="00EA22EA" w:rsidRDefault="00C2373E" w:rsidP="009A24BA">
            <w:pPr>
              <w:spacing w:line="280" w:lineRule="exact"/>
              <w:rPr>
                <w:rFonts w:ascii="TH SarabunPSK" w:hAnsi="TH SarabunPSK" w:cs="TH SarabunPSK"/>
              </w:rPr>
            </w:pPr>
          </w:p>
        </w:tc>
        <w:tc>
          <w:tcPr>
            <w:tcW w:w="200" w:type="dxa"/>
          </w:tcPr>
          <w:p w14:paraId="4E334A77" w14:textId="77777777" w:rsidR="00C2373E" w:rsidRPr="00EA22EA" w:rsidRDefault="00C2373E" w:rsidP="009A24BA">
            <w:pPr>
              <w:spacing w:line="280" w:lineRule="exact"/>
              <w:rPr>
                <w:rFonts w:ascii="TH SarabunPSK" w:hAnsi="TH SarabunPSK" w:cs="TH SarabunPSK"/>
              </w:rPr>
            </w:pPr>
          </w:p>
        </w:tc>
        <w:tc>
          <w:tcPr>
            <w:tcW w:w="200" w:type="dxa"/>
          </w:tcPr>
          <w:p w14:paraId="20BC8E39" w14:textId="77777777" w:rsidR="00C2373E" w:rsidRPr="00EA22EA" w:rsidRDefault="00C2373E" w:rsidP="009A24BA">
            <w:pPr>
              <w:spacing w:line="280" w:lineRule="exact"/>
              <w:rPr>
                <w:rFonts w:ascii="TH SarabunPSK" w:hAnsi="TH SarabunPSK" w:cs="TH SarabunPSK"/>
              </w:rPr>
            </w:pPr>
          </w:p>
        </w:tc>
        <w:tc>
          <w:tcPr>
            <w:tcW w:w="200" w:type="dxa"/>
          </w:tcPr>
          <w:p w14:paraId="7CA8F61F" w14:textId="77777777" w:rsidR="00C2373E" w:rsidRPr="00EA22EA" w:rsidRDefault="00C2373E" w:rsidP="009A24BA">
            <w:pPr>
              <w:spacing w:line="280" w:lineRule="exact"/>
              <w:rPr>
                <w:rFonts w:ascii="TH SarabunPSK" w:hAnsi="TH SarabunPSK" w:cs="TH SarabunPSK"/>
              </w:rPr>
            </w:pPr>
          </w:p>
        </w:tc>
        <w:tc>
          <w:tcPr>
            <w:tcW w:w="200" w:type="dxa"/>
          </w:tcPr>
          <w:p w14:paraId="78F70629" w14:textId="77777777" w:rsidR="00C2373E" w:rsidRPr="00EA22EA" w:rsidRDefault="00C2373E" w:rsidP="009A24BA">
            <w:pPr>
              <w:spacing w:line="280" w:lineRule="exact"/>
              <w:rPr>
                <w:rFonts w:ascii="TH SarabunPSK" w:hAnsi="TH SarabunPSK" w:cs="TH SarabunPSK"/>
              </w:rPr>
            </w:pPr>
          </w:p>
        </w:tc>
        <w:tc>
          <w:tcPr>
            <w:tcW w:w="200" w:type="dxa"/>
          </w:tcPr>
          <w:p w14:paraId="37B43953" w14:textId="77777777" w:rsidR="00C2373E" w:rsidRPr="00EA22EA" w:rsidRDefault="00C2373E" w:rsidP="009A24BA">
            <w:pPr>
              <w:spacing w:line="280" w:lineRule="exact"/>
              <w:rPr>
                <w:rFonts w:ascii="TH SarabunPSK" w:hAnsi="TH SarabunPSK" w:cs="TH SarabunPSK"/>
              </w:rPr>
            </w:pPr>
          </w:p>
        </w:tc>
        <w:tc>
          <w:tcPr>
            <w:tcW w:w="200" w:type="dxa"/>
          </w:tcPr>
          <w:p w14:paraId="1807E452" w14:textId="77777777" w:rsidR="00C2373E" w:rsidRPr="00EA22EA" w:rsidRDefault="00C2373E" w:rsidP="009A24BA">
            <w:pPr>
              <w:spacing w:line="280" w:lineRule="exact"/>
              <w:rPr>
                <w:rFonts w:ascii="TH SarabunPSK" w:hAnsi="TH SarabunPSK" w:cs="TH SarabunPSK"/>
              </w:rPr>
            </w:pPr>
          </w:p>
        </w:tc>
        <w:tc>
          <w:tcPr>
            <w:tcW w:w="200" w:type="dxa"/>
          </w:tcPr>
          <w:p w14:paraId="01CED5FD" w14:textId="77777777" w:rsidR="00C2373E" w:rsidRPr="00EA22EA" w:rsidRDefault="00C2373E" w:rsidP="009A24BA">
            <w:pPr>
              <w:spacing w:line="280" w:lineRule="exact"/>
              <w:rPr>
                <w:rFonts w:ascii="TH SarabunPSK" w:hAnsi="TH SarabunPSK" w:cs="TH SarabunPSK"/>
              </w:rPr>
            </w:pPr>
          </w:p>
        </w:tc>
        <w:tc>
          <w:tcPr>
            <w:tcW w:w="200" w:type="dxa"/>
          </w:tcPr>
          <w:p w14:paraId="76F40739" w14:textId="77777777" w:rsidR="00C2373E" w:rsidRPr="00EA22EA" w:rsidRDefault="00C2373E" w:rsidP="009A24BA">
            <w:pPr>
              <w:spacing w:line="280" w:lineRule="exact"/>
              <w:rPr>
                <w:rFonts w:ascii="TH SarabunPSK" w:hAnsi="TH SarabunPSK" w:cs="TH SarabunPSK"/>
              </w:rPr>
            </w:pPr>
          </w:p>
        </w:tc>
        <w:tc>
          <w:tcPr>
            <w:tcW w:w="200" w:type="dxa"/>
          </w:tcPr>
          <w:p w14:paraId="0AC61E62" w14:textId="77777777" w:rsidR="00C2373E" w:rsidRPr="00EA22EA" w:rsidRDefault="00C2373E" w:rsidP="009A24BA">
            <w:pPr>
              <w:spacing w:line="280" w:lineRule="exact"/>
              <w:rPr>
                <w:rFonts w:ascii="TH SarabunPSK" w:hAnsi="TH SarabunPSK" w:cs="TH SarabunPSK"/>
              </w:rPr>
            </w:pPr>
          </w:p>
        </w:tc>
        <w:tc>
          <w:tcPr>
            <w:tcW w:w="200" w:type="dxa"/>
          </w:tcPr>
          <w:p w14:paraId="6D8845C7"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1FE9DBA1"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699B7E89"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0D523FD0"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2766D393"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2ECF6D0B"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66971323"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4CC6253E"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688F9B34" w14:textId="77777777" w:rsidR="00C2373E" w:rsidRPr="00EA22EA" w:rsidRDefault="00C2373E" w:rsidP="009A24BA">
            <w:pPr>
              <w:spacing w:line="280" w:lineRule="exact"/>
              <w:rPr>
                <w:rFonts w:ascii="TH SarabunPSK" w:hAnsi="TH SarabunPSK" w:cs="TH SarabunPSK"/>
              </w:rPr>
            </w:pPr>
          </w:p>
        </w:tc>
        <w:tc>
          <w:tcPr>
            <w:tcW w:w="1550" w:type="dxa"/>
          </w:tcPr>
          <w:p w14:paraId="6842185E" w14:textId="77777777" w:rsidR="00C2373E" w:rsidRPr="00EA22EA" w:rsidRDefault="00C2373E" w:rsidP="00F345DC">
            <w:pPr>
              <w:spacing w:line="280" w:lineRule="exact"/>
              <w:jc w:val="center"/>
              <w:rPr>
                <w:rFonts w:ascii="TH SarabunPSK" w:hAnsi="TH SarabunPSK" w:cs="TH SarabunPSK"/>
                <w:b/>
                <w:bCs/>
                <w:lang w:bidi="th-TH"/>
              </w:rPr>
            </w:pPr>
            <w:r>
              <w:rPr>
                <w:rFonts w:ascii="TH SarabunPSK" w:eastAsia="TH SarabunPSK" w:hAnsi="TH SarabunPSK" w:cs="TH SarabunPSK"/>
                <w:sz w:val="22"/>
                <w:szCs w:val="22"/>
                <w:lang w:bidi="th-TH"/>
              </w:rPr>
              <w:t>ลงทุน</w:t>
            </w:r>
            <w:r>
              <w:rPr>
                <w:rFonts w:ascii="TH SarabunPSK" w:eastAsia="TH SarabunPSK" w:hAnsi="TH SarabunPSK" w:cs="TH SarabunPSK"/>
                <w:sz w:val="22"/>
                <w:szCs w:val="22"/>
              </w:rPr>
              <w:t xml:space="preserve"> 500 (</w:t>
            </w:r>
            <w:r>
              <w:rPr>
                <w:rFonts w:ascii="TH SarabunPSK" w:eastAsia="TH SarabunPSK" w:hAnsi="TH SarabunPSK" w:cs="TH SarabunPSK"/>
                <w:sz w:val="22"/>
                <w:szCs w:val="22"/>
                <w:lang w:bidi="th-TH"/>
              </w:rPr>
              <w:t>ปี</w:t>
            </w:r>
            <w:r>
              <w:rPr>
                <w:rFonts w:ascii="TH SarabunPSK" w:eastAsia="TH SarabunPSK" w:hAnsi="TH SarabunPSK" w:cs="TH SarabunPSK"/>
                <w:sz w:val="22"/>
                <w:szCs w:val="22"/>
              </w:rPr>
              <w:t xml:space="preserve"> 72) </w:t>
            </w:r>
            <w:r>
              <w:rPr>
                <w:rFonts w:ascii="TH SarabunPSK" w:eastAsia="TH SarabunPSK" w:hAnsi="TH SarabunPSK" w:cs="TH SarabunPSK"/>
                <w:sz w:val="22"/>
                <w:szCs w:val="22"/>
                <w:lang w:bidi="th-TH"/>
              </w:rPr>
              <w:t>และ</w:t>
            </w:r>
            <w:r>
              <w:rPr>
                <w:rFonts w:ascii="TH SarabunPSK" w:eastAsia="TH SarabunPSK" w:hAnsi="TH SarabunPSK" w:cs="TH SarabunPSK"/>
                <w:sz w:val="22"/>
                <w:szCs w:val="22"/>
              </w:rPr>
              <w:t xml:space="preserve"> 520 (</w:t>
            </w:r>
            <w:r>
              <w:rPr>
                <w:rFonts w:ascii="TH SarabunPSK" w:eastAsia="TH SarabunPSK" w:hAnsi="TH SarabunPSK" w:cs="TH SarabunPSK"/>
                <w:sz w:val="22"/>
                <w:szCs w:val="22"/>
                <w:lang w:bidi="th-TH"/>
              </w:rPr>
              <w:t>ปี</w:t>
            </w:r>
            <w:r>
              <w:rPr>
                <w:rFonts w:ascii="TH SarabunPSK" w:eastAsia="TH SarabunPSK" w:hAnsi="TH SarabunPSK" w:cs="TH SarabunPSK"/>
                <w:sz w:val="22"/>
                <w:szCs w:val="22"/>
              </w:rPr>
              <w:t xml:space="preserve"> 73) </w:t>
            </w:r>
            <w:r>
              <w:rPr>
                <w:rFonts w:ascii="TH SarabunPSK" w:eastAsia="TH SarabunPSK" w:hAnsi="TH SarabunPSK" w:cs="TH SarabunPSK"/>
                <w:sz w:val="22"/>
                <w:szCs w:val="22"/>
                <w:lang w:bidi="th-TH"/>
              </w:rPr>
              <w:t>บวกสัญญาเช่าใหม่ราว</w:t>
            </w:r>
            <w:r>
              <w:rPr>
                <w:rFonts w:ascii="TH SarabunPSK" w:eastAsia="TH SarabunPSK" w:hAnsi="TH SarabunPSK" w:cs="TH SarabunPSK"/>
                <w:sz w:val="22"/>
                <w:szCs w:val="22"/>
              </w:rPr>
              <w:t xml:space="preserve"> 600 </w:t>
            </w:r>
            <w:r>
              <w:rPr>
                <w:rFonts w:ascii="TH SarabunPSK" w:eastAsia="TH SarabunPSK" w:hAnsi="TH SarabunPSK" w:cs="TH SarabunPSK"/>
                <w:sz w:val="22"/>
                <w:szCs w:val="22"/>
                <w:lang w:bidi="th-TH"/>
              </w:rPr>
              <w:t>อนุมัติเฉพาะสาขาที่คืนทุนไม่เกิน</w:t>
            </w:r>
            <w:r>
              <w:rPr>
                <w:rFonts w:ascii="TH SarabunPSK" w:eastAsia="TH SarabunPSK" w:hAnsi="TH SarabunPSK" w:cs="TH SarabunPSK"/>
                <w:sz w:val="22"/>
                <w:szCs w:val="22"/>
              </w:rPr>
              <w:t xml:space="preserve"> 5 </w:t>
            </w:r>
            <w:r>
              <w:rPr>
                <w:rFonts w:ascii="TH SarabunPSK" w:eastAsia="TH SarabunPSK" w:hAnsi="TH SarabunPSK" w:cs="TH SarabunPSK"/>
                <w:sz w:val="22"/>
                <w:szCs w:val="22"/>
                <w:lang w:bidi="th-TH"/>
              </w:rPr>
              <w:t>ปี</w:t>
            </w:r>
          </w:p>
        </w:tc>
        <w:tc>
          <w:tcPr>
            <w:tcW w:w="2058" w:type="dxa"/>
          </w:tcPr>
          <w:p w14:paraId="4AADBF5D" w14:textId="77777777" w:rsidR="00C2373E" w:rsidRPr="00EA22EA" w:rsidRDefault="00E74F52"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ยอดขายและกำไรจากพื้นที่ใหม่ เงินลงทุนเทียบแผน ระยะเวลาคืนทุนที่ปรับตามผลจริง และผลกระทบต่อสาขาเดิม</w:t>
            </w:r>
          </w:p>
        </w:tc>
      </w:tr>
      <w:tr w:rsidR="00470DF7" w:rsidRPr="00EA22EA" w14:paraId="4D57EACE" w14:textId="77777777" w:rsidTr="008144BB">
        <w:trPr>
          <w:jc w:val="center"/>
        </w:trPr>
        <w:tc>
          <w:tcPr>
            <w:tcW w:w="13958" w:type="dxa"/>
            <w:gridSpan w:val="25"/>
          </w:tcPr>
          <w:p w14:paraId="59C74967" w14:textId="77777777" w:rsidR="00470DF7" w:rsidRPr="00EA22EA" w:rsidRDefault="00470DF7" w:rsidP="00FF6B51">
            <w:pPr>
              <w:spacing w:line="280" w:lineRule="exact"/>
              <w:rPr>
                <w:rFonts w:ascii="TH SarabunPSK" w:hAnsi="TH SarabunPSK" w:cs="TH SarabunPSK"/>
                <w:b/>
                <w:bCs/>
              </w:rPr>
            </w:pPr>
            <w:r w:rsidRPr="00EA22EA">
              <w:rPr>
                <w:rFonts w:ascii="TH SarabunPSK" w:eastAsia="TH SarabunPSK" w:hAnsi="TH SarabunPSK" w:cs="TH SarabunPSK"/>
                <w:b/>
                <w:bCs/>
                <w:sz w:val="22"/>
                <w:szCs w:val="22"/>
                <w:lang w:bidi="th-TH"/>
              </w:rPr>
              <w:t>กลยุทธ์ระดับธุรกิจ (Business Strategy)</w:t>
            </w:r>
          </w:p>
        </w:tc>
      </w:tr>
      <w:tr w:rsidR="00470DF7" w:rsidRPr="00EA22EA" w14:paraId="2A15F5D5" w14:textId="77777777" w:rsidTr="004168B0">
        <w:trPr>
          <w:jc w:val="center"/>
        </w:trPr>
        <w:tc>
          <w:tcPr>
            <w:tcW w:w="1500" w:type="dxa"/>
          </w:tcPr>
          <w:p w14:paraId="40D7BA60" w14:textId="77777777" w:rsidR="00470DF7" w:rsidRPr="00EA22EA" w:rsidRDefault="00470DF7" w:rsidP="00470DF7">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กลยุทธ์รายแบรนด์ (Differentiation / Differentiation Focus / Cost Focus)</w:t>
            </w:r>
          </w:p>
        </w:tc>
        <w:tc>
          <w:tcPr>
            <w:tcW w:w="2900" w:type="dxa"/>
          </w:tcPr>
          <w:p w14:paraId="2F15D10A" w14:textId="77777777" w:rsidR="00CA45CC" w:rsidRPr="00EA22EA" w:rsidRDefault="00FD22BE" w:rsidP="00C2373E">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950" w:type="dxa"/>
          </w:tcPr>
          <w:p w14:paraId="73013024" w14:textId="77777777" w:rsidR="00470DF7" w:rsidRPr="00EA22EA" w:rsidRDefault="00C429BE" w:rsidP="00470DF7">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ผู้บริหารแบรนด์ ฝ่ายการตลาด ฝ่ายวิจัยและพัฒนา และฝ่ายปฏิบัติการ / ติดตาม: ผู้บริหารกลุ่มบริษัท</w:t>
            </w:r>
          </w:p>
        </w:tc>
        <w:tc>
          <w:tcPr>
            <w:tcW w:w="200" w:type="dxa"/>
          </w:tcPr>
          <w:p w14:paraId="0FA0C82C"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262BF376"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7F27C789"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41ED286"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1D7F2CFB"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2ED6BE8" w14:textId="77777777" w:rsidR="00470DF7" w:rsidRPr="00EA22EA" w:rsidRDefault="00470DF7" w:rsidP="009A24BA">
            <w:pPr>
              <w:spacing w:line="280" w:lineRule="exact"/>
              <w:rPr>
                <w:rFonts w:ascii="TH SarabunPSK" w:hAnsi="TH SarabunPSK" w:cs="TH SarabunPSK"/>
              </w:rPr>
            </w:pPr>
          </w:p>
        </w:tc>
        <w:tc>
          <w:tcPr>
            <w:tcW w:w="200" w:type="dxa"/>
          </w:tcPr>
          <w:p w14:paraId="59516B23" w14:textId="77777777" w:rsidR="00470DF7" w:rsidRPr="00EA22EA" w:rsidRDefault="00470DF7" w:rsidP="009A24BA">
            <w:pPr>
              <w:spacing w:line="280" w:lineRule="exact"/>
              <w:rPr>
                <w:rFonts w:ascii="TH SarabunPSK" w:hAnsi="TH SarabunPSK" w:cs="TH SarabunPSK"/>
              </w:rPr>
            </w:pPr>
          </w:p>
        </w:tc>
        <w:tc>
          <w:tcPr>
            <w:tcW w:w="200" w:type="dxa"/>
          </w:tcPr>
          <w:p w14:paraId="2387FEF9" w14:textId="77777777" w:rsidR="00470DF7" w:rsidRPr="00EA22EA" w:rsidRDefault="00470DF7" w:rsidP="009A24BA">
            <w:pPr>
              <w:spacing w:line="280" w:lineRule="exact"/>
              <w:rPr>
                <w:rFonts w:ascii="TH SarabunPSK" w:hAnsi="TH SarabunPSK" w:cs="TH SarabunPSK"/>
              </w:rPr>
            </w:pPr>
          </w:p>
        </w:tc>
        <w:tc>
          <w:tcPr>
            <w:tcW w:w="200" w:type="dxa"/>
          </w:tcPr>
          <w:p w14:paraId="334D6775"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B86B48B" w14:textId="77777777" w:rsidR="00470DF7" w:rsidRPr="00EA22EA" w:rsidRDefault="00470DF7" w:rsidP="009A24BA">
            <w:pPr>
              <w:spacing w:line="280" w:lineRule="exact"/>
              <w:rPr>
                <w:rFonts w:ascii="TH SarabunPSK" w:hAnsi="TH SarabunPSK" w:cs="TH SarabunPSK"/>
              </w:rPr>
            </w:pPr>
          </w:p>
        </w:tc>
        <w:tc>
          <w:tcPr>
            <w:tcW w:w="200" w:type="dxa"/>
          </w:tcPr>
          <w:p w14:paraId="39C90573"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FE2D528"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C184B33"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7B09E47A"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458F0D63" w14:textId="77777777" w:rsidR="00470DF7" w:rsidRPr="00EA22EA" w:rsidRDefault="00470DF7" w:rsidP="009A24BA">
            <w:pPr>
              <w:spacing w:line="280" w:lineRule="exact"/>
              <w:rPr>
                <w:rFonts w:ascii="TH SarabunPSK" w:hAnsi="TH SarabunPSK" w:cs="TH SarabunPSK"/>
              </w:rPr>
            </w:pPr>
          </w:p>
        </w:tc>
        <w:tc>
          <w:tcPr>
            <w:tcW w:w="200" w:type="dxa"/>
          </w:tcPr>
          <w:p w14:paraId="1C016C8E"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7DAE320A"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1EC29B27"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2AC6E1D7" w14:textId="77777777" w:rsidR="00470DF7" w:rsidRPr="00EA22EA" w:rsidRDefault="00470DF7" w:rsidP="009A24BA">
            <w:pPr>
              <w:spacing w:line="280" w:lineRule="exact"/>
              <w:rPr>
                <w:rFonts w:ascii="TH SarabunPSK" w:hAnsi="TH SarabunPSK" w:cs="TH SarabunPSK"/>
              </w:rPr>
            </w:pPr>
          </w:p>
        </w:tc>
        <w:tc>
          <w:tcPr>
            <w:tcW w:w="200" w:type="dxa"/>
          </w:tcPr>
          <w:p w14:paraId="2AD2B133" w14:textId="77777777" w:rsidR="00470DF7" w:rsidRPr="00EA22EA" w:rsidRDefault="00470DF7" w:rsidP="009A24BA">
            <w:pPr>
              <w:spacing w:line="280" w:lineRule="exact"/>
              <w:rPr>
                <w:rFonts w:ascii="TH SarabunPSK" w:hAnsi="TH SarabunPSK" w:cs="TH SarabunPSK"/>
              </w:rPr>
            </w:pPr>
          </w:p>
        </w:tc>
        <w:tc>
          <w:tcPr>
            <w:tcW w:w="1550" w:type="dxa"/>
          </w:tcPr>
          <w:p w14:paraId="6FE4BEED" w14:textId="77777777" w:rsidR="00470DF7" w:rsidRPr="00EA22EA" w:rsidRDefault="00470DF7" w:rsidP="00F345DC">
            <w:pPr>
              <w:spacing w:line="280" w:lineRule="exact"/>
              <w:jc w:val="center"/>
              <w:rPr>
                <w:rFonts w:ascii="TH SarabunPSK" w:hAnsi="TH SarabunPSK" w:cs="TH SarabunPSK"/>
                <w:lang w:bidi="th-TH"/>
              </w:rPr>
            </w:pPr>
            <w:r>
              <w:rPr>
                <w:rFonts w:ascii="TH SarabunPSK" w:eastAsia="TH SarabunPSK" w:hAnsi="TH SarabunPSK" w:cs="TH SarabunPSK"/>
                <w:sz w:val="22"/>
                <w:szCs w:val="22"/>
                <w:lang w:bidi="th-TH"/>
              </w:rPr>
              <w:t>อยู่ในค่าใช้จ่ายขายตามประมาณการ</w:t>
            </w:r>
          </w:p>
        </w:tc>
        <w:tc>
          <w:tcPr>
            <w:tcW w:w="2058" w:type="dxa"/>
          </w:tcPr>
          <w:p w14:paraId="357D7C4A" w14:textId="77777777" w:rsidR="00470DF7" w:rsidRPr="00EA22EA" w:rsidRDefault="00E74F52" w:rsidP="00470DF7">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ความพึงพอใจ อัตราซื้อซ้ำของสมาชิก ยอดขายสาขาเดิม และกำไรของแต่ละแบรนด์</w:t>
            </w:r>
          </w:p>
        </w:tc>
      </w:tr>
      <w:tr w:rsidR="00470DF7" w:rsidRPr="00EA22EA" w14:paraId="26658130" w14:textId="77777777" w:rsidTr="008144BB">
        <w:trPr>
          <w:jc w:val="center"/>
        </w:trPr>
        <w:tc>
          <w:tcPr>
            <w:tcW w:w="13958" w:type="dxa"/>
            <w:gridSpan w:val="25"/>
          </w:tcPr>
          <w:p w14:paraId="2784A2C7" w14:textId="77777777" w:rsidR="00470DF7" w:rsidRPr="00EA22EA" w:rsidRDefault="00470DF7" w:rsidP="00FF6B51">
            <w:pPr>
              <w:spacing w:line="280" w:lineRule="exact"/>
              <w:rPr>
                <w:rFonts w:ascii="TH SarabunPSK" w:hAnsi="TH SarabunPSK" w:cs="TH SarabunPSK"/>
                <w:b/>
                <w:bCs/>
              </w:rPr>
            </w:pPr>
            <w:r w:rsidRPr="00EA22EA">
              <w:rPr>
                <w:rFonts w:ascii="TH SarabunPSK" w:eastAsia="TH SarabunPSK" w:hAnsi="TH SarabunPSK" w:cs="TH SarabunPSK"/>
                <w:b/>
                <w:bCs/>
                <w:sz w:val="22"/>
                <w:szCs w:val="22"/>
                <w:lang w:bidi="th-TH"/>
              </w:rPr>
              <w:t>กลยุทธ์ระดับหน้าที่ (Functional Strategy)</w:t>
            </w:r>
          </w:p>
        </w:tc>
      </w:tr>
      <w:tr w:rsidR="00F6054E" w:rsidRPr="00EA22EA" w14:paraId="0E69E4D1" w14:textId="77777777" w:rsidTr="004168B0">
        <w:trPr>
          <w:jc w:val="center"/>
        </w:trPr>
        <w:tc>
          <w:tcPr>
            <w:tcW w:w="1500" w:type="dxa"/>
          </w:tcPr>
          <w:p w14:paraId="1F19E090" w14:textId="77777777" w:rsidR="00D57C63" w:rsidRPr="00EA22EA" w:rsidRDefault="00D57C63" w:rsidP="00D57C63">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 xml:space="preserve">กลยุทธ์ด้านการตลาด </w:t>
            </w:r>
          </w:p>
          <w:p w14:paraId="3EC8AAC9" w14:textId="77777777" w:rsidR="00470DF7" w:rsidRPr="00EA22EA" w:rsidRDefault="00D57C63"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w:t>
            </w:r>
            <w:r w:rsidRPr="00EA22EA">
              <w:rPr>
                <w:rFonts w:ascii="TH SarabunPSK" w:eastAsia="TH SarabunPSK" w:hAnsi="TH SarabunPSK" w:cs="TH SarabunPSK"/>
                <w:sz w:val="22"/>
                <w:szCs w:val="22"/>
              </w:rPr>
              <w:t>Marketing Strategy)</w:t>
            </w:r>
          </w:p>
        </w:tc>
        <w:tc>
          <w:tcPr>
            <w:tcW w:w="2900" w:type="dxa"/>
          </w:tcPr>
          <w:p w14:paraId="334CBCE2" w14:textId="77777777" w:rsidR="00470DF7" w:rsidRPr="00EA22EA" w:rsidRDefault="00FD22BE"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950" w:type="dxa"/>
          </w:tcPr>
          <w:p w14:paraId="21F6F81B" w14:textId="77777777" w:rsidR="00470DF7" w:rsidRPr="00EA22EA" w:rsidRDefault="00C429BE"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ฝ่ายการตลาดและผู้จัดการแบรนด์ / ติดตาม: ผู้จัดการแบรนด์และฝ่ายการเงิน</w:t>
            </w:r>
          </w:p>
        </w:tc>
        <w:tc>
          <w:tcPr>
            <w:tcW w:w="200" w:type="dxa"/>
          </w:tcPr>
          <w:p w14:paraId="1A98DAA9"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7509375E"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7D9E1744"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4EF914D"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5A60BB7"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2E1C5608"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101D2FA0" w14:textId="77777777" w:rsidR="00470DF7" w:rsidRPr="00EA22EA" w:rsidRDefault="00470DF7" w:rsidP="009A24BA">
            <w:pPr>
              <w:spacing w:line="280" w:lineRule="exact"/>
              <w:rPr>
                <w:rFonts w:ascii="TH SarabunPSK" w:hAnsi="TH SarabunPSK" w:cs="TH SarabunPSK"/>
                <w:color w:val="EE0000"/>
              </w:rPr>
            </w:pPr>
          </w:p>
        </w:tc>
        <w:tc>
          <w:tcPr>
            <w:tcW w:w="200" w:type="dxa"/>
            <w:shd w:val="clear" w:color="auto" w:fill="F6C5AC" w:themeFill="accent2" w:themeFillTint="66"/>
          </w:tcPr>
          <w:p w14:paraId="4AB8C1E0"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2CF2836C"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EA87FED"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5140A20E"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795CFC6"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0950ACDC"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770423CC"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74DE4BEE"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0F13EF5C"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0AD266AE"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44B9D4E9"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2829D539"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7E5B8BB" w14:textId="77777777" w:rsidR="00470DF7" w:rsidRPr="00EA22EA" w:rsidRDefault="00470DF7" w:rsidP="009A24BA">
            <w:pPr>
              <w:spacing w:line="280" w:lineRule="exact"/>
              <w:rPr>
                <w:rFonts w:ascii="TH SarabunPSK" w:hAnsi="TH SarabunPSK" w:cs="TH SarabunPSK"/>
              </w:rPr>
            </w:pPr>
          </w:p>
        </w:tc>
        <w:tc>
          <w:tcPr>
            <w:tcW w:w="1550" w:type="dxa"/>
            <w:shd w:val="clear" w:color="auto" w:fill="FFFFFF" w:themeFill="background1"/>
          </w:tcPr>
          <w:p w14:paraId="72ECD3A5" w14:textId="77777777" w:rsidR="00470DF7" w:rsidRPr="00EA22EA" w:rsidRDefault="00470DF7" w:rsidP="00F345DC">
            <w:pPr>
              <w:spacing w:line="280" w:lineRule="exact"/>
              <w:jc w:val="center"/>
              <w:rPr>
                <w:rFonts w:ascii="TH SarabunPSK" w:hAnsi="TH SarabunPSK" w:cs="TH SarabunPSK"/>
                <w:b/>
                <w:bCs/>
                <w:lang w:bidi="th-TH"/>
              </w:rPr>
            </w:pPr>
            <w:r>
              <w:rPr>
                <w:rFonts w:ascii="TH SarabunPSK" w:eastAsia="TH SarabunPSK" w:hAnsi="TH SarabunPSK" w:cs="TH SarabunPSK"/>
                <w:sz w:val="22"/>
                <w:szCs w:val="22"/>
                <w:lang w:bidi="th-TH"/>
              </w:rPr>
              <w:t>อยู่ในค่าใช้จ่ายขายตามประมาณการ</w:t>
            </w:r>
          </w:p>
        </w:tc>
        <w:tc>
          <w:tcPr>
            <w:tcW w:w="2058" w:type="dxa"/>
          </w:tcPr>
          <w:p w14:paraId="0280487F" w14:textId="77777777" w:rsidR="00470DF7" w:rsidRPr="00EA22EA" w:rsidRDefault="006B47B2"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กำไรส่วนเพิ่มหลังหักส่วนลดและค่าใช้จ่ายทางการตลาด อัตราซื้อซ้ำ และจำนวนลูกค้าใหม่ที่ซื้อจริง</w:t>
            </w:r>
          </w:p>
        </w:tc>
      </w:tr>
      <w:tr w:rsidR="00F6054E" w:rsidRPr="00EA22EA" w14:paraId="4A0CB603" w14:textId="77777777" w:rsidTr="004168B0">
        <w:trPr>
          <w:jc w:val="center"/>
        </w:trPr>
        <w:tc>
          <w:tcPr>
            <w:tcW w:w="1500" w:type="dxa"/>
          </w:tcPr>
          <w:p w14:paraId="0F7BCDA5" w14:textId="77777777" w:rsidR="00CE64F6" w:rsidRPr="00EA22EA" w:rsidRDefault="00CE64F6" w:rsidP="00D57C63">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กลยุทธ์ด้านการเงิน (</w:t>
            </w:r>
            <w:r w:rsidRPr="00EA22EA">
              <w:rPr>
                <w:rFonts w:ascii="TH SarabunPSK" w:eastAsia="TH SarabunPSK" w:hAnsi="TH SarabunPSK" w:cs="TH SarabunPSK"/>
                <w:sz w:val="22"/>
                <w:szCs w:val="22"/>
              </w:rPr>
              <w:t>Financial Strategy)</w:t>
            </w:r>
          </w:p>
        </w:tc>
        <w:tc>
          <w:tcPr>
            <w:tcW w:w="2900" w:type="dxa"/>
          </w:tcPr>
          <w:p w14:paraId="1B8CE166" w14:textId="77777777" w:rsidR="00CE64F6" w:rsidRPr="00EA22EA" w:rsidRDefault="00FD22BE"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950" w:type="dxa"/>
          </w:tcPr>
          <w:p w14:paraId="06AFD136" w14:textId="77777777" w:rsidR="00CE64F6" w:rsidRPr="00EA22EA" w:rsidRDefault="00212201"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ฝ่ายการเงินและบัญชี ร่วมกับผู้บริหารแบรนด์ / ติดตาม: คณะกรรมการตรวจสอบ</w:t>
            </w:r>
          </w:p>
        </w:tc>
        <w:tc>
          <w:tcPr>
            <w:tcW w:w="200" w:type="dxa"/>
            <w:shd w:val="clear" w:color="auto" w:fill="F6C5AC" w:themeFill="accent2" w:themeFillTint="66"/>
          </w:tcPr>
          <w:p w14:paraId="21F9BF37"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529561C"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DD91B55"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CFA5755"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AF52E59"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4AFFD756"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3F4D143" w14:textId="77777777" w:rsidR="00CE64F6" w:rsidRPr="00EA22EA" w:rsidRDefault="00CE64F6" w:rsidP="009A24BA">
            <w:pPr>
              <w:spacing w:line="280" w:lineRule="exact"/>
              <w:rPr>
                <w:rFonts w:ascii="TH SarabunPSK" w:hAnsi="TH SarabunPSK" w:cs="TH SarabunPSK"/>
                <w:color w:val="EE0000"/>
              </w:rPr>
            </w:pPr>
          </w:p>
        </w:tc>
        <w:tc>
          <w:tcPr>
            <w:tcW w:w="200" w:type="dxa"/>
            <w:shd w:val="clear" w:color="auto" w:fill="F6C5AC" w:themeFill="accent2" w:themeFillTint="66"/>
          </w:tcPr>
          <w:p w14:paraId="720CDB11"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23D124F"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BF459B6"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8225C1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933579D"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1B4EE8B"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52FE912"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A0D0F36"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20D79E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A09C931"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4781A77"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E9C33E1"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97F00BF" w14:textId="77777777" w:rsidR="00CE64F6" w:rsidRPr="00EA22EA" w:rsidRDefault="00CE64F6" w:rsidP="009A24BA">
            <w:pPr>
              <w:spacing w:line="280" w:lineRule="exact"/>
              <w:rPr>
                <w:rFonts w:ascii="TH SarabunPSK" w:hAnsi="TH SarabunPSK" w:cs="TH SarabunPSK"/>
              </w:rPr>
            </w:pPr>
          </w:p>
        </w:tc>
        <w:tc>
          <w:tcPr>
            <w:tcW w:w="1550" w:type="dxa"/>
            <w:shd w:val="clear" w:color="auto" w:fill="FFFFFF" w:themeFill="background1"/>
          </w:tcPr>
          <w:p w14:paraId="484CA090" w14:textId="77777777" w:rsidR="00CE64F6" w:rsidRPr="00EA22EA" w:rsidRDefault="00CE64F6" w:rsidP="00F345DC">
            <w:pPr>
              <w:spacing w:line="280" w:lineRule="exact"/>
              <w:jc w:val="center"/>
              <w:rPr>
                <w:rFonts w:ascii="TH SarabunPSK" w:hAnsi="TH SarabunPSK" w:cs="TH SarabunPSK"/>
                <w:b/>
                <w:bCs/>
                <w:lang w:bidi="th-TH"/>
              </w:rPr>
            </w:pPr>
            <w:r>
              <w:rPr>
                <w:rFonts w:ascii="TH SarabunPSK" w:eastAsia="TH SarabunPSK" w:hAnsi="TH SarabunPSK" w:cs="TH SarabunPSK"/>
                <w:sz w:val="22"/>
                <w:szCs w:val="22"/>
                <w:lang w:bidi="th-TH"/>
              </w:rPr>
              <w:t>อยู่ในค่าใช้จ่ายบริหารตามประมาณการ</w:t>
            </w:r>
          </w:p>
        </w:tc>
        <w:tc>
          <w:tcPr>
            <w:tcW w:w="2058" w:type="dxa"/>
          </w:tcPr>
          <w:p w14:paraId="3EB893D9" w14:textId="77777777" w:rsidR="00CE64F6" w:rsidRPr="00EA22EA" w:rsidRDefault="006B47B2"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กำไรจากการดำเนินงาน อัตรากำไรขั้นต้น กระแสเงินสด และค่าใช้จ่ายจริงเทียบงบประมาณ</w:t>
            </w:r>
          </w:p>
        </w:tc>
      </w:tr>
      <w:tr w:rsidR="00F6054E" w:rsidRPr="00EA22EA" w14:paraId="2D215303" w14:textId="77777777" w:rsidTr="004168B0">
        <w:trPr>
          <w:jc w:val="center"/>
        </w:trPr>
        <w:tc>
          <w:tcPr>
            <w:tcW w:w="1500" w:type="dxa"/>
          </w:tcPr>
          <w:p w14:paraId="64AF642F" w14:textId="77777777" w:rsidR="00CE64F6" w:rsidRPr="00EA22EA" w:rsidRDefault="008419D4" w:rsidP="00D57C63">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lastRenderedPageBreak/>
              <w:t>กลยุทธ์ด้านการวิจัยและพัฒนา (</w:t>
            </w:r>
            <w:r w:rsidRPr="00EA22EA">
              <w:rPr>
                <w:rFonts w:ascii="TH SarabunPSK" w:eastAsia="TH SarabunPSK" w:hAnsi="TH SarabunPSK" w:cs="TH SarabunPSK"/>
                <w:sz w:val="22"/>
                <w:szCs w:val="22"/>
              </w:rPr>
              <w:t>Research &amp; Development Strategy)</w:t>
            </w:r>
          </w:p>
        </w:tc>
        <w:tc>
          <w:tcPr>
            <w:tcW w:w="2900" w:type="dxa"/>
          </w:tcPr>
          <w:p w14:paraId="37A349C6" w14:textId="77777777" w:rsidR="00CE64F6" w:rsidRPr="00EA22EA" w:rsidRDefault="00FD22BE"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950" w:type="dxa"/>
          </w:tcPr>
          <w:p w14:paraId="0E51FD96" w14:textId="77777777" w:rsidR="00CE64F6" w:rsidRPr="00EA22EA" w:rsidRDefault="00212201"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ฝ่ายวิจัยและพัฒนา ร่วมกับฝ่ายการตลาดและครัวกลาง / ติดตาม: ฝ่ายการตลาดและฝ่ายการเงิน</w:t>
            </w:r>
          </w:p>
        </w:tc>
        <w:tc>
          <w:tcPr>
            <w:tcW w:w="200" w:type="dxa"/>
            <w:shd w:val="clear" w:color="auto" w:fill="F6C5AC" w:themeFill="accent2" w:themeFillTint="66"/>
          </w:tcPr>
          <w:p w14:paraId="7A7A0FFF"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7C4A5CB"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E1935D7" w14:textId="77777777" w:rsidR="00CE64F6" w:rsidRPr="00EA22EA" w:rsidRDefault="00CE64F6" w:rsidP="009A24BA">
            <w:pPr>
              <w:spacing w:line="280" w:lineRule="exact"/>
              <w:rPr>
                <w:rFonts w:ascii="TH SarabunPSK" w:hAnsi="TH SarabunPSK" w:cs="TH SarabunPSK"/>
              </w:rPr>
            </w:pPr>
          </w:p>
        </w:tc>
        <w:tc>
          <w:tcPr>
            <w:tcW w:w="200" w:type="dxa"/>
          </w:tcPr>
          <w:p w14:paraId="78332B7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E1703BD"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3F75A9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35AAF57" w14:textId="77777777" w:rsidR="00CE64F6" w:rsidRPr="00EA22EA" w:rsidRDefault="00CE64F6" w:rsidP="009A24BA">
            <w:pPr>
              <w:spacing w:line="280" w:lineRule="exact"/>
              <w:rPr>
                <w:rFonts w:ascii="TH SarabunPSK" w:hAnsi="TH SarabunPSK" w:cs="TH SarabunPSK"/>
                <w:color w:val="EE0000"/>
              </w:rPr>
            </w:pPr>
          </w:p>
        </w:tc>
        <w:tc>
          <w:tcPr>
            <w:tcW w:w="200" w:type="dxa"/>
          </w:tcPr>
          <w:p w14:paraId="390572B3"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10E0B8E"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2DE07DA"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ADFF1B1" w14:textId="77777777" w:rsidR="00CE64F6" w:rsidRPr="00EA22EA" w:rsidRDefault="00CE64F6" w:rsidP="009A24BA">
            <w:pPr>
              <w:spacing w:line="280" w:lineRule="exact"/>
              <w:rPr>
                <w:rFonts w:ascii="TH SarabunPSK" w:hAnsi="TH SarabunPSK" w:cs="TH SarabunPSK"/>
              </w:rPr>
            </w:pPr>
          </w:p>
        </w:tc>
        <w:tc>
          <w:tcPr>
            <w:tcW w:w="200" w:type="dxa"/>
          </w:tcPr>
          <w:p w14:paraId="4C47CF51"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9E94338"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4C4B1A9"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8E04CAE" w14:textId="77777777" w:rsidR="00CE64F6" w:rsidRPr="00EA22EA" w:rsidRDefault="00CE64F6" w:rsidP="009A24BA">
            <w:pPr>
              <w:spacing w:line="280" w:lineRule="exact"/>
              <w:rPr>
                <w:rFonts w:ascii="TH SarabunPSK" w:hAnsi="TH SarabunPSK" w:cs="TH SarabunPSK"/>
              </w:rPr>
            </w:pPr>
          </w:p>
        </w:tc>
        <w:tc>
          <w:tcPr>
            <w:tcW w:w="200" w:type="dxa"/>
          </w:tcPr>
          <w:p w14:paraId="1FEA701A"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FDB5475"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C44037E"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846BD54" w14:textId="77777777" w:rsidR="00CE64F6" w:rsidRPr="00EA22EA" w:rsidRDefault="00CE64F6" w:rsidP="009A24BA">
            <w:pPr>
              <w:spacing w:line="280" w:lineRule="exact"/>
              <w:rPr>
                <w:rFonts w:ascii="TH SarabunPSK" w:hAnsi="TH SarabunPSK" w:cs="TH SarabunPSK"/>
              </w:rPr>
            </w:pPr>
          </w:p>
        </w:tc>
        <w:tc>
          <w:tcPr>
            <w:tcW w:w="200" w:type="dxa"/>
          </w:tcPr>
          <w:p w14:paraId="4CDA476F" w14:textId="77777777" w:rsidR="00CE64F6" w:rsidRPr="00EA22EA" w:rsidRDefault="00CE64F6" w:rsidP="009A24BA">
            <w:pPr>
              <w:spacing w:line="280" w:lineRule="exact"/>
              <w:rPr>
                <w:rFonts w:ascii="TH SarabunPSK" w:hAnsi="TH SarabunPSK" w:cs="TH SarabunPSK"/>
              </w:rPr>
            </w:pPr>
          </w:p>
        </w:tc>
        <w:tc>
          <w:tcPr>
            <w:tcW w:w="1550" w:type="dxa"/>
            <w:shd w:val="clear" w:color="auto" w:fill="FFFFFF" w:themeFill="background1"/>
          </w:tcPr>
          <w:p w14:paraId="6CF35A58" w14:textId="77777777" w:rsidR="00CE64F6" w:rsidRPr="00EA22EA" w:rsidRDefault="00CE64F6" w:rsidP="00F345DC">
            <w:pPr>
              <w:spacing w:line="280" w:lineRule="exact"/>
              <w:jc w:val="center"/>
              <w:rPr>
                <w:rFonts w:ascii="TH SarabunPSK" w:hAnsi="TH SarabunPSK" w:cs="TH SarabunPSK"/>
                <w:b/>
                <w:bCs/>
                <w:lang w:bidi="th-TH"/>
              </w:rPr>
            </w:pPr>
            <w:r>
              <w:rPr>
                <w:rFonts w:ascii="TH SarabunPSK" w:eastAsia="TH SarabunPSK" w:hAnsi="TH SarabunPSK" w:cs="TH SarabunPSK"/>
                <w:sz w:val="22"/>
                <w:szCs w:val="22"/>
                <w:lang w:bidi="th-TH"/>
              </w:rPr>
              <w:t>อยู่ในค่าใช้จ่ายบริหารตามประมาณการ</w:t>
            </w:r>
          </w:p>
        </w:tc>
        <w:tc>
          <w:tcPr>
            <w:tcW w:w="2058" w:type="dxa"/>
          </w:tcPr>
          <w:p w14:paraId="4EDDC6D2" w14:textId="77777777" w:rsidR="00CE64F6" w:rsidRPr="00EA22EA" w:rsidRDefault="006B47B2"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กำไรส่วนเพิ่มจากเมนูที่ทดลอง ต้นทุนต่อจาน วัตถุดิบเหลือทิ้ง และความพึงพอใจของลูกค้า</w:t>
            </w:r>
          </w:p>
        </w:tc>
      </w:tr>
      <w:tr w:rsidR="00F6054E" w:rsidRPr="00EA22EA" w14:paraId="10598DB4" w14:textId="77777777" w:rsidTr="004168B0">
        <w:trPr>
          <w:jc w:val="center"/>
        </w:trPr>
        <w:tc>
          <w:tcPr>
            <w:tcW w:w="1500" w:type="dxa"/>
          </w:tcPr>
          <w:p w14:paraId="727A6311" w14:textId="77777777" w:rsidR="00CE64F6" w:rsidRPr="00EA22EA" w:rsidRDefault="008419D4" w:rsidP="00D57C63">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กลยุทธ์ด้านการดำเนินงาน (</w:t>
            </w:r>
            <w:r w:rsidRPr="00EA22EA">
              <w:rPr>
                <w:rFonts w:ascii="TH SarabunPSK" w:eastAsia="TH SarabunPSK" w:hAnsi="TH SarabunPSK" w:cs="TH SarabunPSK"/>
                <w:sz w:val="22"/>
                <w:szCs w:val="22"/>
              </w:rPr>
              <w:t>Operations Strategy)</w:t>
            </w:r>
          </w:p>
        </w:tc>
        <w:tc>
          <w:tcPr>
            <w:tcW w:w="2900" w:type="dxa"/>
          </w:tcPr>
          <w:p w14:paraId="5C37803B" w14:textId="77777777" w:rsidR="00CE64F6" w:rsidRPr="00EA22EA" w:rsidRDefault="003A1E49"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ปรับการจัดซื้อ ผลิต จัดส่ง และกำลังคนตามยอดขาย พร้อมประเมินกำลังผลิตและระบบขนส่งก่อนรองรับสาขาใหม่</w:t>
            </w:r>
          </w:p>
        </w:tc>
        <w:tc>
          <w:tcPr>
            <w:tcW w:w="1950" w:type="dxa"/>
          </w:tcPr>
          <w:p w14:paraId="583F376A" w14:textId="77777777" w:rsidR="00CE64F6" w:rsidRPr="00EA22EA" w:rsidRDefault="00212201"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ฝ่ายปฏิบัติการ ฝ่ายจัดซื้อ ครัวกลาง และฝ่ายขนส่ง / ติดตาม: ผู้จัดการฝ่ายปฏิบัติการและห่วงโซ่อุปทาน</w:t>
            </w:r>
          </w:p>
        </w:tc>
        <w:tc>
          <w:tcPr>
            <w:tcW w:w="200" w:type="dxa"/>
            <w:shd w:val="clear" w:color="auto" w:fill="F6C5AC" w:themeFill="accent2" w:themeFillTint="66"/>
          </w:tcPr>
          <w:p w14:paraId="0C3DD180"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A9AD5DF"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10B9298"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403AF1B"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C616923"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00B44BF"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B5935EA" w14:textId="77777777" w:rsidR="00CE64F6" w:rsidRPr="00EA22EA" w:rsidRDefault="00CE64F6" w:rsidP="009A24BA">
            <w:pPr>
              <w:spacing w:line="280" w:lineRule="exact"/>
              <w:rPr>
                <w:rFonts w:ascii="TH SarabunPSK" w:hAnsi="TH SarabunPSK" w:cs="TH SarabunPSK"/>
                <w:color w:val="EE0000"/>
              </w:rPr>
            </w:pPr>
          </w:p>
        </w:tc>
        <w:tc>
          <w:tcPr>
            <w:tcW w:w="200" w:type="dxa"/>
          </w:tcPr>
          <w:p w14:paraId="28764CD1" w14:textId="77777777" w:rsidR="00CE64F6" w:rsidRPr="00EA22EA" w:rsidRDefault="00CE64F6" w:rsidP="009A24BA">
            <w:pPr>
              <w:spacing w:line="280" w:lineRule="exact"/>
              <w:rPr>
                <w:rFonts w:ascii="TH SarabunPSK" w:hAnsi="TH SarabunPSK" w:cs="TH SarabunPSK"/>
              </w:rPr>
            </w:pPr>
          </w:p>
        </w:tc>
        <w:tc>
          <w:tcPr>
            <w:tcW w:w="200" w:type="dxa"/>
          </w:tcPr>
          <w:p w14:paraId="5D6DBCAD"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5EC0F0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C08E1F2"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BD0E46B"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7D7BF19"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ACB274E"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4EAFB3AD"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458CD39B"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469EC06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347A96C"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F3B800D"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8AC818A" w14:textId="77777777" w:rsidR="00CE64F6" w:rsidRPr="00EA22EA" w:rsidRDefault="00CE64F6" w:rsidP="009A24BA">
            <w:pPr>
              <w:spacing w:line="280" w:lineRule="exact"/>
              <w:rPr>
                <w:rFonts w:ascii="TH SarabunPSK" w:hAnsi="TH SarabunPSK" w:cs="TH SarabunPSK"/>
              </w:rPr>
            </w:pPr>
          </w:p>
        </w:tc>
        <w:tc>
          <w:tcPr>
            <w:tcW w:w="1550" w:type="dxa"/>
            <w:shd w:val="clear" w:color="auto" w:fill="FFFFFF" w:themeFill="background1"/>
          </w:tcPr>
          <w:p w14:paraId="7CF246B3" w14:textId="77777777" w:rsidR="00CE64F6" w:rsidRPr="00EA22EA" w:rsidRDefault="00CE64F6" w:rsidP="00F345DC">
            <w:pPr>
              <w:spacing w:line="280" w:lineRule="exact"/>
              <w:jc w:val="center"/>
              <w:rPr>
                <w:rFonts w:ascii="TH SarabunPSK" w:hAnsi="TH SarabunPSK" w:cs="TH SarabunPSK"/>
                <w:b/>
                <w:bCs/>
                <w:lang w:bidi="th-TH"/>
              </w:rPr>
            </w:pPr>
            <w:r>
              <w:rPr>
                <w:rFonts w:ascii="TH SarabunPSK" w:eastAsia="TH SarabunPSK" w:hAnsi="TH SarabunPSK" w:cs="TH SarabunPSK"/>
                <w:sz w:val="22"/>
                <w:szCs w:val="22"/>
                <w:lang w:bidi="th-TH"/>
              </w:rPr>
              <w:t>อยู่ในต้นทุนขายและค่าใช้จ่ายขายตามประมาณการ</w:t>
            </w:r>
          </w:p>
        </w:tc>
        <w:tc>
          <w:tcPr>
            <w:tcW w:w="2058" w:type="dxa"/>
          </w:tcPr>
          <w:p w14:paraId="758F2A60" w14:textId="77777777" w:rsidR="00CE64F6" w:rsidRPr="00EA22EA" w:rsidRDefault="006B47B2"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มูลค่าของเสียต่อยอดขาย ค่าใช้จ่ายพนักงานต่อยอดขาย ระยะเวลารออาหาร และสัดส่วนการจัดส่งครบตรงเวลา</w:t>
            </w:r>
          </w:p>
        </w:tc>
      </w:tr>
      <w:tr w:rsidR="00F6054E" w:rsidRPr="00EA22EA" w14:paraId="6B45CD0F" w14:textId="77777777" w:rsidTr="004168B0">
        <w:trPr>
          <w:jc w:val="center"/>
        </w:trPr>
        <w:tc>
          <w:tcPr>
            <w:tcW w:w="1500" w:type="dxa"/>
          </w:tcPr>
          <w:p w14:paraId="569DEA5C" w14:textId="77777777" w:rsidR="00CE64F6" w:rsidRPr="00EA22EA" w:rsidRDefault="008419D4" w:rsidP="00D57C63">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กลยุทธ์ด้านการจัดการทรัพยากรมนุษย์ (</w:t>
            </w:r>
            <w:r w:rsidRPr="00EA22EA">
              <w:rPr>
                <w:rFonts w:ascii="TH SarabunPSK" w:eastAsia="TH SarabunPSK" w:hAnsi="TH SarabunPSK" w:cs="TH SarabunPSK"/>
                <w:sz w:val="22"/>
                <w:szCs w:val="22"/>
              </w:rPr>
              <w:t>Human Resource Management Strategy)</w:t>
            </w:r>
          </w:p>
        </w:tc>
        <w:tc>
          <w:tcPr>
            <w:tcW w:w="2900" w:type="dxa"/>
          </w:tcPr>
          <w:p w14:paraId="0334BF91" w14:textId="77777777" w:rsidR="00CE64F6" w:rsidRPr="00EA22EA" w:rsidRDefault="003A1E49"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950" w:type="dxa"/>
          </w:tcPr>
          <w:p w14:paraId="19A5BF9F" w14:textId="77777777" w:rsidR="00CE64F6" w:rsidRPr="00EA22EA" w:rsidRDefault="00212201"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ฝ่ายทรัพยากรมนุษย์ สถาบันฝึกอบรม และผู้จัดการสาขา / ติดตาม: ผู้บริหารฝ่ายทรัพยากรมนุษย์</w:t>
            </w:r>
          </w:p>
        </w:tc>
        <w:tc>
          <w:tcPr>
            <w:tcW w:w="200" w:type="dxa"/>
          </w:tcPr>
          <w:p w14:paraId="06B4F51C"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72BDC15"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8A6F237" w14:textId="77777777" w:rsidR="00CE64F6" w:rsidRPr="00EA22EA" w:rsidRDefault="00CE64F6" w:rsidP="009A24BA">
            <w:pPr>
              <w:spacing w:line="280" w:lineRule="exact"/>
              <w:rPr>
                <w:rFonts w:ascii="TH SarabunPSK" w:hAnsi="TH SarabunPSK" w:cs="TH SarabunPSK"/>
              </w:rPr>
            </w:pPr>
          </w:p>
        </w:tc>
        <w:tc>
          <w:tcPr>
            <w:tcW w:w="200" w:type="dxa"/>
          </w:tcPr>
          <w:p w14:paraId="57A6E0A0"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8044041" w14:textId="77777777" w:rsidR="00CE64F6" w:rsidRPr="00EA22EA" w:rsidRDefault="00CE64F6" w:rsidP="009A24BA">
            <w:pPr>
              <w:spacing w:line="280" w:lineRule="exact"/>
              <w:rPr>
                <w:rFonts w:ascii="TH SarabunPSK" w:hAnsi="TH SarabunPSK" w:cs="TH SarabunPSK"/>
              </w:rPr>
            </w:pPr>
          </w:p>
        </w:tc>
        <w:tc>
          <w:tcPr>
            <w:tcW w:w="200" w:type="dxa"/>
          </w:tcPr>
          <w:p w14:paraId="1621C732"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8E38AE1" w14:textId="77777777" w:rsidR="00CE64F6" w:rsidRPr="00EA22EA" w:rsidRDefault="00CE64F6" w:rsidP="009A24BA">
            <w:pPr>
              <w:spacing w:line="280" w:lineRule="exact"/>
              <w:rPr>
                <w:rFonts w:ascii="TH SarabunPSK" w:hAnsi="TH SarabunPSK" w:cs="TH SarabunPSK"/>
                <w:color w:val="EE0000"/>
              </w:rPr>
            </w:pPr>
          </w:p>
        </w:tc>
        <w:tc>
          <w:tcPr>
            <w:tcW w:w="200" w:type="dxa"/>
          </w:tcPr>
          <w:p w14:paraId="3C5398AE"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E1514DD" w14:textId="77777777" w:rsidR="00CE64F6" w:rsidRPr="00EA22EA" w:rsidRDefault="00CE64F6" w:rsidP="009A24BA">
            <w:pPr>
              <w:spacing w:line="280" w:lineRule="exact"/>
              <w:rPr>
                <w:rFonts w:ascii="TH SarabunPSK" w:hAnsi="TH SarabunPSK" w:cs="TH SarabunPSK"/>
              </w:rPr>
            </w:pPr>
          </w:p>
        </w:tc>
        <w:tc>
          <w:tcPr>
            <w:tcW w:w="200" w:type="dxa"/>
          </w:tcPr>
          <w:p w14:paraId="39CE515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B12E4D9"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EE230CC"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676E56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A4AFAA8" w14:textId="77777777" w:rsidR="00CE64F6" w:rsidRPr="00EA22EA" w:rsidRDefault="00CE64F6" w:rsidP="009A24BA">
            <w:pPr>
              <w:spacing w:line="280" w:lineRule="exact"/>
              <w:rPr>
                <w:rFonts w:ascii="TH SarabunPSK" w:hAnsi="TH SarabunPSK" w:cs="TH SarabunPSK"/>
              </w:rPr>
            </w:pPr>
          </w:p>
        </w:tc>
        <w:tc>
          <w:tcPr>
            <w:tcW w:w="200" w:type="dxa"/>
          </w:tcPr>
          <w:p w14:paraId="697EC3E3"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F2DD8E5"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CE6A59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76AF72F" w14:textId="77777777" w:rsidR="00CE64F6" w:rsidRPr="00EA22EA" w:rsidRDefault="00CE64F6" w:rsidP="009A24BA">
            <w:pPr>
              <w:spacing w:line="280" w:lineRule="exact"/>
              <w:rPr>
                <w:rFonts w:ascii="TH SarabunPSK" w:hAnsi="TH SarabunPSK" w:cs="TH SarabunPSK"/>
              </w:rPr>
            </w:pPr>
          </w:p>
        </w:tc>
        <w:tc>
          <w:tcPr>
            <w:tcW w:w="200" w:type="dxa"/>
          </w:tcPr>
          <w:p w14:paraId="7D99866F"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5C751A8" w14:textId="77777777" w:rsidR="00CE64F6" w:rsidRPr="00EA22EA" w:rsidRDefault="00CE64F6" w:rsidP="009A24BA">
            <w:pPr>
              <w:spacing w:line="280" w:lineRule="exact"/>
              <w:rPr>
                <w:rFonts w:ascii="TH SarabunPSK" w:hAnsi="TH SarabunPSK" w:cs="TH SarabunPSK"/>
              </w:rPr>
            </w:pPr>
          </w:p>
        </w:tc>
        <w:tc>
          <w:tcPr>
            <w:tcW w:w="1550" w:type="dxa"/>
            <w:shd w:val="clear" w:color="auto" w:fill="FFFFFF" w:themeFill="background1"/>
          </w:tcPr>
          <w:p w14:paraId="4A943AED" w14:textId="77777777" w:rsidR="00CE64F6" w:rsidRPr="00EA22EA" w:rsidRDefault="00CE64F6" w:rsidP="00F345DC">
            <w:pPr>
              <w:spacing w:line="280" w:lineRule="exact"/>
              <w:jc w:val="center"/>
              <w:rPr>
                <w:rFonts w:ascii="TH SarabunPSK" w:hAnsi="TH SarabunPSK" w:cs="TH SarabunPSK"/>
                <w:b/>
                <w:bCs/>
                <w:lang w:bidi="th-TH"/>
              </w:rPr>
            </w:pPr>
            <w:r>
              <w:rPr>
                <w:rFonts w:ascii="TH SarabunPSK" w:eastAsia="TH SarabunPSK" w:hAnsi="TH SarabunPSK" w:cs="TH SarabunPSK"/>
                <w:sz w:val="22"/>
                <w:szCs w:val="22"/>
                <w:lang w:bidi="th-TH"/>
              </w:rPr>
              <w:t>อยู่ในค่าใช้จ่ายบริหารตามประมาณการ</w:t>
            </w:r>
          </w:p>
        </w:tc>
        <w:tc>
          <w:tcPr>
            <w:tcW w:w="2058" w:type="dxa"/>
          </w:tcPr>
          <w:p w14:paraId="33A565F9" w14:textId="77777777" w:rsidR="00CE64F6" w:rsidRPr="00EA22EA" w:rsidRDefault="0001296F"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อัตราผ่านการประเมินทักษะ ผลการนำไปใช้จริง อัตราการลาออก และความพร้อมของทีมก่อนเปิดสาขา</w:t>
            </w:r>
          </w:p>
        </w:tc>
      </w:tr>
    </w:tbl>
    <w:p w14:paraId="6FD89CDA" w14:textId="77777777" w:rsidR="008144BB" w:rsidRPr="00EA22EA" w:rsidRDefault="00470DF7" w:rsidP="00C902C1">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9 แผนการปฏิบัติงาน (งบประมาณหน่วยล้านบาท)</w:t>
      </w:r>
    </w:p>
    <w:p w14:paraId="64064051" w14:textId="77777777" w:rsidR="00E90308" w:rsidRDefault="00E90308">
      <w:pPr>
        <w:spacing w:after="40" w:line="400" w:lineRule="exact"/>
        <w:sectPr w:rsidR="00E90308" w:rsidSect="00F61EAA">
          <w:headerReference w:type="default" r:id="rId26"/>
          <w:pgSz w:w="16838" w:h="11906" w:orient="landscape" w:code="9"/>
          <w:pgMar w:top="1440" w:right="1440" w:bottom="1440" w:left="1440" w:header="720" w:footer="720" w:gutter="0"/>
          <w:cols w:space="720"/>
          <w:docGrid w:linePitch="360"/>
        </w:sectPr>
      </w:pPr>
    </w:p>
    <w:p w14:paraId="5EDE5DA2"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eastAsia="TH SarabunPSK" w:hAnsi="TH SarabunPSK" w:cs="TH SarabunPSK"/>
          <w:sz w:val="32"/>
          <w:szCs w:val="32"/>
          <w:lang w:bidi="th-TH"/>
        </w:rPr>
        <w:lastRenderedPageBreak/>
        <w:t>แผนฉุกเฉินกำหนดจุดกระตุ้นและการตอบสนองไว้ล่วงหน้า</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เมื่อผลจริงต่างจากแผน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ตารางที่</w:t>
      </w:r>
      <w:r>
        <w:rPr>
          <w:rFonts w:ascii="TH SarabunPSK" w:eastAsia="TH SarabunPSK" w:hAnsi="TH SarabunPSK" w:cs="TH SarabunPSK"/>
          <w:sz w:val="32"/>
          <w:szCs w:val="32"/>
        </w:rPr>
        <w:t xml:space="preserve"> 10)</w:t>
      </w:r>
    </w:p>
    <w:tbl>
      <w:tblPr>
        <w:tblStyle w:val="TableGrid"/>
        <w:tblW w:w="9026" w:type="dxa"/>
        <w:tblLayout w:type="fixed"/>
        <w:tblCellMar>
          <w:left w:w="57" w:type="dxa"/>
          <w:right w:w="57" w:type="dxa"/>
        </w:tblCellMar>
        <w:tblLook w:val="04A0" w:firstRow="1" w:lastRow="0" w:firstColumn="1" w:lastColumn="0" w:noHBand="0" w:noVBand="1"/>
      </w:tblPr>
      <w:tblGrid>
        <w:gridCol w:w="1820"/>
        <w:gridCol w:w="3358"/>
        <w:gridCol w:w="3848"/>
      </w:tblGrid>
      <w:tr w:rsidR="00E90308" w14:paraId="58561E9E" w14:textId="77777777">
        <w:tc>
          <w:tcPr>
            <w:tcW w:w="1819" w:type="dxa"/>
          </w:tcPr>
          <w:p w14:paraId="13BAF382" w14:textId="77777777" w:rsidR="00E90308" w:rsidRDefault="00000000">
            <w:pPr>
              <w:spacing w:line="280" w:lineRule="exact"/>
              <w:jc w:val="center"/>
            </w:pPr>
            <w:r>
              <w:rPr>
                <w:rFonts w:ascii="TH SarabunPSK" w:eastAsia="TH SarabunPSK" w:hAnsi="TH SarabunPSK" w:cs="TH SarabunPSK"/>
                <w:b/>
                <w:bCs/>
                <w:sz w:val="22"/>
                <w:szCs w:val="22"/>
              </w:rPr>
              <w:t>สถานการณ์</w:t>
            </w:r>
          </w:p>
        </w:tc>
        <w:tc>
          <w:tcPr>
            <w:tcW w:w="3358" w:type="dxa"/>
          </w:tcPr>
          <w:p w14:paraId="061C8C09" w14:textId="77777777" w:rsidR="00E90308" w:rsidRDefault="00000000">
            <w:pPr>
              <w:spacing w:line="280" w:lineRule="exact"/>
              <w:jc w:val="center"/>
            </w:pPr>
            <w:r>
              <w:rPr>
                <w:rFonts w:ascii="TH SarabunPSK" w:eastAsia="TH SarabunPSK" w:hAnsi="TH SarabunPSK" w:cs="TH SarabunPSK"/>
                <w:b/>
                <w:bCs/>
                <w:sz w:val="22"/>
                <w:szCs w:val="22"/>
              </w:rPr>
              <w:t>จุดกระตุ้น (Trigger)</w:t>
            </w:r>
          </w:p>
        </w:tc>
        <w:tc>
          <w:tcPr>
            <w:tcW w:w="3848" w:type="dxa"/>
          </w:tcPr>
          <w:p w14:paraId="1034E587" w14:textId="77777777" w:rsidR="00E90308" w:rsidRDefault="00000000">
            <w:pPr>
              <w:spacing w:line="280" w:lineRule="exact"/>
              <w:jc w:val="center"/>
            </w:pPr>
            <w:r>
              <w:rPr>
                <w:rFonts w:ascii="TH SarabunPSK" w:eastAsia="TH SarabunPSK" w:hAnsi="TH SarabunPSK" w:cs="TH SarabunPSK"/>
                <w:b/>
                <w:bCs/>
                <w:sz w:val="22"/>
                <w:szCs w:val="22"/>
              </w:rPr>
              <w:t>การตอบสนอง</w:t>
            </w:r>
          </w:p>
        </w:tc>
      </w:tr>
      <w:tr w:rsidR="00E90308" w14:paraId="40EB54B9" w14:textId="77777777">
        <w:tc>
          <w:tcPr>
            <w:tcW w:w="1819" w:type="dxa"/>
          </w:tcPr>
          <w:p w14:paraId="7AE18489" w14:textId="77777777" w:rsidR="00E90308" w:rsidRDefault="00000000">
            <w:pPr>
              <w:spacing w:line="280" w:lineRule="exact"/>
            </w:pPr>
            <w:r>
              <w:rPr>
                <w:rFonts w:ascii="TH SarabunPSK" w:eastAsia="TH SarabunPSK" w:hAnsi="TH SarabunPSK" w:cs="TH SarabunPSK"/>
                <w:sz w:val="22"/>
                <w:szCs w:val="22"/>
              </w:rPr>
              <w:t>ฟื้นฟูไม่ถึงเป้า</w:t>
            </w:r>
          </w:p>
        </w:tc>
        <w:tc>
          <w:tcPr>
            <w:tcW w:w="3358" w:type="dxa"/>
          </w:tcPr>
          <w:p w14:paraId="38A6869D" w14:textId="77777777" w:rsidR="00E90308" w:rsidRDefault="00000000">
            <w:pPr>
              <w:spacing w:line="280" w:lineRule="exact"/>
            </w:pPr>
            <w:r>
              <w:rPr>
                <w:rFonts w:ascii="TH SarabunPSK" w:eastAsia="TH SarabunPSK" w:hAnsi="TH SarabunPSK" w:cs="TH SarabunPSK"/>
                <w:sz w:val="22"/>
                <w:szCs w:val="22"/>
                <w:lang w:bidi="th-TH"/>
              </w:rPr>
              <w:t>อัตรากำไรขั้นต้นต่ำกว่าแผนเกิน</w:t>
            </w:r>
            <w:r>
              <w:rPr>
                <w:rFonts w:ascii="TH SarabunPSK" w:eastAsia="TH SarabunPSK" w:hAnsi="TH SarabunPSK" w:cs="TH SarabunPSK"/>
                <w:sz w:val="22"/>
                <w:szCs w:val="22"/>
              </w:rPr>
              <w:t xml:space="preserve"> 1 </w:t>
            </w:r>
            <w:r>
              <w:rPr>
                <w:rFonts w:ascii="TH SarabunPSK" w:eastAsia="TH SarabunPSK" w:hAnsi="TH SarabunPSK" w:cs="TH SarabunPSK"/>
                <w:sz w:val="22"/>
                <w:szCs w:val="22"/>
                <w:lang w:bidi="th-TH"/>
              </w:rPr>
              <w:t>จุดเปอร์เซ็นต์</w:t>
            </w:r>
            <w:r>
              <w:rPr>
                <w:rFonts w:ascii="TH SarabunPSK" w:eastAsia="TH SarabunPSK" w:hAnsi="TH SarabunPSK" w:cs="TH SarabunPSK"/>
                <w:sz w:val="22"/>
                <w:szCs w:val="22"/>
              </w:rPr>
              <w:t xml:space="preserve"> 2 </w:t>
            </w:r>
            <w:r>
              <w:rPr>
                <w:rFonts w:ascii="TH SarabunPSK" w:eastAsia="TH SarabunPSK" w:hAnsi="TH SarabunPSK" w:cs="TH SarabunPSK"/>
                <w:sz w:val="22"/>
                <w:szCs w:val="22"/>
                <w:lang w:bidi="th-TH"/>
              </w:rPr>
              <w:t>ไตรมาสติดกัน</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เช่น</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ปี</w:t>
            </w:r>
            <w:r>
              <w:rPr>
                <w:rFonts w:ascii="TH SarabunPSK" w:eastAsia="TH SarabunPSK" w:hAnsi="TH SarabunPSK" w:cs="TH SarabunPSK"/>
                <w:sz w:val="22"/>
                <w:szCs w:val="22"/>
              </w:rPr>
              <w:t xml:space="preserve"> 2570 </w:t>
            </w:r>
            <w:r>
              <w:rPr>
                <w:rFonts w:ascii="TH SarabunPSK" w:eastAsia="TH SarabunPSK" w:hAnsi="TH SarabunPSK" w:cs="TH SarabunPSK"/>
                <w:sz w:val="22"/>
                <w:szCs w:val="22"/>
                <w:lang w:bidi="th-TH"/>
              </w:rPr>
              <w:t>ต่ำกว่าร้อยละ</w:t>
            </w:r>
            <w:r>
              <w:rPr>
                <w:rFonts w:ascii="TH SarabunPSK" w:eastAsia="TH SarabunPSK" w:hAnsi="TH SarabunPSK" w:cs="TH SarabunPSK"/>
                <w:sz w:val="22"/>
                <w:szCs w:val="22"/>
              </w:rPr>
              <w:t xml:space="preserve"> 62.2) </w:t>
            </w:r>
            <w:r>
              <w:rPr>
                <w:rFonts w:ascii="TH SarabunPSK" w:eastAsia="TH SarabunPSK" w:hAnsi="TH SarabunPSK" w:cs="TH SarabunPSK"/>
                <w:sz w:val="22"/>
                <w:szCs w:val="22"/>
                <w:lang w:bidi="th-TH"/>
              </w:rPr>
              <w:t>หรือยอดขายสาขาเดิมติดลบ</w:t>
            </w:r>
            <w:r>
              <w:rPr>
                <w:rFonts w:ascii="TH SarabunPSK" w:eastAsia="TH SarabunPSK" w:hAnsi="TH SarabunPSK" w:cs="TH SarabunPSK"/>
                <w:sz w:val="22"/>
                <w:szCs w:val="22"/>
              </w:rPr>
              <w:t xml:space="preserve"> 2 </w:t>
            </w:r>
            <w:r>
              <w:rPr>
                <w:rFonts w:ascii="TH SarabunPSK" w:eastAsia="TH SarabunPSK" w:hAnsi="TH SarabunPSK" w:cs="TH SarabunPSK"/>
                <w:sz w:val="22"/>
                <w:szCs w:val="22"/>
                <w:lang w:bidi="th-TH"/>
              </w:rPr>
              <w:t>ไตรมาสติดกัน</w:t>
            </w:r>
          </w:p>
        </w:tc>
        <w:tc>
          <w:tcPr>
            <w:tcW w:w="3848" w:type="dxa"/>
          </w:tcPr>
          <w:p w14:paraId="6786FED6" w14:textId="77777777" w:rsidR="00E90308" w:rsidRDefault="00000000">
            <w:pPr>
              <w:spacing w:line="280" w:lineRule="exact"/>
            </w:pPr>
            <w:r>
              <w:rPr>
                <w:rFonts w:ascii="TH SarabunPSK" w:eastAsia="TH SarabunPSK" w:hAnsi="TH SarabunPSK" w:cs="TH SarabunPSK"/>
                <w:sz w:val="22"/>
                <w:szCs w:val="22"/>
                <w:lang w:bidi="th-TH"/>
              </w:rPr>
              <w:t>เร่งปรับรูปแบบหรือปิดสาขาที่ขาดทุน</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ยุติโปรโมชั่นที่ไม่ผ่านเกณฑ์กำไร</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และเลื่อนช่วงเติบโตออกไป</w:t>
            </w:r>
            <w:r>
              <w:rPr>
                <w:rFonts w:ascii="TH SarabunPSK" w:eastAsia="TH SarabunPSK" w:hAnsi="TH SarabunPSK" w:cs="TH SarabunPSK"/>
                <w:sz w:val="22"/>
                <w:szCs w:val="22"/>
              </w:rPr>
              <w:t xml:space="preserve"> 1 </w:t>
            </w:r>
            <w:r>
              <w:rPr>
                <w:rFonts w:ascii="TH SarabunPSK" w:eastAsia="TH SarabunPSK" w:hAnsi="TH SarabunPSK" w:cs="TH SarabunPSK"/>
                <w:sz w:val="22"/>
                <w:szCs w:val="22"/>
                <w:lang w:bidi="th-TH"/>
              </w:rPr>
              <w:t>ปี</w:t>
            </w:r>
          </w:p>
        </w:tc>
      </w:tr>
      <w:tr w:rsidR="00E90308" w14:paraId="5B154C66" w14:textId="77777777">
        <w:tc>
          <w:tcPr>
            <w:tcW w:w="1819" w:type="dxa"/>
          </w:tcPr>
          <w:p w14:paraId="1F1E1626" w14:textId="77777777" w:rsidR="00E90308" w:rsidRDefault="00000000">
            <w:pPr>
              <w:spacing w:line="280" w:lineRule="exact"/>
            </w:pPr>
            <w:r>
              <w:rPr>
                <w:rFonts w:ascii="TH SarabunPSK" w:eastAsia="TH SarabunPSK" w:hAnsi="TH SarabunPSK" w:cs="TH SarabunPSK"/>
                <w:sz w:val="22"/>
                <w:szCs w:val="22"/>
                <w:lang w:bidi="th-TH"/>
              </w:rPr>
              <w:t>ค่าใช้จ่ายลดไม่ได้ตามแผน</w:t>
            </w:r>
          </w:p>
        </w:tc>
        <w:tc>
          <w:tcPr>
            <w:tcW w:w="3358" w:type="dxa"/>
          </w:tcPr>
          <w:p w14:paraId="60447A95" w14:textId="77777777" w:rsidR="00E90308" w:rsidRDefault="00000000">
            <w:pPr>
              <w:spacing w:line="280" w:lineRule="exact"/>
            </w:pPr>
            <w:r>
              <w:rPr>
                <w:rFonts w:ascii="TH SarabunPSK" w:eastAsia="TH SarabunPSK" w:hAnsi="TH SarabunPSK" w:cs="TH SarabunPSK"/>
                <w:sz w:val="22"/>
                <w:szCs w:val="22"/>
                <w:lang w:bidi="th-TH"/>
              </w:rPr>
              <w:t>ค่าใช้จ่ายขายและบริหารต่อยอดขายสูงกว่าแผนเกิน</w:t>
            </w:r>
            <w:r>
              <w:rPr>
                <w:rFonts w:ascii="TH SarabunPSK" w:eastAsia="TH SarabunPSK" w:hAnsi="TH SarabunPSK" w:cs="TH SarabunPSK"/>
                <w:sz w:val="22"/>
                <w:szCs w:val="22"/>
              </w:rPr>
              <w:t xml:space="preserve"> 0.5 </w:t>
            </w:r>
            <w:r>
              <w:rPr>
                <w:rFonts w:ascii="TH SarabunPSK" w:eastAsia="TH SarabunPSK" w:hAnsi="TH SarabunPSK" w:cs="TH SarabunPSK"/>
                <w:sz w:val="22"/>
                <w:szCs w:val="22"/>
                <w:lang w:bidi="th-TH"/>
              </w:rPr>
              <w:t>จุดเปอร์เซ็นต์ในปีใดปีหนึ่ง</w:t>
            </w:r>
          </w:p>
        </w:tc>
        <w:tc>
          <w:tcPr>
            <w:tcW w:w="3848" w:type="dxa"/>
          </w:tcPr>
          <w:p w14:paraId="3E1F8A9C" w14:textId="77777777" w:rsidR="00E90308" w:rsidRDefault="00000000">
            <w:pPr>
              <w:spacing w:line="280" w:lineRule="exact"/>
            </w:pPr>
            <w:r>
              <w:rPr>
                <w:rFonts w:ascii="TH SarabunPSK" w:eastAsia="TH SarabunPSK" w:hAnsi="TH SarabunPSK" w:cs="TH SarabunPSK"/>
                <w:sz w:val="22"/>
                <w:szCs w:val="22"/>
                <w:lang w:bidi="th-TH"/>
              </w:rPr>
              <w:t>ทบทวนกำลังคน</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เวลาเปิด</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และสัญญาเช่าของสาขาที่ผลตอบแทนต่ำ</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และเลื่อนการลงทุนช่วงเติบโต</w:t>
            </w:r>
          </w:p>
        </w:tc>
      </w:tr>
      <w:tr w:rsidR="00E90308" w14:paraId="1DC8AA51" w14:textId="77777777">
        <w:tc>
          <w:tcPr>
            <w:tcW w:w="1819" w:type="dxa"/>
          </w:tcPr>
          <w:p w14:paraId="5B20DB11" w14:textId="77777777" w:rsidR="00E90308" w:rsidRDefault="00000000">
            <w:pPr>
              <w:spacing w:line="280" w:lineRule="exact"/>
            </w:pPr>
            <w:r>
              <w:rPr>
                <w:rFonts w:ascii="TH SarabunPSK" w:eastAsia="TH SarabunPSK" w:hAnsi="TH SarabunPSK" w:cs="TH SarabunPSK"/>
                <w:sz w:val="22"/>
                <w:szCs w:val="22"/>
                <w:lang w:bidi="th-TH"/>
              </w:rPr>
              <w:t>สาขาใหม่ไม่คุ้มทุน</w:t>
            </w:r>
          </w:p>
        </w:tc>
        <w:tc>
          <w:tcPr>
            <w:tcW w:w="3358" w:type="dxa"/>
          </w:tcPr>
          <w:p w14:paraId="1680F83D" w14:textId="77777777" w:rsidR="00E90308" w:rsidRDefault="00000000">
            <w:pPr>
              <w:spacing w:line="280" w:lineRule="exact"/>
            </w:pPr>
            <w:r>
              <w:rPr>
                <w:rFonts w:ascii="TH SarabunPSK" w:eastAsia="TH SarabunPSK" w:hAnsi="TH SarabunPSK" w:cs="TH SarabunPSK"/>
                <w:sz w:val="22"/>
                <w:szCs w:val="22"/>
                <w:lang w:bidi="th-TH"/>
              </w:rPr>
              <w:t>สาขาที่เปิดใหม่เกินร้อยละ</w:t>
            </w:r>
            <w:r>
              <w:rPr>
                <w:rFonts w:ascii="TH SarabunPSK" w:eastAsia="TH SarabunPSK" w:hAnsi="TH SarabunPSK" w:cs="TH SarabunPSK"/>
                <w:sz w:val="22"/>
                <w:szCs w:val="22"/>
              </w:rPr>
              <w:t xml:space="preserve"> 30 </w:t>
            </w:r>
            <w:r>
              <w:rPr>
                <w:rFonts w:ascii="TH SarabunPSK" w:eastAsia="TH SarabunPSK" w:hAnsi="TH SarabunPSK" w:cs="TH SarabunPSK"/>
                <w:sz w:val="22"/>
                <w:szCs w:val="22"/>
                <w:lang w:bidi="th-TH"/>
              </w:rPr>
              <w:t>ยังไม่มีกำไรจากการดำเนินงานภายใน</w:t>
            </w:r>
            <w:r>
              <w:rPr>
                <w:rFonts w:ascii="TH SarabunPSK" w:eastAsia="TH SarabunPSK" w:hAnsi="TH SarabunPSK" w:cs="TH SarabunPSK"/>
                <w:sz w:val="22"/>
                <w:szCs w:val="22"/>
              </w:rPr>
              <w:t xml:space="preserve"> 12 </w:t>
            </w:r>
            <w:r>
              <w:rPr>
                <w:rFonts w:ascii="TH SarabunPSK" w:eastAsia="TH SarabunPSK" w:hAnsi="TH SarabunPSK" w:cs="TH SarabunPSK"/>
                <w:sz w:val="22"/>
                <w:szCs w:val="22"/>
                <w:lang w:bidi="th-TH"/>
              </w:rPr>
              <w:t>เดือน</w:t>
            </w:r>
          </w:p>
        </w:tc>
        <w:tc>
          <w:tcPr>
            <w:tcW w:w="3848" w:type="dxa"/>
          </w:tcPr>
          <w:p w14:paraId="6CC00690" w14:textId="77777777" w:rsidR="00E90308" w:rsidRDefault="00000000">
            <w:pPr>
              <w:spacing w:line="280" w:lineRule="exact"/>
            </w:pPr>
            <w:r>
              <w:rPr>
                <w:rFonts w:ascii="TH SarabunPSK" w:eastAsia="TH SarabunPSK" w:hAnsi="TH SarabunPSK" w:cs="TH SarabunPSK"/>
                <w:sz w:val="22"/>
                <w:szCs w:val="22"/>
                <w:lang w:bidi="th-TH"/>
              </w:rPr>
              <w:t>ชะลอการเปิดสาขาเพิ่ม</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และปรับทำเลหรือขนาดร้าน</w:t>
            </w:r>
          </w:p>
        </w:tc>
      </w:tr>
      <w:tr w:rsidR="00E90308" w14:paraId="4D0E7C48" w14:textId="77777777">
        <w:tc>
          <w:tcPr>
            <w:tcW w:w="1819" w:type="dxa"/>
          </w:tcPr>
          <w:p w14:paraId="363A9D66" w14:textId="77777777" w:rsidR="00E90308" w:rsidRDefault="00000000">
            <w:pPr>
              <w:spacing w:line="280" w:lineRule="exact"/>
            </w:pPr>
            <w:r>
              <w:rPr>
                <w:rFonts w:ascii="TH SarabunPSK" w:eastAsia="TH SarabunPSK" w:hAnsi="TH SarabunPSK" w:cs="TH SarabunPSK"/>
                <w:sz w:val="22"/>
                <w:szCs w:val="22"/>
                <w:lang w:bidi="th-TH"/>
              </w:rPr>
              <w:t>ราคาวัตถุดิบหลักเพิ่มแรง</w:t>
            </w:r>
          </w:p>
        </w:tc>
        <w:tc>
          <w:tcPr>
            <w:tcW w:w="3358" w:type="dxa"/>
          </w:tcPr>
          <w:p w14:paraId="01B51FD6" w14:textId="77777777" w:rsidR="00E90308" w:rsidRDefault="00000000">
            <w:pPr>
              <w:spacing w:line="280" w:lineRule="exact"/>
            </w:pPr>
            <w:r>
              <w:rPr>
                <w:rFonts w:ascii="TH SarabunPSK" w:eastAsia="TH SarabunPSK" w:hAnsi="TH SarabunPSK" w:cs="TH SarabunPSK"/>
                <w:sz w:val="22"/>
                <w:szCs w:val="22"/>
                <w:lang w:bidi="th-TH"/>
              </w:rPr>
              <w:t>ดัชนีราคาวัตถุดิบหลัก</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เนื้อสัตว์</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อาหารทะเล</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ผัก</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ที่ฝ่ายจัดซื้อติดตาม</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เพิ่มขึ้นเกินร้อยละ</w:t>
            </w:r>
            <w:r>
              <w:rPr>
                <w:rFonts w:ascii="TH SarabunPSK" w:eastAsia="TH SarabunPSK" w:hAnsi="TH SarabunPSK" w:cs="TH SarabunPSK"/>
                <w:sz w:val="22"/>
                <w:szCs w:val="22"/>
              </w:rPr>
              <w:t xml:space="preserve"> 10 </w:t>
            </w:r>
            <w:r>
              <w:rPr>
                <w:rFonts w:ascii="TH SarabunPSK" w:eastAsia="TH SarabunPSK" w:hAnsi="TH SarabunPSK" w:cs="TH SarabunPSK"/>
                <w:sz w:val="22"/>
                <w:szCs w:val="22"/>
                <w:lang w:bidi="th-TH"/>
              </w:rPr>
              <w:t>จากต้นปี</w:t>
            </w:r>
          </w:p>
        </w:tc>
        <w:tc>
          <w:tcPr>
            <w:tcW w:w="3848" w:type="dxa"/>
          </w:tcPr>
          <w:p w14:paraId="1C92F6B0" w14:textId="77777777" w:rsidR="00E90308" w:rsidRDefault="00000000">
            <w:pPr>
              <w:spacing w:line="280" w:lineRule="exact"/>
            </w:pPr>
            <w:r>
              <w:rPr>
                <w:rFonts w:ascii="TH SarabunPSK" w:eastAsia="TH SarabunPSK" w:hAnsi="TH SarabunPSK" w:cs="TH SarabunPSK"/>
                <w:sz w:val="22"/>
                <w:szCs w:val="22"/>
                <w:lang w:bidi="th-TH"/>
              </w:rPr>
              <w:t>ปรับเมนูและปริมาณต่อชุด</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ทำสัญญาซื้อล่วงหน้า</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และปรับราคาเฉพาะแบรนด์ที่ลูกค้ายอมรับได้</w:t>
            </w:r>
          </w:p>
        </w:tc>
      </w:tr>
      <w:tr w:rsidR="00E90308" w14:paraId="609EB6FD" w14:textId="77777777">
        <w:tc>
          <w:tcPr>
            <w:tcW w:w="1819" w:type="dxa"/>
          </w:tcPr>
          <w:p w14:paraId="3FC2A56E" w14:textId="77777777" w:rsidR="00E90308" w:rsidRDefault="00000000">
            <w:pPr>
              <w:spacing w:line="280" w:lineRule="exact"/>
            </w:pPr>
            <w:r>
              <w:rPr>
                <w:rFonts w:ascii="TH SarabunPSK" w:eastAsia="TH SarabunPSK" w:hAnsi="TH SarabunPSK" w:cs="TH SarabunPSK"/>
                <w:sz w:val="22"/>
                <w:szCs w:val="22"/>
              </w:rPr>
              <w:t>คู่แข่งตัดราคารุนแรง</w:t>
            </w:r>
          </w:p>
        </w:tc>
        <w:tc>
          <w:tcPr>
            <w:tcW w:w="3358" w:type="dxa"/>
          </w:tcPr>
          <w:p w14:paraId="29514D8C" w14:textId="77777777" w:rsidR="00E90308" w:rsidRDefault="00000000">
            <w:pPr>
              <w:spacing w:line="280" w:lineRule="exact"/>
            </w:pPr>
            <w:r>
              <w:rPr>
                <w:rFonts w:ascii="TH SarabunPSK" w:eastAsia="TH SarabunPSK" w:hAnsi="TH SarabunPSK" w:cs="TH SarabunPSK"/>
                <w:sz w:val="22"/>
                <w:szCs w:val="22"/>
                <w:lang w:bidi="th-TH"/>
              </w:rPr>
              <w:t>จำนวนลูกค้าต่อสาขาลดลงเกินร้อยละ</w:t>
            </w:r>
            <w:r>
              <w:rPr>
                <w:rFonts w:ascii="TH SarabunPSK" w:eastAsia="TH SarabunPSK" w:hAnsi="TH SarabunPSK" w:cs="TH SarabunPSK"/>
                <w:sz w:val="22"/>
                <w:szCs w:val="22"/>
              </w:rPr>
              <w:t xml:space="preserve"> 5 </w:t>
            </w:r>
            <w:r>
              <w:rPr>
                <w:rFonts w:ascii="TH SarabunPSK" w:eastAsia="TH SarabunPSK" w:hAnsi="TH SarabunPSK" w:cs="TH SarabunPSK"/>
                <w:sz w:val="22"/>
                <w:szCs w:val="22"/>
                <w:lang w:bidi="th-TH"/>
              </w:rPr>
              <w:t>จากช่วงเดียวกันของปีก่อน</w:t>
            </w:r>
          </w:p>
        </w:tc>
        <w:tc>
          <w:tcPr>
            <w:tcW w:w="3848" w:type="dxa"/>
          </w:tcPr>
          <w:p w14:paraId="2F18AC82" w14:textId="77777777" w:rsidR="00E90308" w:rsidRDefault="00000000">
            <w:pPr>
              <w:spacing w:line="280" w:lineRule="exact"/>
            </w:pPr>
            <w:r>
              <w:rPr>
                <w:rFonts w:ascii="TH SarabunPSK" w:eastAsia="TH SarabunPSK" w:hAnsi="TH SarabunPSK" w:cs="TH SarabunPSK"/>
                <w:sz w:val="22"/>
                <w:szCs w:val="22"/>
                <w:lang w:bidi="th-TH"/>
              </w:rPr>
              <w:t>แบรนด์ที่ใช้ความแตกต่างเพิ่มคุณค่าแทนการตัดราคา</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ส่วนโบนัส</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สุกี้ใช้ต้นทุนต่ำตั้งราคาสู้เฉพาะพื้นที่</w:t>
            </w:r>
          </w:p>
        </w:tc>
      </w:tr>
    </w:tbl>
    <w:p w14:paraId="43DEF7DA" w14:textId="77777777"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eastAsia="TH SarabunPSK" w:hAnsi="TH SarabunPSK" w:cs="TH SarabunPSK"/>
          <w:b/>
          <w:bCs/>
          <w:sz w:val="32"/>
          <w:szCs w:val="32"/>
          <w:lang w:bidi="th-TH"/>
        </w:rPr>
        <w:t>ตารางที่</w:t>
      </w:r>
      <w:r>
        <w:rPr>
          <w:rFonts w:ascii="TH SarabunPSK" w:eastAsia="TH SarabunPSK" w:hAnsi="TH SarabunPSK" w:cs="TH SarabunPSK"/>
          <w:b/>
          <w:bCs/>
          <w:sz w:val="32"/>
          <w:szCs w:val="32"/>
        </w:rPr>
        <w:t xml:space="preserve"> 10 </w:t>
      </w:r>
      <w:r>
        <w:rPr>
          <w:rFonts w:ascii="TH SarabunPSK" w:eastAsia="TH SarabunPSK" w:hAnsi="TH SarabunPSK" w:cs="TH SarabunPSK"/>
          <w:b/>
          <w:bCs/>
          <w:sz w:val="32"/>
          <w:szCs w:val="32"/>
          <w:lang w:bidi="th-TH"/>
        </w:rPr>
        <w:t>แผนฉุกเฉิน</w:t>
      </w:r>
      <w:r>
        <w:rPr>
          <w:rFonts w:ascii="TH SarabunPSK" w:eastAsia="TH SarabunPSK" w:hAnsi="TH SarabunPSK" w:cs="TH SarabunPSK"/>
          <w:b/>
          <w:bCs/>
          <w:sz w:val="32"/>
          <w:szCs w:val="32"/>
        </w:rPr>
        <w:t xml:space="preserve"> (Contingency Plan)</w:t>
      </w:r>
    </w:p>
    <w:p w14:paraId="5BD74E45" w14:textId="77777777" w:rsidR="00470DF7" w:rsidRPr="00EA22EA" w:rsidRDefault="00470DF7" w:rsidP="00CD054A">
      <w:pPr>
        <w:pStyle w:val="Heading3"/>
        <w:rPr>
          <w:b w:val="0"/>
          <w:bCs w:val="0"/>
          <w:color w:val="000000" w:themeColor="text1"/>
          <w:lang w:bidi="th-TH"/>
        </w:rPr>
      </w:pPr>
      <w:bookmarkStart w:id="47" w:name="_Toc241974016"/>
      <w:r w:rsidRPr="00EA22EA">
        <w:rPr>
          <w:color w:val="000000" w:themeColor="text1"/>
          <w:cs/>
          <w:lang w:bidi="th-TH"/>
        </w:rPr>
        <w:t>5.3 การควบคุมและประเมินผล (</w:t>
      </w:r>
      <w:r w:rsidRPr="00EA22EA">
        <w:rPr>
          <w:color w:val="000000" w:themeColor="text1"/>
          <w:lang w:bidi="th-TH"/>
        </w:rPr>
        <w:t>Evaluation and Control)</w:t>
      </w:r>
      <w:bookmarkEnd w:id="47"/>
      <w:r w:rsidR="00FD1377" w:rsidRPr="00EA22EA">
        <w:rPr>
          <w:color w:val="000000" w:themeColor="text1"/>
          <w:cs/>
          <w:lang w:bidi="th-TH"/>
        </w:rPr>
        <w:t xml:space="preserve"> </w:t>
      </w:r>
    </w:p>
    <w:tbl>
      <w:tblPr>
        <w:tblStyle w:val="TableGrid"/>
        <w:tblW w:w="9026" w:type="dxa"/>
        <w:tblLayout w:type="fixed"/>
        <w:tblCellMar>
          <w:left w:w="57" w:type="dxa"/>
          <w:right w:w="57" w:type="dxa"/>
        </w:tblCellMar>
        <w:tblLook w:val="04A0" w:firstRow="1" w:lastRow="0" w:firstColumn="1" w:lastColumn="0" w:noHBand="0" w:noVBand="1"/>
      </w:tblPr>
      <w:tblGrid>
        <w:gridCol w:w="1469"/>
        <w:gridCol w:w="1959"/>
        <w:gridCol w:w="2799"/>
        <w:gridCol w:w="2799"/>
      </w:tblGrid>
      <w:tr w:rsidR="00A434BF" w:rsidRPr="00EA22EA" w14:paraId="6FF2EB99" w14:textId="77777777" w:rsidTr="00FD539E">
        <w:tc>
          <w:tcPr>
            <w:tcW w:w="1469" w:type="dxa"/>
            <w:shd w:val="clear" w:color="auto" w:fill="F1A983" w:themeFill="accent2" w:themeFillTint="99"/>
          </w:tcPr>
          <w:p w14:paraId="6DE2925E" w14:textId="77777777" w:rsidR="00470DF7" w:rsidRPr="00EA22EA" w:rsidRDefault="00470DF7" w:rsidP="009A24BA">
            <w:pPr>
              <w:spacing w:line="280" w:lineRule="exact"/>
              <w:jc w:val="center"/>
              <w:rPr>
                <w:rFonts w:ascii="TH SarabunPSK" w:hAnsi="TH SarabunPSK" w:cs="TH SarabunPSK"/>
                <w:b/>
                <w:bCs/>
                <w:color w:val="000000" w:themeColor="text1"/>
                <w:cs/>
                <w:lang w:bidi="th-TH"/>
              </w:rPr>
            </w:pPr>
            <w:r w:rsidRPr="00EA22EA">
              <w:rPr>
                <w:rFonts w:ascii="TH SarabunPSK" w:eastAsia="TH SarabunPSK" w:hAnsi="TH SarabunPSK" w:cs="TH SarabunPSK"/>
                <w:b/>
                <w:bCs/>
                <w:color w:val="000000" w:themeColor="text1"/>
                <w:sz w:val="22"/>
                <w:szCs w:val="22"/>
                <w:cs/>
                <w:lang w:bidi="th-TH"/>
              </w:rPr>
              <w:t>วัตถุประสงค์</w:t>
            </w:r>
          </w:p>
        </w:tc>
        <w:tc>
          <w:tcPr>
            <w:tcW w:w="1959" w:type="dxa"/>
            <w:shd w:val="clear" w:color="auto" w:fill="F1A983" w:themeFill="accent2" w:themeFillTint="99"/>
          </w:tcPr>
          <w:p w14:paraId="2816102B" w14:textId="77777777" w:rsidR="00470DF7" w:rsidRPr="00EA22EA" w:rsidRDefault="00470DF7" w:rsidP="009A24BA">
            <w:pPr>
              <w:spacing w:line="280" w:lineRule="exact"/>
              <w:jc w:val="center"/>
              <w:rPr>
                <w:rFonts w:ascii="TH SarabunPSK" w:hAnsi="TH SarabunPSK" w:cs="TH SarabunPSK"/>
                <w:b/>
                <w:bCs/>
                <w:color w:val="000000" w:themeColor="text1"/>
                <w:lang w:bidi="th-TH"/>
              </w:rPr>
            </w:pPr>
            <w:r w:rsidRPr="00EA22EA">
              <w:rPr>
                <w:rFonts w:ascii="TH SarabunPSK" w:eastAsia="TH SarabunPSK" w:hAnsi="TH SarabunPSK" w:cs="TH SarabunPSK"/>
                <w:b/>
                <w:bCs/>
                <w:color w:val="000000" w:themeColor="text1"/>
                <w:sz w:val="22"/>
                <w:szCs w:val="22"/>
                <w:cs/>
                <w:lang w:bidi="th-TH"/>
              </w:rPr>
              <w:t>ตัวชี้วัด</w:t>
            </w:r>
          </w:p>
        </w:tc>
        <w:tc>
          <w:tcPr>
            <w:tcW w:w="2798" w:type="dxa"/>
            <w:shd w:val="clear" w:color="auto" w:fill="F1A983" w:themeFill="accent2" w:themeFillTint="99"/>
          </w:tcPr>
          <w:p w14:paraId="71770A60" w14:textId="77777777" w:rsidR="00470DF7" w:rsidRPr="00EA22EA" w:rsidRDefault="00470DF7" w:rsidP="009A24BA">
            <w:pPr>
              <w:spacing w:line="280" w:lineRule="exact"/>
              <w:jc w:val="center"/>
              <w:rPr>
                <w:rFonts w:ascii="TH SarabunPSK" w:hAnsi="TH SarabunPSK" w:cs="TH SarabunPSK"/>
                <w:b/>
                <w:bCs/>
                <w:color w:val="000000" w:themeColor="text1"/>
                <w:lang w:bidi="th-TH"/>
              </w:rPr>
            </w:pPr>
            <w:r w:rsidRPr="00EA22EA">
              <w:rPr>
                <w:rFonts w:ascii="TH SarabunPSK" w:eastAsia="TH SarabunPSK" w:hAnsi="TH SarabunPSK" w:cs="TH SarabunPSK"/>
                <w:b/>
                <w:bCs/>
                <w:color w:val="000000" w:themeColor="text1"/>
                <w:sz w:val="22"/>
                <w:szCs w:val="22"/>
                <w:cs/>
                <w:lang w:bidi="th-TH"/>
              </w:rPr>
              <w:t>เป้าหมาย</w:t>
            </w:r>
          </w:p>
        </w:tc>
        <w:tc>
          <w:tcPr>
            <w:tcW w:w="2798" w:type="dxa"/>
            <w:shd w:val="clear" w:color="auto" w:fill="F1A983" w:themeFill="accent2" w:themeFillTint="99"/>
          </w:tcPr>
          <w:p w14:paraId="7ED5ED06" w14:textId="77777777" w:rsidR="00470DF7" w:rsidRPr="00EA22EA" w:rsidRDefault="00470DF7" w:rsidP="009A24BA">
            <w:pPr>
              <w:spacing w:line="280" w:lineRule="exact"/>
              <w:jc w:val="center"/>
              <w:rPr>
                <w:rFonts w:ascii="TH SarabunPSK" w:hAnsi="TH SarabunPSK" w:cs="TH SarabunPSK"/>
                <w:b/>
                <w:bCs/>
                <w:color w:val="000000" w:themeColor="text1"/>
                <w:lang w:bidi="th-TH"/>
              </w:rPr>
            </w:pPr>
            <w:r w:rsidRPr="00EA22EA">
              <w:rPr>
                <w:rFonts w:ascii="TH SarabunPSK" w:eastAsia="TH SarabunPSK" w:hAnsi="TH SarabunPSK" w:cs="TH SarabunPSK"/>
                <w:b/>
                <w:bCs/>
                <w:color w:val="000000" w:themeColor="text1"/>
                <w:sz w:val="22"/>
                <w:szCs w:val="22"/>
                <w:cs/>
                <w:lang w:bidi="th-TH"/>
              </w:rPr>
              <w:t>กิจกรรม</w:t>
            </w:r>
          </w:p>
        </w:tc>
      </w:tr>
      <w:tr w:rsidR="00290C45" w:rsidRPr="00EA22EA" w14:paraId="5DAE17A1" w14:textId="77777777" w:rsidTr="00AD4BD5">
        <w:tc>
          <w:tcPr>
            <w:tcW w:w="9024" w:type="dxa"/>
            <w:gridSpan w:val="4"/>
            <w:shd w:val="clear" w:color="auto" w:fill="F6C5AC" w:themeFill="accent2" w:themeFillTint="66"/>
          </w:tcPr>
          <w:p w14:paraId="5545467D" w14:textId="77777777" w:rsidR="00470DF7" w:rsidRPr="00EA22EA" w:rsidRDefault="00470DF7" w:rsidP="009A24BA">
            <w:pPr>
              <w:spacing w:line="280" w:lineRule="exact"/>
              <w:rPr>
                <w:rFonts w:ascii="TH SarabunPSK" w:hAnsi="TH SarabunPSK" w:cs="TH SarabunPSK"/>
                <w:b/>
                <w:bCs/>
                <w:color w:val="000000" w:themeColor="text1"/>
                <w:lang w:bidi="th-TH"/>
              </w:rPr>
            </w:pPr>
            <w:r w:rsidRPr="00EA22EA">
              <w:rPr>
                <w:rFonts w:ascii="TH SarabunPSK" w:eastAsia="TH SarabunPSK" w:hAnsi="TH SarabunPSK" w:cs="TH SarabunPSK"/>
                <w:b/>
                <w:bCs/>
                <w:color w:val="000000" w:themeColor="text1"/>
                <w:sz w:val="22"/>
                <w:szCs w:val="22"/>
                <w:lang w:bidi="th-TH"/>
              </w:rPr>
              <w:t xml:space="preserve">1. </w:t>
            </w:r>
            <w:r w:rsidRPr="00EA22EA">
              <w:rPr>
                <w:rFonts w:ascii="TH SarabunPSK" w:eastAsia="TH SarabunPSK" w:hAnsi="TH SarabunPSK" w:cs="TH SarabunPSK"/>
                <w:b/>
                <w:bCs/>
                <w:color w:val="000000" w:themeColor="text1"/>
                <w:sz w:val="22"/>
                <w:szCs w:val="22"/>
                <w:cs/>
                <w:lang w:bidi="th-TH"/>
              </w:rPr>
              <w:t>ด้านการเงิน (</w:t>
            </w:r>
            <w:r w:rsidRPr="00EA22EA">
              <w:rPr>
                <w:rFonts w:ascii="TH SarabunPSK" w:eastAsia="TH SarabunPSK" w:hAnsi="TH SarabunPSK" w:cs="TH SarabunPSK"/>
                <w:b/>
                <w:bCs/>
                <w:color w:val="000000" w:themeColor="text1"/>
                <w:sz w:val="22"/>
                <w:szCs w:val="22"/>
                <w:lang w:bidi="th-TH"/>
              </w:rPr>
              <w:t>Financial)</w:t>
            </w:r>
          </w:p>
        </w:tc>
      </w:tr>
      <w:tr w:rsidR="00DF177E" w:rsidRPr="00EA22EA" w14:paraId="324577B3" w14:textId="77777777" w:rsidTr="00FD539E">
        <w:tc>
          <w:tcPr>
            <w:tcW w:w="1469" w:type="dxa"/>
          </w:tcPr>
          <w:p w14:paraId="7ACD5CBE" w14:textId="77777777" w:rsidR="00DF177E" w:rsidRPr="00EA22EA" w:rsidRDefault="00DF177E" w:rsidP="00DF177E">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ฟื้นฟูยอดขายและความสามารถในการทำกำไร</w:t>
            </w:r>
          </w:p>
        </w:tc>
        <w:tc>
          <w:tcPr>
            <w:tcW w:w="1959" w:type="dxa"/>
          </w:tcPr>
          <w:p w14:paraId="336BDC63" w14:textId="77777777" w:rsidR="00DF177E" w:rsidRPr="00EA22EA" w:rsidRDefault="00DF177E" w:rsidP="00DF177E">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อัตราเติบโตของยอดขายสาขาเดิม และอัตรากำไรจากการดำเนินงานของสาขาที่เข้าร่วมแผน</w:t>
            </w:r>
          </w:p>
        </w:tc>
        <w:tc>
          <w:tcPr>
            <w:tcW w:w="2798" w:type="dxa"/>
          </w:tcPr>
          <w:p w14:paraId="4BF28314" w14:textId="77777777" w:rsidR="00DF177E" w:rsidRPr="00EA22EA" w:rsidRDefault="00DF177E" w:rsidP="00DF177E">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p>
        </w:tc>
        <w:tc>
          <w:tcPr>
            <w:tcW w:w="2798" w:type="dxa"/>
          </w:tcPr>
          <w:p w14:paraId="319B6A30" w14:textId="77777777" w:rsidR="00DF177E" w:rsidRPr="00EA22EA" w:rsidRDefault="00DF177E" w:rsidP="00DF177E">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EA22EA" w14:paraId="15B69EAF" w14:textId="77777777" w:rsidTr="00FD539E">
        <w:tc>
          <w:tcPr>
            <w:tcW w:w="1469" w:type="dxa"/>
          </w:tcPr>
          <w:p w14:paraId="2E0DD3B6" w14:textId="77777777" w:rsidR="0053224D" w:rsidRPr="00EA22EA" w:rsidRDefault="0053224D" w:rsidP="0053224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ลดผลขาดทุนของสาขาที่ต้องปรับปรุง</w:t>
            </w:r>
          </w:p>
        </w:tc>
        <w:tc>
          <w:tcPr>
            <w:tcW w:w="1959" w:type="dxa"/>
          </w:tcPr>
          <w:p w14:paraId="637FC41B" w14:textId="77777777" w:rsidR="0053224D" w:rsidRPr="00EA22EA" w:rsidRDefault="0053224D" w:rsidP="0053224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ผลขาดทุนรวมของกลุ่มสาขาที่กำหนดให้ปรับปรุง และจำนวนสาขาที่กลับมาทำกำไร</w:t>
            </w:r>
          </w:p>
        </w:tc>
        <w:tc>
          <w:tcPr>
            <w:tcW w:w="2798" w:type="dxa"/>
          </w:tcPr>
          <w:p w14:paraId="37933B97" w14:textId="77777777" w:rsidR="0053224D" w:rsidRPr="00EA22EA" w:rsidRDefault="0053224D" w:rsidP="0053224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 xml:space="preserve">ช่วงฟื้นฟู ผลขาดทุนของกลุ่มสาขาเป้าหมายลดลงไม่น้อยกว่าร้อยละ </w:t>
            </w:r>
            <w:r w:rsidRPr="00EA22EA">
              <w:rPr>
                <w:rFonts w:ascii="TH SarabunPSK" w:eastAsia="TH SarabunPSK" w:hAnsi="TH SarabunPSK" w:cs="TH SarabunPSK"/>
                <w:sz w:val="22"/>
                <w:szCs w:val="22"/>
                <w:lang w:bidi="th-TH"/>
              </w:rPr>
              <w:t>10</w:t>
            </w:r>
            <w:r w:rsidRPr="00EA22EA">
              <w:rPr>
                <w:rFonts w:ascii="TH SarabunPSK" w:eastAsia="TH SarabunPSK" w:hAnsi="TH SarabunPSK" w:cs="TH SarabunPSK"/>
                <w:sz w:val="22"/>
                <w:szCs w:val="22"/>
                <w:cs/>
                <w:lang w:bidi="th-TH"/>
              </w:rPr>
              <w:t xml:space="preserve"> ต่อปี โดยแยกผลจากการปิดสาขาออกจากผลการปรับปรุงสาขาที่ยังเปิดบริการ</w:t>
            </w:r>
          </w:p>
        </w:tc>
        <w:tc>
          <w:tcPr>
            <w:tcW w:w="2798" w:type="dxa"/>
          </w:tcPr>
          <w:p w14:paraId="2661EC65" w14:textId="77777777" w:rsidR="0053224D" w:rsidRPr="00EA22EA" w:rsidRDefault="0053224D" w:rsidP="0053224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EA22EA" w14:paraId="09A88BB2" w14:textId="77777777" w:rsidTr="00FD539E">
        <w:tc>
          <w:tcPr>
            <w:tcW w:w="1469" w:type="dxa"/>
          </w:tcPr>
          <w:p w14:paraId="19F257B3" w14:textId="77777777" w:rsidR="0053224D" w:rsidRPr="00EA22EA" w:rsidRDefault="0053224D" w:rsidP="0053224D">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รักษาสภาพคล่องและควบคุมงบประมาณ</w:t>
            </w:r>
          </w:p>
        </w:tc>
        <w:tc>
          <w:tcPr>
            <w:tcW w:w="1959" w:type="dxa"/>
          </w:tcPr>
          <w:p w14:paraId="011B2361" w14:textId="77777777" w:rsidR="0053224D" w:rsidRPr="00EA22EA" w:rsidRDefault="0053224D" w:rsidP="0053224D">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กระแสเงินสดจากการดำเนินงาน และค่าใช้จ่ายจริงเทียบกับงบประมาณ</w:t>
            </w:r>
          </w:p>
        </w:tc>
        <w:tc>
          <w:tcPr>
            <w:tcW w:w="2798" w:type="dxa"/>
          </w:tcPr>
          <w:p w14:paraId="0929004E" w14:textId="77777777" w:rsidR="0053224D" w:rsidRPr="00EA22EA" w:rsidRDefault="0053224D" w:rsidP="0053224D">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798" w:type="dxa"/>
          </w:tcPr>
          <w:p w14:paraId="04FD6F6E" w14:textId="77777777" w:rsidR="0053224D" w:rsidRPr="00EA22EA" w:rsidRDefault="0053224D" w:rsidP="0053224D">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EA22EA" w14:paraId="139C3DAE" w14:textId="77777777" w:rsidTr="00FD539E">
        <w:tc>
          <w:tcPr>
            <w:tcW w:w="1469" w:type="dxa"/>
          </w:tcPr>
          <w:p w14:paraId="2203D464" w14:textId="77777777" w:rsidR="000D630F" w:rsidRPr="00EA22EA" w:rsidRDefault="000D630F" w:rsidP="000D630F">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ขยายธุรกิจให้สร้างผลตอบแทนคุ้มค่า</w:t>
            </w:r>
          </w:p>
        </w:tc>
        <w:tc>
          <w:tcPr>
            <w:tcW w:w="1959" w:type="dxa"/>
          </w:tcPr>
          <w:p w14:paraId="07F7BC50" w14:textId="77777777" w:rsidR="000D630F" w:rsidRPr="00EA22EA" w:rsidRDefault="000D630F" w:rsidP="000D630F">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ยอดขายและกำไรจากการดำเนินงานของสาขาใหม่ เงินลงทุนจริง และระยะเวลาคืนทุนโดยประมาณ</w:t>
            </w:r>
          </w:p>
        </w:tc>
        <w:tc>
          <w:tcPr>
            <w:tcW w:w="2798" w:type="dxa"/>
          </w:tcPr>
          <w:p w14:paraId="45FFF8D4" w14:textId="77777777" w:rsidR="000D630F" w:rsidRPr="00EA22EA" w:rsidRDefault="000D630F" w:rsidP="000D630F">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 xml:space="preserve">ช่วงเติบโต สาขาใหม่มีกำไรจากการดำเนินงานรายเดือนต่อเนื่องอย่างน้อย </w:t>
            </w:r>
            <w:r w:rsidRPr="00EA22EA">
              <w:rPr>
                <w:rFonts w:ascii="TH SarabunPSK" w:eastAsia="TH SarabunPSK" w:hAnsi="TH SarabunPSK" w:cs="TH SarabunPSK"/>
                <w:sz w:val="22"/>
                <w:szCs w:val="22"/>
              </w:rPr>
              <w:t>3</w:t>
            </w:r>
            <w:r w:rsidRPr="00EA22EA">
              <w:rPr>
                <w:rFonts w:ascii="TH SarabunPSK" w:eastAsia="TH SarabunPSK" w:hAnsi="TH SarabunPSK" w:cs="TH SarabunPSK"/>
                <w:sz w:val="22"/>
                <w:szCs w:val="22"/>
                <w:cs/>
                <w:lang w:bidi="th-TH"/>
              </w:rPr>
              <w:t xml:space="preserve"> เดือนภายใน </w:t>
            </w:r>
            <w:r w:rsidRPr="00EA22EA">
              <w:rPr>
                <w:rFonts w:ascii="TH SarabunPSK" w:eastAsia="TH SarabunPSK" w:hAnsi="TH SarabunPSK" w:cs="TH SarabunPSK"/>
                <w:sz w:val="22"/>
                <w:szCs w:val="22"/>
              </w:rPr>
              <w:t>12</w:t>
            </w:r>
            <w:r w:rsidRPr="00EA22EA">
              <w:rPr>
                <w:rFonts w:ascii="TH SarabunPSK" w:eastAsia="TH SarabunPSK" w:hAnsi="TH SarabunPSK" w:cs="TH SarabunPSK"/>
                <w:sz w:val="22"/>
                <w:szCs w:val="22"/>
                <w:cs/>
                <w:lang w:bidi="th-TH"/>
              </w:rPr>
              <w:t xml:space="preserve"> เดือนหลังเปิด เงินลงทุนไม่เกินวงเงินอนุมัติ และระยะเวลาคืนทุนที่ประเมินจากผลล่าสุดไม่เกิน </w:t>
            </w:r>
            <w:r w:rsidRPr="00EA22EA">
              <w:rPr>
                <w:rFonts w:ascii="TH SarabunPSK" w:eastAsia="TH SarabunPSK" w:hAnsi="TH SarabunPSK" w:cs="TH SarabunPSK"/>
                <w:sz w:val="22"/>
                <w:szCs w:val="22"/>
              </w:rPr>
              <w:t>5</w:t>
            </w:r>
            <w:r w:rsidRPr="00EA22EA">
              <w:rPr>
                <w:rFonts w:ascii="TH SarabunPSK" w:eastAsia="TH SarabunPSK" w:hAnsi="TH SarabunPSK" w:cs="TH SarabunPSK"/>
                <w:sz w:val="22"/>
                <w:szCs w:val="22"/>
                <w:cs/>
                <w:lang w:bidi="th-TH"/>
              </w:rPr>
              <w:t xml:space="preserve"> ปี</w:t>
            </w:r>
          </w:p>
        </w:tc>
        <w:tc>
          <w:tcPr>
            <w:tcW w:w="2798" w:type="dxa"/>
          </w:tcPr>
          <w:p w14:paraId="07F9C236" w14:textId="77777777" w:rsidR="000D630F" w:rsidRPr="00EA22EA" w:rsidRDefault="000D630F" w:rsidP="000D630F">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EA22EA" w14:paraId="7A36918A" w14:textId="77777777" w:rsidTr="00AD4BD5">
        <w:tc>
          <w:tcPr>
            <w:tcW w:w="9024" w:type="dxa"/>
            <w:gridSpan w:val="4"/>
            <w:shd w:val="clear" w:color="auto" w:fill="F6C5AC" w:themeFill="accent2" w:themeFillTint="66"/>
          </w:tcPr>
          <w:p w14:paraId="6BF6E831" w14:textId="77777777" w:rsidR="00470DF7" w:rsidRPr="00EA22EA" w:rsidRDefault="00470DF7" w:rsidP="009A24BA">
            <w:pPr>
              <w:spacing w:line="280" w:lineRule="exact"/>
              <w:rPr>
                <w:rFonts w:ascii="TH SarabunPSK" w:hAnsi="TH SarabunPSK" w:cs="TH SarabunPSK"/>
                <w:b/>
                <w:bCs/>
                <w:color w:val="000000" w:themeColor="text1"/>
                <w:lang w:bidi="th-TH"/>
              </w:rPr>
            </w:pPr>
            <w:r w:rsidRPr="00EA22EA">
              <w:rPr>
                <w:rFonts w:ascii="TH SarabunPSK" w:eastAsia="TH SarabunPSK" w:hAnsi="TH SarabunPSK" w:cs="TH SarabunPSK"/>
                <w:b/>
                <w:bCs/>
                <w:sz w:val="22"/>
                <w:szCs w:val="22"/>
              </w:rPr>
              <w:t xml:space="preserve">2. </w:t>
            </w:r>
            <w:r w:rsidRPr="00EA22EA">
              <w:rPr>
                <w:rFonts w:ascii="TH SarabunPSK" w:eastAsia="TH SarabunPSK" w:hAnsi="TH SarabunPSK" w:cs="TH SarabunPSK"/>
                <w:b/>
                <w:bCs/>
                <w:sz w:val="22"/>
                <w:szCs w:val="22"/>
                <w:cs/>
                <w:lang w:bidi="th-TH"/>
              </w:rPr>
              <w:t>ด้านลูกค้า (</w:t>
            </w:r>
            <w:r w:rsidRPr="00EA22EA">
              <w:rPr>
                <w:rFonts w:ascii="TH SarabunPSK" w:eastAsia="TH SarabunPSK" w:hAnsi="TH SarabunPSK" w:cs="TH SarabunPSK"/>
                <w:b/>
                <w:bCs/>
                <w:sz w:val="22"/>
                <w:szCs w:val="22"/>
              </w:rPr>
              <w:t>Customer)</w:t>
            </w:r>
          </w:p>
        </w:tc>
      </w:tr>
      <w:tr w:rsidR="00BE6608" w:rsidRPr="00EA22EA" w14:paraId="1C925FEE" w14:textId="77777777" w:rsidTr="00FD539E">
        <w:tc>
          <w:tcPr>
            <w:tcW w:w="1469" w:type="dxa"/>
          </w:tcPr>
          <w:p w14:paraId="1A7A5126" w14:textId="77777777" w:rsidR="00BE6608" w:rsidRPr="00EA22EA" w:rsidRDefault="00BE6608" w:rsidP="00BE6608">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ยกระดับความพึงพอใจต่ออาหารและบริการ</w:t>
            </w:r>
          </w:p>
        </w:tc>
        <w:tc>
          <w:tcPr>
            <w:tcW w:w="1959" w:type="dxa"/>
          </w:tcPr>
          <w:p w14:paraId="6187D593" w14:textId="77777777" w:rsidR="00BE6608" w:rsidRPr="00EA22EA" w:rsidRDefault="00BE6608" w:rsidP="00BE6608">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 xml:space="preserve">สัดส่วนผู้ตอบแบบสอบถามที่ให้คะแนน </w:t>
            </w:r>
            <w:r w:rsidRPr="00EA22EA">
              <w:rPr>
                <w:rFonts w:ascii="TH SarabunPSK" w:eastAsia="TH SarabunPSK" w:hAnsi="TH SarabunPSK" w:cs="TH SarabunPSK"/>
                <w:sz w:val="22"/>
                <w:szCs w:val="22"/>
                <w:lang w:bidi="th-TH"/>
              </w:rPr>
              <w:t>4–5</w:t>
            </w:r>
            <w:r w:rsidRPr="00EA22EA">
              <w:rPr>
                <w:rFonts w:ascii="TH SarabunPSK" w:eastAsia="TH SarabunPSK" w:hAnsi="TH SarabunPSK" w:cs="TH SarabunPSK"/>
                <w:sz w:val="22"/>
                <w:szCs w:val="22"/>
                <w:cs/>
                <w:lang w:bidi="th-TH"/>
              </w:rPr>
              <w:t xml:space="preserve"> จากคะแนนเต็ม </w:t>
            </w:r>
            <w:r w:rsidRPr="00EA22EA">
              <w:rPr>
                <w:rFonts w:ascii="TH SarabunPSK" w:eastAsia="TH SarabunPSK" w:hAnsi="TH SarabunPSK" w:cs="TH SarabunPSK"/>
                <w:sz w:val="22"/>
                <w:szCs w:val="22"/>
                <w:lang w:bidi="th-TH"/>
              </w:rPr>
              <w:t>5</w:t>
            </w:r>
            <w:r w:rsidRPr="00EA22EA">
              <w:rPr>
                <w:rFonts w:ascii="TH SarabunPSK" w:eastAsia="TH SarabunPSK" w:hAnsi="TH SarabunPSK" w:cs="TH SarabunPSK"/>
                <w:sz w:val="22"/>
                <w:szCs w:val="22"/>
                <w:cs/>
                <w:lang w:bidi="th-TH"/>
              </w:rPr>
              <w:t xml:space="preserve"> และจำนวนข้อร้องเรียนต่อ </w:t>
            </w:r>
            <w:r w:rsidRPr="00EA22EA">
              <w:rPr>
                <w:rFonts w:ascii="TH SarabunPSK" w:eastAsia="TH SarabunPSK" w:hAnsi="TH SarabunPSK" w:cs="TH SarabunPSK"/>
                <w:sz w:val="22"/>
                <w:szCs w:val="22"/>
                <w:lang w:bidi="th-TH"/>
              </w:rPr>
              <w:t>1</w:t>
            </w:r>
            <w:r w:rsidRPr="00EA22EA">
              <w:rPr>
                <w:rFonts w:ascii="TH SarabunPSK" w:eastAsia="TH SarabunPSK" w:hAnsi="TH SarabunPSK" w:cs="TH SarabunPSK"/>
                <w:sz w:val="22"/>
                <w:szCs w:val="22"/>
              </w:rPr>
              <w:t>,</w:t>
            </w:r>
            <w:r w:rsidRPr="00EA22EA">
              <w:rPr>
                <w:rFonts w:ascii="TH SarabunPSK" w:eastAsia="TH SarabunPSK" w:hAnsi="TH SarabunPSK" w:cs="TH SarabunPSK"/>
                <w:sz w:val="22"/>
                <w:szCs w:val="22"/>
                <w:lang w:bidi="th-TH"/>
              </w:rPr>
              <w:t>000</w:t>
            </w:r>
            <w:r w:rsidRPr="00EA22EA">
              <w:rPr>
                <w:rFonts w:ascii="TH SarabunPSK" w:eastAsia="TH SarabunPSK" w:hAnsi="TH SarabunPSK" w:cs="TH SarabunPSK"/>
                <w:sz w:val="22"/>
                <w:szCs w:val="22"/>
                <w:cs/>
                <w:lang w:bidi="th-TH"/>
              </w:rPr>
              <w:t xml:space="preserve"> ใบเสร็จ</w:t>
            </w:r>
          </w:p>
        </w:tc>
        <w:tc>
          <w:tcPr>
            <w:tcW w:w="2798" w:type="dxa"/>
          </w:tcPr>
          <w:p w14:paraId="33196024" w14:textId="77777777" w:rsidR="00BE6608" w:rsidRPr="00EA22EA" w:rsidRDefault="00BE6608" w:rsidP="00BE6608">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ตลอดแผน ผู้ตอบแบบสอบถามให้คะแนน 4–5 ไม่น้อยกว่าร้อยละ 85 และข้อร้องเรียนต่อ 1,000 ใบเสร็จลดลงจากปีฐาน 2568 ทุกปี</w:t>
            </w:r>
          </w:p>
        </w:tc>
        <w:tc>
          <w:tcPr>
            <w:tcW w:w="2798" w:type="dxa"/>
          </w:tcPr>
          <w:p w14:paraId="6F8A0297" w14:textId="77777777" w:rsidR="00BE6608" w:rsidRPr="00EA22EA" w:rsidRDefault="00BE6608" w:rsidP="00BE6608">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EA22EA" w14:paraId="60E242CF" w14:textId="77777777" w:rsidTr="00FD539E">
        <w:tc>
          <w:tcPr>
            <w:tcW w:w="1469" w:type="dxa"/>
          </w:tcPr>
          <w:p w14:paraId="3676F7B7" w14:textId="77777777" w:rsidR="009743FE" w:rsidRPr="00EA22EA" w:rsidRDefault="009743FE" w:rsidP="009743FE">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เพิ่มการกลับมาใช้บริการซ้ำ</w:t>
            </w:r>
          </w:p>
        </w:tc>
        <w:tc>
          <w:tcPr>
            <w:tcW w:w="1959" w:type="dxa"/>
          </w:tcPr>
          <w:p w14:paraId="0D0A018C" w14:textId="77777777" w:rsidR="009743FE" w:rsidRPr="00EA22EA" w:rsidRDefault="009743FE" w:rsidP="009743FE">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 xml:space="preserve">สัดส่วนสมาชิกที่ซื้อซ้ำภายใน </w:t>
            </w:r>
            <w:r w:rsidRPr="00EA22EA">
              <w:rPr>
                <w:rFonts w:ascii="TH SarabunPSK" w:eastAsia="TH SarabunPSK" w:hAnsi="TH SarabunPSK" w:cs="TH SarabunPSK"/>
                <w:sz w:val="22"/>
                <w:szCs w:val="22"/>
                <w:lang w:bidi="th-TH"/>
              </w:rPr>
              <w:t>90</w:t>
            </w:r>
            <w:r w:rsidRPr="00EA22EA">
              <w:rPr>
                <w:rFonts w:ascii="TH SarabunPSK" w:eastAsia="TH SarabunPSK" w:hAnsi="TH SarabunPSK" w:cs="TH SarabunPSK"/>
                <w:sz w:val="22"/>
                <w:szCs w:val="22"/>
                <w:cs/>
                <w:lang w:bidi="th-TH"/>
              </w:rPr>
              <w:t xml:space="preserve"> วันนับจากการซื้อครั้งที่ใช้เริ่มติดตาม</w:t>
            </w:r>
          </w:p>
        </w:tc>
        <w:tc>
          <w:tcPr>
            <w:tcW w:w="2798" w:type="dxa"/>
          </w:tcPr>
          <w:p w14:paraId="53EA1812" w14:textId="77777777" w:rsidR="009743FE" w:rsidRPr="00EA22EA" w:rsidRDefault="009743FE" w:rsidP="009743FE">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 xml:space="preserve">ช่วงฟื้นฟู อัตราซื้อซ้ำเพิ่มขึ้นไม่น้อยกว่า </w:t>
            </w:r>
            <w:r w:rsidRPr="00EA22EA">
              <w:rPr>
                <w:rFonts w:ascii="TH SarabunPSK" w:eastAsia="TH SarabunPSK" w:hAnsi="TH SarabunPSK" w:cs="TH SarabunPSK"/>
                <w:sz w:val="22"/>
                <w:szCs w:val="22"/>
                <w:lang w:bidi="th-TH"/>
              </w:rPr>
              <w:t>3</w:t>
            </w:r>
            <w:r w:rsidRPr="00EA22EA">
              <w:rPr>
                <w:rFonts w:ascii="TH SarabunPSK" w:eastAsia="TH SarabunPSK" w:hAnsi="TH SarabunPSK" w:cs="TH SarabunPSK"/>
                <w:sz w:val="22"/>
                <w:szCs w:val="22"/>
                <w:cs/>
                <w:lang w:bidi="th-TH"/>
              </w:rPr>
              <w:t xml:space="preserve"> จุดเปอร์เซ็นต์ต่อปี</w:t>
            </w:r>
          </w:p>
        </w:tc>
        <w:tc>
          <w:tcPr>
            <w:tcW w:w="2798" w:type="dxa"/>
          </w:tcPr>
          <w:p w14:paraId="56AA5DED" w14:textId="77777777" w:rsidR="009743FE" w:rsidRPr="00EA22EA" w:rsidRDefault="00B648A7" w:rsidP="009743FE">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ฝ่ายการตลาดติดตามสมาชิกที่ซื้อซ้ำภายใน 90 วัน สรุปรายไตรมาส และประเมินผลกิจกรรมต่อกำไร</w:t>
            </w:r>
          </w:p>
        </w:tc>
      </w:tr>
      <w:tr w:rsidR="0001081E" w:rsidRPr="00EA22EA" w14:paraId="3F0B7A63" w14:textId="77777777" w:rsidTr="00FD539E">
        <w:tc>
          <w:tcPr>
            <w:tcW w:w="1469" w:type="dxa"/>
          </w:tcPr>
          <w:p w14:paraId="6329E6C0" w14:textId="77777777" w:rsidR="0001081E" w:rsidRPr="00EA22EA" w:rsidRDefault="0001081E" w:rsidP="0001081E">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สร้างฐานลูกค้าในพื้นที่บริการใหม่</w:t>
            </w:r>
          </w:p>
        </w:tc>
        <w:tc>
          <w:tcPr>
            <w:tcW w:w="1959" w:type="dxa"/>
          </w:tcPr>
          <w:p w14:paraId="59862EA3" w14:textId="77777777" w:rsidR="0001081E" w:rsidRPr="00EA22EA" w:rsidRDefault="0001081E" w:rsidP="0001081E">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จำนวนสมาชิกใหม่ที่ซื้อจริงและยอดขายจากสมาชิกกลุ่มดังกล่าว โดยไม่นับสมาชิกเดิมซ้ำ</w:t>
            </w:r>
          </w:p>
        </w:tc>
        <w:tc>
          <w:tcPr>
            <w:tcW w:w="2798" w:type="dxa"/>
          </w:tcPr>
          <w:p w14:paraId="0BB809B8" w14:textId="77777777" w:rsidR="0001081E" w:rsidRPr="00EA22EA" w:rsidRDefault="0001081E" w:rsidP="0001081E">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ช่วงเติบโต จำนวนสมาชิกใหม่ที่ซื้อจริงสะสมในแต่ละพื้นที่เป็นไปตามแผนที่อนุมัติก่อนเริ่ม</w:t>
            </w:r>
            <w:r w:rsidRPr="00EA22EA">
              <w:rPr>
                <w:rFonts w:ascii="TH SarabunPSK" w:eastAsia="TH SarabunPSK" w:hAnsi="TH SarabunPSK" w:cs="TH SarabunPSK"/>
                <w:sz w:val="22"/>
                <w:szCs w:val="22"/>
                <w:cs/>
                <w:lang w:bidi="th-TH"/>
              </w:rPr>
              <w:lastRenderedPageBreak/>
              <w:t>โครงการ และยอดขายจากกลุ่มนี้เป็นไปตามเป้าหมาย</w:t>
            </w:r>
          </w:p>
        </w:tc>
        <w:tc>
          <w:tcPr>
            <w:tcW w:w="2798" w:type="dxa"/>
          </w:tcPr>
          <w:p w14:paraId="2E599DE7" w14:textId="77777777" w:rsidR="0001081E" w:rsidRPr="00EA22EA" w:rsidRDefault="0001081E" w:rsidP="0001081E">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lastRenderedPageBreak/>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EA22EA" w14:paraId="1148B67E" w14:textId="77777777" w:rsidTr="00AD4BD5">
        <w:tc>
          <w:tcPr>
            <w:tcW w:w="9024" w:type="dxa"/>
            <w:gridSpan w:val="4"/>
            <w:shd w:val="clear" w:color="auto" w:fill="F6C5AC" w:themeFill="accent2" w:themeFillTint="66"/>
          </w:tcPr>
          <w:p w14:paraId="36630F24" w14:textId="77777777" w:rsidR="00470DF7" w:rsidRPr="00EA22EA" w:rsidRDefault="00470DF7" w:rsidP="009A24BA">
            <w:pPr>
              <w:spacing w:line="280" w:lineRule="exact"/>
              <w:rPr>
                <w:rFonts w:ascii="TH SarabunPSK" w:hAnsi="TH SarabunPSK" w:cs="TH SarabunPSK"/>
                <w:b/>
                <w:bCs/>
                <w:color w:val="000000" w:themeColor="text1"/>
                <w:lang w:bidi="th-TH"/>
              </w:rPr>
            </w:pPr>
            <w:r w:rsidRPr="00EA22EA">
              <w:rPr>
                <w:rFonts w:ascii="TH SarabunPSK" w:eastAsia="TH SarabunPSK" w:hAnsi="TH SarabunPSK" w:cs="TH SarabunPSK"/>
                <w:b/>
                <w:bCs/>
                <w:color w:val="000000" w:themeColor="text1"/>
                <w:sz w:val="22"/>
                <w:szCs w:val="22"/>
                <w:cs/>
                <w:lang w:bidi="th-TH"/>
              </w:rPr>
              <w:t>3. ด้านกระบวนการภายใน (</w:t>
            </w:r>
            <w:r w:rsidRPr="00EA22EA">
              <w:rPr>
                <w:rFonts w:ascii="TH SarabunPSK" w:eastAsia="TH SarabunPSK" w:hAnsi="TH SarabunPSK" w:cs="TH SarabunPSK"/>
                <w:b/>
                <w:bCs/>
                <w:color w:val="000000" w:themeColor="text1"/>
                <w:sz w:val="22"/>
                <w:szCs w:val="22"/>
                <w:lang w:bidi="th-TH"/>
              </w:rPr>
              <w:t>Internal Business Perspective)</w:t>
            </w:r>
          </w:p>
        </w:tc>
      </w:tr>
      <w:tr w:rsidR="00470DF7" w:rsidRPr="00EA22EA" w14:paraId="7384219D" w14:textId="77777777" w:rsidTr="00FD539E">
        <w:tc>
          <w:tcPr>
            <w:tcW w:w="1469" w:type="dxa"/>
          </w:tcPr>
          <w:p w14:paraId="2D8DAE28" w14:textId="77777777" w:rsidR="00470DF7" w:rsidRPr="00EA22EA" w:rsidRDefault="00C94D6F" w:rsidP="009A24BA">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ลดการสูญเสียวัตถุดิบ</w:t>
            </w:r>
          </w:p>
        </w:tc>
        <w:tc>
          <w:tcPr>
            <w:tcW w:w="1959" w:type="dxa"/>
          </w:tcPr>
          <w:p w14:paraId="2F5EF8B8" w14:textId="77777777" w:rsidR="00470DF7" w:rsidRPr="00EA22EA" w:rsidRDefault="0041225A" w:rsidP="009A24BA">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มูลค่าวัตถุดิบเหลือทิ้งต่อยอดขายสุทธิ และจำนวนครั้งที่วัตถุดิบไม่เพียงพอต่อการขาย</w:t>
            </w:r>
          </w:p>
        </w:tc>
        <w:tc>
          <w:tcPr>
            <w:tcW w:w="2798" w:type="dxa"/>
          </w:tcPr>
          <w:p w14:paraId="6978698E" w14:textId="77777777" w:rsidR="0041225A" w:rsidRPr="00EA22EA" w:rsidRDefault="0041225A" w:rsidP="0041225A">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14:paraId="4B766E10" w14:textId="77777777" w:rsidR="00470DF7" w:rsidRPr="00EA22EA" w:rsidRDefault="0041225A" w:rsidP="0041225A">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ช่วงเติบโต รักษามาตรฐานที่ทำได้และนำไปใช้กับสาขาใหม่</w:t>
            </w:r>
          </w:p>
        </w:tc>
        <w:tc>
          <w:tcPr>
            <w:tcW w:w="2798" w:type="dxa"/>
          </w:tcPr>
          <w:p w14:paraId="196930DC" w14:textId="77777777" w:rsidR="00470DF7" w:rsidRPr="00EA22EA" w:rsidRDefault="0041225A"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EA22EA" w14:paraId="3C55B965" w14:textId="77777777" w:rsidTr="00FD539E">
        <w:tc>
          <w:tcPr>
            <w:tcW w:w="1469" w:type="dxa"/>
          </w:tcPr>
          <w:p w14:paraId="2F0A7EFE" w14:textId="77777777" w:rsidR="00470DF7" w:rsidRPr="00EA22EA" w:rsidRDefault="00611183" w:rsidP="009A24BA">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เพิ่มความรวดเร็วและความพร้อมในการบริการ</w:t>
            </w:r>
          </w:p>
        </w:tc>
        <w:tc>
          <w:tcPr>
            <w:tcW w:w="1959" w:type="dxa"/>
          </w:tcPr>
          <w:p w14:paraId="40B6B2F6" w14:textId="77777777" w:rsidR="00470DF7" w:rsidRPr="00EA22EA" w:rsidRDefault="00611183" w:rsidP="009A24BA">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เวลาเฉลี่ยตั้งแต่ยืนยันคำสั่งซื้อจนเสิร์ฟอาหารจานแรก และสัดส่วนการจัดส่งวัตถุดิบครบตรงเวลา</w:t>
            </w:r>
          </w:p>
        </w:tc>
        <w:tc>
          <w:tcPr>
            <w:tcW w:w="2798" w:type="dxa"/>
          </w:tcPr>
          <w:p w14:paraId="3BFC554B" w14:textId="77777777" w:rsidR="009D7C36" w:rsidRPr="00EA22EA" w:rsidRDefault="009D7C36" w:rsidP="009D7C36">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ช่วงฟื้นฟู เวลาเฉลี่ยลดลงไม่น้อยกว่าร้อยละ 15 จากค่าฐานภายในสิ้นช่วงฟื้นฟู</w:t>
            </w:r>
          </w:p>
          <w:p w14:paraId="5A60F47D" w14:textId="77777777" w:rsidR="00470DF7" w:rsidRPr="00EA22EA" w:rsidRDefault="009D7C36" w:rsidP="009D7C36">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ตลอดแผน จัดส่งวัตถุดิบครบตรงเวลาไม่น้อยกว่าร้อยละ 95 และรักษามาตรฐานความปลอดภัยอาหาร</w:t>
            </w:r>
          </w:p>
        </w:tc>
        <w:tc>
          <w:tcPr>
            <w:tcW w:w="2798" w:type="dxa"/>
          </w:tcPr>
          <w:p w14:paraId="54903BDF" w14:textId="77777777" w:rsidR="00470DF7" w:rsidRPr="00EA22EA" w:rsidRDefault="009D7C36"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EA22EA" w14:paraId="2E82E4E7" w14:textId="77777777" w:rsidTr="005D5909">
        <w:tc>
          <w:tcPr>
            <w:tcW w:w="1469" w:type="dxa"/>
          </w:tcPr>
          <w:p w14:paraId="3FB63A4C" w14:textId="77777777" w:rsidR="00214A1D" w:rsidRPr="00EA22EA" w:rsidRDefault="00214A1D" w:rsidP="00214A1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ควบคุมความพร้อมก่อนเปิดสาขาใหม่</w:t>
            </w:r>
          </w:p>
        </w:tc>
        <w:tc>
          <w:tcPr>
            <w:tcW w:w="1959" w:type="dxa"/>
          </w:tcPr>
          <w:p w14:paraId="4CE750F2" w14:textId="77777777" w:rsidR="00214A1D" w:rsidRPr="00EA22EA" w:rsidRDefault="00214A1D" w:rsidP="00214A1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สัดส่วนสาขาใหม่ที่ผ่านการตรวจความพร้อมก่อนเปิดบริการ</w:t>
            </w:r>
          </w:p>
        </w:tc>
        <w:tc>
          <w:tcPr>
            <w:tcW w:w="2798" w:type="dxa"/>
          </w:tcPr>
          <w:p w14:paraId="61193DDC" w14:textId="77777777" w:rsidR="00214A1D" w:rsidRPr="00EA22EA" w:rsidRDefault="00214A1D" w:rsidP="00214A1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798" w:type="dxa"/>
          </w:tcPr>
          <w:p w14:paraId="20671AFB" w14:textId="77777777" w:rsidR="00214A1D" w:rsidRPr="00EA22EA" w:rsidRDefault="00214A1D" w:rsidP="00214A1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EA22EA" w14:paraId="49003099" w14:textId="77777777" w:rsidTr="00AD4BD5">
        <w:tc>
          <w:tcPr>
            <w:tcW w:w="9024" w:type="dxa"/>
            <w:gridSpan w:val="4"/>
            <w:shd w:val="clear" w:color="auto" w:fill="F6C5AC" w:themeFill="accent2" w:themeFillTint="66"/>
          </w:tcPr>
          <w:p w14:paraId="6E9443F6" w14:textId="77777777" w:rsidR="00470DF7" w:rsidRPr="00EA22EA" w:rsidRDefault="00470DF7" w:rsidP="009A24BA">
            <w:pPr>
              <w:spacing w:line="280" w:lineRule="exact"/>
              <w:rPr>
                <w:rFonts w:ascii="TH SarabunPSK" w:hAnsi="TH SarabunPSK" w:cs="TH SarabunPSK"/>
                <w:b/>
                <w:bCs/>
                <w:color w:val="000000" w:themeColor="text1"/>
                <w:lang w:bidi="th-TH"/>
              </w:rPr>
            </w:pPr>
            <w:r w:rsidRPr="00EA22EA">
              <w:rPr>
                <w:rFonts w:ascii="TH SarabunPSK" w:eastAsia="TH SarabunPSK" w:hAnsi="TH SarabunPSK" w:cs="TH SarabunPSK"/>
                <w:b/>
                <w:bCs/>
                <w:sz w:val="22"/>
                <w:szCs w:val="22"/>
              </w:rPr>
              <w:t xml:space="preserve">4. </w:t>
            </w:r>
            <w:r w:rsidRPr="00EA22EA">
              <w:rPr>
                <w:rFonts w:ascii="TH SarabunPSK" w:eastAsia="TH SarabunPSK" w:hAnsi="TH SarabunPSK" w:cs="TH SarabunPSK"/>
                <w:b/>
                <w:bCs/>
                <w:sz w:val="22"/>
                <w:szCs w:val="22"/>
                <w:cs/>
                <w:lang w:bidi="th-TH"/>
              </w:rPr>
              <w:t>ด้านนวัตกรรมและการเรียนรู้ (</w:t>
            </w:r>
            <w:r w:rsidRPr="00EA22EA">
              <w:rPr>
                <w:rFonts w:ascii="TH SarabunPSK" w:eastAsia="TH SarabunPSK" w:hAnsi="TH SarabunPSK" w:cs="TH SarabunPSK"/>
                <w:b/>
                <w:bCs/>
                <w:sz w:val="22"/>
                <w:szCs w:val="22"/>
              </w:rPr>
              <w:t>Innovation and Learning)</w:t>
            </w:r>
          </w:p>
        </w:tc>
      </w:tr>
      <w:tr w:rsidR="00FB123F" w:rsidRPr="00EA22EA" w14:paraId="7679ACDD" w14:textId="77777777" w:rsidTr="00FD539E">
        <w:tc>
          <w:tcPr>
            <w:tcW w:w="1469" w:type="dxa"/>
          </w:tcPr>
          <w:p w14:paraId="27553DB8" w14:textId="77777777" w:rsidR="00FB123F" w:rsidRPr="00EA22EA" w:rsidRDefault="00FB123F" w:rsidP="00FB123F">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พัฒนาทักษะพนักงานและผู้จัดการสาขา</w:t>
            </w:r>
          </w:p>
        </w:tc>
        <w:tc>
          <w:tcPr>
            <w:tcW w:w="1959" w:type="dxa"/>
          </w:tcPr>
          <w:p w14:paraId="0C2D710C" w14:textId="77777777" w:rsidR="00FB123F" w:rsidRPr="00EA22EA" w:rsidRDefault="00FB123F" w:rsidP="00FB123F">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สัดส่วนบุคลากรที่อบรมครบตามแผน และสัดส่วนผู้ผ่านการประเมินภาคปฏิบัติหลังอบรม</w:t>
            </w:r>
          </w:p>
        </w:tc>
        <w:tc>
          <w:tcPr>
            <w:tcW w:w="2798" w:type="dxa"/>
          </w:tcPr>
          <w:p w14:paraId="46568B7D" w14:textId="77777777" w:rsidR="00FB123F" w:rsidRPr="00EA22EA" w:rsidRDefault="00FB123F" w:rsidP="00FB123F">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 xml:space="preserve">ตลอดแผน บุคลากรเป้าหมายอบรมครบไม่น้อยกว่าร้อยละ </w:t>
            </w:r>
            <w:r w:rsidRPr="00EA22EA">
              <w:rPr>
                <w:rFonts w:ascii="TH SarabunPSK" w:eastAsia="TH SarabunPSK" w:hAnsi="TH SarabunPSK" w:cs="TH SarabunPSK"/>
                <w:sz w:val="22"/>
                <w:szCs w:val="22"/>
                <w:lang w:bidi="th-TH"/>
              </w:rPr>
              <w:t>95</w:t>
            </w:r>
            <w:r w:rsidRPr="00EA22EA">
              <w:rPr>
                <w:rFonts w:ascii="TH SarabunPSK" w:eastAsia="TH SarabunPSK" w:hAnsi="TH SarabunPSK" w:cs="TH SarabunPSK"/>
                <w:sz w:val="22"/>
                <w:szCs w:val="22"/>
                <w:cs/>
                <w:lang w:bidi="th-TH"/>
              </w:rPr>
              <w:t xml:space="preserve"> และผู้เข้าอบรมผ่านการประเมินภาคปฏิบัติไม่น้อยกว่าร้อยละ </w:t>
            </w:r>
            <w:r w:rsidRPr="00EA22EA">
              <w:rPr>
                <w:rFonts w:ascii="TH SarabunPSK" w:eastAsia="TH SarabunPSK" w:hAnsi="TH SarabunPSK" w:cs="TH SarabunPSK"/>
                <w:sz w:val="22"/>
                <w:szCs w:val="22"/>
                <w:lang w:bidi="th-TH"/>
              </w:rPr>
              <w:t>80</w:t>
            </w:r>
            <w:r w:rsidRPr="00EA22EA">
              <w:rPr>
                <w:rFonts w:ascii="TH SarabunPSK" w:eastAsia="TH SarabunPSK" w:hAnsi="TH SarabunPSK" w:cs="TH SarabunPSK"/>
                <w:sz w:val="22"/>
                <w:szCs w:val="22"/>
                <w:cs/>
                <w:lang w:bidi="th-TH"/>
              </w:rPr>
              <w:t xml:space="preserve"> โดยผู้ไม่ผ่านต้องฝึกเพิ่มเติม</w:t>
            </w:r>
          </w:p>
        </w:tc>
        <w:tc>
          <w:tcPr>
            <w:tcW w:w="2798" w:type="dxa"/>
          </w:tcPr>
          <w:p w14:paraId="013201BF" w14:textId="77777777" w:rsidR="00FB123F" w:rsidRPr="00EA22EA" w:rsidRDefault="00FB123F" w:rsidP="00FB123F">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EA22EA">
              <w:rPr>
                <w:rFonts w:ascii="TH SarabunPSK" w:eastAsia="TH SarabunPSK" w:hAnsi="TH SarabunPSK" w:cs="TH SarabunPSK"/>
                <w:sz w:val="22"/>
                <w:szCs w:val="22"/>
                <w:lang w:bidi="th-TH"/>
              </w:rPr>
              <w:t xml:space="preserve">60 </w:t>
            </w:r>
            <w:r w:rsidRPr="00EA22EA">
              <w:rPr>
                <w:rFonts w:ascii="TH SarabunPSK" w:eastAsia="TH SarabunPSK" w:hAnsi="TH SarabunPSK" w:cs="TH SarabunPSK"/>
                <w:sz w:val="22"/>
                <w:szCs w:val="22"/>
                <w:cs/>
                <w:lang w:bidi="th-TH"/>
              </w:rPr>
              <w:t>วัน และเตรียมบุคลากรให้พร้อมก่อนโยกย้ายหรือเปิดสาขาใหม่</w:t>
            </w:r>
          </w:p>
        </w:tc>
      </w:tr>
      <w:tr w:rsidR="00FB123F" w:rsidRPr="00EA22EA" w14:paraId="3A539B50" w14:textId="77777777" w:rsidTr="00FD539E">
        <w:tc>
          <w:tcPr>
            <w:tcW w:w="1469" w:type="dxa"/>
          </w:tcPr>
          <w:p w14:paraId="34E98822" w14:textId="77777777" w:rsidR="00FB123F" w:rsidRPr="00EA22EA" w:rsidRDefault="00FB123F" w:rsidP="00FB123F">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พัฒนาเมนูที่ตอบโจทย์ลูกค้าและสร้างกำไร</w:t>
            </w:r>
          </w:p>
        </w:tc>
        <w:tc>
          <w:tcPr>
            <w:tcW w:w="1959" w:type="dxa"/>
          </w:tcPr>
          <w:p w14:paraId="7E184A4D" w14:textId="77777777" w:rsidR="00FB123F" w:rsidRPr="00EA22EA" w:rsidRDefault="00FB123F" w:rsidP="00FB123F">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จำนวนเมนูใหม่หรือเมนูปรับปรุงที่ผ่านเกณฑ์ความพึงพอใจและกำไรส่วนเพิ่มจากการทดลอง</w:t>
            </w:r>
          </w:p>
        </w:tc>
        <w:tc>
          <w:tcPr>
            <w:tcW w:w="2798" w:type="dxa"/>
          </w:tcPr>
          <w:p w14:paraId="04E776E5" w14:textId="77777777" w:rsidR="00FB123F" w:rsidRPr="00EA22EA" w:rsidRDefault="00FB123F" w:rsidP="00FB123F">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 xml:space="preserve">ตลอดแผน ผ่านเกณฑ์อย่างน้อย </w:t>
            </w:r>
            <w:r w:rsidRPr="00EA22EA">
              <w:rPr>
                <w:rFonts w:ascii="TH SarabunPSK" w:eastAsia="TH SarabunPSK" w:hAnsi="TH SarabunPSK" w:cs="TH SarabunPSK"/>
                <w:sz w:val="22"/>
                <w:szCs w:val="22"/>
                <w:lang w:bidi="th-TH"/>
              </w:rPr>
              <w:t>2</w:t>
            </w:r>
            <w:r w:rsidRPr="00EA22EA">
              <w:rPr>
                <w:rFonts w:ascii="TH SarabunPSK" w:eastAsia="TH SarabunPSK" w:hAnsi="TH SarabunPSK" w:cs="TH SarabunPSK"/>
                <w:sz w:val="22"/>
                <w:szCs w:val="22"/>
                <w:cs/>
                <w:lang w:bidi="th-TH"/>
              </w:rPr>
              <w:t xml:space="preserve"> เมนูต่อปีในระดับกลุ่มบริษัท โดยผู้ทดลองให้คะแนน </w:t>
            </w:r>
            <w:r w:rsidRPr="00EA22EA">
              <w:rPr>
                <w:rFonts w:ascii="TH SarabunPSK" w:eastAsia="TH SarabunPSK" w:hAnsi="TH SarabunPSK" w:cs="TH SarabunPSK"/>
                <w:sz w:val="22"/>
                <w:szCs w:val="22"/>
                <w:lang w:bidi="th-TH"/>
              </w:rPr>
              <w:t>4–5</w:t>
            </w:r>
            <w:r w:rsidRPr="00EA22EA">
              <w:rPr>
                <w:rFonts w:ascii="TH SarabunPSK" w:eastAsia="TH SarabunPSK" w:hAnsi="TH SarabunPSK" w:cs="TH SarabunPSK"/>
                <w:sz w:val="22"/>
                <w:szCs w:val="22"/>
                <w:cs/>
                <w:lang w:bidi="th-TH"/>
              </w:rPr>
              <w:t xml:space="preserve"> ไม่น้อยกว่าร้อยละ </w:t>
            </w:r>
            <w:r w:rsidRPr="00EA22EA">
              <w:rPr>
                <w:rFonts w:ascii="TH SarabunPSK" w:eastAsia="TH SarabunPSK" w:hAnsi="TH SarabunPSK" w:cs="TH SarabunPSK"/>
                <w:sz w:val="22"/>
                <w:szCs w:val="22"/>
                <w:lang w:bidi="th-TH"/>
              </w:rPr>
              <w:t>85</w:t>
            </w:r>
            <w:r w:rsidRPr="00EA22EA">
              <w:rPr>
                <w:rFonts w:ascii="TH SarabunPSK" w:eastAsia="TH SarabunPSK" w:hAnsi="TH SarabunPSK" w:cs="TH SarabunPSK"/>
                <w:sz w:val="22"/>
                <w:szCs w:val="22"/>
                <w:cs/>
                <w:lang w:bidi="th-TH"/>
              </w:rPr>
              <w:t xml:space="preserve"> และกำไรส่วนเพิ่มเป็นบวกหลังหักค่าใช้จ่ายที่เกี่ยวข้อง</w:t>
            </w:r>
          </w:p>
        </w:tc>
        <w:tc>
          <w:tcPr>
            <w:tcW w:w="2798" w:type="dxa"/>
          </w:tcPr>
          <w:p w14:paraId="3EC8D9AD" w14:textId="77777777" w:rsidR="00FB123F" w:rsidRPr="00EA22EA" w:rsidRDefault="00FB123F" w:rsidP="00FB123F">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 xml:space="preserve">ฝ่ายวิจัยและพัฒนาร่วมกับฝ่ายการตลาดและการเงินทดลองขาย </w:t>
            </w:r>
            <w:r w:rsidRPr="00EA22EA">
              <w:rPr>
                <w:rFonts w:ascii="TH SarabunPSK" w:eastAsia="TH SarabunPSK" w:hAnsi="TH SarabunPSK" w:cs="TH SarabunPSK"/>
                <w:sz w:val="22"/>
                <w:szCs w:val="22"/>
                <w:lang w:bidi="th-TH"/>
              </w:rPr>
              <w:t>8–12</w:t>
            </w:r>
            <w:r w:rsidRPr="00EA22EA">
              <w:rPr>
                <w:rFonts w:ascii="TH SarabunPSK" w:eastAsia="TH SarabunPSK" w:hAnsi="TH SarabunPSK" w:cs="TH SarabunPSK"/>
                <w:sz w:val="22"/>
                <w:szCs w:val="22"/>
                <w:cs/>
                <w:lang w:bidi="th-TH"/>
              </w:rPr>
              <w:t xml:space="preserve"> สัปดาห์ ติดตามต้นทุน ของเสีย และผลกระทบต่อยอดขายเมนูเดิม ก่อนขยายผล</w:t>
            </w:r>
          </w:p>
        </w:tc>
      </w:tr>
    </w:tbl>
    <w:p w14:paraId="347A2142" w14:textId="77777777" w:rsidR="0096780B" w:rsidRDefault="00470DF7" w:rsidP="004F1041">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11 การควบคุมและประเมินผล (Balanced Scorecard)</w:t>
      </w:r>
    </w:p>
    <w:p w14:paraId="4C5AA89C" w14:textId="77777777" w:rsidR="000B1018" w:rsidRPr="00EA22EA" w:rsidRDefault="000B1018" w:rsidP="000B1018">
      <w:pPr>
        <w:pStyle w:val="Heading2"/>
        <w:rPr>
          <w:cs/>
        </w:rPr>
      </w:pPr>
      <w:bookmarkStart w:id="48" w:name="_Toc241974017"/>
      <w:r w:rsidRPr="00EA22EA">
        <w:t>6. ประมาณการผลการดำเนินงาน (งบกำไรขาดทุน, งบแสดงฐานะการเงิน)</w:t>
      </w:r>
      <w:bookmarkEnd w:id="48"/>
    </w:p>
    <w:p w14:paraId="4D033506"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eastAsia="TH SarabunPSK" w:hAnsi="TH SarabunPSK" w:cs="TH SarabunPSK"/>
          <w:sz w:val="32"/>
          <w:szCs w:val="32"/>
          <w:lang w:bidi="th-TH"/>
        </w:rPr>
        <w:t>ข้อมูลปี</w:t>
      </w:r>
      <w:r>
        <w:rPr>
          <w:rFonts w:ascii="TH SarabunPSK" w:eastAsia="TH SarabunPSK" w:hAnsi="TH SarabunPSK" w:cs="TH SarabunPSK"/>
          <w:sz w:val="32"/>
          <w:szCs w:val="32"/>
        </w:rPr>
        <w:t xml:space="preserve"> 2568 </w:t>
      </w:r>
      <w:r>
        <w:rPr>
          <w:rFonts w:ascii="TH SarabunPSK" w:eastAsia="TH SarabunPSK" w:hAnsi="TH SarabunPSK" w:cs="TH SarabunPSK"/>
          <w:sz w:val="32"/>
          <w:szCs w:val="32"/>
          <w:lang w:bidi="th-TH"/>
        </w:rPr>
        <w:t>เป็นฐานจริง</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ส่วนปี</w:t>
      </w:r>
      <w:r>
        <w:rPr>
          <w:rFonts w:ascii="TH SarabunPSK" w:eastAsia="TH SarabunPSK" w:hAnsi="TH SarabunPSK" w:cs="TH SarabunPSK"/>
          <w:sz w:val="32"/>
          <w:szCs w:val="32"/>
        </w:rPr>
        <w:t xml:space="preserve"> 2569–2573 </w:t>
      </w:r>
      <w:r>
        <w:rPr>
          <w:rFonts w:ascii="TH SarabunPSK" w:eastAsia="TH SarabunPSK" w:hAnsi="TH SarabunPSK" w:cs="TH SarabunPSK"/>
          <w:sz w:val="32"/>
          <w:szCs w:val="32"/>
          <w:lang w:bidi="th-TH"/>
        </w:rPr>
        <w:t>เป็นประมาณการของผู้จัดทำ</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มิใช่ประมาณการที่บริษัทประกาศ</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สมมติฐานหลัก</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ได้แก่</w:t>
      </w:r>
      <w:r>
        <w:rPr>
          <w:rFonts w:ascii="TH SarabunPSK" w:eastAsia="TH SarabunPSK" w:hAnsi="TH SarabunPSK" w:cs="TH SarabunPSK"/>
          <w:sz w:val="32"/>
          <w:szCs w:val="32"/>
        </w:rPr>
        <w:t xml:space="preserve"> (1) </w:t>
      </w:r>
      <w:r>
        <w:rPr>
          <w:rFonts w:ascii="TH SarabunPSK" w:eastAsia="TH SarabunPSK" w:hAnsi="TH SarabunPSK" w:cs="TH SarabunPSK"/>
          <w:sz w:val="32"/>
          <w:szCs w:val="32"/>
          <w:lang w:bidi="th-TH"/>
        </w:rPr>
        <w:t>ยอดขายปี</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เพิ่มร้อยละ</w:t>
      </w:r>
      <w:r>
        <w:rPr>
          <w:rFonts w:ascii="TH SarabunPSK" w:eastAsia="TH SarabunPSK" w:hAnsi="TH SarabunPSK" w:cs="TH SarabunPSK"/>
          <w:sz w:val="32"/>
          <w:szCs w:val="32"/>
        </w:rPr>
        <w:t xml:space="preserve"> 10 </w:t>
      </w:r>
      <w:r>
        <w:rPr>
          <w:rFonts w:ascii="TH SarabunPSK" w:eastAsia="TH SarabunPSK" w:hAnsi="TH SarabunPSK" w:cs="TH SarabunPSK"/>
          <w:sz w:val="32"/>
          <w:szCs w:val="32"/>
          <w:lang w:bidi="th-TH"/>
        </w:rPr>
        <w:t>ตามผลครึ่งปีแรกที่เพิ่มร้อยละ</w:t>
      </w:r>
      <w:r>
        <w:rPr>
          <w:rFonts w:ascii="TH SarabunPSK" w:eastAsia="TH SarabunPSK" w:hAnsi="TH SarabunPSK" w:cs="TH SarabunPSK"/>
          <w:sz w:val="32"/>
          <w:szCs w:val="32"/>
        </w:rPr>
        <w:t xml:space="preserve"> 12.4 (</w:t>
      </w:r>
      <w:r>
        <w:rPr>
          <w:rFonts w:ascii="TH SarabunPSK" w:eastAsia="TH SarabunPSK" w:hAnsi="TH SarabunPSK" w:cs="TH SarabunPSK"/>
          <w:sz w:val="32"/>
          <w:szCs w:val="32"/>
          <w:lang w:bidi="th-TH"/>
        </w:rPr>
        <w:t>ตารางที่</w:t>
      </w:r>
      <w:r>
        <w:rPr>
          <w:rFonts w:ascii="TH SarabunPSK" w:eastAsia="TH SarabunPSK" w:hAnsi="TH SarabunPSK" w:cs="TH SarabunPSK"/>
          <w:sz w:val="32"/>
          <w:szCs w:val="32"/>
        </w:rPr>
        <w:t xml:space="preserve"> 1) </w:t>
      </w:r>
      <w:r>
        <w:rPr>
          <w:rFonts w:ascii="TH SarabunPSK" w:eastAsia="TH SarabunPSK" w:hAnsi="TH SarabunPSK" w:cs="TH SarabunPSK"/>
          <w:sz w:val="32"/>
          <w:szCs w:val="32"/>
          <w:lang w:bidi="th-TH"/>
        </w:rPr>
        <w:t>ปี</w:t>
      </w:r>
      <w:r>
        <w:rPr>
          <w:rFonts w:ascii="TH SarabunPSK" w:eastAsia="TH SarabunPSK" w:hAnsi="TH SarabunPSK" w:cs="TH SarabunPSK"/>
          <w:sz w:val="32"/>
          <w:szCs w:val="32"/>
        </w:rPr>
        <w:t xml:space="preserve"> 2570–2571 </w:t>
      </w:r>
      <w:r>
        <w:rPr>
          <w:rFonts w:ascii="TH SarabunPSK" w:eastAsia="TH SarabunPSK" w:hAnsi="TH SarabunPSK" w:cs="TH SarabunPSK"/>
          <w:sz w:val="32"/>
          <w:szCs w:val="32"/>
          <w:lang w:bidi="th-TH"/>
        </w:rPr>
        <w:t>เพิ่มร้อยละ</w:t>
      </w:r>
      <w:r>
        <w:rPr>
          <w:rFonts w:ascii="TH SarabunPSK" w:eastAsia="TH SarabunPSK" w:hAnsi="TH SarabunPSK" w:cs="TH SarabunPSK"/>
          <w:sz w:val="32"/>
          <w:szCs w:val="32"/>
        </w:rPr>
        <w:t xml:space="preserve"> 3 </w:t>
      </w:r>
      <w:r>
        <w:rPr>
          <w:rFonts w:ascii="TH SarabunPSK" w:eastAsia="TH SarabunPSK" w:hAnsi="TH SarabunPSK" w:cs="TH SarabunPSK"/>
          <w:sz w:val="32"/>
          <w:szCs w:val="32"/>
          <w:lang w:bidi="th-TH"/>
        </w:rPr>
        <w:t>ตามเป้ายอดขายสาขาเดิม</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โดยผู้จัดทำสมมติว่ารายได้ที่หายจากสาขาที่ปิดชดเชยด้วยสาขาโบนัส</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สุกี้ที่เปิดตามแผนเดิม</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และปี</w:t>
      </w:r>
      <w:r>
        <w:rPr>
          <w:rFonts w:ascii="TH SarabunPSK" w:eastAsia="TH SarabunPSK" w:hAnsi="TH SarabunPSK" w:cs="TH SarabunPSK"/>
          <w:sz w:val="32"/>
          <w:szCs w:val="32"/>
        </w:rPr>
        <w:t xml:space="preserve"> 2572–2573 </w:t>
      </w:r>
      <w:r>
        <w:rPr>
          <w:rFonts w:ascii="TH SarabunPSK" w:eastAsia="TH SarabunPSK" w:hAnsi="TH SarabunPSK" w:cs="TH SarabunPSK"/>
          <w:sz w:val="32"/>
          <w:szCs w:val="32"/>
          <w:lang w:bidi="th-TH"/>
        </w:rPr>
        <w:t>เพิ่มร้อยละ</w:t>
      </w:r>
      <w:r>
        <w:rPr>
          <w:rFonts w:ascii="TH SarabunPSK" w:eastAsia="TH SarabunPSK" w:hAnsi="TH SarabunPSK" w:cs="TH SarabunPSK"/>
          <w:sz w:val="32"/>
          <w:szCs w:val="32"/>
        </w:rPr>
        <w:t xml:space="preserve"> 6 </w:t>
      </w:r>
      <w:r>
        <w:rPr>
          <w:rFonts w:ascii="TH SarabunPSK" w:eastAsia="TH SarabunPSK" w:hAnsi="TH SarabunPSK" w:cs="TH SarabunPSK"/>
          <w:sz w:val="32"/>
          <w:szCs w:val="32"/>
          <w:lang w:bidi="th-TH"/>
        </w:rPr>
        <w:t>และ</w:t>
      </w:r>
      <w:r>
        <w:rPr>
          <w:rFonts w:ascii="TH SarabunPSK" w:eastAsia="TH SarabunPSK" w:hAnsi="TH SarabunPSK" w:cs="TH SarabunPSK"/>
          <w:sz w:val="32"/>
          <w:szCs w:val="32"/>
        </w:rPr>
        <w:t xml:space="preserve"> 7 </w:t>
      </w:r>
      <w:r>
        <w:rPr>
          <w:rFonts w:ascii="TH SarabunPSK" w:eastAsia="TH SarabunPSK" w:hAnsi="TH SarabunPSK" w:cs="TH SarabunPSK"/>
          <w:sz w:val="32"/>
          <w:szCs w:val="32"/>
          <w:lang w:bidi="th-TH"/>
        </w:rPr>
        <w:t>จากการเติบโตในแนวนอน</w:t>
      </w:r>
      <w:r>
        <w:rPr>
          <w:rFonts w:ascii="TH SarabunPSK" w:eastAsia="TH SarabunPSK" w:hAnsi="TH SarabunPSK" w:cs="TH SarabunPSK"/>
          <w:sz w:val="32"/>
          <w:szCs w:val="32"/>
        </w:rPr>
        <w:t xml:space="preserve"> (2) </w:t>
      </w:r>
      <w:r>
        <w:rPr>
          <w:rFonts w:ascii="TH SarabunPSK" w:eastAsia="TH SarabunPSK" w:hAnsi="TH SarabunPSK" w:cs="TH SarabunPSK"/>
          <w:sz w:val="32"/>
          <w:szCs w:val="32"/>
          <w:lang w:bidi="th-TH"/>
        </w:rPr>
        <w:t>อัตรากำไรขั้นต้นปี</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เท่ากับร้อยละ</w:t>
      </w:r>
      <w:r>
        <w:rPr>
          <w:rFonts w:ascii="TH SarabunPSK" w:eastAsia="TH SarabunPSK" w:hAnsi="TH SarabunPSK" w:cs="TH SarabunPSK"/>
          <w:sz w:val="32"/>
          <w:szCs w:val="32"/>
        </w:rPr>
        <w:t xml:space="preserve"> 62.0 </w:t>
      </w:r>
      <w:r>
        <w:rPr>
          <w:rFonts w:ascii="TH SarabunPSK" w:eastAsia="TH SarabunPSK" w:hAnsi="TH SarabunPSK" w:cs="TH SarabunPSK"/>
          <w:sz w:val="32"/>
          <w:szCs w:val="32"/>
          <w:lang w:bidi="th-TH"/>
        </w:rPr>
        <w:t>ใกล้กับผลครึ่งปีแรก</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ร้อยละ</w:t>
      </w:r>
      <w:r>
        <w:rPr>
          <w:rFonts w:ascii="TH SarabunPSK" w:eastAsia="TH SarabunPSK" w:hAnsi="TH SarabunPSK" w:cs="TH SarabunPSK"/>
          <w:sz w:val="32"/>
          <w:szCs w:val="32"/>
        </w:rPr>
        <w:t xml:space="preserve"> 61.9) </w:t>
      </w:r>
      <w:r>
        <w:rPr>
          <w:rFonts w:ascii="TH SarabunPSK" w:eastAsia="TH SarabunPSK" w:hAnsi="TH SarabunPSK" w:cs="TH SarabunPSK"/>
          <w:sz w:val="32"/>
          <w:szCs w:val="32"/>
          <w:lang w:bidi="th-TH"/>
        </w:rPr>
        <w:t>ฟื้นเป็นร้อยละ</w:t>
      </w:r>
      <w:r>
        <w:rPr>
          <w:rFonts w:ascii="TH SarabunPSK" w:eastAsia="TH SarabunPSK" w:hAnsi="TH SarabunPSK" w:cs="TH SarabunPSK"/>
          <w:sz w:val="32"/>
          <w:szCs w:val="32"/>
        </w:rPr>
        <w:t xml:space="preserve"> 63.2 </w:t>
      </w:r>
      <w:r>
        <w:rPr>
          <w:rFonts w:ascii="TH SarabunPSK" w:eastAsia="TH SarabunPSK" w:hAnsi="TH SarabunPSK" w:cs="TH SarabunPSK"/>
          <w:sz w:val="32"/>
          <w:szCs w:val="32"/>
          <w:lang w:bidi="th-TH"/>
        </w:rPr>
        <w:t>และ</w:t>
      </w:r>
      <w:r>
        <w:rPr>
          <w:rFonts w:ascii="TH SarabunPSK" w:eastAsia="TH SarabunPSK" w:hAnsi="TH SarabunPSK" w:cs="TH SarabunPSK"/>
          <w:sz w:val="32"/>
          <w:szCs w:val="32"/>
        </w:rPr>
        <w:t xml:space="preserve"> 64.0 </w:t>
      </w:r>
      <w:r>
        <w:rPr>
          <w:rFonts w:ascii="TH SarabunPSK" w:eastAsia="TH SarabunPSK" w:hAnsi="TH SarabunPSK" w:cs="TH SarabunPSK"/>
          <w:sz w:val="32"/>
          <w:szCs w:val="32"/>
          <w:lang w:bidi="th-TH"/>
        </w:rPr>
        <w:t>ในปี</w:t>
      </w:r>
      <w:r>
        <w:rPr>
          <w:rFonts w:ascii="TH SarabunPSK" w:eastAsia="TH SarabunPSK" w:hAnsi="TH SarabunPSK" w:cs="TH SarabunPSK"/>
          <w:sz w:val="32"/>
          <w:szCs w:val="32"/>
        </w:rPr>
        <w:t xml:space="preserve"> 2570–2571 </w:t>
      </w:r>
      <w:r>
        <w:rPr>
          <w:rFonts w:ascii="TH SarabunPSK" w:eastAsia="TH SarabunPSK" w:hAnsi="TH SarabunPSK" w:cs="TH SarabunPSK"/>
          <w:sz w:val="32"/>
          <w:szCs w:val="32"/>
          <w:lang w:bidi="th-TH"/>
        </w:rPr>
        <w:t>จากการปรับบุฟเฟต์และโปรโมชั่น</w:t>
      </w:r>
      <w:r>
        <w:rPr>
          <w:rFonts w:ascii="TH SarabunPSK" w:eastAsia="TH SarabunPSK" w:hAnsi="TH SarabunPSK" w:cs="TH SarabunPSK"/>
          <w:sz w:val="32"/>
          <w:szCs w:val="32"/>
        </w:rPr>
        <w:t xml:space="preserve"> (WT1) </w:t>
      </w:r>
      <w:r>
        <w:rPr>
          <w:rFonts w:ascii="TH SarabunPSK" w:eastAsia="TH SarabunPSK" w:hAnsi="TH SarabunPSK" w:cs="TH SarabunPSK"/>
          <w:sz w:val="32"/>
          <w:szCs w:val="32"/>
          <w:lang w:bidi="th-TH"/>
        </w:rPr>
        <w:t>และกลับสู่ระดับปี</w:t>
      </w:r>
      <w:r>
        <w:rPr>
          <w:rFonts w:ascii="TH SarabunPSK" w:eastAsia="TH SarabunPSK" w:hAnsi="TH SarabunPSK" w:cs="TH SarabunPSK"/>
          <w:sz w:val="32"/>
          <w:szCs w:val="32"/>
        </w:rPr>
        <w:t xml:space="preserve"> 2568 (</w:t>
      </w:r>
      <w:r>
        <w:rPr>
          <w:rFonts w:ascii="TH SarabunPSK" w:eastAsia="TH SarabunPSK" w:hAnsi="TH SarabunPSK" w:cs="TH SarabunPSK"/>
          <w:sz w:val="32"/>
          <w:szCs w:val="32"/>
          <w:lang w:bidi="th-TH"/>
        </w:rPr>
        <w:t>ร้อยละ</w:t>
      </w:r>
      <w:r>
        <w:rPr>
          <w:rFonts w:ascii="TH SarabunPSK" w:eastAsia="TH SarabunPSK" w:hAnsi="TH SarabunPSK" w:cs="TH SarabunPSK"/>
          <w:sz w:val="32"/>
          <w:szCs w:val="32"/>
        </w:rPr>
        <w:t xml:space="preserve"> 64.6) </w:t>
      </w:r>
      <w:r>
        <w:rPr>
          <w:rFonts w:ascii="TH SarabunPSK" w:eastAsia="TH SarabunPSK" w:hAnsi="TH SarabunPSK" w:cs="TH SarabunPSK"/>
          <w:sz w:val="32"/>
          <w:szCs w:val="32"/>
          <w:lang w:bidi="th-TH"/>
        </w:rPr>
        <w:t>ในปี</w:t>
      </w:r>
      <w:r>
        <w:rPr>
          <w:rFonts w:ascii="TH SarabunPSK" w:eastAsia="TH SarabunPSK" w:hAnsi="TH SarabunPSK" w:cs="TH SarabunPSK"/>
          <w:sz w:val="32"/>
          <w:szCs w:val="32"/>
        </w:rPr>
        <w:t xml:space="preserve"> 2572–2573 (3) </w:t>
      </w:r>
      <w:r>
        <w:rPr>
          <w:rFonts w:ascii="TH SarabunPSK" w:eastAsia="TH SarabunPSK" w:hAnsi="TH SarabunPSK" w:cs="TH SarabunPSK"/>
          <w:sz w:val="32"/>
          <w:szCs w:val="32"/>
          <w:lang w:bidi="th-TH"/>
        </w:rPr>
        <w:t>ค่าใช้จ่ายขายและบริหารต่อยอดขายลดจากร้อยละ</w:t>
      </w:r>
      <w:r>
        <w:rPr>
          <w:rFonts w:ascii="TH SarabunPSK" w:eastAsia="TH SarabunPSK" w:hAnsi="TH SarabunPSK" w:cs="TH SarabunPSK"/>
          <w:sz w:val="32"/>
          <w:szCs w:val="32"/>
        </w:rPr>
        <w:t xml:space="preserve"> 59.7 </w:t>
      </w:r>
      <w:r>
        <w:rPr>
          <w:rFonts w:ascii="TH SarabunPSK" w:eastAsia="TH SarabunPSK" w:hAnsi="TH SarabunPSK" w:cs="TH SarabunPSK"/>
          <w:sz w:val="32"/>
          <w:szCs w:val="32"/>
          <w:lang w:bidi="th-TH"/>
        </w:rPr>
        <w:t>ในปี</w:t>
      </w:r>
      <w:r>
        <w:rPr>
          <w:rFonts w:ascii="TH SarabunPSK" w:eastAsia="TH SarabunPSK" w:hAnsi="TH SarabunPSK" w:cs="TH SarabunPSK"/>
          <w:sz w:val="32"/>
          <w:szCs w:val="32"/>
        </w:rPr>
        <w:t xml:space="preserve"> 2568 </w:t>
      </w:r>
      <w:r>
        <w:rPr>
          <w:rFonts w:ascii="TH SarabunPSK" w:eastAsia="TH SarabunPSK" w:hAnsi="TH SarabunPSK" w:cs="TH SarabunPSK"/>
          <w:sz w:val="32"/>
          <w:szCs w:val="32"/>
          <w:lang w:bidi="th-TH"/>
        </w:rPr>
        <w:t>เป็นร้อยละ</w:t>
      </w:r>
      <w:r>
        <w:rPr>
          <w:rFonts w:ascii="TH SarabunPSK" w:eastAsia="TH SarabunPSK" w:hAnsi="TH SarabunPSK" w:cs="TH SarabunPSK"/>
          <w:sz w:val="32"/>
          <w:szCs w:val="32"/>
        </w:rPr>
        <w:t xml:space="preserve"> 58.4 </w:t>
      </w:r>
      <w:r>
        <w:rPr>
          <w:rFonts w:ascii="TH SarabunPSK" w:eastAsia="TH SarabunPSK" w:hAnsi="TH SarabunPSK" w:cs="TH SarabunPSK"/>
          <w:sz w:val="32"/>
          <w:szCs w:val="32"/>
          <w:lang w:bidi="th-TH"/>
        </w:rPr>
        <w:t>ในปี</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ใกล้ผลครึ่งปีแรก</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ร้อยละ</w:t>
      </w:r>
      <w:r>
        <w:rPr>
          <w:rFonts w:ascii="TH SarabunPSK" w:eastAsia="TH SarabunPSK" w:hAnsi="TH SarabunPSK" w:cs="TH SarabunPSK"/>
          <w:sz w:val="32"/>
          <w:szCs w:val="32"/>
        </w:rPr>
        <w:t xml:space="preserve"> 57.9) </w:t>
      </w:r>
      <w:r>
        <w:rPr>
          <w:rFonts w:ascii="TH SarabunPSK" w:eastAsia="TH SarabunPSK" w:hAnsi="TH SarabunPSK" w:cs="TH SarabunPSK"/>
          <w:sz w:val="32"/>
          <w:szCs w:val="32"/>
          <w:lang w:bidi="th-TH"/>
        </w:rPr>
        <w:t>จากนั้นลดปีละ</w:t>
      </w:r>
      <w:r>
        <w:rPr>
          <w:rFonts w:ascii="TH SarabunPSK" w:eastAsia="TH SarabunPSK" w:hAnsi="TH SarabunPSK" w:cs="TH SarabunPSK"/>
          <w:sz w:val="32"/>
          <w:szCs w:val="32"/>
        </w:rPr>
        <w:t xml:space="preserve"> 0.5 </w:t>
      </w:r>
      <w:r>
        <w:rPr>
          <w:rFonts w:ascii="TH SarabunPSK" w:eastAsia="TH SarabunPSK" w:hAnsi="TH SarabunPSK" w:cs="TH SarabunPSK"/>
          <w:sz w:val="32"/>
          <w:szCs w:val="32"/>
          <w:lang w:bidi="th-TH"/>
        </w:rPr>
        <w:t>จุดในช่วงฟื้นฟูจากการปรับกำลังคน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เวลาเปิด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และสาขาที่ไม่คุ้มค่า</w:t>
      </w:r>
      <w:r>
        <w:rPr>
          <w:rFonts w:ascii="TH SarabunPSK" w:eastAsia="TH SarabunPSK" w:hAnsi="TH SarabunPSK" w:cs="TH SarabunPSK"/>
          <w:sz w:val="32"/>
          <w:szCs w:val="32"/>
        </w:rPr>
        <w:t xml:space="preserve"> (WT2) </w:t>
      </w:r>
      <w:r>
        <w:rPr>
          <w:rFonts w:ascii="TH SarabunPSK" w:eastAsia="TH SarabunPSK" w:hAnsi="TH SarabunPSK" w:cs="TH SarabunPSK"/>
          <w:sz w:val="32"/>
          <w:szCs w:val="32"/>
          <w:lang w:bidi="th-TH"/>
        </w:rPr>
        <w:t>และเป็นร้อยละ</w:t>
      </w:r>
      <w:r>
        <w:rPr>
          <w:rFonts w:ascii="TH SarabunPSK" w:eastAsia="TH SarabunPSK" w:hAnsi="TH SarabunPSK" w:cs="TH SarabunPSK"/>
          <w:sz w:val="32"/>
          <w:szCs w:val="32"/>
        </w:rPr>
        <w:t xml:space="preserve"> 57.2 </w:t>
      </w:r>
      <w:r>
        <w:rPr>
          <w:rFonts w:ascii="TH SarabunPSK" w:eastAsia="TH SarabunPSK" w:hAnsi="TH SarabunPSK" w:cs="TH SarabunPSK"/>
          <w:sz w:val="32"/>
          <w:szCs w:val="32"/>
          <w:lang w:bidi="th-TH"/>
        </w:rPr>
        <w:t>และ</w:t>
      </w:r>
      <w:r>
        <w:rPr>
          <w:rFonts w:ascii="TH SarabunPSK" w:eastAsia="TH SarabunPSK" w:hAnsi="TH SarabunPSK" w:cs="TH SarabunPSK"/>
          <w:sz w:val="32"/>
          <w:szCs w:val="32"/>
        </w:rPr>
        <w:t xml:space="preserve"> 57.0 </w:t>
      </w:r>
      <w:r>
        <w:rPr>
          <w:rFonts w:ascii="TH SarabunPSK" w:eastAsia="TH SarabunPSK" w:hAnsi="TH SarabunPSK" w:cs="TH SarabunPSK"/>
          <w:sz w:val="32"/>
          <w:szCs w:val="32"/>
          <w:lang w:bidi="th-TH"/>
        </w:rPr>
        <w:t>ในปี</w:t>
      </w:r>
      <w:r>
        <w:rPr>
          <w:rFonts w:ascii="TH SarabunPSK" w:eastAsia="TH SarabunPSK" w:hAnsi="TH SarabunPSK" w:cs="TH SarabunPSK"/>
          <w:sz w:val="32"/>
          <w:szCs w:val="32"/>
        </w:rPr>
        <w:t xml:space="preserve"> 2572–2573 </w:t>
      </w:r>
      <w:r>
        <w:rPr>
          <w:rFonts w:ascii="TH SarabunPSK" w:eastAsia="TH SarabunPSK" w:hAnsi="TH SarabunPSK" w:cs="TH SarabunPSK"/>
          <w:sz w:val="32"/>
          <w:szCs w:val="32"/>
          <w:lang w:bidi="th-TH"/>
        </w:rPr>
        <w:t>ทั้งนี้ค่าใช้จ่ายขายและบริหารในเชิงจำนวนเงินยังเพิ่มขึ้น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เช่น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จาก</w:t>
      </w:r>
      <w:r>
        <w:rPr>
          <w:rFonts w:ascii="TH SarabunPSK" w:eastAsia="TH SarabunPSK" w:hAnsi="TH SarabunPSK" w:cs="TH SarabunPSK"/>
          <w:sz w:val="32"/>
          <w:szCs w:val="32"/>
        </w:rPr>
        <w:t xml:space="preserve"> 9,014.97 </w:t>
      </w:r>
      <w:r>
        <w:rPr>
          <w:rFonts w:ascii="TH SarabunPSK" w:eastAsia="TH SarabunPSK" w:hAnsi="TH SarabunPSK" w:cs="TH SarabunPSK"/>
          <w:sz w:val="32"/>
          <w:szCs w:val="32"/>
          <w:lang w:bidi="th-TH"/>
        </w:rPr>
        <w:t>ล้านบาทในปี</w:t>
      </w:r>
      <w:r>
        <w:rPr>
          <w:rFonts w:ascii="TH SarabunPSK" w:eastAsia="TH SarabunPSK" w:hAnsi="TH SarabunPSK" w:cs="TH SarabunPSK"/>
          <w:sz w:val="32"/>
          <w:szCs w:val="32"/>
        </w:rPr>
        <w:t xml:space="preserve"> 2568 </w:t>
      </w:r>
      <w:r>
        <w:rPr>
          <w:rFonts w:ascii="TH SarabunPSK" w:eastAsia="TH SarabunPSK" w:hAnsi="TH SarabunPSK" w:cs="TH SarabunPSK"/>
          <w:sz w:val="32"/>
          <w:szCs w:val="32"/>
          <w:lang w:bidi="th-TH"/>
        </w:rPr>
        <w:t>เป็น</w:t>
      </w:r>
      <w:r>
        <w:rPr>
          <w:rFonts w:ascii="TH SarabunPSK" w:eastAsia="TH SarabunPSK" w:hAnsi="TH SarabunPSK" w:cs="TH SarabunPSK"/>
          <w:sz w:val="32"/>
          <w:szCs w:val="32"/>
        </w:rPr>
        <w:t xml:space="preserve"> 9,706.03 </w:t>
      </w:r>
      <w:r>
        <w:rPr>
          <w:rFonts w:ascii="TH SarabunPSK" w:eastAsia="TH SarabunPSK" w:hAnsi="TH SarabunPSK" w:cs="TH SarabunPSK"/>
          <w:sz w:val="32"/>
          <w:szCs w:val="32"/>
          <w:lang w:bidi="th-TH"/>
        </w:rPr>
        <w:t>ล้านบาทในปี</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แต่เติบโตช้ากว่ายอดขาย</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สัดส่วนต่อยอดขายจึงลดลง</w:t>
      </w:r>
      <w:r>
        <w:rPr>
          <w:rFonts w:ascii="TH SarabunPSK" w:eastAsia="TH SarabunPSK" w:hAnsi="TH SarabunPSK" w:cs="TH SarabunPSK"/>
          <w:sz w:val="32"/>
          <w:szCs w:val="32"/>
        </w:rPr>
        <w:t xml:space="preserve"> (4) </w:t>
      </w:r>
      <w:r>
        <w:rPr>
          <w:rFonts w:ascii="TH SarabunPSK" w:eastAsia="TH SarabunPSK" w:hAnsi="TH SarabunPSK" w:cs="TH SarabunPSK"/>
          <w:sz w:val="32"/>
          <w:szCs w:val="32"/>
          <w:lang w:bidi="th-TH"/>
        </w:rPr>
        <w:t>ค่าใช้จ่ายฟื้นฟู</w:t>
      </w:r>
      <w:r>
        <w:rPr>
          <w:rFonts w:ascii="TH SarabunPSK" w:eastAsia="TH SarabunPSK" w:hAnsi="TH SarabunPSK" w:cs="TH SarabunPSK"/>
          <w:sz w:val="32"/>
          <w:szCs w:val="32"/>
        </w:rPr>
        <w:t xml:space="preserve"> 150 </w:t>
      </w:r>
      <w:r>
        <w:rPr>
          <w:rFonts w:ascii="TH SarabunPSK" w:eastAsia="TH SarabunPSK" w:hAnsi="TH SarabunPSK" w:cs="TH SarabunPSK"/>
          <w:sz w:val="32"/>
          <w:szCs w:val="32"/>
          <w:lang w:bidi="th-TH"/>
        </w:rPr>
        <w:t>ล้านบาทในปี</w:t>
      </w:r>
      <w:r>
        <w:rPr>
          <w:rFonts w:ascii="TH SarabunPSK" w:eastAsia="TH SarabunPSK" w:hAnsi="TH SarabunPSK" w:cs="TH SarabunPSK"/>
          <w:sz w:val="32"/>
          <w:szCs w:val="32"/>
        </w:rPr>
        <w:t xml:space="preserve"> 2569–2571 (5) </w:t>
      </w:r>
      <w:r>
        <w:rPr>
          <w:rFonts w:ascii="TH SarabunPSK" w:eastAsia="TH SarabunPSK" w:hAnsi="TH SarabunPSK" w:cs="TH SarabunPSK"/>
          <w:sz w:val="32"/>
          <w:szCs w:val="32"/>
          <w:lang w:bidi="th-TH"/>
        </w:rPr>
        <w:t>การปิดสาขาลดสินทรัพย์สิทธิการใช้และหนี้สินตามสัญญาเช่าปีละ</w:t>
      </w:r>
      <w:r>
        <w:rPr>
          <w:rFonts w:ascii="TH SarabunPSK" w:eastAsia="TH SarabunPSK" w:hAnsi="TH SarabunPSK" w:cs="TH SarabunPSK"/>
          <w:sz w:val="32"/>
          <w:szCs w:val="32"/>
        </w:rPr>
        <w:t xml:space="preserve"> 100 </w:t>
      </w:r>
      <w:r>
        <w:rPr>
          <w:rFonts w:ascii="TH SarabunPSK" w:eastAsia="TH SarabunPSK" w:hAnsi="TH SarabunPSK" w:cs="TH SarabunPSK"/>
          <w:sz w:val="32"/>
          <w:szCs w:val="32"/>
          <w:lang w:bidi="th-TH"/>
        </w:rPr>
        <w:t>ล้านบาทในปี</w:t>
      </w:r>
      <w:r>
        <w:rPr>
          <w:rFonts w:ascii="TH SarabunPSK" w:eastAsia="TH SarabunPSK" w:hAnsi="TH SarabunPSK" w:cs="TH SarabunPSK"/>
          <w:sz w:val="32"/>
          <w:szCs w:val="32"/>
        </w:rPr>
        <w:t xml:space="preserve"> 2570–2571 </w:t>
      </w:r>
      <w:r>
        <w:rPr>
          <w:rFonts w:ascii="TH SarabunPSK" w:eastAsia="TH SarabunPSK" w:hAnsi="TH SarabunPSK" w:cs="TH SarabunPSK"/>
          <w:sz w:val="32"/>
          <w:szCs w:val="32"/>
          <w:lang w:bidi="th-TH"/>
        </w:rPr>
        <w:t>ช่วงฟื้นฟูลงทุนเท่าค่าเสื่อมราคา</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ยกเว้นปี</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ที่เพิ่ม</w:t>
      </w:r>
      <w:r>
        <w:rPr>
          <w:rFonts w:ascii="TH SarabunPSK" w:eastAsia="TH SarabunPSK" w:hAnsi="TH SarabunPSK" w:cs="TH SarabunPSK"/>
          <w:sz w:val="32"/>
          <w:szCs w:val="32"/>
        </w:rPr>
        <w:t xml:space="preserve"> 150 </w:t>
      </w:r>
      <w:r>
        <w:rPr>
          <w:rFonts w:ascii="TH SarabunPSK" w:eastAsia="TH SarabunPSK" w:hAnsi="TH SarabunPSK" w:cs="TH SarabunPSK"/>
          <w:sz w:val="32"/>
          <w:szCs w:val="32"/>
          <w:lang w:bidi="th-TH"/>
        </w:rPr>
        <w:lastRenderedPageBreak/>
        <w:t>ล้านบาทสำหรับสาขาที่อยู่ระหว่างเปิด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และช่วงเติบโตลงทุน</w:t>
      </w:r>
      <w:r>
        <w:rPr>
          <w:rFonts w:ascii="TH SarabunPSK" w:eastAsia="TH SarabunPSK" w:hAnsi="TH SarabunPSK" w:cs="TH SarabunPSK"/>
          <w:sz w:val="32"/>
          <w:szCs w:val="32"/>
        </w:rPr>
        <w:t xml:space="preserve"> 500 </w:t>
      </w:r>
      <w:r>
        <w:rPr>
          <w:rFonts w:ascii="TH SarabunPSK" w:eastAsia="TH SarabunPSK" w:hAnsi="TH SarabunPSK" w:cs="TH SarabunPSK"/>
          <w:sz w:val="32"/>
          <w:szCs w:val="32"/>
          <w:lang w:bidi="th-TH"/>
        </w:rPr>
        <w:t>และ</w:t>
      </w:r>
      <w:r>
        <w:rPr>
          <w:rFonts w:ascii="TH SarabunPSK" w:eastAsia="TH SarabunPSK" w:hAnsi="TH SarabunPSK" w:cs="TH SarabunPSK"/>
          <w:sz w:val="32"/>
          <w:szCs w:val="32"/>
        </w:rPr>
        <w:t xml:space="preserve"> 520 </w:t>
      </w:r>
      <w:r>
        <w:rPr>
          <w:rFonts w:ascii="TH SarabunPSK" w:eastAsia="TH SarabunPSK" w:hAnsi="TH SarabunPSK" w:cs="TH SarabunPSK"/>
          <w:sz w:val="32"/>
          <w:szCs w:val="32"/>
          <w:lang w:bidi="th-TH"/>
        </w:rPr>
        <w:t>ล้านบาท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พร้อมสัญญาเช่าใหม่ปีละ</w:t>
      </w:r>
      <w:r>
        <w:rPr>
          <w:rFonts w:ascii="TH SarabunPSK" w:eastAsia="TH SarabunPSK" w:hAnsi="TH SarabunPSK" w:cs="TH SarabunPSK"/>
          <w:sz w:val="32"/>
          <w:szCs w:val="32"/>
        </w:rPr>
        <w:t xml:space="preserve"> 300 </w:t>
      </w:r>
      <w:r>
        <w:rPr>
          <w:rFonts w:ascii="TH SarabunPSK" w:eastAsia="TH SarabunPSK" w:hAnsi="TH SarabunPSK" w:cs="TH SarabunPSK"/>
          <w:sz w:val="32"/>
          <w:szCs w:val="32"/>
          <w:lang w:bidi="th-TH"/>
        </w:rPr>
        <w:t>ล้านบาท</w:t>
      </w:r>
      <w:r>
        <w:rPr>
          <w:rFonts w:ascii="TH SarabunPSK" w:eastAsia="TH SarabunPSK" w:hAnsi="TH SarabunPSK" w:cs="TH SarabunPSK"/>
          <w:sz w:val="32"/>
          <w:szCs w:val="32"/>
        </w:rPr>
        <w:t xml:space="preserve"> (6) </w:t>
      </w:r>
      <w:r>
        <w:rPr>
          <w:rFonts w:ascii="TH SarabunPSK" w:eastAsia="TH SarabunPSK" w:hAnsi="TH SarabunPSK" w:cs="TH SarabunPSK"/>
          <w:sz w:val="32"/>
          <w:szCs w:val="32"/>
          <w:lang w:bidi="th-TH"/>
        </w:rPr>
        <w:t>ต้นทุนทางการเงินคิดร้อยละ</w:t>
      </w:r>
      <w:r>
        <w:rPr>
          <w:rFonts w:ascii="TH SarabunPSK" w:eastAsia="TH SarabunPSK" w:hAnsi="TH SarabunPSK" w:cs="TH SarabunPSK"/>
          <w:sz w:val="32"/>
          <w:szCs w:val="32"/>
        </w:rPr>
        <w:t xml:space="preserve"> 3.3 </w:t>
      </w:r>
      <w:r>
        <w:rPr>
          <w:rFonts w:ascii="TH SarabunPSK" w:eastAsia="TH SarabunPSK" w:hAnsi="TH SarabunPSK" w:cs="TH SarabunPSK"/>
          <w:sz w:val="32"/>
          <w:szCs w:val="32"/>
          <w:lang w:bidi="th-TH"/>
        </w:rPr>
        <w:t>ของหนี้สินตามสัญญาเช่า</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สินทรัพย์ไม่มีตัวตนตัดจำหน่ายปีละ</w:t>
      </w:r>
      <w:r>
        <w:rPr>
          <w:rFonts w:ascii="TH SarabunPSK" w:eastAsia="TH SarabunPSK" w:hAnsi="TH SarabunPSK" w:cs="TH SarabunPSK"/>
          <w:sz w:val="32"/>
          <w:szCs w:val="32"/>
        </w:rPr>
        <w:t xml:space="preserve"> 100 </w:t>
      </w:r>
      <w:r>
        <w:rPr>
          <w:rFonts w:ascii="TH SarabunPSK" w:eastAsia="TH SarabunPSK" w:hAnsi="TH SarabunPSK" w:cs="TH SarabunPSK"/>
          <w:sz w:val="32"/>
          <w:szCs w:val="32"/>
          <w:lang w:bidi="th-TH"/>
        </w:rPr>
        <w:t>ล้านบาท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ภาษีร้อยละ</w:t>
      </w:r>
      <w:r>
        <w:rPr>
          <w:rFonts w:ascii="TH SarabunPSK" w:eastAsia="TH SarabunPSK" w:hAnsi="TH SarabunPSK" w:cs="TH SarabunPSK"/>
          <w:sz w:val="32"/>
          <w:szCs w:val="32"/>
        </w:rPr>
        <w:t xml:space="preserve"> 20 </w:t>
      </w:r>
      <w:r>
        <w:rPr>
          <w:rFonts w:ascii="TH SarabunPSK" w:eastAsia="TH SarabunPSK" w:hAnsi="TH SarabunPSK" w:cs="TH SarabunPSK"/>
          <w:sz w:val="32"/>
          <w:szCs w:val="32"/>
          <w:lang w:bidi="th-TH"/>
        </w:rPr>
        <w:t>จ่ายปันผลร้อยละ</w:t>
      </w:r>
      <w:r>
        <w:rPr>
          <w:rFonts w:ascii="TH SarabunPSK" w:eastAsia="TH SarabunPSK" w:hAnsi="TH SarabunPSK" w:cs="TH SarabunPSK"/>
          <w:sz w:val="32"/>
          <w:szCs w:val="32"/>
        </w:rPr>
        <w:t xml:space="preserve"> 50 </w:t>
      </w:r>
      <w:r>
        <w:rPr>
          <w:rFonts w:ascii="TH SarabunPSK" w:eastAsia="TH SarabunPSK" w:hAnsi="TH SarabunPSK" w:cs="TH SarabunPSK"/>
          <w:sz w:val="32"/>
          <w:szCs w:val="32"/>
          <w:lang w:bidi="th-TH"/>
        </w:rPr>
        <w:t>ของกำไร</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และใช้เงินสดเป็นตัวปรับสมดุลของงบแสดงฐานะการเงิน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ในภาพรวมระดับกลุ่ม</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ยอดขายที่เพิ่มขึ้นจากช่วงเติบโต</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ส่วนที่เกินการเติบโตร้อยละ</w:t>
      </w:r>
      <w:r>
        <w:rPr>
          <w:rFonts w:ascii="TH SarabunPSK" w:eastAsia="TH SarabunPSK" w:hAnsi="TH SarabunPSK" w:cs="TH SarabunPSK"/>
          <w:sz w:val="32"/>
          <w:szCs w:val="32"/>
        </w:rPr>
        <w:t xml:space="preserve"> 3) </w:t>
      </w:r>
      <w:r>
        <w:rPr>
          <w:rFonts w:ascii="TH SarabunPSK" w:eastAsia="TH SarabunPSK" w:hAnsi="TH SarabunPSK" w:cs="TH SarabunPSK"/>
          <w:sz w:val="32"/>
          <w:szCs w:val="32"/>
          <w:lang w:bidi="th-TH"/>
        </w:rPr>
        <w:t>ราว</w:t>
      </w:r>
      <w:r>
        <w:rPr>
          <w:rFonts w:ascii="TH SarabunPSK" w:eastAsia="TH SarabunPSK" w:hAnsi="TH SarabunPSK" w:cs="TH SarabunPSK"/>
          <w:sz w:val="32"/>
          <w:szCs w:val="32"/>
        </w:rPr>
        <w:t xml:space="preserve"> 1,292 </w:t>
      </w:r>
      <w:r>
        <w:rPr>
          <w:rFonts w:ascii="TH SarabunPSK" w:eastAsia="TH SarabunPSK" w:hAnsi="TH SarabunPSK" w:cs="TH SarabunPSK"/>
          <w:sz w:val="32"/>
          <w:szCs w:val="32"/>
          <w:lang w:bidi="th-TH"/>
        </w:rPr>
        <w:t>ล้านบาทต่อปี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เมื่อคิดอัตรา</w:t>
      </w:r>
      <w:r>
        <w:rPr>
          <w:rFonts w:ascii="TH SarabunPSK" w:eastAsia="TH SarabunPSK" w:hAnsi="TH SarabunPSK" w:cs="TH SarabunPSK"/>
          <w:sz w:val="32"/>
          <w:szCs w:val="32"/>
        </w:rPr>
        <w:t xml:space="preserve"> EBITDA </w:t>
      </w:r>
      <w:r>
        <w:rPr>
          <w:rFonts w:ascii="TH SarabunPSK" w:eastAsia="TH SarabunPSK" w:hAnsi="TH SarabunPSK" w:cs="TH SarabunPSK"/>
          <w:sz w:val="32"/>
          <w:szCs w:val="32"/>
          <w:lang w:bidi="th-TH"/>
        </w:rPr>
        <w:t>ของปี</w:t>
      </w:r>
      <w:r>
        <w:rPr>
          <w:rFonts w:ascii="TH SarabunPSK" w:eastAsia="TH SarabunPSK" w:hAnsi="TH SarabunPSK" w:cs="TH SarabunPSK"/>
          <w:sz w:val="32"/>
          <w:szCs w:val="32"/>
        </w:rPr>
        <w:t xml:space="preserve"> 2568 (</w:t>
      </w:r>
      <w:r>
        <w:rPr>
          <w:rFonts w:ascii="TH SarabunPSK" w:eastAsia="TH SarabunPSK" w:hAnsi="TH SarabunPSK" w:cs="TH SarabunPSK"/>
          <w:sz w:val="32"/>
          <w:szCs w:val="32"/>
          <w:lang w:bidi="th-TH"/>
        </w:rPr>
        <w:t>ร้อยละ</w:t>
      </w:r>
      <w:r>
        <w:rPr>
          <w:rFonts w:ascii="TH SarabunPSK" w:eastAsia="TH SarabunPSK" w:hAnsi="TH SarabunPSK" w:cs="TH SarabunPSK"/>
          <w:sz w:val="32"/>
          <w:szCs w:val="32"/>
        </w:rPr>
        <w:t xml:space="preserve"> 19.2 </w:t>
      </w:r>
      <w:r>
        <w:rPr>
          <w:rFonts w:ascii="TH SarabunPSK" w:eastAsia="TH SarabunPSK" w:hAnsi="TH SarabunPSK" w:cs="TH SarabunPSK"/>
          <w:sz w:val="32"/>
          <w:szCs w:val="32"/>
          <w:lang w:bidi="th-TH"/>
        </w:rPr>
        <w:t>จากตารางที่</w:t>
      </w:r>
      <w:r>
        <w:rPr>
          <w:rFonts w:ascii="TH SarabunPSK" w:eastAsia="TH SarabunPSK" w:hAnsi="TH SarabunPSK" w:cs="TH SarabunPSK"/>
          <w:sz w:val="32"/>
          <w:szCs w:val="32"/>
        </w:rPr>
        <w:t xml:space="preserve"> 1) </w:t>
      </w:r>
      <w:r>
        <w:rPr>
          <w:rFonts w:ascii="TH SarabunPSK" w:eastAsia="TH SarabunPSK" w:hAnsi="TH SarabunPSK" w:cs="TH SarabunPSK"/>
          <w:sz w:val="32"/>
          <w:szCs w:val="32"/>
          <w:lang w:bidi="th-TH"/>
        </w:rPr>
        <w:t>ได้ราว</w:t>
      </w:r>
      <w:r>
        <w:rPr>
          <w:rFonts w:ascii="TH SarabunPSK" w:eastAsia="TH SarabunPSK" w:hAnsi="TH SarabunPSK" w:cs="TH SarabunPSK"/>
          <w:sz w:val="32"/>
          <w:szCs w:val="32"/>
        </w:rPr>
        <w:t xml:space="preserve"> 249 </w:t>
      </w:r>
      <w:r>
        <w:rPr>
          <w:rFonts w:ascii="TH SarabunPSK" w:eastAsia="TH SarabunPSK" w:hAnsi="TH SarabunPSK" w:cs="TH SarabunPSK"/>
          <w:sz w:val="32"/>
          <w:szCs w:val="32"/>
          <w:lang w:bidi="th-TH"/>
        </w:rPr>
        <w:t>ล้านบาทต่อปี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เทียบกับเงินลงทุนรวมสัญญาเช่า</w:t>
      </w:r>
      <w:r>
        <w:rPr>
          <w:rFonts w:ascii="TH SarabunPSK" w:eastAsia="TH SarabunPSK" w:hAnsi="TH SarabunPSK" w:cs="TH SarabunPSK"/>
          <w:sz w:val="32"/>
          <w:szCs w:val="32"/>
        </w:rPr>
        <w:t xml:space="preserve"> 1,620 </w:t>
      </w:r>
      <w:r>
        <w:rPr>
          <w:rFonts w:ascii="TH SarabunPSK" w:eastAsia="TH SarabunPSK" w:hAnsi="TH SarabunPSK" w:cs="TH SarabunPSK"/>
          <w:sz w:val="32"/>
          <w:szCs w:val="32"/>
          <w:lang w:bidi="th-TH"/>
        </w:rPr>
        <w:t>ล้านบาท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ระยะคืนทุนประมาณ</w:t>
      </w:r>
      <w:r>
        <w:rPr>
          <w:rFonts w:ascii="TH SarabunPSK" w:eastAsia="TH SarabunPSK" w:hAnsi="TH SarabunPSK" w:cs="TH SarabunPSK"/>
          <w:sz w:val="32"/>
          <w:szCs w:val="32"/>
        </w:rPr>
        <w:t xml:space="preserve"> 6.5 </w:t>
      </w:r>
      <w:r>
        <w:rPr>
          <w:rFonts w:ascii="TH SarabunPSK" w:eastAsia="TH SarabunPSK" w:hAnsi="TH SarabunPSK" w:cs="TH SarabunPSK"/>
          <w:sz w:val="32"/>
          <w:szCs w:val="32"/>
          <w:lang w:bidi="th-TH"/>
        </w:rPr>
        <w:t>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ซึ่งยาวกว่าเกณฑ์</w:t>
      </w:r>
      <w:r>
        <w:rPr>
          <w:rFonts w:ascii="TH SarabunPSK" w:eastAsia="TH SarabunPSK" w:hAnsi="TH SarabunPSK" w:cs="TH SarabunPSK"/>
          <w:sz w:val="32"/>
          <w:szCs w:val="32"/>
        </w:rPr>
        <w:t xml:space="preserve"> 5 </w:t>
      </w:r>
      <w:r>
        <w:rPr>
          <w:rFonts w:ascii="TH SarabunPSK" w:eastAsia="TH SarabunPSK" w:hAnsi="TH SarabunPSK" w:cs="TH SarabunPSK"/>
          <w:sz w:val="32"/>
          <w:szCs w:val="32"/>
          <w:lang w:bidi="th-TH"/>
        </w:rPr>
        <w:t>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จึงกำหนดให้อนุมัติลงทุนเป็นรายสาขาเฉพาะสาขาที่ประเมินแล้วคืนทุนไม่เกิน</w:t>
      </w:r>
      <w:r>
        <w:rPr>
          <w:rFonts w:ascii="TH SarabunPSK" w:eastAsia="TH SarabunPSK" w:hAnsi="TH SarabunPSK" w:cs="TH SarabunPSK"/>
          <w:sz w:val="32"/>
          <w:szCs w:val="32"/>
        </w:rPr>
        <w:t xml:space="preserve"> 5 </w:t>
      </w:r>
      <w:r>
        <w:rPr>
          <w:rFonts w:ascii="TH SarabunPSK" w:eastAsia="TH SarabunPSK" w:hAnsi="TH SarabunPSK" w:cs="TH SarabunPSK"/>
          <w:sz w:val="32"/>
          <w:szCs w:val="32"/>
          <w:lang w:bidi="th-TH"/>
        </w:rPr>
        <w:t>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และลดวงเงินลงหากมีสาขาผ่านเกณฑ์ไม่พอ</w:t>
      </w:r>
    </w:p>
    <w:p w14:paraId="0F16048B" w14:textId="77777777" w:rsidR="000B1018" w:rsidRPr="00EA22EA" w:rsidRDefault="000B1018" w:rsidP="000B1018">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เรสโตรองต์ กรุ๊ป จำกัด (มหาชน) และบริษัทย่อย</w:t>
      </w:r>
    </w:p>
    <w:p w14:paraId="5AB90869" w14:textId="77777777" w:rsidR="000B1018" w:rsidRPr="00EA22EA" w:rsidRDefault="000B1018" w:rsidP="000B1018">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ตารางที่ 12 ประมาณการงบกำไรขาดทุนรวม</w:t>
      </w:r>
    </w:p>
    <w:p w14:paraId="07847BAA" w14:textId="77777777" w:rsidR="000B1018" w:rsidRDefault="000B1018" w:rsidP="000B1018">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 xml:space="preserve">สำหรับปีสิ้นสุดวันที่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W w:w="9026" w:type="dxa"/>
        <w:jc w:val="center"/>
        <w:tblLayout w:type="fixed"/>
        <w:tblCellMar>
          <w:left w:w="40" w:type="dxa"/>
          <w:right w:w="40" w:type="dxa"/>
        </w:tblCellMar>
        <w:tblLook w:val="04A0" w:firstRow="1" w:lastRow="0" w:firstColumn="1" w:lastColumn="0" w:noHBand="0" w:noVBand="1"/>
      </w:tblPr>
      <w:tblGrid>
        <w:gridCol w:w="2642"/>
        <w:gridCol w:w="1064"/>
        <w:gridCol w:w="1064"/>
        <w:gridCol w:w="1064"/>
        <w:gridCol w:w="1064"/>
        <w:gridCol w:w="1064"/>
        <w:gridCol w:w="1064"/>
      </w:tblGrid>
      <w:tr w:rsidR="000B1018" w:rsidRPr="00C85094" w14:paraId="1E5BB120" w14:textId="77777777" w:rsidTr="00D33278">
        <w:trPr>
          <w:jc w:val="center"/>
        </w:trPr>
        <w:tc>
          <w:tcPr>
            <w:tcW w:w="9018" w:type="dxa"/>
            <w:gridSpan w:val="7"/>
            <w:tcBorders>
              <w:bottom w:val="single" w:sz="4" w:space="0" w:color="auto"/>
            </w:tcBorders>
            <w:shd w:val="clear" w:color="auto" w:fill="FFFFFF"/>
            <w:vAlign w:val="center"/>
          </w:tcPr>
          <w:p w14:paraId="0088E23B" w14:textId="77777777" w:rsidR="000B1018" w:rsidRPr="00C85094" w:rsidRDefault="000B1018" w:rsidP="002A714D">
            <w:pPr>
              <w:spacing w:after="0" w:line="280" w:lineRule="exact"/>
              <w:jc w:val="right"/>
              <w:rPr>
                <w:rFonts w:ascii="TH SarabunPSK" w:eastAsia="TH Sarabun New"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หน่วย:ล้านบาท</w:t>
            </w:r>
          </w:p>
        </w:tc>
      </w:tr>
      <w:tr w:rsidR="000B1018" w:rsidRPr="00C85094" w14:paraId="1403CA78" w14:textId="77777777" w:rsidTr="00CA36FC">
        <w:trPr>
          <w:jc w:val="center"/>
        </w:trPr>
        <w:tc>
          <w:tcPr>
            <w:tcW w:w="2640" w:type="dxa"/>
            <w:tcBorders>
              <w:top w:val="single" w:sz="4" w:space="0" w:color="auto"/>
            </w:tcBorders>
            <w:shd w:val="clear" w:color="auto" w:fill="FFFFFF"/>
            <w:vAlign w:val="center"/>
          </w:tcPr>
          <w:p w14:paraId="3EA6DB3D" w14:textId="77777777" w:rsidR="000B1018" w:rsidRPr="00C85094" w:rsidRDefault="000B1018" w:rsidP="002A714D">
            <w:pPr>
              <w:spacing w:after="0" w:line="280" w:lineRule="exact"/>
              <w:rPr>
                <w:rFonts w:ascii="TH SarabunPSK" w:hAnsi="TH SarabunPSK" w:cs="TH SarabunPSK"/>
                <w:color w:val="000000" w:themeColor="text1"/>
              </w:rPr>
            </w:pPr>
          </w:p>
        </w:tc>
        <w:tc>
          <w:tcPr>
            <w:tcW w:w="1063" w:type="dxa"/>
            <w:tcBorders>
              <w:top w:val="single" w:sz="4" w:space="0" w:color="auto"/>
              <w:bottom w:val="single" w:sz="4" w:space="0" w:color="auto"/>
            </w:tcBorders>
            <w:shd w:val="clear" w:color="auto" w:fill="FFFFFF"/>
            <w:vAlign w:val="center"/>
          </w:tcPr>
          <w:p w14:paraId="2235847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2568</w:t>
            </w:r>
          </w:p>
        </w:tc>
        <w:tc>
          <w:tcPr>
            <w:tcW w:w="1063" w:type="dxa"/>
            <w:tcBorders>
              <w:top w:val="single" w:sz="4" w:space="0" w:color="auto"/>
              <w:bottom w:val="single" w:sz="4" w:space="0" w:color="auto"/>
            </w:tcBorders>
            <w:shd w:val="clear" w:color="auto" w:fill="FFFFFF"/>
            <w:vAlign w:val="center"/>
          </w:tcPr>
          <w:p w14:paraId="7A28C94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2569</w:t>
            </w:r>
          </w:p>
        </w:tc>
        <w:tc>
          <w:tcPr>
            <w:tcW w:w="1063" w:type="dxa"/>
            <w:tcBorders>
              <w:top w:val="single" w:sz="4" w:space="0" w:color="auto"/>
              <w:bottom w:val="single" w:sz="4" w:space="0" w:color="auto"/>
            </w:tcBorders>
            <w:shd w:val="clear" w:color="auto" w:fill="FFFFFF"/>
            <w:vAlign w:val="center"/>
          </w:tcPr>
          <w:p w14:paraId="09BFDF5A"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2570</w:t>
            </w:r>
          </w:p>
        </w:tc>
        <w:tc>
          <w:tcPr>
            <w:tcW w:w="1063" w:type="dxa"/>
            <w:tcBorders>
              <w:top w:val="single" w:sz="4" w:space="0" w:color="auto"/>
              <w:bottom w:val="single" w:sz="4" w:space="0" w:color="auto"/>
            </w:tcBorders>
            <w:shd w:val="clear" w:color="auto" w:fill="FFFFFF"/>
            <w:vAlign w:val="center"/>
          </w:tcPr>
          <w:p w14:paraId="20E838B8"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2571</w:t>
            </w:r>
          </w:p>
        </w:tc>
        <w:tc>
          <w:tcPr>
            <w:tcW w:w="1063" w:type="dxa"/>
            <w:tcBorders>
              <w:top w:val="single" w:sz="4" w:space="0" w:color="auto"/>
              <w:bottom w:val="single" w:sz="4" w:space="0" w:color="auto"/>
            </w:tcBorders>
            <w:shd w:val="clear" w:color="auto" w:fill="FFFFFF"/>
            <w:vAlign w:val="center"/>
          </w:tcPr>
          <w:p w14:paraId="07D4A717"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2572</w:t>
            </w:r>
          </w:p>
        </w:tc>
        <w:tc>
          <w:tcPr>
            <w:tcW w:w="1063" w:type="dxa"/>
            <w:tcBorders>
              <w:top w:val="single" w:sz="4" w:space="0" w:color="auto"/>
              <w:bottom w:val="single" w:sz="4" w:space="0" w:color="auto"/>
            </w:tcBorders>
            <w:shd w:val="clear" w:color="auto" w:fill="FFFFFF"/>
            <w:vAlign w:val="center"/>
          </w:tcPr>
          <w:p w14:paraId="041AD25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2573</w:t>
            </w:r>
          </w:p>
        </w:tc>
      </w:tr>
      <w:tr w:rsidR="000B1018" w:rsidRPr="00C85094" w14:paraId="6E47BE2F" w14:textId="77777777" w:rsidTr="00CA36FC">
        <w:trPr>
          <w:jc w:val="center"/>
        </w:trPr>
        <w:tc>
          <w:tcPr>
            <w:tcW w:w="2640" w:type="dxa"/>
            <w:tcBorders>
              <w:top w:val="single" w:sz="4" w:space="0" w:color="auto"/>
            </w:tcBorders>
            <w:shd w:val="clear" w:color="auto" w:fill="FFFFFF"/>
            <w:vAlign w:val="center"/>
          </w:tcPr>
          <w:p w14:paraId="707B0AE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รายได้จากการขาย</w:t>
            </w:r>
          </w:p>
        </w:tc>
        <w:tc>
          <w:tcPr>
            <w:tcW w:w="1063" w:type="dxa"/>
            <w:tcBorders>
              <w:top w:val="single" w:sz="4" w:space="0" w:color="auto"/>
            </w:tcBorders>
            <w:shd w:val="clear" w:color="auto" w:fill="FFFFFF"/>
            <w:vAlign w:val="center"/>
          </w:tcPr>
          <w:p w14:paraId="3B5EFBD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15,109.02</w:t>
            </w:r>
          </w:p>
        </w:tc>
        <w:tc>
          <w:tcPr>
            <w:tcW w:w="1063" w:type="dxa"/>
            <w:tcBorders>
              <w:top w:val="single" w:sz="4" w:space="0" w:color="auto"/>
            </w:tcBorders>
            <w:shd w:val="clear" w:color="auto" w:fill="FFFFFF"/>
          </w:tcPr>
          <w:p w14:paraId="45EF52F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16,619.92</w:t>
            </w:r>
          </w:p>
        </w:tc>
        <w:tc>
          <w:tcPr>
            <w:tcW w:w="1063" w:type="dxa"/>
            <w:tcBorders>
              <w:top w:val="single" w:sz="4" w:space="0" w:color="auto"/>
            </w:tcBorders>
            <w:shd w:val="clear" w:color="auto" w:fill="FFFFFF"/>
          </w:tcPr>
          <w:p w14:paraId="094EF054"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17,118.52</w:t>
            </w:r>
          </w:p>
        </w:tc>
        <w:tc>
          <w:tcPr>
            <w:tcW w:w="1063" w:type="dxa"/>
            <w:tcBorders>
              <w:top w:val="single" w:sz="4" w:space="0" w:color="auto"/>
            </w:tcBorders>
            <w:shd w:val="clear" w:color="auto" w:fill="FFFFFF"/>
          </w:tcPr>
          <w:p w14:paraId="3466802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17,632.08</w:t>
            </w:r>
          </w:p>
        </w:tc>
        <w:tc>
          <w:tcPr>
            <w:tcW w:w="1063" w:type="dxa"/>
            <w:tcBorders>
              <w:top w:val="single" w:sz="4" w:space="0" w:color="auto"/>
            </w:tcBorders>
            <w:shd w:val="clear" w:color="auto" w:fill="FFFFFF"/>
          </w:tcPr>
          <w:p w14:paraId="5B4E8C57"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18,690.00</w:t>
            </w:r>
          </w:p>
        </w:tc>
        <w:tc>
          <w:tcPr>
            <w:tcW w:w="1063" w:type="dxa"/>
            <w:tcBorders>
              <w:top w:val="single" w:sz="4" w:space="0" w:color="auto"/>
            </w:tcBorders>
            <w:shd w:val="clear" w:color="auto" w:fill="FFFFFF"/>
            <w:vAlign w:val="center"/>
          </w:tcPr>
          <w:p w14:paraId="6F6AC656"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19,998.30</w:t>
            </w:r>
          </w:p>
        </w:tc>
      </w:tr>
      <w:tr w:rsidR="000B1018" w:rsidRPr="00C85094" w14:paraId="1C81153B" w14:textId="77777777" w:rsidTr="00CA36FC">
        <w:trPr>
          <w:jc w:val="center"/>
        </w:trPr>
        <w:tc>
          <w:tcPr>
            <w:tcW w:w="2640" w:type="dxa"/>
            <w:shd w:val="clear" w:color="auto" w:fill="FFFFFF"/>
            <w:vAlign w:val="center"/>
          </w:tcPr>
          <w:p w14:paraId="5158157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รายได้อื่น</w:t>
            </w:r>
          </w:p>
        </w:tc>
        <w:tc>
          <w:tcPr>
            <w:tcW w:w="1063" w:type="dxa"/>
            <w:shd w:val="clear" w:color="auto" w:fill="FFFFFF"/>
          </w:tcPr>
          <w:p w14:paraId="3B3C9B4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311.72</w:t>
            </w:r>
          </w:p>
        </w:tc>
        <w:tc>
          <w:tcPr>
            <w:tcW w:w="1063" w:type="dxa"/>
            <w:shd w:val="clear" w:color="auto" w:fill="FFFFFF"/>
          </w:tcPr>
          <w:p w14:paraId="1F1E925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311.72</w:t>
            </w:r>
          </w:p>
        </w:tc>
        <w:tc>
          <w:tcPr>
            <w:tcW w:w="1063" w:type="dxa"/>
            <w:shd w:val="clear" w:color="auto" w:fill="FFFFFF"/>
          </w:tcPr>
          <w:p w14:paraId="72E1FF3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311.72</w:t>
            </w:r>
          </w:p>
        </w:tc>
        <w:tc>
          <w:tcPr>
            <w:tcW w:w="1063" w:type="dxa"/>
            <w:shd w:val="clear" w:color="auto" w:fill="FFFFFF"/>
          </w:tcPr>
          <w:p w14:paraId="63096787"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311.72</w:t>
            </w:r>
          </w:p>
        </w:tc>
        <w:tc>
          <w:tcPr>
            <w:tcW w:w="1063" w:type="dxa"/>
            <w:shd w:val="clear" w:color="auto" w:fill="FFFFFF"/>
          </w:tcPr>
          <w:p w14:paraId="7AD591DD"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311.72</w:t>
            </w:r>
          </w:p>
        </w:tc>
        <w:tc>
          <w:tcPr>
            <w:tcW w:w="1063" w:type="dxa"/>
            <w:shd w:val="clear" w:color="auto" w:fill="FFFFFF"/>
          </w:tcPr>
          <w:p w14:paraId="6E49B3B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311.72</w:t>
            </w:r>
          </w:p>
        </w:tc>
      </w:tr>
      <w:tr w:rsidR="000B1018" w:rsidRPr="00C85094" w14:paraId="448FF40C" w14:textId="77777777" w:rsidTr="00CA36FC">
        <w:trPr>
          <w:jc w:val="center"/>
        </w:trPr>
        <w:tc>
          <w:tcPr>
            <w:tcW w:w="2640" w:type="dxa"/>
            <w:shd w:val="clear" w:color="auto" w:fill="FFFFFF"/>
            <w:vAlign w:val="center"/>
          </w:tcPr>
          <w:p w14:paraId="1F183B7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rPr>
              <w:t>รวมรายได้</w:t>
            </w:r>
          </w:p>
        </w:tc>
        <w:tc>
          <w:tcPr>
            <w:tcW w:w="1063" w:type="dxa"/>
            <w:shd w:val="clear" w:color="auto" w:fill="FFFFFF"/>
          </w:tcPr>
          <w:p w14:paraId="7FAF406A"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15,420.74</w:t>
            </w:r>
          </w:p>
        </w:tc>
        <w:tc>
          <w:tcPr>
            <w:tcW w:w="1063" w:type="dxa"/>
            <w:shd w:val="clear" w:color="auto" w:fill="FFFFFF"/>
          </w:tcPr>
          <w:p w14:paraId="01471514"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16,931.64</w:t>
            </w:r>
          </w:p>
        </w:tc>
        <w:tc>
          <w:tcPr>
            <w:tcW w:w="1063" w:type="dxa"/>
            <w:shd w:val="clear" w:color="auto" w:fill="FFFFFF"/>
          </w:tcPr>
          <w:p w14:paraId="1F004967"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17,430.24</w:t>
            </w:r>
          </w:p>
        </w:tc>
        <w:tc>
          <w:tcPr>
            <w:tcW w:w="1063" w:type="dxa"/>
            <w:shd w:val="clear" w:color="auto" w:fill="FFFFFF"/>
          </w:tcPr>
          <w:p w14:paraId="690CC38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17,943.80</w:t>
            </w:r>
          </w:p>
        </w:tc>
        <w:tc>
          <w:tcPr>
            <w:tcW w:w="1063" w:type="dxa"/>
            <w:shd w:val="clear" w:color="auto" w:fill="FFFFFF"/>
          </w:tcPr>
          <w:p w14:paraId="29B689A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19,001.72</w:t>
            </w:r>
          </w:p>
        </w:tc>
        <w:tc>
          <w:tcPr>
            <w:tcW w:w="1063" w:type="dxa"/>
            <w:shd w:val="clear" w:color="auto" w:fill="FFFFFF"/>
          </w:tcPr>
          <w:p w14:paraId="5ACB4E84"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20,310.02</w:t>
            </w:r>
          </w:p>
        </w:tc>
      </w:tr>
      <w:tr w:rsidR="000B1018" w:rsidRPr="00C85094" w14:paraId="7E170133" w14:textId="77777777" w:rsidTr="00CA36FC">
        <w:trPr>
          <w:jc w:val="center"/>
        </w:trPr>
        <w:tc>
          <w:tcPr>
            <w:tcW w:w="2640" w:type="dxa"/>
            <w:shd w:val="clear" w:color="auto" w:fill="FFFFFF"/>
            <w:vAlign w:val="center"/>
          </w:tcPr>
          <w:p w14:paraId="61923EE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ต้นทุนขาย</w:t>
            </w:r>
          </w:p>
        </w:tc>
        <w:tc>
          <w:tcPr>
            <w:tcW w:w="1063" w:type="dxa"/>
            <w:shd w:val="clear" w:color="auto" w:fill="FFFFFF"/>
          </w:tcPr>
          <w:p w14:paraId="42834BBA"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5,343.05</w:t>
            </w:r>
          </w:p>
        </w:tc>
        <w:tc>
          <w:tcPr>
            <w:tcW w:w="1063" w:type="dxa"/>
            <w:shd w:val="clear" w:color="auto" w:fill="FFFFFF"/>
          </w:tcPr>
          <w:p w14:paraId="41FD006D"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6,315.57</w:t>
            </w:r>
          </w:p>
        </w:tc>
        <w:tc>
          <w:tcPr>
            <w:tcW w:w="1063" w:type="dxa"/>
            <w:shd w:val="clear" w:color="auto" w:fill="FFFFFF"/>
          </w:tcPr>
          <w:p w14:paraId="220637F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6,299.62</w:t>
            </w:r>
          </w:p>
        </w:tc>
        <w:tc>
          <w:tcPr>
            <w:tcW w:w="1063" w:type="dxa"/>
            <w:shd w:val="clear" w:color="auto" w:fill="FFFFFF"/>
          </w:tcPr>
          <w:p w14:paraId="639E5E9D"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6,347.55</w:t>
            </w:r>
          </w:p>
        </w:tc>
        <w:tc>
          <w:tcPr>
            <w:tcW w:w="1063" w:type="dxa"/>
            <w:shd w:val="clear" w:color="auto" w:fill="FFFFFF"/>
          </w:tcPr>
          <w:p w14:paraId="4DA0A35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6,616.26</w:t>
            </w:r>
          </w:p>
        </w:tc>
        <w:tc>
          <w:tcPr>
            <w:tcW w:w="1063" w:type="dxa"/>
            <w:shd w:val="clear" w:color="auto" w:fill="FFFFFF"/>
          </w:tcPr>
          <w:p w14:paraId="26A75FE8"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7,079.40</w:t>
            </w:r>
          </w:p>
        </w:tc>
      </w:tr>
      <w:tr w:rsidR="000B1018" w:rsidRPr="00C85094" w14:paraId="78BC3AEA" w14:textId="77777777" w:rsidTr="00CA36FC">
        <w:trPr>
          <w:jc w:val="center"/>
        </w:trPr>
        <w:tc>
          <w:tcPr>
            <w:tcW w:w="2640" w:type="dxa"/>
            <w:shd w:val="clear" w:color="auto" w:fill="FFFFFF"/>
            <w:vAlign w:val="center"/>
          </w:tcPr>
          <w:p w14:paraId="5395EB07"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ค่าใช้จ่ายในการขายและจัดจำหน่าย</w:t>
            </w:r>
          </w:p>
        </w:tc>
        <w:tc>
          <w:tcPr>
            <w:tcW w:w="1063" w:type="dxa"/>
            <w:shd w:val="clear" w:color="auto" w:fill="FFFFFF"/>
          </w:tcPr>
          <w:p w14:paraId="39663BC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7,470.28</w:t>
            </w:r>
          </w:p>
        </w:tc>
        <w:tc>
          <w:tcPr>
            <w:tcW w:w="1063" w:type="dxa"/>
            <w:shd w:val="clear" w:color="auto" w:fill="FFFFFF"/>
          </w:tcPr>
          <w:p w14:paraId="2210A2D4"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8,042.93</w:t>
            </w:r>
          </w:p>
        </w:tc>
        <w:tc>
          <w:tcPr>
            <w:tcW w:w="1063" w:type="dxa"/>
            <w:shd w:val="clear" w:color="auto" w:fill="FFFFFF"/>
          </w:tcPr>
          <w:p w14:paraId="73436ED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8,213.29</w:t>
            </w:r>
          </w:p>
        </w:tc>
        <w:tc>
          <w:tcPr>
            <w:tcW w:w="1063" w:type="dxa"/>
            <w:shd w:val="clear" w:color="auto" w:fill="FFFFFF"/>
          </w:tcPr>
          <w:p w14:paraId="7CFF0C8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8,386.64</w:t>
            </w:r>
          </w:p>
        </w:tc>
        <w:tc>
          <w:tcPr>
            <w:tcW w:w="1063" w:type="dxa"/>
            <w:shd w:val="clear" w:color="auto" w:fill="FFFFFF"/>
          </w:tcPr>
          <w:p w14:paraId="5F91B27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8,858.86</w:t>
            </w:r>
          </w:p>
        </w:tc>
        <w:tc>
          <w:tcPr>
            <w:tcW w:w="1063" w:type="dxa"/>
            <w:shd w:val="clear" w:color="auto" w:fill="FFFFFF"/>
          </w:tcPr>
          <w:p w14:paraId="7378B4C7"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9,445.84</w:t>
            </w:r>
          </w:p>
        </w:tc>
      </w:tr>
      <w:tr w:rsidR="000B1018" w:rsidRPr="00C85094" w14:paraId="2C28425F" w14:textId="77777777" w:rsidTr="00CA36FC">
        <w:trPr>
          <w:jc w:val="center"/>
        </w:trPr>
        <w:tc>
          <w:tcPr>
            <w:tcW w:w="2640" w:type="dxa"/>
            <w:shd w:val="clear" w:color="auto" w:fill="FFFFFF"/>
            <w:vAlign w:val="center"/>
          </w:tcPr>
          <w:p w14:paraId="682D105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ค่าใช้จ่ายในการบริหาร</w:t>
            </w:r>
          </w:p>
        </w:tc>
        <w:tc>
          <w:tcPr>
            <w:tcW w:w="1063" w:type="dxa"/>
            <w:shd w:val="clear" w:color="auto" w:fill="FFFFFF"/>
          </w:tcPr>
          <w:p w14:paraId="23D840F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1,544.69</w:t>
            </w:r>
          </w:p>
        </w:tc>
        <w:tc>
          <w:tcPr>
            <w:tcW w:w="1063" w:type="dxa"/>
            <w:shd w:val="clear" w:color="auto" w:fill="FFFFFF"/>
          </w:tcPr>
          <w:p w14:paraId="3A40B3B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1,663.10</w:t>
            </w:r>
          </w:p>
        </w:tc>
        <w:tc>
          <w:tcPr>
            <w:tcW w:w="1063" w:type="dxa"/>
            <w:shd w:val="clear" w:color="auto" w:fill="FFFFFF"/>
          </w:tcPr>
          <w:p w14:paraId="5F3A9272" w14:textId="77777777" w:rsidR="000B1018" w:rsidRPr="00C85094" w:rsidRDefault="000B1018" w:rsidP="002A714D">
            <w:pPr>
              <w:spacing w:after="0" w:line="280" w:lineRule="exact"/>
              <w:rPr>
                <w:rFonts w:ascii="TH SarabunPSK" w:hAnsi="TH SarabunPSK" w:cs="TH SarabunPSK"/>
                <w:color w:val="000000" w:themeColor="text1"/>
                <w:lang w:bidi="th-TH"/>
              </w:rPr>
            </w:pPr>
            <w:r w:rsidRPr="00C85094">
              <w:rPr>
                <w:rFonts w:ascii="TH SarabunPSK" w:eastAsia="TH SarabunPSK" w:hAnsi="TH SarabunPSK" w:cs="TH SarabunPSK"/>
                <w:color w:val="000000" w:themeColor="text1"/>
                <w:sz w:val="22"/>
                <w:szCs w:val="22"/>
              </w:rPr>
              <w:t>1,698.33</w:t>
            </w:r>
          </w:p>
        </w:tc>
        <w:tc>
          <w:tcPr>
            <w:tcW w:w="1063" w:type="dxa"/>
            <w:shd w:val="clear" w:color="auto" w:fill="FFFFFF"/>
          </w:tcPr>
          <w:p w14:paraId="651116F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1,734.17</w:t>
            </w:r>
          </w:p>
        </w:tc>
        <w:tc>
          <w:tcPr>
            <w:tcW w:w="1063" w:type="dxa"/>
            <w:shd w:val="clear" w:color="auto" w:fill="FFFFFF"/>
          </w:tcPr>
          <w:p w14:paraId="5BAC30F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1,831.82</w:t>
            </w:r>
          </w:p>
        </w:tc>
        <w:tc>
          <w:tcPr>
            <w:tcW w:w="1063" w:type="dxa"/>
            <w:shd w:val="clear" w:color="auto" w:fill="FFFFFF"/>
          </w:tcPr>
          <w:p w14:paraId="77DE748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1,953.19</w:t>
            </w:r>
          </w:p>
        </w:tc>
      </w:tr>
      <w:tr w:rsidR="000B1018" w:rsidRPr="00C85094" w14:paraId="584F4507" w14:textId="77777777" w:rsidTr="00CA36FC">
        <w:trPr>
          <w:jc w:val="center"/>
        </w:trPr>
        <w:tc>
          <w:tcPr>
            <w:tcW w:w="2640" w:type="dxa"/>
            <w:shd w:val="clear" w:color="auto" w:fill="FFFFFF"/>
            <w:vAlign w:val="center"/>
          </w:tcPr>
          <w:p w14:paraId="1F86F155" w14:textId="77777777" w:rsidR="000B1018" w:rsidRPr="00C85094" w:rsidRDefault="000B1018" w:rsidP="002A714D">
            <w:pPr>
              <w:spacing w:after="0" w:line="280" w:lineRule="exact"/>
              <w:rPr>
                <w:rFonts w:ascii="TH SarabunPSK" w:hAnsi="TH SarabunPSK" w:cs="TH SarabunPSK"/>
                <w:color w:val="000000" w:themeColor="text1"/>
                <w:cs/>
                <w:lang w:bidi="th-TH"/>
              </w:rPr>
            </w:pPr>
            <w:r w:rsidRPr="00C85094">
              <w:rPr>
                <w:rFonts w:ascii="TH SarabunPSK" w:eastAsia="TH SarabunPSK" w:hAnsi="TH SarabunPSK" w:cs="TH SarabunPSK"/>
                <w:color w:val="000000" w:themeColor="text1"/>
                <w:sz w:val="22"/>
                <w:szCs w:val="22"/>
                <w:cs/>
                <w:lang w:bidi="th-TH"/>
              </w:rPr>
              <w:t>ค่าใช้จ่ายฟื้นฟูเพิ่มเติมตามสมมติฐาน</w:t>
            </w:r>
          </w:p>
        </w:tc>
        <w:tc>
          <w:tcPr>
            <w:tcW w:w="1063" w:type="dxa"/>
            <w:shd w:val="clear" w:color="auto" w:fill="FFFFFF"/>
          </w:tcPr>
          <w:p w14:paraId="16E513E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w:t>
            </w:r>
          </w:p>
        </w:tc>
        <w:tc>
          <w:tcPr>
            <w:tcW w:w="1063" w:type="dxa"/>
            <w:shd w:val="clear" w:color="auto" w:fill="FFFFFF"/>
          </w:tcPr>
          <w:p w14:paraId="6D3996CD"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80.00</w:t>
            </w:r>
          </w:p>
        </w:tc>
        <w:tc>
          <w:tcPr>
            <w:tcW w:w="1063" w:type="dxa"/>
            <w:shd w:val="clear" w:color="auto" w:fill="FFFFFF"/>
          </w:tcPr>
          <w:p w14:paraId="555B296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50.00</w:t>
            </w:r>
          </w:p>
        </w:tc>
        <w:tc>
          <w:tcPr>
            <w:tcW w:w="1063" w:type="dxa"/>
            <w:shd w:val="clear" w:color="auto" w:fill="FFFFFF"/>
          </w:tcPr>
          <w:p w14:paraId="2550939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20.00</w:t>
            </w:r>
          </w:p>
        </w:tc>
        <w:tc>
          <w:tcPr>
            <w:tcW w:w="1063" w:type="dxa"/>
            <w:shd w:val="clear" w:color="auto" w:fill="FFFFFF"/>
          </w:tcPr>
          <w:p w14:paraId="1F39BCCD"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w:t>
            </w:r>
          </w:p>
        </w:tc>
        <w:tc>
          <w:tcPr>
            <w:tcW w:w="1063" w:type="dxa"/>
            <w:shd w:val="clear" w:color="auto" w:fill="FFFFFF"/>
          </w:tcPr>
          <w:p w14:paraId="050CD4E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w:t>
            </w:r>
          </w:p>
        </w:tc>
      </w:tr>
      <w:tr w:rsidR="000B1018" w:rsidRPr="00C85094" w14:paraId="4D7443A6" w14:textId="77777777" w:rsidTr="00CA36FC">
        <w:trPr>
          <w:jc w:val="center"/>
        </w:trPr>
        <w:tc>
          <w:tcPr>
            <w:tcW w:w="2640" w:type="dxa"/>
            <w:shd w:val="clear" w:color="auto" w:fill="FFFFFF"/>
            <w:vAlign w:val="center"/>
          </w:tcPr>
          <w:p w14:paraId="74180B76"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rPr>
              <w:t>รวมค่าใช้จ่าย</w:t>
            </w:r>
          </w:p>
        </w:tc>
        <w:tc>
          <w:tcPr>
            <w:tcW w:w="1063" w:type="dxa"/>
            <w:shd w:val="clear" w:color="auto" w:fill="FFFFFF"/>
          </w:tcPr>
          <w:p w14:paraId="597C999D"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14,358.02</w:t>
            </w:r>
          </w:p>
        </w:tc>
        <w:tc>
          <w:tcPr>
            <w:tcW w:w="1063" w:type="dxa"/>
            <w:shd w:val="clear" w:color="auto" w:fill="FFFFFF"/>
          </w:tcPr>
          <w:p w14:paraId="1C1DFDA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16,101.60</w:t>
            </w:r>
          </w:p>
        </w:tc>
        <w:tc>
          <w:tcPr>
            <w:tcW w:w="1063" w:type="dxa"/>
            <w:shd w:val="clear" w:color="auto" w:fill="FFFFFF"/>
          </w:tcPr>
          <w:p w14:paraId="4599569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16,261.24</w:t>
            </w:r>
          </w:p>
        </w:tc>
        <w:tc>
          <w:tcPr>
            <w:tcW w:w="1063" w:type="dxa"/>
            <w:shd w:val="clear" w:color="auto" w:fill="FFFFFF"/>
          </w:tcPr>
          <w:p w14:paraId="269BFE6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16,488.36</w:t>
            </w:r>
          </w:p>
        </w:tc>
        <w:tc>
          <w:tcPr>
            <w:tcW w:w="1063" w:type="dxa"/>
            <w:shd w:val="clear" w:color="auto" w:fill="FFFFFF"/>
          </w:tcPr>
          <w:p w14:paraId="497A9E1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17,306.94</w:t>
            </w:r>
          </w:p>
        </w:tc>
        <w:tc>
          <w:tcPr>
            <w:tcW w:w="1063" w:type="dxa"/>
            <w:shd w:val="clear" w:color="auto" w:fill="FFFFFF"/>
          </w:tcPr>
          <w:p w14:paraId="000EA8F4"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18,478.43</w:t>
            </w:r>
          </w:p>
        </w:tc>
      </w:tr>
      <w:tr w:rsidR="000B1018" w:rsidRPr="00C85094" w14:paraId="18A91F65" w14:textId="77777777" w:rsidTr="00CA36FC">
        <w:trPr>
          <w:jc w:val="center"/>
        </w:trPr>
        <w:tc>
          <w:tcPr>
            <w:tcW w:w="2640" w:type="dxa"/>
            <w:shd w:val="clear" w:color="auto" w:fill="FFFFFF"/>
            <w:vAlign w:val="center"/>
          </w:tcPr>
          <w:p w14:paraId="00541B3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กำไรจากกิจกรรมดำเนินงาน</w:t>
            </w:r>
          </w:p>
        </w:tc>
        <w:tc>
          <w:tcPr>
            <w:tcW w:w="1063" w:type="dxa"/>
            <w:shd w:val="clear" w:color="auto" w:fill="FFFFFF"/>
          </w:tcPr>
          <w:p w14:paraId="35A3C66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1,062.72</w:t>
            </w:r>
          </w:p>
        </w:tc>
        <w:tc>
          <w:tcPr>
            <w:tcW w:w="1063" w:type="dxa"/>
            <w:shd w:val="clear" w:color="auto" w:fill="FFFFFF"/>
          </w:tcPr>
          <w:p w14:paraId="66FFE9B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830.04</w:t>
            </w:r>
          </w:p>
        </w:tc>
        <w:tc>
          <w:tcPr>
            <w:tcW w:w="1063" w:type="dxa"/>
            <w:shd w:val="clear" w:color="auto" w:fill="FFFFFF"/>
          </w:tcPr>
          <w:p w14:paraId="02B6CAF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1,169.00</w:t>
            </w:r>
          </w:p>
        </w:tc>
        <w:tc>
          <w:tcPr>
            <w:tcW w:w="1063" w:type="dxa"/>
            <w:shd w:val="clear" w:color="auto" w:fill="FFFFFF"/>
          </w:tcPr>
          <w:p w14:paraId="3995D86D"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1,455.44</w:t>
            </w:r>
          </w:p>
        </w:tc>
        <w:tc>
          <w:tcPr>
            <w:tcW w:w="1063" w:type="dxa"/>
            <w:shd w:val="clear" w:color="auto" w:fill="FFFFFF"/>
          </w:tcPr>
          <w:p w14:paraId="449C8DE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1,694.78</w:t>
            </w:r>
          </w:p>
        </w:tc>
        <w:tc>
          <w:tcPr>
            <w:tcW w:w="1063" w:type="dxa"/>
            <w:shd w:val="clear" w:color="auto" w:fill="FFFFFF"/>
          </w:tcPr>
          <w:p w14:paraId="44FC2876"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1,831.59</w:t>
            </w:r>
          </w:p>
        </w:tc>
      </w:tr>
      <w:tr w:rsidR="000B1018" w:rsidRPr="00C85094" w14:paraId="7783EEA1" w14:textId="77777777" w:rsidTr="00CA36FC">
        <w:trPr>
          <w:jc w:val="center"/>
        </w:trPr>
        <w:tc>
          <w:tcPr>
            <w:tcW w:w="2640" w:type="dxa"/>
            <w:shd w:val="clear" w:color="auto" w:fill="FFFFFF"/>
            <w:vAlign w:val="center"/>
          </w:tcPr>
          <w:p w14:paraId="2B262814"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ส่วนแบ่งกำไรจากเงินลงทุนในการร่วมค้า</w:t>
            </w:r>
          </w:p>
        </w:tc>
        <w:tc>
          <w:tcPr>
            <w:tcW w:w="1063" w:type="dxa"/>
            <w:shd w:val="clear" w:color="auto" w:fill="FFFFFF"/>
          </w:tcPr>
          <w:p w14:paraId="71DC5E8E" w14:textId="77777777" w:rsidR="000B1018" w:rsidRPr="00C85094" w:rsidRDefault="000B1018" w:rsidP="002A714D">
            <w:pPr>
              <w:spacing w:after="0" w:line="280" w:lineRule="exact"/>
              <w:rPr>
                <w:rFonts w:ascii="TH SarabunPSK" w:hAnsi="TH SarabunPSK" w:cs="TH SarabunPSK"/>
                <w:b/>
                <w:bCs/>
                <w:color w:val="000000" w:themeColor="text1"/>
              </w:rPr>
            </w:pPr>
            <w:r w:rsidRPr="00C85094">
              <w:rPr>
                <w:rFonts w:ascii="TH SarabunPSK" w:eastAsia="TH SarabunPSK" w:hAnsi="TH SarabunPSK" w:cs="TH SarabunPSK"/>
                <w:color w:val="000000" w:themeColor="text1"/>
                <w:sz w:val="22"/>
                <w:szCs w:val="22"/>
              </w:rPr>
              <w:t>5.52</w:t>
            </w:r>
          </w:p>
        </w:tc>
        <w:tc>
          <w:tcPr>
            <w:tcW w:w="1063" w:type="dxa"/>
            <w:shd w:val="clear" w:color="auto" w:fill="FFFFFF"/>
          </w:tcPr>
          <w:p w14:paraId="2E245EE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5.52</w:t>
            </w:r>
          </w:p>
        </w:tc>
        <w:tc>
          <w:tcPr>
            <w:tcW w:w="1063" w:type="dxa"/>
            <w:shd w:val="clear" w:color="auto" w:fill="FFFFFF"/>
          </w:tcPr>
          <w:p w14:paraId="4458A9CA"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5.52</w:t>
            </w:r>
          </w:p>
        </w:tc>
        <w:tc>
          <w:tcPr>
            <w:tcW w:w="1063" w:type="dxa"/>
            <w:shd w:val="clear" w:color="auto" w:fill="FFFFFF"/>
          </w:tcPr>
          <w:p w14:paraId="1876923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5.52</w:t>
            </w:r>
          </w:p>
        </w:tc>
        <w:tc>
          <w:tcPr>
            <w:tcW w:w="1063" w:type="dxa"/>
            <w:shd w:val="clear" w:color="auto" w:fill="FFFFFF"/>
          </w:tcPr>
          <w:p w14:paraId="17D4D83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5.52</w:t>
            </w:r>
          </w:p>
        </w:tc>
        <w:tc>
          <w:tcPr>
            <w:tcW w:w="1063" w:type="dxa"/>
            <w:shd w:val="clear" w:color="auto" w:fill="FFFFFF"/>
          </w:tcPr>
          <w:p w14:paraId="5B76CC2E"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5.52</w:t>
            </w:r>
          </w:p>
        </w:tc>
      </w:tr>
      <w:tr w:rsidR="000B1018" w:rsidRPr="00C85094" w14:paraId="5DCD4CB1" w14:textId="77777777" w:rsidTr="00CA36FC">
        <w:trPr>
          <w:jc w:val="center"/>
        </w:trPr>
        <w:tc>
          <w:tcPr>
            <w:tcW w:w="2640" w:type="dxa"/>
            <w:shd w:val="clear" w:color="auto" w:fill="FFFFFF"/>
            <w:vAlign w:val="center"/>
          </w:tcPr>
          <w:p w14:paraId="1B66823D"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รายได้ทางการเงิน</w:t>
            </w:r>
          </w:p>
        </w:tc>
        <w:tc>
          <w:tcPr>
            <w:tcW w:w="1063" w:type="dxa"/>
            <w:shd w:val="clear" w:color="auto" w:fill="FFFFFF"/>
          </w:tcPr>
          <w:p w14:paraId="469F196E"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24.50</w:t>
            </w:r>
          </w:p>
        </w:tc>
        <w:tc>
          <w:tcPr>
            <w:tcW w:w="1063" w:type="dxa"/>
            <w:shd w:val="clear" w:color="auto" w:fill="FFFFFF"/>
          </w:tcPr>
          <w:p w14:paraId="609F5E6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24.50</w:t>
            </w:r>
          </w:p>
        </w:tc>
        <w:tc>
          <w:tcPr>
            <w:tcW w:w="1063" w:type="dxa"/>
            <w:shd w:val="clear" w:color="auto" w:fill="FFFFFF"/>
          </w:tcPr>
          <w:p w14:paraId="5CF6C17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24.50</w:t>
            </w:r>
          </w:p>
        </w:tc>
        <w:tc>
          <w:tcPr>
            <w:tcW w:w="1063" w:type="dxa"/>
            <w:shd w:val="clear" w:color="auto" w:fill="FFFFFF"/>
          </w:tcPr>
          <w:p w14:paraId="016980E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24.50</w:t>
            </w:r>
          </w:p>
        </w:tc>
        <w:tc>
          <w:tcPr>
            <w:tcW w:w="1063" w:type="dxa"/>
            <w:shd w:val="clear" w:color="auto" w:fill="FFFFFF"/>
          </w:tcPr>
          <w:p w14:paraId="4781C826"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24.50</w:t>
            </w:r>
          </w:p>
        </w:tc>
        <w:tc>
          <w:tcPr>
            <w:tcW w:w="1063" w:type="dxa"/>
            <w:shd w:val="clear" w:color="auto" w:fill="FFFFFF"/>
          </w:tcPr>
          <w:p w14:paraId="58E82B2D"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24.50</w:t>
            </w:r>
          </w:p>
        </w:tc>
      </w:tr>
      <w:tr w:rsidR="000B1018" w:rsidRPr="00C85094" w14:paraId="69193A11" w14:textId="77777777" w:rsidTr="00CA36FC">
        <w:trPr>
          <w:jc w:val="center"/>
        </w:trPr>
        <w:tc>
          <w:tcPr>
            <w:tcW w:w="2640" w:type="dxa"/>
            <w:shd w:val="clear" w:color="auto" w:fill="FFFFFF"/>
            <w:vAlign w:val="center"/>
          </w:tcPr>
          <w:p w14:paraId="2803F8F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หัก ต้นทุนทางการเงิน</w:t>
            </w:r>
          </w:p>
        </w:tc>
        <w:tc>
          <w:tcPr>
            <w:tcW w:w="1063" w:type="dxa"/>
            <w:shd w:val="clear" w:color="auto" w:fill="FFFFFF"/>
          </w:tcPr>
          <w:p w14:paraId="3B74082F" w14:textId="77777777" w:rsidR="000B1018" w:rsidRPr="00C85094" w:rsidRDefault="000B1018" w:rsidP="002A714D">
            <w:pPr>
              <w:spacing w:after="0" w:line="280" w:lineRule="exact"/>
              <w:rPr>
                <w:rFonts w:ascii="TH SarabunPSK" w:hAnsi="TH SarabunPSK" w:cs="TH SarabunPSK"/>
                <w:b/>
                <w:bCs/>
                <w:color w:val="000000" w:themeColor="text1"/>
              </w:rPr>
            </w:pPr>
            <w:r w:rsidRPr="00C85094">
              <w:rPr>
                <w:rFonts w:ascii="TH SarabunPSK" w:eastAsia="TH SarabunPSK" w:hAnsi="TH SarabunPSK" w:cs="TH SarabunPSK"/>
                <w:color w:val="000000" w:themeColor="text1"/>
                <w:sz w:val="22"/>
                <w:szCs w:val="22"/>
              </w:rPr>
              <w:t>92.25</w:t>
            </w:r>
          </w:p>
        </w:tc>
        <w:tc>
          <w:tcPr>
            <w:tcW w:w="1063" w:type="dxa"/>
            <w:shd w:val="clear" w:color="auto" w:fill="FFFFFF"/>
          </w:tcPr>
          <w:p w14:paraId="6D6AB9B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93.88</w:t>
            </w:r>
          </w:p>
        </w:tc>
        <w:tc>
          <w:tcPr>
            <w:tcW w:w="1063" w:type="dxa"/>
            <w:shd w:val="clear" w:color="auto" w:fill="FFFFFF"/>
          </w:tcPr>
          <w:p w14:paraId="32641FCA"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90.62</w:t>
            </w:r>
          </w:p>
        </w:tc>
        <w:tc>
          <w:tcPr>
            <w:tcW w:w="1063" w:type="dxa"/>
            <w:shd w:val="clear" w:color="auto" w:fill="FFFFFF"/>
          </w:tcPr>
          <w:p w14:paraId="46244EBE"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87.36</w:t>
            </w:r>
          </w:p>
        </w:tc>
        <w:tc>
          <w:tcPr>
            <w:tcW w:w="1063" w:type="dxa"/>
            <w:shd w:val="clear" w:color="auto" w:fill="FFFFFF"/>
          </w:tcPr>
          <w:p w14:paraId="79ED980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97.14</w:t>
            </w:r>
          </w:p>
        </w:tc>
        <w:tc>
          <w:tcPr>
            <w:tcW w:w="1063" w:type="dxa"/>
            <w:shd w:val="clear" w:color="auto" w:fill="FFFFFF"/>
          </w:tcPr>
          <w:p w14:paraId="2AED350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106.93</w:t>
            </w:r>
          </w:p>
        </w:tc>
      </w:tr>
      <w:tr w:rsidR="000B1018" w:rsidRPr="00C85094" w14:paraId="58DAFFE5" w14:textId="77777777" w:rsidTr="00CA36FC">
        <w:trPr>
          <w:jc w:val="center"/>
        </w:trPr>
        <w:tc>
          <w:tcPr>
            <w:tcW w:w="2640" w:type="dxa"/>
            <w:shd w:val="clear" w:color="auto" w:fill="FFFFFF"/>
            <w:vAlign w:val="center"/>
          </w:tcPr>
          <w:p w14:paraId="07D5922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กำไรก่อนค่าใช้จ่ายภาษีเงินได้</w:t>
            </w:r>
          </w:p>
        </w:tc>
        <w:tc>
          <w:tcPr>
            <w:tcW w:w="1063" w:type="dxa"/>
            <w:shd w:val="clear" w:color="auto" w:fill="FFFFFF"/>
          </w:tcPr>
          <w:p w14:paraId="275535FE"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1,000.48</w:t>
            </w:r>
          </w:p>
        </w:tc>
        <w:tc>
          <w:tcPr>
            <w:tcW w:w="1063" w:type="dxa"/>
            <w:shd w:val="clear" w:color="auto" w:fill="FFFFFF"/>
          </w:tcPr>
          <w:p w14:paraId="0B0517D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766.18</w:t>
            </w:r>
          </w:p>
        </w:tc>
        <w:tc>
          <w:tcPr>
            <w:tcW w:w="1063" w:type="dxa"/>
            <w:shd w:val="clear" w:color="auto" w:fill="FFFFFF"/>
          </w:tcPr>
          <w:p w14:paraId="5D710A7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1,108.40</w:t>
            </w:r>
          </w:p>
        </w:tc>
        <w:tc>
          <w:tcPr>
            <w:tcW w:w="1063" w:type="dxa"/>
            <w:shd w:val="clear" w:color="auto" w:fill="FFFFFF"/>
          </w:tcPr>
          <w:p w14:paraId="54AA81BE"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1,398.10</w:t>
            </w:r>
          </w:p>
        </w:tc>
        <w:tc>
          <w:tcPr>
            <w:tcW w:w="1063" w:type="dxa"/>
            <w:shd w:val="clear" w:color="auto" w:fill="FFFFFF"/>
          </w:tcPr>
          <w:p w14:paraId="2C40370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1,627.66</w:t>
            </w:r>
          </w:p>
        </w:tc>
        <w:tc>
          <w:tcPr>
            <w:tcW w:w="1063" w:type="dxa"/>
            <w:shd w:val="clear" w:color="auto" w:fill="FFFFFF"/>
          </w:tcPr>
          <w:p w14:paraId="368CF68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1,754.68</w:t>
            </w:r>
          </w:p>
        </w:tc>
      </w:tr>
      <w:tr w:rsidR="000B1018" w:rsidRPr="00C85094" w14:paraId="09DF1439" w14:textId="77777777" w:rsidTr="00CA36FC">
        <w:trPr>
          <w:jc w:val="center"/>
        </w:trPr>
        <w:tc>
          <w:tcPr>
            <w:tcW w:w="2640" w:type="dxa"/>
            <w:shd w:val="clear" w:color="auto" w:fill="FFFFFF"/>
            <w:vAlign w:val="center"/>
          </w:tcPr>
          <w:p w14:paraId="6497E661" w14:textId="77777777" w:rsidR="000B1018" w:rsidRPr="00C85094" w:rsidRDefault="000B1018" w:rsidP="002A714D">
            <w:pPr>
              <w:spacing w:after="0" w:line="280" w:lineRule="exact"/>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2"/>
                <w:szCs w:val="22"/>
                <w:cs/>
                <w:lang w:bidi="th-TH"/>
              </w:rPr>
              <w:t>หัก ค่าใช้จ่ายภาษีเงินได้</w:t>
            </w:r>
          </w:p>
        </w:tc>
        <w:tc>
          <w:tcPr>
            <w:tcW w:w="1063" w:type="dxa"/>
            <w:shd w:val="clear" w:color="auto" w:fill="FFFFFF"/>
          </w:tcPr>
          <w:p w14:paraId="326E108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163.83</w:t>
            </w:r>
          </w:p>
        </w:tc>
        <w:tc>
          <w:tcPr>
            <w:tcW w:w="1063" w:type="dxa"/>
            <w:shd w:val="clear" w:color="auto" w:fill="FFFFFF"/>
          </w:tcPr>
          <w:p w14:paraId="437DA79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153.24</w:t>
            </w:r>
          </w:p>
        </w:tc>
        <w:tc>
          <w:tcPr>
            <w:tcW w:w="1063" w:type="dxa"/>
            <w:shd w:val="clear" w:color="auto" w:fill="FFFFFF"/>
          </w:tcPr>
          <w:p w14:paraId="469453A8"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221.68</w:t>
            </w:r>
          </w:p>
        </w:tc>
        <w:tc>
          <w:tcPr>
            <w:tcW w:w="1063" w:type="dxa"/>
            <w:shd w:val="clear" w:color="auto" w:fill="FFFFFF"/>
          </w:tcPr>
          <w:p w14:paraId="435A2627"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279.62</w:t>
            </w:r>
          </w:p>
        </w:tc>
        <w:tc>
          <w:tcPr>
            <w:tcW w:w="1063" w:type="dxa"/>
            <w:shd w:val="clear" w:color="auto" w:fill="FFFFFF"/>
          </w:tcPr>
          <w:p w14:paraId="7476830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325.53</w:t>
            </w:r>
          </w:p>
        </w:tc>
        <w:tc>
          <w:tcPr>
            <w:tcW w:w="1063" w:type="dxa"/>
            <w:shd w:val="clear" w:color="auto" w:fill="FFFFFF"/>
          </w:tcPr>
          <w:p w14:paraId="018C993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350.94</w:t>
            </w:r>
          </w:p>
        </w:tc>
      </w:tr>
      <w:tr w:rsidR="000B1018" w:rsidRPr="00C85094" w14:paraId="4DD3BEA9" w14:textId="77777777" w:rsidTr="00CA36FC">
        <w:trPr>
          <w:jc w:val="center"/>
        </w:trPr>
        <w:tc>
          <w:tcPr>
            <w:tcW w:w="2640" w:type="dxa"/>
            <w:shd w:val="clear" w:color="auto" w:fill="FFFFFF"/>
            <w:vAlign w:val="center"/>
          </w:tcPr>
          <w:p w14:paraId="4E17937E" w14:textId="77777777" w:rsidR="000B1018" w:rsidRPr="00C85094" w:rsidRDefault="000B1018" w:rsidP="002A714D">
            <w:pPr>
              <w:spacing w:after="0" w:line="280" w:lineRule="exact"/>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2"/>
                <w:szCs w:val="22"/>
                <w:cs/>
                <w:lang w:bidi="th-TH"/>
              </w:rPr>
              <w:t>กำไรสำหรับปี</w:t>
            </w:r>
          </w:p>
        </w:tc>
        <w:tc>
          <w:tcPr>
            <w:tcW w:w="1063" w:type="dxa"/>
            <w:shd w:val="clear" w:color="auto" w:fill="FFFFFF"/>
          </w:tcPr>
          <w:p w14:paraId="7982245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836.66</w:t>
            </w:r>
          </w:p>
        </w:tc>
        <w:tc>
          <w:tcPr>
            <w:tcW w:w="1063" w:type="dxa"/>
            <w:shd w:val="clear" w:color="auto" w:fill="FFFFFF"/>
          </w:tcPr>
          <w:p w14:paraId="10BA3FB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612.94</w:t>
            </w:r>
          </w:p>
        </w:tc>
        <w:tc>
          <w:tcPr>
            <w:tcW w:w="1063" w:type="dxa"/>
            <w:shd w:val="clear" w:color="auto" w:fill="FFFFFF"/>
          </w:tcPr>
          <w:p w14:paraId="542ACB8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886.72</w:t>
            </w:r>
          </w:p>
        </w:tc>
        <w:tc>
          <w:tcPr>
            <w:tcW w:w="1063" w:type="dxa"/>
            <w:shd w:val="clear" w:color="auto" w:fill="FFFFFF"/>
          </w:tcPr>
          <w:p w14:paraId="08CE226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1,118.48</w:t>
            </w:r>
          </w:p>
        </w:tc>
        <w:tc>
          <w:tcPr>
            <w:tcW w:w="1063" w:type="dxa"/>
            <w:shd w:val="clear" w:color="auto" w:fill="FFFFFF"/>
          </w:tcPr>
          <w:p w14:paraId="6709A92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1,302.12</w:t>
            </w:r>
          </w:p>
        </w:tc>
        <w:tc>
          <w:tcPr>
            <w:tcW w:w="1063" w:type="dxa"/>
            <w:shd w:val="clear" w:color="auto" w:fill="FFFFFF"/>
          </w:tcPr>
          <w:p w14:paraId="78AADC56"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1,403.74</w:t>
            </w:r>
          </w:p>
        </w:tc>
      </w:tr>
    </w:tbl>
    <w:p w14:paraId="4F463721" w14:textId="77777777" w:rsidR="00CA36FC" w:rsidRDefault="00CA36FC" w:rsidP="00CA36FC">
      <w:pPr>
        <w:spacing w:after="40" w:line="400" w:lineRule="exact"/>
        <w:jc w:val="center"/>
        <w:rPr>
          <w:rFonts w:ascii="TH SarabunPSK" w:hAnsi="TH SarabunPSK" w:cs="TH SarabunPSK"/>
          <w:b/>
          <w:bCs/>
          <w:color w:val="000000" w:themeColor="text1"/>
          <w:sz w:val="32"/>
          <w:szCs w:val="32"/>
          <w:lang w:bidi="th-TH"/>
        </w:rPr>
      </w:pPr>
    </w:p>
    <w:p w14:paraId="53BDCFBE" w14:textId="77777777" w:rsidR="00CA36FC" w:rsidRPr="00EA22EA" w:rsidRDefault="00CA36FC" w:rsidP="00CA36FC">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เรสโตรองต์ กรุ๊ป จำกัด (มหาชน) และบริษัทย่อย</w:t>
      </w:r>
    </w:p>
    <w:p w14:paraId="33D7954C" w14:textId="77777777" w:rsidR="00CA36FC" w:rsidRPr="00EA22EA" w:rsidRDefault="00CA36FC" w:rsidP="00CA36FC">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ตารางที่ 13 ประมาณการงบแสดงฐานะการเงินรวม</w:t>
      </w:r>
    </w:p>
    <w:p w14:paraId="70876650" w14:textId="77777777" w:rsidR="00CA36FC" w:rsidRPr="00EA22EA" w:rsidRDefault="00CA36FC" w:rsidP="00CA36FC">
      <w:pPr>
        <w:spacing w:after="40" w:line="400" w:lineRule="exact"/>
        <w:jc w:val="center"/>
        <w:rPr>
          <w:rFonts w:ascii="TH SarabunPSK" w:hAnsi="TH SarabunPSK" w:cs="TH SarabunPSK"/>
          <w:b/>
          <w:bCs/>
          <w:color w:val="000000" w:themeColor="text1"/>
        </w:rPr>
      </w:pPr>
      <w:r w:rsidRPr="00EA22EA">
        <w:rPr>
          <w:rFonts w:ascii="TH SarabunPSK" w:hAnsi="TH SarabunPSK" w:cs="TH SarabunPSK"/>
          <w:b/>
          <w:bCs/>
          <w:color w:val="000000" w:themeColor="text1"/>
          <w:sz w:val="32"/>
          <w:szCs w:val="32"/>
          <w:cs/>
          <w:lang w:bidi="th-TH"/>
        </w:rPr>
        <w:t xml:space="preserve">ณ 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0" w:type="dxa"/>
          <w:right w:w="40" w:type="dxa"/>
        </w:tblCellMar>
        <w:tblLook w:val="06A0" w:firstRow="1" w:lastRow="0" w:firstColumn="1" w:lastColumn="0" w:noHBand="1" w:noVBand="1"/>
      </w:tblPr>
      <w:tblGrid>
        <w:gridCol w:w="2642"/>
        <w:gridCol w:w="1064"/>
        <w:gridCol w:w="1064"/>
        <w:gridCol w:w="1064"/>
        <w:gridCol w:w="1064"/>
        <w:gridCol w:w="1064"/>
        <w:gridCol w:w="1064"/>
      </w:tblGrid>
      <w:tr w:rsidR="00546524" w:rsidRPr="00D2022B" w14:paraId="12870AC4" w14:textId="77777777" w:rsidTr="00546524">
        <w:tc>
          <w:tcPr>
            <w:tcW w:w="9018" w:type="dxa"/>
            <w:gridSpan w:val="7"/>
            <w:tcBorders>
              <w:bottom w:val="single" w:sz="4" w:space="0" w:color="auto"/>
            </w:tcBorders>
          </w:tcPr>
          <w:p w14:paraId="156D05DF" w14:textId="77777777" w:rsidR="00546524" w:rsidRPr="00D2022B" w:rsidRDefault="00546524" w:rsidP="002A714D">
            <w:pPr>
              <w:spacing w:line="280" w:lineRule="exact"/>
              <w:jc w:val="righ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 xml:space="preserve">  </w:t>
            </w:r>
            <w:r w:rsidRPr="00D2022B">
              <w:rPr>
                <w:rFonts w:ascii="TH SarabunPSK" w:eastAsia="TH SarabunPSK" w:hAnsi="TH SarabunPSK" w:cs="TH SarabunPSK"/>
                <w:color w:val="000000" w:themeColor="text1"/>
                <w:sz w:val="22"/>
                <w:szCs w:val="22"/>
                <w:lang w:bidi="th-TH"/>
              </w:rPr>
              <w:t xml:space="preserve">                                                                                                                                     </w:t>
            </w:r>
            <w:proofErr w:type="gramStart"/>
            <w:r w:rsidRPr="00D2022B">
              <w:rPr>
                <w:rFonts w:ascii="TH SarabunPSK" w:eastAsia="TH SarabunPSK" w:hAnsi="TH SarabunPSK" w:cs="TH SarabunPSK"/>
                <w:color w:val="000000" w:themeColor="text1"/>
                <w:sz w:val="22"/>
                <w:szCs w:val="22"/>
                <w:lang w:bidi="th-TH"/>
              </w:rPr>
              <w:t>หน่วย:ล้านบาท</w:t>
            </w:r>
            <w:proofErr w:type="gramEnd"/>
          </w:p>
        </w:tc>
      </w:tr>
      <w:tr w:rsidR="00546524" w:rsidRPr="00D2022B" w14:paraId="78849872" w14:textId="77777777" w:rsidTr="00546524">
        <w:tc>
          <w:tcPr>
            <w:tcW w:w="2640" w:type="dxa"/>
            <w:tcBorders>
              <w:top w:val="single" w:sz="4" w:space="0" w:color="auto"/>
            </w:tcBorders>
          </w:tcPr>
          <w:p w14:paraId="61B4B101"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bottom w:val="single" w:sz="4" w:space="0" w:color="auto"/>
            </w:tcBorders>
          </w:tcPr>
          <w:p w14:paraId="6BF76F38"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2568</w:t>
            </w:r>
          </w:p>
        </w:tc>
        <w:tc>
          <w:tcPr>
            <w:tcW w:w="1063" w:type="dxa"/>
            <w:tcBorders>
              <w:top w:val="single" w:sz="4" w:space="0" w:color="auto"/>
              <w:bottom w:val="single" w:sz="4" w:space="0" w:color="auto"/>
            </w:tcBorders>
          </w:tcPr>
          <w:p w14:paraId="0E729ADA"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2569</w:t>
            </w:r>
          </w:p>
        </w:tc>
        <w:tc>
          <w:tcPr>
            <w:tcW w:w="1063" w:type="dxa"/>
            <w:tcBorders>
              <w:top w:val="single" w:sz="4" w:space="0" w:color="auto"/>
              <w:bottom w:val="single" w:sz="4" w:space="0" w:color="auto"/>
            </w:tcBorders>
          </w:tcPr>
          <w:p w14:paraId="5DAB5910"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2570</w:t>
            </w:r>
          </w:p>
        </w:tc>
        <w:tc>
          <w:tcPr>
            <w:tcW w:w="1063" w:type="dxa"/>
            <w:tcBorders>
              <w:top w:val="single" w:sz="4" w:space="0" w:color="auto"/>
              <w:bottom w:val="single" w:sz="4" w:space="0" w:color="auto"/>
            </w:tcBorders>
          </w:tcPr>
          <w:p w14:paraId="118499AD"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2571</w:t>
            </w:r>
          </w:p>
        </w:tc>
        <w:tc>
          <w:tcPr>
            <w:tcW w:w="1063" w:type="dxa"/>
            <w:tcBorders>
              <w:top w:val="single" w:sz="4" w:space="0" w:color="auto"/>
              <w:bottom w:val="single" w:sz="4" w:space="0" w:color="auto"/>
            </w:tcBorders>
          </w:tcPr>
          <w:p w14:paraId="270833AD"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2572</w:t>
            </w:r>
          </w:p>
        </w:tc>
        <w:tc>
          <w:tcPr>
            <w:tcW w:w="1063" w:type="dxa"/>
            <w:tcBorders>
              <w:top w:val="single" w:sz="4" w:space="0" w:color="auto"/>
              <w:bottom w:val="single" w:sz="4" w:space="0" w:color="auto"/>
            </w:tcBorders>
          </w:tcPr>
          <w:p w14:paraId="00B345A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2573</w:t>
            </w:r>
          </w:p>
        </w:tc>
      </w:tr>
      <w:tr w:rsidR="00546524" w:rsidRPr="00D2022B" w14:paraId="53F8E488" w14:textId="77777777" w:rsidTr="00546524">
        <w:tc>
          <w:tcPr>
            <w:tcW w:w="2640" w:type="dxa"/>
            <w:tcBorders>
              <w:top w:val="single" w:sz="4" w:space="0" w:color="auto"/>
            </w:tcBorders>
          </w:tcPr>
          <w:p w14:paraId="11D939C4"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สินทรัพย์</w:t>
            </w:r>
          </w:p>
        </w:tc>
        <w:tc>
          <w:tcPr>
            <w:tcW w:w="1063" w:type="dxa"/>
            <w:tcBorders>
              <w:top w:val="single" w:sz="4" w:space="0" w:color="auto"/>
            </w:tcBorders>
          </w:tcPr>
          <w:p w14:paraId="5589C5E1"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tcBorders>
          </w:tcPr>
          <w:p w14:paraId="217932FD"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tcBorders>
          </w:tcPr>
          <w:p w14:paraId="41A5DD1E"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tcBorders>
          </w:tcPr>
          <w:p w14:paraId="13208D23"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tcBorders>
          </w:tcPr>
          <w:p w14:paraId="62D324E5"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tcBorders>
          </w:tcPr>
          <w:p w14:paraId="593B5356" w14:textId="77777777" w:rsidR="00546524" w:rsidRPr="00D2022B" w:rsidRDefault="00546524" w:rsidP="002A714D">
            <w:pPr>
              <w:spacing w:line="280" w:lineRule="exact"/>
              <w:rPr>
                <w:rFonts w:ascii="TH SarabunPSK" w:hAnsi="TH SarabunPSK" w:cs="TH SarabunPSK"/>
                <w:color w:val="000000" w:themeColor="text1"/>
                <w:lang w:bidi="th-TH"/>
              </w:rPr>
            </w:pPr>
          </w:p>
        </w:tc>
      </w:tr>
      <w:tr w:rsidR="00546524" w:rsidRPr="00D2022B" w14:paraId="1813EA63" w14:textId="77777777" w:rsidTr="00546524">
        <w:tc>
          <w:tcPr>
            <w:tcW w:w="2640" w:type="dxa"/>
          </w:tcPr>
          <w:p w14:paraId="0E640A87"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สินทรัพย์หมุนเวียน</w:t>
            </w:r>
          </w:p>
        </w:tc>
        <w:tc>
          <w:tcPr>
            <w:tcW w:w="1063" w:type="dxa"/>
          </w:tcPr>
          <w:p w14:paraId="2EF49DB5"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7952F939"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7F30030E"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6FF219F5"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35DABF2B"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23E4B581" w14:textId="77777777" w:rsidR="00546524" w:rsidRPr="00D2022B" w:rsidRDefault="00546524" w:rsidP="002A714D">
            <w:pPr>
              <w:spacing w:line="280" w:lineRule="exact"/>
              <w:rPr>
                <w:rFonts w:ascii="TH SarabunPSK" w:hAnsi="TH SarabunPSK" w:cs="TH SarabunPSK"/>
                <w:color w:val="000000" w:themeColor="text1"/>
                <w:lang w:bidi="th-TH"/>
              </w:rPr>
            </w:pPr>
          </w:p>
        </w:tc>
      </w:tr>
      <w:tr w:rsidR="00546524" w:rsidRPr="00D2022B" w14:paraId="44A4A8FB" w14:textId="77777777" w:rsidTr="00546524">
        <w:tc>
          <w:tcPr>
            <w:tcW w:w="2640" w:type="dxa"/>
          </w:tcPr>
          <w:p w14:paraId="4F13873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 xml:space="preserve">   เงินสดและรายการเทียบเท่าเงินสด</w:t>
            </w:r>
          </w:p>
        </w:tc>
        <w:tc>
          <w:tcPr>
            <w:tcW w:w="1063" w:type="dxa"/>
          </w:tcPr>
          <w:p w14:paraId="3B3846F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591.37</w:t>
            </w:r>
          </w:p>
        </w:tc>
        <w:tc>
          <w:tcPr>
            <w:tcW w:w="1063" w:type="dxa"/>
          </w:tcPr>
          <w:p w14:paraId="79074BB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956.59</w:t>
            </w:r>
          </w:p>
        </w:tc>
        <w:tc>
          <w:tcPr>
            <w:tcW w:w="1063" w:type="dxa"/>
          </w:tcPr>
          <w:p w14:paraId="27F0B17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1,578.96</w:t>
            </w:r>
          </w:p>
        </w:tc>
        <w:tc>
          <w:tcPr>
            <w:tcW w:w="1063" w:type="dxa"/>
          </w:tcPr>
          <w:p w14:paraId="57D4804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2,314.17</w:t>
            </w:r>
          </w:p>
        </w:tc>
        <w:tc>
          <w:tcPr>
            <w:tcW w:w="1063" w:type="dxa"/>
          </w:tcPr>
          <w:p w14:paraId="0E4A65D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2,668.52</w:t>
            </w:r>
          </w:p>
        </w:tc>
        <w:tc>
          <w:tcPr>
            <w:tcW w:w="1063" w:type="dxa"/>
          </w:tcPr>
          <w:p w14:paraId="57326DA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3,060.68</w:t>
            </w:r>
          </w:p>
        </w:tc>
      </w:tr>
      <w:tr w:rsidR="00546524" w:rsidRPr="00D2022B" w14:paraId="6BBA3DA3" w14:textId="77777777" w:rsidTr="00546524">
        <w:tc>
          <w:tcPr>
            <w:tcW w:w="2640" w:type="dxa"/>
          </w:tcPr>
          <w:p w14:paraId="7BF389C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 xml:space="preserve">   ลูกหนี้การค้าและลูกหนี้หมุนเวียนอื่น</w:t>
            </w:r>
          </w:p>
        </w:tc>
        <w:tc>
          <w:tcPr>
            <w:tcW w:w="1063" w:type="dxa"/>
          </w:tcPr>
          <w:p w14:paraId="48FAC83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114.65</w:t>
            </w:r>
          </w:p>
        </w:tc>
        <w:tc>
          <w:tcPr>
            <w:tcW w:w="1063" w:type="dxa"/>
          </w:tcPr>
          <w:p w14:paraId="57E046F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126.12</w:t>
            </w:r>
          </w:p>
        </w:tc>
        <w:tc>
          <w:tcPr>
            <w:tcW w:w="1063" w:type="dxa"/>
          </w:tcPr>
          <w:p w14:paraId="521043A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129.90</w:t>
            </w:r>
          </w:p>
        </w:tc>
        <w:tc>
          <w:tcPr>
            <w:tcW w:w="1063" w:type="dxa"/>
          </w:tcPr>
          <w:p w14:paraId="5500658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133.80</w:t>
            </w:r>
          </w:p>
        </w:tc>
        <w:tc>
          <w:tcPr>
            <w:tcW w:w="1063" w:type="dxa"/>
          </w:tcPr>
          <w:p w14:paraId="0B43387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141.82</w:t>
            </w:r>
          </w:p>
        </w:tc>
        <w:tc>
          <w:tcPr>
            <w:tcW w:w="1063" w:type="dxa"/>
          </w:tcPr>
          <w:p w14:paraId="2CDB14D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151.75</w:t>
            </w:r>
          </w:p>
        </w:tc>
      </w:tr>
      <w:tr w:rsidR="00546524" w:rsidRPr="00D2022B" w14:paraId="40997BE1" w14:textId="77777777" w:rsidTr="00546524">
        <w:tc>
          <w:tcPr>
            <w:tcW w:w="2640" w:type="dxa"/>
          </w:tcPr>
          <w:p w14:paraId="62DB7A6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สินค้าคงเหลือ</w:t>
            </w:r>
          </w:p>
        </w:tc>
        <w:tc>
          <w:tcPr>
            <w:tcW w:w="1063" w:type="dxa"/>
          </w:tcPr>
          <w:p w14:paraId="18F348F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554.85</w:t>
            </w:r>
          </w:p>
        </w:tc>
        <w:tc>
          <w:tcPr>
            <w:tcW w:w="1063" w:type="dxa"/>
          </w:tcPr>
          <w:p w14:paraId="4843D2A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610.34</w:t>
            </w:r>
          </w:p>
        </w:tc>
        <w:tc>
          <w:tcPr>
            <w:tcW w:w="1063" w:type="dxa"/>
          </w:tcPr>
          <w:p w14:paraId="6CF501B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628.65</w:t>
            </w:r>
          </w:p>
        </w:tc>
        <w:tc>
          <w:tcPr>
            <w:tcW w:w="1063" w:type="dxa"/>
          </w:tcPr>
          <w:p w14:paraId="0E50D54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647.50</w:t>
            </w:r>
          </w:p>
        </w:tc>
        <w:tc>
          <w:tcPr>
            <w:tcW w:w="1063" w:type="dxa"/>
          </w:tcPr>
          <w:p w14:paraId="4E11E29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686.35</w:t>
            </w:r>
          </w:p>
        </w:tc>
        <w:tc>
          <w:tcPr>
            <w:tcW w:w="1063" w:type="dxa"/>
          </w:tcPr>
          <w:p w14:paraId="1F2DF19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734.40</w:t>
            </w:r>
          </w:p>
        </w:tc>
      </w:tr>
      <w:tr w:rsidR="00546524" w:rsidRPr="00D2022B" w14:paraId="2B29A87E" w14:textId="77777777" w:rsidTr="00546524">
        <w:tc>
          <w:tcPr>
            <w:tcW w:w="2640" w:type="dxa"/>
          </w:tcPr>
          <w:p w14:paraId="5B323AA8"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สินทรัพย์ทางการเงินหมุนเวียนอื่น</w:t>
            </w:r>
          </w:p>
        </w:tc>
        <w:tc>
          <w:tcPr>
            <w:tcW w:w="1063" w:type="dxa"/>
          </w:tcPr>
          <w:p w14:paraId="310129A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5,878.07</w:t>
            </w:r>
          </w:p>
        </w:tc>
        <w:tc>
          <w:tcPr>
            <w:tcW w:w="1063" w:type="dxa"/>
          </w:tcPr>
          <w:p w14:paraId="14A7D7B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5,878.07</w:t>
            </w:r>
          </w:p>
        </w:tc>
        <w:tc>
          <w:tcPr>
            <w:tcW w:w="1063" w:type="dxa"/>
          </w:tcPr>
          <w:p w14:paraId="060B5E7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5,878.07</w:t>
            </w:r>
          </w:p>
        </w:tc>
        <w:tc>
          <w:tcPr>
            <w:tcW w:w="1063" w:type="dxa"/>
          </w:tcPr>
          <w:p w14:paraId="7D341D5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5,878.07</w:t>
            </w:r>
          </w:p>
        </w:tc>
        <w:tc>
          <w:tcPr>
            <w:tcW w:w="1063" w:type="dxa"/>
          </w:tcPr>
          <w:p w14:paraId="5357C86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5,878.07</w:t>
            </w:r>
          </w:p>
        </w:tc>
        <w:tc>
          <w:tcPr>
            <w:tcW w:w="1063" w:type="dxa"/>
          </w:tcPr>
          <w:p w14:paraId="69B04A92"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rPr>
              <w:t>5,878.07</w:t>
            </w:r>
          </w:p>
        </w:tc>
      </w:tr>
      <w:tr w:rsidR="00546524" w:rsidRPr="00D2022B" w14:paraId="390C6898" w14:textId="77777777" w:rsidTr="00546524">
        <w:tc>
          <w:tcPr>
            <w:tcW w:w="2640" w:type="dxa"/>
          </w:tcPr>
          <w:p w14:paraId="7831C15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cs/>
                <w:lang w:bidi="th-TH"/>
              </w:rPr>
              <w:lastRenderedPageBreak/>
              <w:t>สินทรัพย์หมุนเวียนอื่น</w:t>
            </w:r>
          </w:p>
        </w:tc>
        <w:tc>
          <w:tcPr>
            <w:tcW w:w="1063" w:type="dxa"/>
          </w:tcPr>
          <w:p w14:paraId="27D3F397"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rPr>
              <w:t>165.13</w:t>
            </w:r>
          </w:p>
        </w:tc>
        <w:tc>
          <w:tcPr>
            <w:tcW w:w="1063" w:type="dxa"/>
          </w:tcPr>
          <w:p w14:paraId="0934A36D"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rPr>
              <w:t>181.64</w:t>
            </w:r>
          </w:p>
        </w:tc>
        <w:tc>
          <w:tcPr>
            <w:tcW w:w="1063" w:type="dxa"/>
          </w:tcPr>
          <w:p w14:paraId="436E4F95"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rPr>
              <w:t>187.09</w:t>
            </w:r>
          </w:p>
        </w:tc>
        <w:tc>
          <w:tcPr>
            <w:tcW w:w="1063" w:type="dxa"/>
          </w:tcPr>
          <w:p w14:paraId="79EFEFCD"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rPr>
              <w:t>192.71</w:t>
            </w:r>
          </w:p>
        </w:tc>
        <w:tc>
          <w:tcPr>
            <w:tcW w:w="1063" w:type="dxa"/>
          </w:tcPr>
          <w:p w14:paraId="04CF822A"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rPr>
              <w:t>204.27</w:t>
            </w:r>
          </w:p>
        </w:tc>
        <w:tc>
          <w:tcPr>
            <w:tcW w:w="1063" w:type="dxa"/>
          </w:tcPr>
          <w:p w14:paraId="27C12DF2"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rPr>
              <w:t>218.57</w:t>
            </w:r>
          </w:p>
        </w:tc>
      </w:tr>
      <w:tr w:rsidR="00546524" w:rsidRPr="00D2022B" w14:paraId="7E97A416" w14:textId="77777777" w:rsidTr="00546524">
        <w:tc>
          <w:tcPr>
            <w:tcW w:w="2640" w:type="dxa"/>
          </w:tcPr>
          <w:p w14:paraId="2C15543B"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รวมสินทรัพย์หมุนเวียน</w:t>
            </w:r>
          </w:p>
        </w:tc>
        <w:tc>
          <w:tcPr>
            <w:tcW w:w="1063" w:type="dxa"/>
          </w:tcPr>
          <w:p w14:paraId="494D1A1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7,304.07</w:t>
            </w:r>
          </w:p>
        </w:tc>
        <w:tc>
          <w:tcPr>
            <w:tcW w:w="1063" w:type="dxa"/>
          </w:tcPr>
          <w:p w14:paraId="2DEE1F0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7,752.76</w:t>
            </w:r>
          </w:p>
        </w:tc>
        <w:tc>
          <w:tcPr>
            <w:tcW w:w="1063" w:type="dxa"/>
          </w:tcPr>
          <w:p w14:paraId="2329E88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8,402.66</w:t>
            </w:r>
          </w:p>
        </w:tc>
        <w:tc>
          <w:tcPr>
            <w:tcW w:w="1063" w:type="dxa"/>
          </w:tcPr>
          <w:p w14:paraId="19CA3C5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9,166.24</w:t>
            </w:r>
          </w:p>
        </w:tc>
        <w:tc>
          <w:tcPr>
            <w:tcW w:w="1063" w:type="dxa"/>
          </w:tcPr>
          <w:p w14:paraId="7E7A93E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9,579.04</w:t>
            </w:r>
          </w:p>
        </w:tc>
        <w:tc>
          <w:tcPr>
            <w:tcW w:w="1063" w:type="dxa"/>
          </w:tcPr>
          <w:p w14:paraId="3F88CFC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10,043.47</w:t>
            </w:r>
          </w:p>
        </w:tc>
      </w:tr>
      <w:tr w:rsidR="00546524" w:rsidRPr="00D2022B" w14:paraId="58DAF06D" w14:textId="77777777" w:rsidTr="00546524">
        <w:tc>
          <w:tcPr>
            <w:tcW w:w="2640" w:type="dxa"/>
          </w:tcPr>
          <w:p w14:paraId="1A7ED2EF"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สินทรัพย์ไม่หมุนเวียน</w:t>
            </w:r>
          </w:p>
        </w:tc>
        <w:tc>
          <w:tcPr>
            <w:tcW w:w="1063" w:type="dxa"/>
          </w:tcPr>
          <w:p w14:paraId="0E6EE6E1"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4F9C073A"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2FCE0C78"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0EC12D9D"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23FFA798"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21CD379B" w14:textId="77777777" w:rsidR="00546524" w:rsidRPr="00D2022B" w:rsidRDefault="00546524" w:rsidP="002A714D">
            <w:pPr>
              <w:spacing w:line="280" w:lineRule="exact"/>
              <w:rPr>
                <w:rFonts w:ascii="TH SarabunPSK" w:hAnsi="TH SarabunPSK" w:cs="TH SarabunPSK"/>
                <w:color w:val="000000" w:themeColor="text1"/>
                <w:lang w:bidi="th-TH"/>
              </w:rPr>
            </w:pPr>
          </w:p>
        </w:tc>
      </w:tr>
      <w:tr w:rsidR="00546524" w:rsidRPr="00D2022B" w14:paraId="7E083215" w14:textId="77777777" w:rsidTr="00546524">
        <w:tc>
          <w:tcPr>
            <w:tcW w:w="2640" w:type="dxa"/>
          </w:tcPr>
          <w:p w14:paraId="62466B80"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สินทรัพย์ทางการเงินไม่หมุนเวียนอื่น</w:t>
            </w:r>
          </w:p>
        </w:tc>
        <w:tc>
          <w:tcPr>
            <w:tcW w:w="1063" w:type="dxa"/>
          </w:tcPr>
          <w:p w14:paraId="4296E88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169.19</w:t>
            </w:r>
          </w:p>
        </w:tc>
        <w:tc>
          <w:tcPr>
            <w:tcW w:w="1063" w:type="dxa"/>
          </w:tcPr>
          <w:p w14:paraId="3263C43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169.19</w:t>
            </w:r>
          </w:p>
        </w:tc>
        <w:tc>
          <w:tcPr>
            <w:tcW w:w="1063" w:type="dxa"/>
          </w:tcPr>
          <w:p w14:paraId="386B096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169.19</w:t>
            </w:r>
          </w:p>
        </w:tc>
        <w:tc>
          <w:tcPr>
            <w:tcW w:w="1063" w:type="dxa"/>
          </w:tcPr>
          <w:p w14:paraId="7D55BB8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169.19</w:t>
            </w:r>
          </w:p>
        </w:tc>
        <w:tc>
          <w:tcPr>
            <w:tcW w:w="1063" w:type="dxa"/>
          </w:tcPr>
          <w:p w14:paraId="5D08A3A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169.19</w:t>
            </w:r>
          </w:p>
        </w:tc>
        <w:tc>
          <w:tcPr>
            <w:tcW w:w="1063" w:type="dxa"/>
          </w:tcPr>
          <w:p w14:paraId="2F7A332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169.19</w:t>
            </w:r>
          </w:p>
        </w:tc>
      </w:tr>
      <w:tr w:rsidR="00546524" w:rsidRPr="00D2022B" w14:paraId="135E3642" w14:textId="77777777" w:rsidTr="00546524">
        <w:tc>
          <w:tcPr>
            <w:tcW w:w="2640" w:type="dxa"/>
          </w:tcPr>
          <w:p w14:paraId="1B763935"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เงินลงทุนในการร่วมค้า</w:t>
            </w:r>
          </w:p>
        </w:tc>
        <w:tc>
          <w:tcPr>
            <w:tcW w:w="1063" w:type="dxa"/>
          </w:tcPr>
          <w:p w14:paraId="217D572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914.42</w:t>
            </w:r>
          </w:p>
        </w:tc>
        <w:tc>
          <w:tcPr>
            <w:tcW w:w="1063" w:type="dxa"/>
          </w:tcPr>
          <w:p w14:paraId="6086710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919.94</w:t>
            </w:r>
          </w:p>
        </w:tc>
        <w:tc>
          <w:tcPr>
            <w:tcW w:w="1063" w:type="dxa"/>
          </w:tcPr>
          <w:p w14:paraId="20A9FF6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925.46</w:t>
            </w:r>
          </w:p>
        </w:tc>
        <w:tc>
          <w:tcPr>
            <w:tcW w:w="1063" w:type="dxa"/>
          </w:tcPr>
          <w:p w14:paraId="34B86D5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930.98</w:t>
            </w:r>
          </w:p>
        </w:tc>
        <w:tc>
          <w:tcPr>
            <w:tcW w:w="1063" w:type="dxa"/>
          </w:tcPr>
          <w:p w14:paraId="224832D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936.50</w:t>
            </w:r>
          </w:p>
        </w:tc>
        <w:tc>
          <w:tcPr>
            <w:tcW w:w="1063" w:type="dxa"/>
          </w:tcPr>
          <w:p w14:paraId="46D2784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942.02</w:t>
            </w:r>
          </w:p>
        </w:tc>
      </w:tr>
      <w:tr w:rsidR="00546524" w:rsidRPr="00D2022B" w14:paraId="62461CBF" w14:textId="77777777" w:rsidTr="00546524">
        <w:tc>
          <w:tcPr>
            <w:tcW w:w="2640" w:type="dxa"/>
          </w:tcPr>
          <w:p w14:paraId="2054475D"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อสังหาริมทรัพย์เพื่อการลงทุน</w:t>
            </w:r>
          </w:p>
        </w:tc>
        <w:tc>
          <w:tcPr>
            <w:tcW w:w="1063" w:type="dxa"/>
          </w:tcPr>
          <w:p w14:paraId="5C4275E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431.64</w:t>
            </w:r>
          </w:p>
        </w:tc>
        <w:tc>
          <w:tcPr>
            <w:tcW w:w="1063" w:type="dxa"/>
          </w:tcPr>
          <w:p w14:paraId="7CB204D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431.64</w:t>
            </w:r>
          </w:p>
        </w:tc>
        <w:tc>
          <w:tcPr>
            <w:tcW w:w="1063" w:type="dxa"/>
          </w:tcPr>
          <w:p w14:paraId="546FC75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431.64</w:t>
            </w:r>
          </w:p>
        </w:tc>
        <w:tc>
          <w:tcPr>
            <w:tcW w:w="1063" w:type="dxa"/>
          </w:tcPr>
          <w:p w14:paraId="5F3EAFA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431.64</w:t>
            </w:r>
          </w:p>
        </w:tc>
        <w:tc>
          <w:tcPr>
            <w:tcW w:w="1063" w:type="dxa"/>
          </w:tcPr>
          <w:p w14:paraId="02E5F7E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431.64</w:t>
            </w:r>
          </w:p>
        </w:tc>
        <w:tc>
          <w:tcPr>
            <w:tcW w:w="1063" w:type="dxa"/>
          </w:tcPr>
          <w:p w14:paraId="4B644F6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431.64</w:t>
            </w:r>
          </w:p>
        </w:tc>
      </w:tr>
      <w:tr w:rsidR="00546524" w:rsidRPr="00D2022B" w14:paraId="50589E2F" w14:textId="77777777" w:rsidTr="00546524">
        <w:tc>
          <w:tcPr>
            <w:tcW w:w="2640" w:type="dxa"/>
          </w:tcPr>
          <w:p w14:paraId="36C9BA6E"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ที่ดิน อาคารและอุปกรณ์</w:t>
            </w:r>
          </w:p>
        </w:tc>
        <w:tc>
          <w:tcPr>
            <w:tcW w:w="1063" w:type="dxa"/>
          </w:tcPr>
          <w:p w14:paraId="7401EF2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4,266.38</w:t>
            </w:r>
          </w:p>
        </w:tc>
        <w:tc>
          <w:tcPr>
            <w:tcW w:w="1063" w:type="dxa"/>
          </w:tcPr>
          <w:p w14:paraId="0940287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4,416.38</w:t>
            </w:r>
          </w:p>
        </w:tc>
        <w:tc>
          <w:tcPr>
            <w:tcW w:w="1063" w:type="dxa"/>
          </w:tcPr>
          <w:p w14:paraId="7D5D6F1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4,416.38</w:t>
            </w:r>
          </w:p>
        </w:tc>
        <w:tc>
          <w:tcPr>
            <w:tcW w:w="1063" w:type="dxa"/>
          </w:tcPr>
          <w:p w14:paraId="047C9E7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4,416.38</w:t>
            </w:r>
          </w:p>
        </w:tc>
        <w:tc>
          <w:tcPr>
            <w:tcW w:w="1063" w:type="dxa"/>
          </w:tcPr>
          <w:p w14:paraId="3BD87A6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4,916.38</w:t>
            </w:r>
          </w:p>
        </w:tc>
        <w:tc>
          <w:tcPr>
            <w:tcW w:w="1063" w:type="dxa"/>
          </w:tcPr>
          <w:p w14:paraId="7ADB765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5,436.38</w:t>
            </w:r>
          </w:p>
        </w:tc>
      </w:tr>
      <w:tr w:rsidR="00546524" w:rsidRPr="00D2022B" w14:paraId="3731C272" w14:textId="77777777" w:rsidTr="00546524">
        <w:tc>
          <w:tcPr>
            <w:tcW w:w="2640" w:type="dxa"/>
          </w:tcPr>
          <w:p w14:paraId="72B9472A"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สินทรัพย์สิทธิการใช้</w:t>
            </w:r>
          </w:p>
        </w:tc>
        <w:tc>
          <w:tcPr>
            <w:tcW w:w="1063" w:type="dxa"/>
          </w:tcPr>
          <w:p w14:paraId="48EC0B2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2,865.28</w:t>
            </w:r>
          </w:p>
        </w:tc>
        <w:tc>
          <w:tcPr>
            <w:tcW w:w="1063" w:type="dxa"/>
          </w:tcPr>
          <w:p w14:paraId="2274721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2,915.28</w:t>
            </w:r>
          </w:p>
        </w:tc>
        <w:tc>
          <w:tcPr>
            <w:tcW w:w="1063" w:type="dxa"/>
          </w:tcPr>
          <w:p w14:paraId="6848D80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2,815.28</w:t>
            </w:r>
          </w:p>
        </w:tc>
        <w:tc>
          <w:tcPr>
            <w:tcW w:w="1063" w:type="dxa"/>
          </w:tcPr>
          <w:p w14:paraId="4D948D4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2,715.28</w:t>
            </w:r>
          </w:p>
        </w:tc>
        <w:tc>
          <w:tcPr>
            <w:tcW w:w="1063" w:type="dxa"/>
          </w:tcPr>
          <w:p w14:paraId="56FD165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3,015.28</w:t>
            </w:r>
          </w:p>
        </w:tc>
        <w:tc>
          <w:tcPr>
            <w:tcW w:w="1063" w:type="dxa"/>
          </w:tcPr>
          <w:p w14:paraId="464DF16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3,315.28</w:t>
            </w:r>
          </w:p>
        </w:tc>
      </w:tr>
      <w:tr w:rsidR="00546524" w:rsidRPr="00D2022B" w14:paraId="233F6005" w14:textId="77777777" w:rsidTr="00546524">
        <w:tc>
          <w:tcPr>
            <w:tcW w:w="2640" w:type="dxa"/>
          </w:tcPr>
          <w:p w14:paraId="0AFD6FB3"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ค่าความนิยม</w:t>
            </w:r>
          </w:p>
        </w:tc>
        <w:tc>
          <w:tcPr>
            <w:tcW w:w="1063" w:type="dxa"/>
          </w:tcPr>
          <w:p w14:paraId="37B2E92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1,452.66</w:t>
            </w:r>
          </w:p>
        </w:tc>
        <w:tc>
          <w:tcPr>
            <w:tcW w:w="1063" w:type="dxa"/>
          </w:tcPr>
          <w:p w14:paraId="65A7C08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1,452.66</w:t>
            </w:r>
          </w:p>
        </w:tc>
        <w:tc>
          <w:tcPr>
            <w:tcW w:w="1063" w:type="dxa"/>
          </w:tcPr>
          <w:p w14:paraId="6F91034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1,452.66</w:t>
            </w:r>
          </w:p>
        </w:tc>
        <w:tc>
          <w:tcPr>
            <w:tcW w:w="1063" w:type="dxa"/>
          </w:tcPr>
          <w:p w14:paraId="2938BD8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1,452.66</w:t>
            </w:r>
          </w:p>
        </w:tc>
        <w:tc>
          <w:tcPr>
            <w:tcW w:w="1063" w:type="dxa"/>
          </w:tcPr>
          <w:p w14:paraId="00CA9C3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1,452.66</w:t>
            </w:r>
          </w:p>
        </w:tc>
        <w:tc>
          <w:tcPr>
            <w:tcW w:w="1063" w:type="dxa"/>
          </w:tcPr>
          <w:p w14:paraId="77D78CB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1,452.66</w:t>
            </w:r>
          </w:p>
        </w:tc>
      </w:tr>
      <w:tr w:rsidR="00546524" w:rsidRPr="00D2022B" w14:paraId="56B143DE" w14:textId="77777777" w:rsidTr="00546524">
        <w:tc>
          <w:tcPr>
            <w:tcW w:w="2640" w:type="dxa"/>
          </w:tcPr>
          <w:p w14:paraId="51535CBB"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สินทรัพย์ไม่มีตัวตน</w:t>
            </w:r>
          </w:p>
        </w:tc>
        <w:tc>
          <w:tcPr>
            <w:tcW w:w="1063" w:type="dxa"/>
          </w:tcPr>
          <w:p w14:paraId="061965A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747.20</w:t>
            </w:r>
          </w:p>
        </w:tc>
        <w:tc>
          <w:tcPr>
            <w:tcW w:w="1063" w:type="dxa"/>
          </w:tcPr>
          <w:p w14:paraId="175C6FF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647.20</w:t>
            </w:r>
          </w:p>
        </w:tc>
        <w:tc>
          <w:tcPr>
            <w:tcW w:w="1063" w:type="dxa"/>
          </w:tcPr>
          <w:p w14:paraId="5040ED9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547.20</w:t>
            </w:r>
          </w:p>
        </w:tc>
        <w:tc>
          <w:tcPr>
            <w:tcW w:w="1063" w:type="dxa"/>
          </w:tcPr>
          <w:p w14:paraId="65E87C6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447.20</w:t>
            </w:r>
          </w:p>
        </w:tc>
        <w:tc>
          <w:tcPr>
            <w:tcW w:w="1063" w:type="dxa"/>
          </w:tcPr>
          <w:p w14:paraId="22FA13A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347.20</w:t>
            </w:r>
          </w:p>
        </w:tc>
        <w:tc>
          <w:tcPr>
            <w:tcW w:w="1063" w:type="dxa"/>
          </w:tcPr>
          <w:p w14:paraId="6ED0AE0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247.20</w:t>
            </w:r>
          </w:p>
        </w:tc>
      </w:tr>
      <w:tr w:rsidR="00546524" w:rsidRPr="00D2022B" w14:paraId="5CD47719" w14:textId="77777777" w:rsidTr="00546524">
        <w:tc>
          <w:tcPr>
            <w:tcW w:w="2640" w:type="dxa"/>
          </w:tcPr>
          <w:p w14:paraId="69858944"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สินทรัพย์ภาษีเงินได้รอการตัดบัญชี</w:t>
            </w:r>
          </w:p>
        </w:tc>
        <w:tc>
          <w:tcPr>
            <w:tcW w:w="1063" w:type="dxa"/>
          </w:tcPr>
          <w:p w14:paraId="42EFEBF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244.23</w:t>
            </w:r>
          </w:p>
        </w:tc>
        <w:tc>
          <w:tcPr>
            <w:tcW w:w="1063" w:type="dxa"/>
          </w:tcPr>
          <w:p w14:paraId="093B482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244.23</w:t>
            </w:r>
          </w:p>
        </w:tc>
        <w:tc>
          <w:tcPr>
            <w:tcW w:w="1063" w:type="dxa"/>
          </w:tcPr>
          <w:p w14:paraId="424BE49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244.23</w:t>
            </w:r>
          </w:p>
        </w:tc>
        <w:tc>
          <w:tcPr>
            <w:tcW w:w="1063" w:type="dxa"/>
          </w:tcPr>
          <w:p w14:paraId="748C9E2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244.23</w:t>
            </w:r>
          </w:p>
        </w:tc>
        <w:tc>
          <w:tcPr>
            <w:tcW w:w="1063" w:type="dxa"/>
          </w:tcPr>
          <w:p w14:paraId="519C850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244.23</w:t>
            </w:r>
          </w:p>
        </w:tc>
        <w:tc>
          <w:tcPr>
            <w:tcW w:w="1063" w:type="dxa"/>
          </w:tcPr>
          <w:p w14:paraId="7CA83A6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244.23</w:t>
            </w:r>
          </w:p>
        </w:tc>
      </w:tr>
      <w:tr w:rsidR="00546524" w:rsidRPr="00D2022B" w14:paraId="60F1B3C2" w14:textId="77777777" w:rsidTr="00546524">
        <w:tc>
          <w:tcPr>
            <w:tcW w:w="2640" w:type="dxa"/>
          </w:tcPr>
          <w:p w14:paraId="5DE9EE98"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สินทรัพย์ไม่หมุนเวียนอื่น</w:t>
            </w:r>
          </w:p>
        </w:tc>
        <w:tc>
          <w:tcPr>
            <w:tcW w:w="1063" w:type="dxa"/>
          </w:tcPr>
          <w:p w14:paraId="7273285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629.07</w:t>
            </w:r>
          </w:p>
        </w:tc>
        <w:tc>
          <w:tcPr>
            <w:tcW w:w="1063" w:type="dxa"/>
          </w:tcPr>
          <w:p w14:paraId="46E06E3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629.07</w:t>
            </w:r>
          </w:p>
        </w:tc>
        <w:tc>
          <w:tcPr>
            <w:tcW w:w="1063" w:type="dxa"/>
          </w:tcPr>
          <w:p w14:paraId="2AF2477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629.07</w:t>
            </w:r>
          </w:p>
        </w:tc>
        <w:tc>
          <w:tcPr>
            <w:tcW w:w="1063" w:type="dxa"/>
          </w:tcPr>
          <w:p w14:paraId="2BACA59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629.07</w:t>
            </w:r>
          </w:p>
        </w:tc>
        <w:tc>
          <w:tcPr>
            <w:tcW w:w="1063" w:type="dxa"/>
          </w:tcPr>
          <w:p w14:paraId="1959EB1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629.07</w:t>
            </w:r>
          </w:p>
        </w:tc>
        <w:tc>
          <w:tcPr>
            <w:tcW w:w="1063" w:type="dxa"/>
          </w:tcPr>
          <w:p w14:paraId="299C017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629.07</w:t>
            </w:r>
          </w:p>
        </w:tc>
      </w:tr>
      <w:tr w:rsidR="00546524" w:rsidRPr="00D2022B" w14:paraId="24357B4A" w14:textId="77777777" w:rsidTr="00546524">
        <w:tc>
          <w:tcPr>
            <w:tcW w:w="2640" w:type="dxa"/>
          </w:tcPr>
          <w:p w14:paraId="3389FEC8"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รวมสินทรัพย์ไม่หมุนเวียน</w:t>
            </w:r>
          </w:p>
        </w:tc>
        <w:tc>
          <w:tcPr>
            <w:tcW w:w="1063" w:type="dxa"/>
          </w:tcPr>
          <w:p w14:paraId="5000084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11,720.07</w:t>
            </w:r>
          </w:p>
        </w:tc>
        <w:tc>
          <w:tcPr>
            <w:tcW w:w="1063" w:type="dxa"/>
          </w:tcPr>
          <w:p w14:paraId="2C4BADB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11,825.59</w:t>
            </w:r>
          </w:p>
        </w:tc>
        <w:tc>
          <w:tcPr>
            <w:tcW w:w="1063" w:type="dxa"/>
          </w:tcPr>
          <w:p w14:paraId="6E55333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11,631.11</w:t>
            </w:r>
          </w:p>
        </w:tc>
        <w:tc>
          <w:tcPr>
            <w:tcW w:w="1063" w:type="dxa"/>
          </w:tcPr>
          <w:p w14:paraId="559A424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11,436.63</w:t>
            </w:r>
          </w:p>
        </w:tc>
        <w:tc>
          <w:tcPr>
            <w:tcW w:w="1063" w:type="dxa"/>
          </w:tcPr>
          <w:p w14:paraId="19EDAFA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12,142.15</w:t>
            </w:r>
          </w:p>
        </w:tc>
        <w:tc>
          <w:tcPr>
            <w:tcW w:w="1063" w:type="dxa"/>
          </w:tcPr>
          <w:p w14:paraId="4E7972C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12,867.67</w:t>
            </w:r>
          </w:p>
        </w:tc>
      </w:tr>
      <w:tr w:rsidR="00546524" w:rsidRPr="00D2022B" w14:paraId="47D03307" w14:textId="77777777" w:rsidTr="00546524">
        <w:tc>
          <w:tcPr>
            <w:tcW w:w="2640" w:type="dxa"/>
          </w:tcPr>
          <w:p w14:paraId="32C7796F"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รวมสินทรัพย์</w:t>
            </w:r>
          </w:p>
        </w:tc>
        <w:tc>
          <w:tcPr>
            <w:tcW w:w="1063" w:type="dxa"/>
          </w:tcPr>
          <w:p w14:paraId="298A6FF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19,024.14</w:t>
            </w:r>
          </w:p>
        </w:tc>
        <w:tc>
          <w:tcPr>
            <w:tcW w:w="1063" w:type="dxa"/>
          </w:tcPr>
          <w:p w14:paraId="3EF62C0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19,578.35</w:t>
            </w:r>
          </w:p>
        </w:tc>
        <w:tc>
          <w:tcPr>
            <w:tcW w:w="1063" w:type="dxa"/>
          </w:tcPr>
          <w:p w14:paraId="0502CA9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20,033.77</w:t>
            </w:r>
          </w:p>
        </w:tc>
        <w:tc>
          <w:tcPr>
            <w:tcW w:w="1063" w:type="dxa"/>
          </w:tcPr>
          <w:p w14:paraId="57233E2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20,602.87</w:t>
            </w:r>
          </w:p>
        </w:tc>
        <w:tc>
          <w:tcPr>
            <w:tcW w:w="1063" w:type="dxa"/>
          </w:tcPr>
          <w:p w14:paraId="7E15221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21,721.19</w:t>
            </w:r>
          </w:p>
        </w:tc>
        <w:tc>
          <w:tcPr>
            <w:tcW w:w="1063" w:type="dxa"/>
          </w:tcPr>
          <w:p w14:paraId="0BC9626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22,911.14</w:t>
            </w:r>
          </w:p>
        </w:tc>
      </w:tr>
      <w:tr w:rsidR="00546524" w:rsidRPr="00D2022B" w14:paraId="029C1C71" w14:textId="77777777" w:rsidTr="00546524">
        <w:tc>
          <w:tcPr>
            <w:tcW w:w="2640" w:type="dxa"/>
          </w:tcPr>
          <w:p w14:paraId="19425CD3"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หนี้สินหมุนเวียน</w:t>
            </w:r>
          </w:p>
        </w:tc>
        <w:tc>
          <w:tcPr>
            <w:tcW w:w="1063" w:type="dxa"/>
          </w:tcPr>
          <w:p w14:paraId="21EFD6DB"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09125EFC"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20D2B1B4"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4DF81D28"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42836E68"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472F74AE" w14:textId="77777777" w:rsidR="00546524" w:rsidRPr="00D2022B" w:rsidRDefault="00546524" w:rsidP="002A714D">
            <w:pPr>
              <w:spacing w:line="280" w:lineRule="exact"/>
              <w:rPr>
                <w:rFonts w:ascii="TH SarabunPSK" w:hAnsi="TH SarabunPSK" w:cs="TH SarabunPSK"/>
                <w:color w:val="000000" w:themeColor="text1"/>
                <w:lang w:bidi="th-TH"/>
              </w:rPr>
            </w:pPr>
          </w:p>
        </w:tc>
      </w:tr>
      <w:tr w:rsidR="00546524" w:rsidRPr="00D2022B" w14:paraId="117CC3A2" w14:textId="77777777" w:rsidTr="00546524">
        <w:tc>
          <w:tcPr>
            <w:tcW w:w="2640" w:type="dxa"/>
          </w:tcPr>
          <w:p w14:paraId="39FBDDBD"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เจ้าหนี้การค้าและเจ้าหนี้หมุนเวียนอื่น</w:t>
            </w:r>
          </w:p>
        </w:tc>
        <w:tc>
          <w:tcPr>
            <w:tcW w:w="1063" w:type="dxa"/>
          </w:tcPr>
          <w:p w14:paraId="0E76687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1,512.15</w:t>
            </w:r>
          </w:p>
        </w:tc>
        <w:tc>
          <w:tcPr>
            <w:tcW w:w="1063" w:type="dxa"/>
          </w:tcPr>
          <w:p w14:paraId="6F926EA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1,663.37</w:t>
            </w:r>
          </w:p>
        </w:tc>
        <w:tc>
          <w:tcPr>
            <w:tcW w:w="1063" w:type="dxa"/>
          </w:tcPr>
          <w:p w14:paraId="5FACCDB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1,713.27</w:t>
            </w:r>
          </w:p>
        </w:tc>
        <w:tc>
          <w:tcPr>
            <w:tcW w:w="1063" w:type="dxa"/>
          </w:tcPr>
          <w:p w14:paraId="035C006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1,764.66</w:t>
            </w:r>
          </w:p>
        </w:tc>
        <w:tc>
          <w:tcPr>
            <w:tcW w:w="1063" w:type="dxa"/>
          </w:tcPr>
          <w:p w14:paraId="7B8847F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1,870.54</w:t>
            </w:r>
          </w:p>
        </w:tc>
        <w:tc>
          <w:tcPr>
            <w:tcW w:w="1063" w:type="dxa"/>
          </w:tcPr>
          <w:p w14:paraId="363E5CD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2,001.48</w:t>
            </w:r>
          </w:p>
        </w:tc>
      </w:tr>
      <w:tr w:rsidR="00546524" w:rsidRPr="00D2022B" w14:paraId="46E68658" w14:textId="77777777" w:rsidTr="00546524">
        <w:tc>
          <w:tcPr>
            <w:tcW w:w="2640" w:type="dxa"/>
          </w:tcPr>
          <w:p w14:paraId="7A69C64F"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รายได้ค่าธรรมเนียมสมาชิกรอตัดบัญชี</w:t>
            </w:r>
          </w:p>
        </w:tc>
        <w:tc>
          <w:tcPr>
            <w:tcW w:w="1063" w:type="dxa"/>
          </w:tcPr>
          <w:p w14:paraId="46E9C83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30.73</w:t>
            </w:r>
          </w:p>
        </w:tc>
        <w:tc>
          <w:tcPr>
            <w:tcW w:w="1063" w:type="dxa"/>
          </w:tcPr>
          <w:p w14:paraId="11B21DF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33.80</w:t>
            </w:r>
          </w:p>
        </w:tc>
        <w:tc>
          <w:tcPr>
            <w:tcW w:w="1063" w:type="dxa"/>
          </w:tcPr>
          <w:p w14:paraId="7934C44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34.82</w:t>
            </w:r>
          </w:p>
        </w:tc>
        <w:tc>
          <w:tcPr>
            <w:tcW w:w="1063" w:type="dxa"/>
          </w:tcPr>
          <w:p w14:paraId="785BBEE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35.86</w:t>
            </w:r>
          </w:p>
        </w:tc>
        <w:tc>
          <w:tcPr>
            <w:tcW w:w="1063" w:type="dxa"/>
          </w:tcPr>
          <w:p w14:paraId="72B854C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38.01</w:t>
            </w:r>
          </w:p>
        </w:tc>
        <w:tc>
          <w:tcPr>
            <w:tcW w:w="1063" w:type="dxa"/>
          </w:tcPr>
          <w:p w14:paraId="249A1A0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40.67</w:t>
            </w:r>
          </w:p>
        </w:tc>
      </w:tr>
      <w:tr w:rsidR="00546524" w:rsidRPr="00D2022B" w14:paraId="25558F4F" w14:textId="77777777" w:rsidTr="00546524">
        <w:tc>
          <w:tcPr>
            <w:tcW w:w="2640" w:type="dxa"/>
          </w:tcPr>
          <w:p w14:paraId="14BCB018"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หนี้สินตามสัญญาเช่าที่ถึงกำหนดชำระภายในหนึ่งปี</w:t>
            </w:r>
          </w:p>
        </w:tc>
        <w:tc>
          <w:tcPr>
            <w:tcW w:w="1063" w:type="dxa"/>
          </w:tcPr>
          <w:p w14:paraId="25BC3F3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985.73</w:t>
            </w:r>
          </w:p>
        </w:tc>
        <w:tc>
          <w:tcPr>
            <w:tcW w:w="1063" w:type="dxa"/>
          </w:tcPr>
          <w:p w14:paraId="41D116A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1,003.16</w:t>
            </w:r>
          </w:p>
        </w:tc>
        <w:tc>
          <w:tcPr>
            <w:tcW w:w="1063" w:type="dxa"/>
          </w:tcPr>
          <w:p w14:paraId="0D5F45C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968.30</w:t>
            </w:r>
          </w:p>
        </w:tc>
        <w:tc>
          <w:tcPr>
            <w:tcW w:w="1063" w:type="dxa"/>
          </w:tcPr>
          <w:p w14:paraId="1B0400B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933.44</w:t>
            </w:r>
          </w:p>
        </w:tc>
        <w:tc>
          <w:tcPr>
            <w:tcW w:w="1063" w:type="dxa"/>
          </w:tcPr>
          <w:p w14:paraId="039B384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1,038.02</w:t>
            </w:r>
          </w:p>
        </w:tc>
        <w:tc>
          <w:tcPr>
            <w:tcW w:w="1063" w:type="dxa"/>
          </w:tcPr>
          <w:p w14:paraId="74CADB8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1,142.61</w:t>
            </w:r>
          </w:p>
        </w:tc>
      </w:tr>
      <w:tr w:rsidR="00546524" w:rsidRPr="00D2022B" w14:paraId="795A9B41" w14:textId="77777777" w:rsidTr="00546524">
        <w:tc>
          <w:tcPr>
            <w:tcW w:w="2640" w:type="dxa"/>
          </w:tcPr>
          <w:p w14:paraId="5E679081"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ภาษีเงินได้นิติบุคคลค้างจ่าย</w:t>
            </w:r>
          </w:p>
        </w:tc>
        <w:tc>
          <w:tcPr>
            <w:tcW w:w="1063" w:type="dxa"/>
          </w:tcPr>
          <w:p w14:paraId="461F97A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60.83</w:t>
            </w:r>
          </w:p>
        </w:tc>
        <w:tc>
          <w:tcPr>
            <w:tcW w:w="1063" w:type="dxa"/>
          </w:tcPr>
          <w:p w14:paraId="4509C5F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56.90</w:t>
            </w:r>
          </w:p>
        </w:tc>
        <w:tc>
          <w:tcPr>
            <w:tcW w:w="1063" w:type="dxa"/>
          </w:tcPr>
          <w:p w14:paraId="22FDA9C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82.31</w:t>
            </w:r>
          </w:p>
        </w:tc>
        <w:tc>
          <w:tcPr>
            <w:tcW w:w="1063" w:type="dxa"/>
          </w:tcPr>
          <w:p w14:paraId="7867A8A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103.82</w:t>
            </w:r>
          </w:p>
        </w:tc>
        <w:tc>
          <w:tcPr>
            <w:tcW w:w="1063" w:type="dxa"/>
          </w:tcPr>
          <w:p w14:paraId="3BBD518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120.87</w:t>
            </w:r>
          </w:p>
        </w:tc>
        <w:tc>
          <w:tcPr>
            <w:tcW w:w="1063" w:type="dxa"/>
          </w:tcPr>
          <w:p w14:paraId="68ED797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130.30</w:t>
            </w:r>
          </w:p>
        </w:tc>
      </w:tr>
      <w:tr w:rsidR="00546524" w:rsidRPr="00D2022B" w14:paraId="0A563AF1" w14:textId="77777777" w:rsidTr="00546524">
        <w:tc>
          <w:tcPr>
            <w:tcW w:w="2640" w:type="dxa"/>
          </w:tcPr>
          <w:p w14:paraId="24030D91"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หนี้สินหมุนเวียนอื่น</w:t>
            </w:r>
          </w:p>
        </w:tc>
        <w:tc>
          <w:tcPr>
            <w:tcW w:w="1063" w:type="dxa"/>
          </w:tcPr>
          <w:p w14:paraId="242C3E6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173.81</w:t>
            </w:r>
          </w:p>
        </w:tc>
        <w:tc>
          <w:tcPr>
            <w:tcW w:w="1063" w:type="dxa"/>
          </w:tcPr>
          <w:p w14:paraId="5061ECC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191.19</w:t>
            </w:r>
          </w:p>
        </w:tc>
        <w:tc>
          <w:tcPr>
            <w:tcW w:w="1063" w:type="dxa"/>
          </w:tcPr>
          <w:p w14:paraId="57C44F9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196.93</w:t>
            </w:r>
          </w:p>
        </w:tc>
        <w:tc>
          <w:tcPr>
            <w:tcW w:w="1063" w:type="dxa"/>
          </w:tcPr>
          <w:p w14:paraId="212E963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202.83</w:t>
            </w:r>
          </w:p>
        </w:tc>
        <w:tc>
          <w:tcPr>
            <w:tcW w:w="1063" w:type="dxa"/>
          </w:tcPr>
          <w:p w14:paraId="1345C2E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215.00</w:t>
            </w:r>
          </w:p>
        </w:tc>
        <w:tc>
          <w:tcPr>
            <w:tcW w:w="1063" w:type="dxa"/>
          </w:tcPr>
          <w:p w14:paraId="7653DD1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230.05</w:t>
            </w:r>
          </w:p>
        </w:tc>
      </w:tr>
      <w:tr w:rsidR="00546524" w:rsidRPr="00D2022B" w14:paraId="5DE8CE54" w14:textId="77777777" w:rsidTr="00546524">
        <w:tc>
          <w:tcPr>
            <w:tcW w:w="2640" w:type="dxa"/>
          </w:tcPr>
          <w:p w14:paraId="291FD2D8"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รวมหนี้สินหมุนเวียน</w:t>
            </w:r>
          </w:p>
        </w:tc>
        <w:tc>
          <w:tcPr>
            <w:tcW w:w="1063" w:type="dxa"/>
          </w:tcPr>
          <w:p w14:paraId="44E8712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2,763.24</w:t>
            </w:r>
          </w:p>
        </w:tc>
        <w:tc>
          <w:tcPr>
            <w:tcW w:w="1063" w:type="dxa"/>
          </w:tcPr>
          <w:p w14:paraId="24499FF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2,948.42</w:t>
            </w:r>
          </w:p>
        </w:tc>
        <w:tc>
          <w:tcPr>
            <w:tcW w:w="1063" w:type="dxa"/>
          </w:tcPr>
          <w:p w14:paraId="378B76F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2,995.62</w:t>
            </w:r>
          </w:p>
        </w:tc>
        <w:tc>
          <w:tcPr>
            <w:tcW w:w="1063" w:type="dxa"/>
          </w:tcPr>
          <w:p w14:paraId="7C5EC0B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3,040.62</w:t>
            </w:r>
          </w:p>
        </w:tc>
        <w:tc>
          <w:tcPr>
            <w:tcW w:w="1063" w:type="dxa"/>
          </w:tcPr>
          <w:p w14:paraId="5A13D2B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3,282.46</w:t>
            </w:r>
          </w:p>
        </w:tc>
        <w:tc>
          <w:tcPr>
            <w:tcW w:w="1063" w:type="dxa"/>
          </w:tcPr>
          <w:p w14:paraId="4586C2B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3,545.13</w:t>
            </w:r>
          </w:p>
        </w:tc>
      </w:tr>
      <w:tr w:rsidR="00546524" w:rsidRPr="00D2022B" w14:paraId="760EC430" w14:textId="77777777" w:rsidTr="00546524">
        <w:tc>
          <w:tcPr>
            <w:tcW w:w="2640" w:type="dxa"/>
          </w:tcPr>
          <w:p w14:paraId="47406347"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หนี้สินไม่หมุนเวียน</w:t>
            </w:r>
          </w:p>
        </w:tc>
        <w:tc>
          <w:tcPr>
            <w:tcW w:w="1063" w:type="dxa"/>
          </w:tcPr>
          <w:p w14:paraId="0C2D70D0"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464DA31E"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2B77A1A6"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2781186D"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1E92CD24"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00D492C2" w14:textId="77777777" w:rsidR="00546524" w:rsidRPr="00D2022B" w:rsidRDefault="00546524" w:rsidP="002A714D">
            <w:pPr>
              <w:spacing w:line="280" w:lineRule="exact"/>
              <w:rPr>
                <w:rFonts w:ascii="TH SarabunPSK" w:hAnsi="TH SarabunPSK" w:cs="TH SarabunPSK"/>
                <w:color w:val="000000" w:themeColor="text1"/>
                <w:lang w:bidi="th-TH"/>
              </w:rPr>
            </w:pPr>
          </w:p>
        </w:tc>
      </w:tr>
      <w:tr w:rsidR="00546524" w:rsidRPr="00D2022B" w14:paraId="193FB66F" w14:textId="77777777" w:rsidTr="00546524">
        <w:tc>
          <w:tcPr>
            <w:tcW w:w="2640" w:type="dxa"/>
          </w:tcPr>
          <w:p w14:paraId="2F89499E"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หนี้สินตามสัญญาเช่าสุทธิจากส่วนที่ถึงกำหนดชำระภายในหนึ่งปี</w:t>
            </w:r>
          </w:p>
        </w:tc>
        <w:tc>
          <w:tcPr>
            <w:tcW w:w="1063" w:type="dxa"/>
          </w:tcPr>
          <w:p w14:paraId="40DA123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1,841.73</w:t>
            </w:r>
          </w:p>
        </w:tc>
        <w:tc>
          <w:tcPr>
            <w:tcW w:w="1063" w:type="dxa"/>
          </w:tcPr>
          <w:p w14:paraId="08FA477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1,874.30</w:t>
            </w:r>
          </w:p>
        </w:tc>
        <w:tc>
          <w:tcPr>
            <w:tcW w:w="1063" w:type="dxa"/>
          </w:tcPr>
          <w:p w14:paraId="0495490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1,809.16</w:t>
            </w:r>
          </w:p>
        </w:tc>
        <w:tc>
          <w:tcPr>
            <w:tcW w:w="1063" w:type="dxa"/>
          </w:tcPr>
          <w:p w14:paraId="6E1F310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1,744.02</w:t>
            </w:r>
          </w:p>
        </w:tc>
        <w:tc>
          <w:tcPr>
            <w:tcW w:w="1063" w:type="dxa"/>
          </w:tcPr>
          <w:p w14:paraId="3DA8250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1,939.44</w:t>
            </w:r>
          </w:p>
        </w:tc>
        <w:tc>
          <w:tcPr>
            <w:tcW w:w="1063" w:type="dxa"/>
          </w:tcPr>
          <w:p w14:paraId="76A0FE1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2,134.85</w:t>
            </w:r>
          </w:p>
        </w:tc>
      </w:tr>
      <w:tr w:rsidR="00546524" w:rsidRPr="00D2022B" w14:paraId="28CE4A0E" w14:textId="77777777" w:rsidTr="00546524">
        <w:tc>
          <w:tcPr>
            <w:tcW w:w="2640" w:type="dxa"/>
          </w:tcPr>
          <w:p w14:paraId="3C46754D"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ประมาณการหนี้สินผลประโยชน์พนักงาน</w:t>
            </w:r>
          </w:p>
        </w:tc>
        <w:tc>
          <w:tcPr>
            <w:tcW w:w="1063" w:type="dxa"/>
          </w:tcPr>
          <w:p w14:paraId="760ECE8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789.09</w:t>
            </w:r>
          </w:p>
        </w:tc>
        <w:tc>
          <w:tcPr>
            <w:tcW w:w="1063" w:type="dxa"/>
          </w:tcPr>
          <w:p w14:paraId="311717A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819.09</w:t>
            </w:r>
          </w:p>
        </w:tc>
        <w:tc>
          <w:tcPr>
            <w:tcW w:w="1063" w:type="dxa"/>
          </w:tcPr>
          <w:p w14:paraId="5DF2EAB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849.09</w:t>
            </w:r>
          </w:p>
        </w:tc>
        <w:tc>
          <w:tcPr>
            <w:tcW w:w="1063" w:type="dxa"/>
          </w:tcPr>
          <w:p w14:paraId="4B24075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879.09</w:t>
            </w:r>
          </w:p>
        </w:tc>
        <w:tc>
          <w:tcPr>
            <w:tcW w:w="1063" w:type="dxa"/>
          </w:tcPr>
          <w:p w14:paraId="403959C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909.09</w:t>
            </w:r>
          </w:p>
        </w:tc>
        <w:tc>
          <w:tcPr>
            <w:tcW w:w="1063" w:type="dxa"/>
          </w:tcPr>
          <w:p w14:paraId="73373A8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939.09</w:t>
            </w:r>
          </w:p>
        </w:tc>
      </w:tr>
      <w:tr w:rsidR="00546524" w:rsidRPr="00D2022B" w14:paraId="2FA8D7D8" w14:textId="77777777" w:rsidTr="00546524">
        <w:tc>
          <w:tcPr>
            <w:tcW w:w="2640" w:type="dxa"/>
          </w:tcPr>
          <w:p w14:paraId="0CFBC74B"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หนี้สินภาษีเงินได้รอการตัดบัญชี</w:t>
            </w:r>
          </w:p>
        </w:tc>
        <w:tc>
          <w:tcPr>
            <w:tcW w:w="1063" w:type="dxa"/>
          </w:tcPr>
          <w:p w14:paraId="3219314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136.79</w:t>
            </w:r>
          </w:p>
        </w:tc>
        <w:tc>
          <w:tcPr>
            <w:tcW w:w="1063" w:type="dxa"/>
          </w:tcPr>
          <w:p w14:paraId="0B856BD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136.79</w:t>
            </w:r>
          </w:p>
        </w:tc>
        <w:tc>
          <w:tcPr>
            <w:tcW w:w="1063" w:type="dxa"/>
          </w:tcPr>
          <w:p w14:paraId="1887875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136.79</w:t>
            </w:r>
          </w:p>
        </w:tc>
        <w:tc>
          <w:tcPr>
            <w:tcW w:w="1063" w:type="dxa"/>
          </w:tcPr>
          <w:p w14:paraId="225F620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136.79</w:t>
            </w:r>
          </w:p>
        </w:tc>
        <w:tc>
          <w:tcPr>
            <w:tcW w:w="1063" w:type="dxa"/>
          </w:tcPr>
          <w:p w14:paraId="40408F7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136.79</w:t>
            </w:r>
          </w:p>
        </w:tc>
        <w:tc>
          <w:tcPr>
            <w:tcW w:w="1063" w:type="dxa"/>
          </w:tcPr>
          <w:p w14:paraId="07CBC74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136.79</w:t>
            </w:r>
          </w:p>
        </w:tc>
      </w:tr>
      <w:tr w:rsidR="00546524" w:rsidRPr="00D2022B" w14:paraId="0075DB45" w14:textId="77777777" w:rsidTr="00546524">
        <w:tc>
          <w:tcPr>
            <w:tcW w:w="2640" w:type="dxa"/>
          </w:tcPr>
          <w:p w14:paraId="7B6D4644"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หนี้สินไม่หมุนเวียนอื่น</w:t>
            </w:r>
          </w:p>
        </w:tc>
        <w:tc>
          <w:tcPr>
            <w:tcW w:w="1063" w:type="dxa"/>
          </w:tcPr>
          <w:p w14:paraId="2A2DA5E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210.97</w:t>
            </w:r>
          </w:p>
        </w:tc>
        <w:tc>
          <w:tcPr>
            <w:tcW w:w="1063" w:type="dxa"/>
          </w:tcPr>
          <w:p w14:paraId="34414FE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210.97</w:t>
            </w:r>
          </w:p>
        </w:tc>
        <w:tc>
          <w:tcPr>
            <w:tcW w:w="1063" w:type="dxa"/>
          </w:tcPr>
          <w:p w14:paraId="48A410D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210.97</w:t>
            </w:r>
          </w:p>
        </w:tc>
        <w:tc>
          <w:tcPr>
            <w:tcW w:w="1063" w:type="dxa"/>
          </w:tcPr>
          <w:p w14:paraId="5927B8F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210.97</w:t>
            </w:r>
          </w:p>
        </w:tc>
        <w:tc>
          <w:tcPr>
            <w:tcW w:w="1063" w:type="dxa"/>
          </w:tcPr>
          <w:p w14:paraId="63F09F6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210.97</w:t>
            </w:r>
          </w:p>
        </w:tc>
        <w:tc>
          <w:tcPr>
            <w:tcW w:w="1063" w:type="dxa"/>
          </w:tcPr>
          <w:p w14:paraId="2120C01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210.97</w:t>
            </w:r>
          </w:p>
        </w:tc>
      </w:tr>
      <w:tr w:rsidR="00546524" w:rsidRPr="00D2022B" w14:paraId="3E1C7293" w14:textId="77777777" w:rsidTr="00546524">
        <w:tc>
          <w:tcPr>
            <w:tcW w:w="2640" w:type="dxa"/>
          </w:tcPr>
          <w:p w14:paraId="4469A049"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รวมหนี้สินไม่หมุนเวียน</w:t>
            </w:r>
          </w:p>
        </w:tc>
        <w:tc>
          <w:tcPr>
            <w:tcW w:w="1063" w:type="dxa"/>
          </w:tcPr>
          <w:p w14:paraId="2336EF8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2,978.59</w:t>
            </w:r>
          </w:p>
        </w:tc>
        <w:tc>
          <w:tcPr>
            <w:tcW w:w="1063" w:type="dxa"/>
          </w:tcPr>
          <w:p w14:paraId="0D8FFFA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3,041.15</w:t>
            </w:r>
          </w:p>
        </w:tc>
        <w:tc>
          <w:tcPr>
            <w:tcW w:w="1063" w:type="dxa"/>
          </w:tcPr>
          <w:p w14:paraId="684ED1C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3,006.01</w:t>
            </w:r>
          </w:p>
        </w:tc>
        <w:tc>
          <w:tcPr>
            <w:tcW w:w="1063" w:type="dxa"/>
          </w:tcPr>
          <w:p w14:paraId="32D296A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2,970.87</w:t>
            </w:r>
          </w:p>
        </w:tc>
        <w:tc>
          <w:tcPr>
            <w:tcW w:w="1063" w:type="dxa"/>
          </w:tcPr>
          <w:p w14:paraId="53EAA34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3,196.29</w:t>
            </w:r>
          </w:p>
        </w:tc>
        <w:tc>
          <w:tcPr>
            <w:tcW w:w="1063" w:type="dxa"/>
          </w:tcPr>
          <w:p w14:paraId="6B873C2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3,421.70</w:t>
            </w:r>
          </w:p>
        </w:tc>
      </w:tr>
      <w:tr w:rsidR="00546524" w:rsidRPr="00D2022B" w14:paraId="31C7744A" w14:textId="77777777" w:rsidTr="00546524">
        <w:tc>
          <w:tcPr>
            <w:tcW w:w="2640" w:type="dxa"/>
          </w:tcPr>
          <w:p w14:paraId="64643E5A"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รวมหนี้สิน</w:t>
            </w:r>
          </w:p>
        </w:tc>
        <w:tc>
          <w:tcPr>
            <w:tcW w:w="1063" w:type="dxa"/>
          </w:tcPr>
          <w:p w14:paraId="74B8F17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5,741.83</w:t>
            </w:r>
          </w:p>
        </w:tc>
        <w:tc>
          <w:tcPr>
            <w:tcW w:w="1063" w:type="dxa"/>
          </w:tcPr>
          <w:p w14:paraId="7613415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5,989.57</w:t>
            </w:r>
          </w:p>
        </w:tc>
        <w:tc>
          <w:tcPr>
            <w:tcW w:w="1063" w:type="dxa"/>
          </w:tcPr>
          <w:p w14:paraId="5BBF410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6,001.63</w:t>
            </w:r>
          </w:p>
        </w:tc>
        <w:tc>
          <w:tcPr>
            <w:tcW w:w="1063" w:type="dxa"/>
          </w:tcPr>
          <w:p w14:paraId="532DDAC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6,011.49</w:t>
            </w:r>
          </w:p>
        </w:tc>
        <w:tc>
          <w:tcPr>
            <w:tcW w:w="1063" w:type="dxa"/>
          </w:tcPr>
          <w:p w14:paraId="212F7B4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6,478.74</w:t>
            </w:r>
          </w:p>
        </w:tc>
        <w:tc>
          <w:tcPr>
            <w:tcW w:w="1063" w:type="dxa"/>
          </w:tcPr>
          <w:p w14:paraId="359860D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6,966.82</w:t>
            </w:r>
          </w:p>
        </w:tc>
      </w:tr>
      <w:tr w:rsidR="00546524" w:rsidRPr="00D2022B" w14:paraId="4382C2A9" w14:textId="77777777" w:rsidTr="00546524">
        <w:tc>
          <w:tcPr>
            <w:tcW w:w="2640" w:type="dxa"/>
          </w:tcPr>
          <w:p w14:paraId="4BC51B77"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รวมส่วนของผู้ถือหุ้น</w:t>
            </w:r>
          </w:p>
        </w:tc>
        <w:tc>
          <w:tcPr>
            <w:tcW w:w="1063" w:type="dxa"/>
          </w:tcPr>
          <w:p w14:paraId="63BB833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13,282.31</w:t>
            </w:r>
          </w:p>
        </w:tc>
        <w:tc>
          <w:tcPr>
            <w:tcW w:w="1063" w:type="dxa"/>
          </w:tcPr>
          <w:p w14:paraId="2BA6A14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13,588.78</w:t>
            </w:r>
          </w:p>
        </w:tc>
        <w:tc>
          <w:tcPr>
            <w:tcW w:w="1063" w:type="dxa"/>
          </w:tcPr>
          <w:p w14:paraId="32865D7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14,032.14</w:t>
            </w:r>
          </w:p>
        </w:tc>
        <w:tc>
          <w:tcPr>
            <w:tcW w:w="1063" w:type="dxa"/>
          </w:tcPr>
          <w:p w14:paraId="67BC5FF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14,591.38</w:t>
            </w:r>
          </w:p>
        </w:tc>
        <w:tc>
          <w:tcPr>
            <w:tcW w:w="1063" w:type="dxa"/>
          </w:tcPr>
          <w:p w14:paraId="40B985D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15,242.44</w:t>
            </w:r>
          </w:p>
        </w:tc>
        <w:tc>
          <w:tcPr>
            <w:tcW w:w="1063" w:type="dxa"/>
          </w:tcPr>
          <w:p w14:paraId="2850EC3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15,944.32</w:t>
            </w:r>
          </w:p>
        </w:tc>
      </w:tr>
      <w:tr w:rsidR="00546524" w:rsidRPr="00D2022B" w14:paraId="13975309" w14:textId="77777777" w:rsidTr="00546524">
        <w:tc>
          <w:tcPr>
            <w:tcW w:w="2640" w:type="dxa"/>
          </w:tcPr>
          <w:p w14:paraId="0A72AE95"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รวมหนี้สินและส่วนของผู้ถือหุ้น</w:t>
            </w:r>
          </w:p>
        </w:tc>
        <w:tc>
          <w:tcPr>
            <w:tcW w:w="1063" w:type="dxa"/>
          </w:tcPr>
          <w:p w14:paraId="6CA02DC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19,024.14</w:t>
            </w:r>
          </w:p>
        </w:tc>
        <w:tc>
          <w:tcPr>
            <w:tcW w:w="1063" w:type="dxa"/>
          </w:tcPr>
          <w:p w14:paraId="5809B04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19,578.35</w:t>
            </w:r>
          </w:p>
        </w:tc>
        <w:tc>
          <w:tcPr>
            <w:tcW w:w="1063" w:type="dxa"/>
          </w:tcPr>
          <w:p w14:paraId="06BC13B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20,033.77</w:t>
            </w:r>
          </w:p>
        </w:tc>
        <w:tc>
          <w:tcPr>
            <w:tcW w:w="1063" w:type="dxa"/>
          </w:tcPr>
          <w:p w14:paraId="784D4CB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20,602.87</w:t>
            </w:r>
          </w:p>
        </w:tc>
        <w:tc>
          <w:tcPr>
            <w:tcW w:w="1063" w:type="dxa"/>
          </w:tcPr>
          <w:p w14:paraId="4884DE4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21,721.19</w:t>
            </w:r>
          </w:p>
        </w:tc>
        <w:tc>
          <w:tcPr>
            <w:tcW w:w="1063" w:type="dxa"/>
          </w:tcPr>
          <w:p w14:paraId="2C4FFC8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rPr>
              <w:t>22,911.14</w:t>
            </w:r>
          </w:p>
        </w:tc>
      </w:tr>
    </w:tbl>
    <w:p w14:paraId="2F593625"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eastAsia="TH SarabunPSK" w:hAnsi="TH SarabunPSK" w:cs="TH SarabunPSK"/>
          <w:sz w:val="32"/>
          <w:szCs w:val="32"/>
          <w:lang w:bidi="th-TH"/>
        </w:rPr>
        <w:t>เพื่อทดสอบความเสี่ยงของแผน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ผู้จัดทำวิเคราะห์สถานการณ์</w:t>
      </w:r>
      <w:r>
        <w:rPr>
          <w:rFonts w:ascii="TH SarabunPSK" w:eastAsia="TH SarabunPSK" w:hAnsi="TH SarabunPSK" w:cs="TH SarabunPSK"/>
          <w:sz w:val="32"/>
          <w:szCs w:val="32"/>
        </w:rPr>
        <w:t xml:space="preserve"> 3 </w:t>
      </w:r>
      <w:r>
        <w:rPr>
          <w:rFonts w:ascii="TH SarabunPSK" w:eastAsia="TH SarabunPSK" w:hAnsi="TH SarabunPSK" w:cs="TH SarabunPSK"/>
          <w:sz w:val="32"/>
          <w:szCs w:val="32"/>
          <w:lang w:bidi="th-TH"/>
        </w:rPr>
        <w:t>แบบ</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ตารางที่</w:t>
      </w:r>
      <w:r>
        <w:rPr>
          <w:rFonts w:ascii="TH SarabunPSK" w:eastAsia="TH SarabunPSK" w:hAnsi="TH SarabunPSK" w:cs="TH SarabunPSK"/>
          <w:sz w:val="32"/>
          <w:szCs w:val="32"/>
        </w:rPr>
        <w:t xml:space="preserve"> 14) </w:t>
      </w:r>
      <w:r>
        <w:rPr>
          <w:rFonts w:ascii="TH SarabunPSK" w:eastAsia="TH SarabunPSK" w:hAnsi="TH SarabunPSK" w:cs="TH SarabunPSK"/>
          <w:sz w:val="32"/>
          <w:szCs w:val="32"/>
          <w:lang w:bidi="th-TH"/>
        </w:rPr>
        <w:t>โดยกรณีแย่และกรณีดีถือว่าค่าใช้จ่ายขายและบริหารครึ่งหนึ่งเป็นต้นทุนคงที่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และกรณีแย่เลื่อนการลงทุนช่วงเติบโตตามแผนฉุกเฉิน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ในกรณีแย่</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กำไรปี</w:t>
      </w:r>
      <w:r>
        <w:rPr>
          <w:rFonts w:ascii="TH SarabunPSK" w:eastAsia="TH SarabunPSK" w:hAnsi="TH SarabunPSK" w:cs="TH SarabunPSK"/>
          <w:sz w:val="32"/>
          <w:szCs w:val="32"/>
        </w:rPr>
        <w:t xml:space="preserve"> 2573 </w:t>
      </w:r>
      <w:r>
        <w:rPr>
          <w:rFonts w:ascii="TH SarabunPSK" w:eastAsia="TH SarabunPSK" w:hAnsi="TH SarabunPSK" w:cs="TH SarabunPSK"/>
          <w:sz w:val="32"/>
          <w:szCs w:val="32"/>
          <w:lang w:bidi="th-TH"/>
        </w:rPr>
        <w:t>เหลือราว</w:t>
      </w:r>
      <w:r>
        <w:rPr>
          <w:rFonts w:ascii="TH SarabunPSK" w:eastAsia="TH SarabunPSK" w:hAnsi="TH SarabunPSK" w:cs="TH SarabunPSK"/>
          <w:sz w:val="32"/>
          <w:szCs w:val="32"/>
        </w:rPr>
        <w:t xml:space="preserve"> 557 </w:t>
      </w:r>
      <w:r>
        <w:rPr>
          <w:rFonts w:ascii="TH SarabunPSK" w:eastAsia="TH SarabunPSK" w:hAnsi="TH SarabunPSK" w:cs="TH SarabunPSK"/>
          <w:sz w:val="32"/>
          <w:szCs w:val="32"/>
          <w:lang w:bidi="th-TH"/>
        </w:rPr>
        <w:t>ล้านบาท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ต่ำกว่าปี</w:t>
      </w:r>
      <w:r>
        <w:rPr>
          <w:rFonts w:ascii="TH SarabunPSK" w:eastAsia="TH SarabunPSK" w:hAnsi="TH SarabunPSK" w:cs="TH SarabunPSK"/>
          <w:sz w:val="32"/>
          <w:szCs w:val="32"/>
        </w:rPr>
        <w:t xml:space="preserve"> 2568 </w:t>
      </w:r>
      <w:r>
        <w:rPr>
          <w:rFonts w:ascii="TH SarabunPSK" w:eastAsia="TH SarabunPSK" w:hAnsi="TH SarabunPSK" w:cs="TH SarabunPSK"/>
          <w:sz w:val="32"/>
          <w:szCs w:val="32"/>
          <w:lang w:bidi="th-TH"/>
        </w:rPr>
        <w:t>แต่จุดกระตุ้นของแผนฉุกเฉินข้อ</w:t>
      </w:r>
      <w:r>
        <w:rPr>
          <w:rFonts w:ascii="TH SarabunPSK" w:eastAsia="TH SarabunPSK" w:hAnsi="TH SarabunPSK" w:cs="TH SarabunPSK"/>
          <w:sz w:val="32"/>
          <w:szCs w:val="32"/>
        </w:rPr>
        <w:t xml:space="preserve"> 2 (</w:t>
      </w:r>
      <w:r>
        <w:rPr>
          <w:rFonts w:ascii="TH SarabunPSK" w:eastAsia="TH SarabunPSK" w:hAnsi="TH SarabunPSK" w:cs="TH SarabunPSK"/>
          <w:sz w:val="32"/>
          <w:szCs w:val="32"/>
          <w:lang w:bidi="th-TH"/>
        </w:rPr>
        <w:t>ค่าใช้จ่าย</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จะทำงานตั้งแต่ปี</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และข้อ</w:t>
      </w:r>
      <w:r>
        <w:rPr>
          <w:rFonts w:ascii="TH SarabunPSK" w:eastAsia="TH SarabunPSK" w:hAnsi="TH SarabunPSK" w:cs="TH SarabunPSK"/>
          <w:sz w:val="32"/>
          <w:szCs w:val="32"/>
        </w:rPr>
        <w:t xml:space="preserve"> 1 (</w:t>
      </w:r>
      <w:r>
        <w:rPr>
          <w:rFonts w:ascii="TH SarabunPSK" w:eastAsia="TH SarabunPSK" w:hAnsi="TH SarabunPSK" w:cs="TH SarabunPSK"/>
          <w:sz w:val="32"/>
          <w:szCs w:val="32"/>
          <w:lang w:bidi="th-TH"/>
        </w:rPr>
        <w:t>อัตรากำไรขั้นต้น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ในปี</w:t>
      </w:r>
      <w:r>
        <w:rPr>
          <w:rFonts w:ascii="TH SarabunPSK" w:eastAsia="TH SarabunPSK" w:hAnsi="TH SarabunPSK" w:cs="TH SarabunPSK"/>
          <w:sz w:val="32"/>
          <w:szCs w:val="32"/>
        </w:rPr>
        <w:t xml:space="preserve"> 2570 </w:t>
      </w:r>
      <w:r>
        <w:rPr>
          <w:rFonts w:ascii="TH SarabunPSK" w:eastAsia="TH SarabunPSK" w:hAnsi="TH SarabunPSK" w:cs="TH SarabunPSK"/>
          <w:sz w:val="32"/>
          <w:szCs w:val="32"/>
          <w:lang w:bidi="th-TH"/>
        </w:rPr>
        <w:t>ทำให้รู้ทันก่อนผลจะไปถึงระดับนั้น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เงินสดยังเป็นบวกทุกปี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ต่ำสุดราว</w:t>
      </w:r>
      <w:r>
        <w:rPr>
          <w:rFonts w:ascii="TH SarabunPSK" w:eastAsia="TH SarabunPSK" w:hAnsi="TH SarabunPSK" w:cs="TH SarabunPSK"/>
          <w:sz w:val="32"/>
          <w:szCs w:val="32"/>
        </w:rPr>
        <w:t xml:space="preserve"> 853 </w:t>
      </w:r>
      <w:r>
        <w:rPr>
          <w:rFonts w:ascii="TH SarabunPSK" w:eastAsia="TH SarabunPSK" w:hAnsi="TH SarabunPSK" w:cs="TH SarabunPSK"/>
          <w:sz w:val="32"/>
          <w:szCs w:val="32"/>
          <w:lang w:bidi="th-TH"/>
        </w:rPr>
        <w:t>ล้านบาทในปี</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กลุ่มบริษัทจึงยังไม่ต้องกู้เพิ่ม</w:t>
      </w:r>
    </w:p>
    <w:tbl>
      <w:tblPr>
        <w:tblStyle w:val="TableGrid"/>
        <w:tblW w:w="9026" w:type="dxa"/>
        <w:tblLayout w:type="fixed"/>
        <w:tblCellMar>
          <w:left w:w="57" w:type="dxa"/>
          <w:right w:w="57" w:type="dxa"/>
        </w:tblCellMar>
        <w:tblLook w:val="04A0" w:firstRow="1" w:lastRow="0" w:firstColumn="1" w:lastColumn="0" w:noHBand="0" w:noVBand="1"/>
      </w:tblPr>
      <w:tblGrid>
        <w:gridCol w:w="1120"/>
        <w:gridCol w:w="3849"/>
        <w:gridCol w:w="1399"/>
        <w:gridCol w:w="1399"/>
        <w:gridCol w:w="1259"/>
      </w:tblGrid>
      <w:tr w:rsidR="00E90308" w14:paraId="3E6A2AB6" w14:textId="77777777">
        <w:tc>
          <w:tcPr>
            <w:tcW w:w="1119" w:type="dxa"/>
          </w:tcPr>
          <w:p w14:paraId="0C7EF3EC" w14:textId="77777777" w:rsidR="00E90308" w:rsidRDefault="00000000">
            <w:pPr>
              <w:spacing w:line="280" w:lineRule="exact"/>
              <w:jc w:val="center"/>
            </w:pPr>
            <w:r>
              <w:rPr>
                <w:rFonts w:ascii="TH SarabunPSK" w:eastAsia="TH SarabunPSK" w:hAnsi="TH SarabunPSK" w:cs="TH SarabunPSK"/>
                <w:b/>
                <w:bCs/>
                <w:sz w:val="22"/>
                <w:szCs w:val="22"/>
              </w:rPr>
              <w:t>สถานการณ์</w:t>
            </w:r>
          </w:p>
        </w:tc>
        <w:tc>
          <w:tcPr>
            <w:tcW w:w="3848" w:type="dxa"/>
          </w:tcPr>
          <w:p w14:paraId="7D606D56" w14:textId="77777777" w:rsidR="00E90308" w:rsidRDefault="00000000">
            <w:pPr>
              <w:spacing w:line="280" w:lineRule="exact"/>
              <w:jc w:val="center"/>
            </w:pPr>
            <w:r>
              <w:rPr>
                <w:rFonts w:ascii="TH SarabunPSK" w:eastAsia="TH SarabunPSK" w:hAnsi="TH SarabunPSK" w:cs="TH SarabunPSK"/>
                <w:b/>
                <w:bCs/>
                <w:sz w:val="22"/>
                <w:szCs w:val="22"/>
              </w:rPr>
              <w:t>สมมติฐาน</w:t>
            </w:r>
          </w:p>
        </w:tc>
        <w:tc>
          <w:tcPr>
            <w:tcW w:w="1399" w:type="dxa"/>
          </w:tcPr>
          <w:p w14:paraId="774F7CD1" w14:textId="77777777" w:rsidR="00E90308" w:rsidRDefault="00000000">
            <w:pPr>
              <w:spacing w:line="280" w:lineRule="exact"/>
              <w:jc w:val="center"/>
            </w:pPr>
            <w:r>
              <w:rPr>
                <w:rFonts w:ascii="TH SarabunPSK" w:eastAsia="TH SarabunPSK" w:hAnsi="TH SarabunPSK" w:cs="TH SarabunPSK"/>
                <w:b/>
                <w:bCs/>
                <w:sz w:val="22"/>
                <w:szCs w:val="22"/>
              </w:rPr>
              <w:t>ยอดขายปี 2573</w:t>
            </w:r>
          </w:p>
        </w:tc>
        <w:tc>
          <w:tcPr>
            <w:tcW w:w="1399" w:type="dxa"/>
          </w:tcPr>
          <w:p w14:paraId="3F745271" w14:textId="77777777" w:rsidR="00E90308" w:rsidRDefault="00000000">
            <w:pPr>
              <w:spacing w:line="280" w:lineRule="exact"/>
              <w:jc w:val="center"/>
            </w:pPr>
            <w:r>
              <w:rPr>
                <w:rFonts w:ascii="TH SarabunPSK" w:eastAsia="TH SarabunPSK" w:hAnsi="TH SarabunPSK" w:cs="TH SarabunPSK"/>
                <w:b/>
                <w:bCs/>
                <w:sz w:val="22"/>
                <w:szCs w:val="22"/>
              </w:rPr>
              <w:t>กำไรสำหรับปี 2573</w:t>
            </w:r>
          </w:p>
        </w:tc>
        <w:tc>
          <w:tcPr>
            <w:tcW w:w="1259" w:type="dxa"/>
          </w:tcPr>
          <w:p w14:paraId="6C8B7DE8" w14:textId="77777777" w:rsidR="00E90308" w:rsidRDefault="00000000">
            <w:pPr>
              <w:spacing w:line="280" w:lineRule="exact"/>
              <w:jc w:val="center"/>
            </w:pPr>
            <w:r>
              <w:rPr>
                <w:rFonts w:ascii="TH SarabunPSK" w:eastAsia="TH SarabunPSK" w:hAnsi="TH SarabunPSK" w:cs="TH SarabunPSK"/>
                <w:b/>
                <w:bCs/>
                <w:sz w:val="22"/>
                <w:szCs w:val="22"/>
              </w:rPr>
              <w:t>อัตรากำไรสุทธิ</w:t>
            </w:r>
          </w:p>
        </w:tc>
      </w:tr>
      <w:tr w:rsidR="00E90308" w14:paraId="415EF987" w14:textId="77777777">
        <w:tc>
          <w:tcPr>
            <w:tcW w:w="1119" w:type="dxa"/>
          </w:tcPr>
          <w:p w14:paraId="09F564A8" w14:textId="77777777" w:rsidR="00E90308" w:rsidRDefault="00000000">
            <w:pPr>
              <w:spacing w:line="280" w:lineRule="exact"/>
            </w:pPr>
            <w:r>
              <w:rPr>
                <w:rFonts w:ascii="TH SarabunPSK" w:eastAsia="TH SarabunPSK" w:hAnsi="TH SarabunPSK" w:cs="TH SarabunPSK"/>
                <w:sz w:val="22"/>
                <w:szCs w:val="22"/>
              </w:rPr>
              <w:t>กรณีแย่</w:t>
            </w:r>
          </w:p>
        </w:tc>
        <w:tc>
          <w:tcPr>
            <w:tcW w:w="3848" w:type="dxa"/>
          </w:tcPr>
          <w:p w14:paraId="26234106" w14:textId="77777777" w:rsidR="00E90308" w:rsidRDefault="00000000">
            <w:pPr>
              <w:spacing w:line="280" w:lineRule="exact"/>
            </w:pPr>
            <w:r>
              <w:rPr>
                <w:rFonts w:ascii="TH SarabunPSK" w:eastAsia="TH SarabunPSK" w:hAnsi="TH SarabunPSK" w:cs="TH SarabunPSK"/>
                <w:sz w:val="22"/>
                <w:szCs w:val="22"/>
                <w:lang w:bidi="th-TH"/>
              </w:rPr>
              <w:t>ยอดขายโตร้อยละ</w:t>
            </w:r>
            <w:r>
              <w:rPr>
                <w:rFonts w:ascii="TH SarabunPSK" w:eastAsia="TH SarabunPSK" w:hAnsi="TH SarabunPSK" w:cs="TH SarabunPSK"/>
                <w:sz w:val="22"/>
                <w:szCs w:val="22"/>
              </w:rPr>
              <w:t xml:space="preserve"> 8 </w:t>
            </w:r>
            <w:r>
              <w:rPr>
                <w:rFonts w:ascii="TH SarabunPSK" w:eastAsia="TH SarabunPSK" w:hAnsi="TH SarabunPSK" w:cs="TH SarabunPSK"/>
                <w:sz w:val="22"/>
                <w:szCs w:val="22"/>
                <w:lang w:bidi="th-TH"/>
              </w:rPr>
              <w:t>ในปี</w:t>
            </w:r>
            <w:r>
              <w:rPr>
                <w:rFonts w:ascii="TH SarabunPSK" w:eastAsia="TH SarabunPSK" w:hAnsi="TH SarabunPSK" w:cs="TH SarabunPSK"/>
                <w:sz w:val="22"/>
                <w:szCs w:val="22"/>
              </w:rPr>
              <w:t xml:space="preserve"> 2569 </w:t>
            </w:r>
            <w:r>
              <w:rPr>
                <w:rFonts w:ascii="TH SarabunPSK" w:eastAsia="TH SarabunPSK" w:hAnsi="TH SarabunPSK" w:cs="TH SarabunPSK"/>
                <w:sz w:val="22"/>
                <w:szCs w:val="22"/>
                <w:lang w:bidi="th-TH"/>
              </w:rPr>
              <w:t>และร้อยละ</w:t>
            </w:r>
            <w:r>
              <w:rPr>
                <w:rFonts w:ascii="TH SarabunPSK" w:eastAsia="TH SarabunPSK" w:hAnsi="TH SarabunPSK" w:cs="TH SarabunPSK"/>
                <w:sz w:val="22"/>
                <w:szCs w:val="22"/>
              </w:rPr>
              <w:t xml:space="preserve"> 1 </w:t>
            </w:r>
            <w:r>
              <w:rPr>
                <w:rFonts w:ascii="TH SarabunPSK" w:eastAsia="TH SarabunPSK" w:hAnsi="TH SarabunPSK" w:cs="TH SarabunPSK"/>
                <w:sz w:val="22"/>
                <w:szCs w:val="22"/>
                <w:lang w:bidi="th-TH"/>
              </w:rPr>
              <w:t>ต่อปีหลังจากนั้น</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เลื่อนการลงทุนช่วงเติบโต</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อัตรากำไรขั้นต้นคงที่ร้อยละ</w:t>
            </w:r>
            <w:r>
              <w:rPr>
                <w:rFonts w:ascii="TH SarabunPSK" w:eastAsia="TH SarabunPSK" w:hAnsi="TH SarabunPSK" w:cs="TH SarabunPSK"/>
                <w:sz w:val="22"/>
                <w:szCs w:val="22"/>
              </w:rPr>
              <w:t xml:space="preserve"> 61.5 </w:t>
            </w:r>
            <w:r>
              <w:rPr>
                <w:rFonts w:ascii="TH SarabunPSK" w:eastAsia="TH SarabunPSK" w:hAnsi="TH SarabunPSK" w:cs="TH SarabunPSK"/>
                <w:sz w:val="22"/>
                <w:szCs w:val="22"/>
                <w:lang w:bidi="th-TH"/>
              </w:rPr>
              <w:t>ค่าใช้จ่ายขายและบริหารครึ่งหนึ่งคงที่</w:t>
            </w:r>
          </w:p>
        </w:tc>
        <w:tc>
          <w:tcPr>
            <w:tcW w:w="1399" w:type="dxa"/>
          </w:tcPr>
          <w:p w14:paraId="31823B4D" w14:textId="77777777" w:rsidR="00E90308" w:rsidRDefault="00000000">
            <w:pPr>
              <w:spacing w:line="280" w:lineRule="exact"/>
              <w:jc w:val="center"/>
            </w:pPr>
            <w:r>
              <w:rPr>
                <w:rFonts w:ascii="TH SarabunPSK" w:eastAsia="TH SarabunPSK" w:hAnsi="TH SarabunPSK" w:cs="TH SarabunPSK"/>
                <w:sz w:val="22"/>
                <w:szCs w:val="22"/>
              </w:rPr>
              <w:t>16,980.31</w:t>
            </w:r>
          </w:p>
        </w:tc>
        <w:tc>
          <w:tcPr>
            <w:tcW w:w="1399" w:type="dxa"/>
          </w:tcPr>
          <w:p w14:paraId="6C29D4AF" w14:textId="77777777" w:rsidR="00E90308" w:rsidRDefault="00000000">
            <w:pPr>
              <w:spacing w:line="280" w:lineRule="exact"/>
              <w:jc w:val="center"/>
            </w:pPr>
            <w:r>
              <w:rPr>
                <w:rFonts w:ascii="TH SarabunPSK" w:eastAsia="TH SarabunPSK" w:hAnsi="TH SarabunPSK" w:cs="TH SarabunPSK"/>
                <w:sz w:val="22"/>
                <w:szCs w:val="22"/>
              </w:rPr>
              <w:t>556.61</w:t>
            </w:r>
          </w:p>
        </w:tc>
        <w:tc>
          <w:tcPr>
            <w:tcW w:w="1259" w:type="dxa"/>
          </w:tcPr>
          <w:p w14:paraId="1BD12401" w14:textId="77777777" w:rsidR="00E90308" w:rsidRDefault="00000000">
            <w:pPr>
              <w:spacing w:line="280" w:lineRule="exact"/>
              <w:jc w:val="center"/>
            </w:pPr>
            <w:r>
              <w:rPr>
                <w:rFonts w:ascii="TH SarabunPSK" w:eastAsia="TH SarabunPSK" w:hAnsi="TH SarabunPSK" w:cs="TH SarabunPSK"/>
                <w:sz w:val="22"/>
                <w:szCs w:val="22"/>
              </w:rPr>
              <w:t>ร้อยละ 3.3</w:t>
            </w:r>
          </w:p>
        </w:tc>
      </w:tr>
      <w:tr w:rsidR="00E90308" w14:paraId="17FB5A8B" w14:textId="77777777">
        <w:tc>
          <w:tcPr>
            <w:tcW w:w="1119" w:type="dxa"/>
          </w:tcPr>
          <w:p w14:paraId="73978E9A" w14:textId="77777777" w:rsidR="00E90308" w:rsidRDefault="00000000">
            <w:pPr>
              <w:spacing w:line="280" w:lineRule="exact"/>
            </w:pPr>
            <w:r>
              <w:rPr>
                <w:rFonts w:ascii="TH SarabunPSK" w:eastAsia="TH SarabunPSK" w:hAnsi="TH SarabunPSK" w:cs="TH SarabunPSK"/>
                <w:sz w:val="22"/>
                <w:szCs w:val="22"/>
              </w:rPr>
              <w:t>กรณีฐาน</w:t>
            </w:r>
          </w:p>
        </w:tc>
        <w:tc>
          <w:tcPr>
            <w:tcW w:w="3848" w:type="dxa"/>
          </w:tcPr>
          <w:p w14:paraId="18468CA1" w14:textId="77777777" w:rsidR="00E90308" w:rsidRDefault="00000000">
            <w:pPr>
              <w:spacing w:line="280" w:lineRule="exact"/>
            </w:pPr>
            <w:r>
              <w:rPr>
                <w:rFonts w:ascii="TH SarabunPSK" w:eastAsia="TH SarabunPSK" w:hAnsi="TH SarabunPSK" w:cs="TH SarabunPSK"/>
                <w:sz w:val="22"/>
                <w:szCs w:val="22"/>
              </w:rPr>
              <w:t>ตามสมมติฐานข้างต้น</w:t>
            </w:r>
          </w:p>
        </w:tc>
        <w:tc>
          <w:tcPr>
            <w:tcW w:w="1399" w:type="dxa"/>
          </w:tcPr>
          <w:p w14:paraId="658DB881" w14:textId="77777777" w:rsidR="00E90308" w:rsidRDefault="00000000">
            <w:pPr>
              <w:spacing w:line="280" w:lineRule="exact"/>
              <w:jc w:val="center"/>
            </w:pPr>
            <w:r>
              <w:rPr>
                <w:rFonts w:ascii="TH SarabunPSK" w:eastAsia="TH SarabunPSK" w:hAnsi="TH SarabunPSK" w:cs="TH SarabunPSK"/>
                <w:sz w:val="22"/>
                <w:szCs w:val="22"/>
              </w:rPr>
              <w:t>19,998.30</w:t>
            </w:r>
          </w:p>
        </w:tc>
        <w:tc>
          <w:tcPr>
            <w:tcW w:w="1399" w:type="dxa"/>
          </w:tcPr>
          <w:p w14:paraId="08EC19AA" w14:textId="77777777" w:rsidR="00E90308" w:rsidRDefault="00000000">
            <w:pPr>
              <w:spacing w:line="280" w:lineRule="exact"/>
              <w:jc w:val="center"/>
            </w:pPr>
            <w:r>
              <w:rPr>
                <w:rFonts w:ascii="TH SarabunPSK" w:eastAsia="TH SarabunPSK" w:hAnsi="TH SarabunPSK" w:cs="TH SarabunPSK"/>
                <w:sz w:val="22"/>
                <w:szCs w:val="22"/>
              </w:rPr>
              <w:t>1,403.74</w:t>
            </w:r>
          </w:p>
        </w:tc>
        <w:tc>
          <w:tcPr>
            <w:tcW w:w="1259" w:type="dxa"/>
          </w:tcPr>
          <w:p w14:paraId="64A13857" w14:textId="77777777" w:rsidR="00E90308" w:rsidRDefault="00000000">
            <w:pPr>
              <w:spacing w:line="280" w:lineRule="exact"/>
              <w:jc w:val="center"/>
            </w:pPr>
            <w:r>
              <w:rPr>
                <w:rFonts w:ascii="TH SarabunPSK" w:eastAsia="TH SarabunPSK" w:hAnsi="TH SarabunPSK" w:cs="TH SarabunPSK"/>
                <w:sz w:val="22"/>
                <w:szCs w:val="22"/>
              </w:rPr>
              <w:t>ร้อยละ 7.0</w:t>
            </w:r>
          </w:p>
        </w:tc>
      </w:tr>
      <w:tr w:rsidR="00E90308" w14:paraId="52CC605E" w14:textId="77777777">
        <w:tc>
          <w:tcPr>
            <w:tcW w:w="1119" w:type="dxa"/>
          </w:tcPr>
          <w:p w14:paraId="20CD406B" w14:textId="77777777" w:rsidR="00E90308" w:rsidRDefault="00000000">
            <w:pPr>
              <w:spacing w:line="280" w:lineRule="exact"/>
            </w:pPr>
            <w:r>
              <w:rPr>
                <w:rFonts w:ascii="TH SarabunPSK" w:eastAsia="TH SarabunPSK" w:hAnsi="TH SarabunPSK" w:cs="TH SarabunPSK"/>
                <w:sz w:val="22"/>
                <w:szCs w:val="22"/>
              </w:rPr>
              <w:lastRenderedPageBreak/>
              <w:t>กรณีดี</w:t>
            </w:r>
          </w:p>
        </w:tc>
        <w:tc>
          <w:tcPr>
            <w:tcW w:w="3848" w:type="dxa"/>
          </w:tcPr>
          <w:p w14:paraId="7D2D0C01" w14:textId="77777777" w:rsidR="00E90308" w:rsidRDefault="00000000">
            <w:pPr>
              <w:spacing w:line="280" w:lineRule="exact"/>
            </w:pPr>
            <w:r>
              <w:rPr>
                <w:rFonts w:ascii="TH SarabunPSK" w:eastAsia="TH SarabunPSK" w:hAnsi="TH SarabunPSK" w:cs="TH SarabunPSK"/>
                <w:sz w:val="22"/>
                <w:szCs w:val="22"/>
                <w:lang w:bidi="th-TH"/>
              </w:rPr>
              <w:t>ยอดขายโตสูงกว่ากรณีฐาน</w:t>
            </w:r>
            <w:r>
              <w:rPr>
                <w:rFonts w:ascii="TH SarabunPSK" w:eastAsia="TH SarabunPSK" w:hAnsi="TH SarabunPSK" w:cs="TH SarabunPSK"/>
                <w:sz w:val="22"/>
                <w:szCs w:val="22"/>
              </w:rPr>
              <w:t xml:space="preserve"> 2 </w:t>
            </w:r>
            <w:r>
              <w:rPr>
                <w:rFonts w:ascii="TH SarabunPSK" w:eastAsia="TH SarabunPSK" w:hAnsi="TH SarabunPSK" w:cs="TH SarabunPSK"/>
                <w:sz w:val="22"/>
                <w:szCs w:val="22"/>
                <w:lang w:bidi="th-TH"/>
              </w:rPr>
              <w:t>จุดต่อปี</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อัตรากำไรขั้นต้นสูงกว่ากรณีฐานราว</w:t>
            </w:r>
            <w:r>
              <w:rPr>
                <w:rFonts w:ascii="TH SarabunPSK" w:eastAsia="TH SarabunPSK" w:hAnsi="TH SarabunPSK" w:cs="TH SarabunPSK"/>
                <w:sz w:val="22"/>
                <w:szCs w:val="22"/>
              </w:rPr>
              <w:t xml:space="preserve"> 0.5–1 </w:t>
            </w:r>
            <w:r>
              <w:rPr>
                <w:rFonts w:ascii="TH SarabunPSK" w:eastAsia="TH SarabunPSK" w:hAnsi="TH SarabunPSK" w:cs="TH SarabunPSK"/>
                <w:sz w:val="22"/>
                <w:szCs w:val="22"/>
                <w:lang w:bidi="th-TH"/>
              </w:rPr>
              <w:t>จุด</w:t>
            </w:r>
            <w:r>
              <w:rPr>
                <w:rFonts w:ascii="TH SarabunPSK" w:eastAsia="TH SarabunPSK" w:hAnsi="TH SarabunPSK" w:cs="TH SarabunPSK"/>
                <w:sz w:val="22"/>
                <w:szCs w:val="22"/>
              </w:rPr>
              <w:t xml:space="preserve"> </w:t>
            </w:r>
            <w:r>
              <w:rPr>
                <w:rFonts w:ascii="TH SarabunPSK" w:eastAsia="TH SarabunPSK" w:hAnsi="TH SarabunPSK" w:cs="TH SarabunPSK"/>
                <w:sz w:val="22"/>
                <w:szCs w:val="22"/>
                <w:lang w:bidi="th-TH"/>
              </w:rPr>
              <w:t>ค่าใช้จ่ายขายและบริหารครึ่งหนึ่งคงที่</w:t>
            </w:r>
          </w:p>
        </w:tc>
        <w:tc>
          <w:tcPr>
            <w:tcW w:w="1399" w:type="dxa"/>
          </w:tcPr>
          <w:p w14:paraId="443278FA" w14:textId="77777777" w:rsidR="00E90308" w:rsidRDefault="00000000">
            <w:pPr>
              <w:spacing w:line="280" w:lineRule="exact"/>
              <w:jc w:val="center"/>
            </w:pPr>
            <w:r>
              <w:rPr>
                <w:rFonts w:ascii="TH SarabunPSK" w:eastAsia="TH SarabunPSK" w:hAnsi="TH SarabunPSK" w:cs="TH SarabunPSK"/>
                <w:sz w:val="22"/>
                <w:szCs w:val="22"/>
              </w:rPr>
              <w:t>21,962.57</w:t>
            </w:r>
          </w:p>
        </w:tc>
        <w:tc>
          <w:tcPr>
            <w:tcW w:w="1399" w:type="dxa"/>
          </w:tcPr>
          <w:p w14:paraId="5F57D6FA" w14:textId="77777777" w:rsidR="00E90308" w:rsidRDefault="00000000">
            <w:pPr>
              <w:spacing w:line="280" w:lineRule="exact"/>
              <w:jc w:val="center"/>
            </w:pPr>
            <w:r>
              <w:rPr>
                <w:rFonts w:ascii="TH SarabunPSK" w:eastAsia="TH SarabunPSK" w:hAnsi="TH SarabunPSK" w:cs="TH SarabunPSK"/>
                <w:sz w:val="22"/>
                <w:szCs w:val="22"/>
              </w:rPr>
              <w:t>2,146.73</w:t>
            </w:r>
          </w:p>
        </w:tc>
        <w:tc>
          <w:tcPr>
            <w:tcW w:w="1259" w:type="dxa"/>
          </w:tcPr>
          <w:p w14:paraId="47DF0B96" w14:textId="77777777" w:rsidR="00E90308" w:rsidRDefault="00000000">
            <w:pPr>
              <w:spacing w:line="280" w:lineRule="exact"/>
              <w:jc w:val="center"/>
            </w:pPr>
            <w:r>
              <w:rPr>
                <w:rFonts w:ascii="TH SarabunPSK" w:eastAsia="TH SarabunPSK" w:hAnsi="TH SarabunPSK" w:cs="TH SarabunPSK"/>
                <w:sz w:val="22"/>
                <w:szCs w:val="22"/>
              </w:rPr>
              <w:t>ร้อยละ 9.8</w:t>
            </w:r>
          </w:p>
        </w:tc>
      </w:tr>
    </w:tbl>
    <w:p w14:paraId="0599DF0D" w14:textId="77777777"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eastAsia="TH SarabunPSK" w:hAnsi="TH SarabunPSK" w:cs="TH SarabunPSK"/>
          <w:b/>
          <w:bCs/>
          <w:sz w:val="32"/>
          <w:szCs w:val="32"/>
          <w:lang w:bidi="th-TH"/>
        </w:rPr>
        <w:t>ตารางที่</w:t>
      </w:r>
      <w:r>
        <w:rPr>
          <w:rFonts w:ascii="TH SarabunPSK" w:eastAsia="TH SarabunPSK" w:hAnsi="TH SarabunPSK" w:cs="TH SarabunPSK"/>
          <w:b/>
          <w:bCs/>
          <w:sz w:val="32"/>
          <w:szCs w:val="32"/>
        </w:rPr>
        <w:t xml:space="preserve"> 14 </w:t>
      </w:r>
      <w:r>
        <w:rPr>
          <w:rFonts w:ascii="TH SarabunPSK" w:eastAsia="TH SarabunPSK" w:hAnsi="TH SarabunPSK" w:cs="TH SarabunPSK"/>
          <w:b/>
          <w:bCs/>
          <w:sz w:val="32"/>
          <w:szCs w:val="32"/>
          <w:lang w:bidi="th-TH"/>
        </w:rPr>
        <w:t>การวิเคราะห์สถานการณ์</w:t>
      </w:r>
      <w:r>
        <w:rPr>
          <w:rFonts w:ascii="TH SarabunPSK" w:eastAsia="TH SarabunPSK" w:hAnsi="TH SarabunPSK" w:cs="TH SarabunPSK"/>
          <w:b/>
          <w:bCs/>
          <w:sz w:val="32"/>
          <w:szCs w:val="32"/>
        </w:rPr>
        <w:t xml:space="preserve"> (Scenario Analysis) </w:t>
      </w:r>
      <w:r>
        <w:rPr>
          <w:rFonts w:ascii="TH SarabunPSK" w:eastAsia="TH SarabunPSK" w:hAnsi="TH SarabunPSK" w:cs="TH SarabunPSK"/>
          <w:b/>
          <w:bCs/>
          <w:sz w:val="32"/>
          <w:szCs w:val="32"/>
          <w:lang w:bidi="th-TH"/>
        </w:rPr>
        <w:t>ปี</w:t>
      </w:r>
      <w:r>
        <w:rPr>
          <w:rFonts w:ascii="TH SarabunPSK" w:eastAsia="TH SarabunPSK" w:hAnsi="TH SarabunPSK" w:cs="TH SarabunPSK"/>
          <w:b/>
          <w:bCs/>
          <w:sz w:val="32"/>
          <w:szCs w:val="32"/>
        </w:rPr>
        <w:t xml:space="preserve"> 2573</w:t>
      </w:r>
    </w:p>
    <w:p w14:paraId="7B0EB496" w14:textId="77777777" w:rsidR="00CB3E3E" w:rsidRDefault="00CB3E3E" w:rsidP="00C81E40">
      <w:pPr>
        <w:tabs>
          <w:tab w:val="left" w:pos="5540"/>
          <w:tab w:val="center" w:pos="6480"/>
        </w:tabs>
        <w:spacing w:after="40" w:line="400" w:lineRule="exact"/>
        <w:rPr>
          <w:rFonts w:ascii="TH SarabunPSK" w:hAnsi="TH SarabunPSK" w:cs="TH SarabunPSK"/>
          <w:b/>
          <w:bCs/>
          <w:color w:val="000000" w:themeColor="text1"/>
          <w:lang w:bidi="th-TH"/>
        </w:rPr>
      </w:pPr>
    </w:p>
    <w:p w14:paraId="7E32C78A" w14:textId="77777777" w:rsidR="00481249" w:rsidRPr="00EA22EA" w:rsidRDefault="00876D34" w:rsidP="00C81E40">
      <w:pPr>
        <w:pageBreakBefore/>
        <w:tabs>
          <w:tab w:val="left" w:pos="5565"/>
        </w:tabs>
        <w:spacing w:after="40" w:line="400" w:lineRule="exact"/>
        <w:jc w:val="center"/>
        <w:rPr>
          <w:rFonts w:ascii="TH SarabunPSK" w:hAnsi="TH SarabunPSK" w:cs="TH SarabunPSK"/>
          <w:cs/>
        </w:rPr>
      </w:pPr>
      <w:bookmarkStart w:id="49" w:name="_Toc239708604"/>
      <w:r w:rsidRPr="00EA22EA">
        <w:rPr>
          <w:rFonts w:ascii="TH SarabunPSK" w:hAnsi="TH SarabunPSK" w:cs="TH SarabunPSK"/>
          <w:cs/>
          <w:lang w:bidi="th-TH"/>
        </w:rPr>
        <w:lastRenderedPageBreak/>
        <w:t>บรรณา</w:t>
      </w:r>
      <w:r w:rsidR="00A735F7" w:rsidRPr="00EA22EA">
        <w:rPr>
          <w:rFonts w:ascii="TH SarabunPSK" w:hAnsi="TH SarabunPSK" w:cs="TH SarabunPSK"/>
          <w:cs/>
          <w:lang w:bidi="th-TH"/>
        </w:rPr>
        <w:t>นุกรม</w:t>
      </w:r>
      <w:bookmarkEnd w:id="49"/>
    </w:p>
    <w:p w14:paraId="7D1DEC72" w14:textId="77777777" w:rsidR="002F3C1E" w:rsidRPr="00FA34C4" w:rsidRDefault="002F3C1E" w:rsidP="00E604B5">
      <w:pPr>
        <w:spacing w:before="240" w:after="40" w:line="400" w:lineRule="exact"/>
        <w:ind w:left="720" w:hanging="720"/>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กรมประชาสัมพันธ์. (</w:t>
      </w:r>
      <w:r w:rsidRPr="00FA34C4">
        <w:rPr>
          <w:rFonts w:ascii="TH SarabunPSK" w:eastAsia="TH SarabunPSK" w:hAnsi="TH SarabunPSK" w:cs="TH SarabunPSK"/>
          <w:sz w:val="28"/>
          <w:szCs w:val="28"/>
        </w:rPr>
        <w:t>2568, 16</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i/>
          <w:iCs/>
          <w:sz w:val="28"/>
          <w:szCs w:val="28"/>
          <w:cs/>
          <w:lang w:bidi="th-TH"/>
        </w:rPr>
        <w:t xml:space="preserve">ลงทะเบียนร้านค้า “คนละครึ่ง พลัส” ผ่านแอปฯ ถุงเงิน ได้ถึง </w:t>
      </w:r>
      <w:r w:rsidRPr="00FA34C4">
        <w:rPr>
          <w:rFonts w:ascii="TH SarabunPSK" w:eastAsia="TH SarabunPSK" w:hAnsi="TH SarabunPSK" w:cs="TH SarabunPSK"/>
          <w:i/>
          <w:iCs/>
          <w:sz w:val="28"/>
          <w:szCs w:val="28"/>
        </w:rPr>
        <w:t>19</w:t>
      </w:r>
      <w:r w:rsidRPr="00FA34C4">
        <w:rPr>
          <w:rFonts w:ascii="TH SarabunPSK" w:eastAsia="TH SarabunPSK" w:hAnsi="TH SarabunPSK" w:cs="TH SarabunPSK"/>
          <w:i/>
          <w:iCs/>
          <w:sz w:val="28"/>
          <w:szCs w:val="28"/>
          <w:cs/>
          <w:lang w:bidi="th-TH"/>
        </w:rPr>
        <w:t xml:space="preserve"> ธ.ค. </w:t>
      </w:r>
      <w:r w:rsidRPr="00FA34C4">
        <w:rPr>
          <w:rFonts w:ascii="TH SarabunPSK" w:eastAsia="TH SarabunPSK" w:hAnsi="TH SarabunPSK" w:cs="TH SarabunPSK"/>
          <w:i/>
          <w:iCs/>
          <w:sz w:val="28"/>
          <w:szCs w:val="28"/>
        </w:rPr>
        <w:t>68</w:t>
      </w:r>
      <w:r w:rsidRPr="00FA34C4">
        <w:rPr>
          <w:rFonts w:ascii="TH SarabunPSK" w:eastAsia="TH SarabunPSK" w:hAnsi="TH SarabunPSK" w:cs="TH SarabunPSK"/>
          <w:i/>
          <w:iCs/>
          <w:sz w:val="28"/>
          <w:szCs w:val="28"/>
          <w:cs/>
          <w:lang w:bidi="th-TH"/>
        </w:rPr>
        <w:t xml:space="preserve"> ยืนยันไม่ส่งข้อมูลให้กรมสรรพากร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 </w:t>
      </w:r>
      <w:hyperlink r:id="rId27" w:history="1">
        <w:r w:rsidR="009F6AA5" w:rsidRPr="00FA34C4">
          <w:rPr>
            <w:rStyle w:val="Hyperlink"/>
            <w:rFonts w:ascii="TH SarabunPSK" w:eastAsia="TH SarabunPSK" w:hAnsi="TH SarabunPSK" w:cs="TH SarabunPSK"/>
            <w:sz w:val="28"/>
            <w:szCs w:val="28"/>
            <w:lang w:bidi="th-TH"/>
          </w:rPr>
          <w:t>https://secretary.prd.go.th/th/content/category/detail/id/</w:t>
        </w:r>
        <w:r w:rsidR="009F6AA5" w:rsidRPr="00FA34C4">
          <w:rPr>
            <w:rStyle w:val="Hyperlink"/>
            <w:rFonts w:ascii="TH SarabunPSK" w:eastAsia="TH SarabunPSK" w:hAnsi="TH SarabunPSK" w:cs="TH SarabunPSK"/>
            <w:sz w:val="28"/>
            <w:szCs w:val="28"/>
            <w:cs/>
            <w:lang w:bidi="th-TH"/>
          </w:rPr>
          <w:t>6/</w:t>
        </w:r>
        <w:r w:rsidR="009F6AA5" w:rsidRPr="00FA34C4">
          <w:rPr>
            <w:rStyle w:val="Hyperlink"/>
            <w:rFonts w:ascii="TH SarabunPSK" w:eastAsia="TH SarabunPSK" w:hAnsi="TH SarabunPSK" w:cs="TH SarabunPSK"/>
            <w:sz w:val="28"/>
            <w:szCs w:val="28"/>
            <w:lang w:bidi="th-TH"/>
          </w:rPr>
          <w:t>cid/</w:t>
        </w:r>
        <w:r w:rsidR="009F6AA5" w:rsidRPr="00FA34C4">
          <w:rPr>
            <w:rStyle w:val="Hyperlink"/>
            <w:rFonts w:ascii="TH SarabunPSK" w:eastAsia="TH SarabunPSK" w:hAnsi="TH SarabunPSK" w:cs="TH SarabunPSK"/>
            <w:sz w:val="28"/>
            <w:szCs w:val="28"/>
            <w:cs/>
            <w:lang w:bidi="th-TH"/>
          </w:rPr>
          <w:t>9/</w:t>
        </w:r>
        <w:r w:rsidR="009F6AA5" w:rsidRPr="00FA34C4">
          <w:rPr>
            <w:rStyle w:val="Hyperlink"/>
            <w:rFonts w:ascii="TH SarabunPSK" w:eastAsia="TH SarabunPSK" w:hAnsi="TH SarabunPSK" w:cs="TH SarabunPSK"/>
            <w:sz w:val="28"/>
            <w:szCs w:val="28"/>
            <w:lang w:bidi="th-TH"/>
          </w:rPr>
          <w:t>iid/</w:t>
        </w:r>
        <w:r w:rsidR="009F6AA5" w:rsidRPr="00FA34C4">
          <w:rPr>
            <w:rStyle w:val="Hyperlink"/>
            <w:rFonts w:ascii="TH SarabunPSK" w:eastAsia="TH SarabunPSK" w:hAnsi="TH SarabunPSK" w:cs="TH SarabunPSK"/>
            <w:sz w:val="28"/>
            <w:szCs w:val="28"/>
            <w:cs/>
            <w:lang w:bidi="th-TH"/>
          </w:rPr>
          <w:t>432060</w:t>
        </w:r>
      </w:hyperlink>
      <w:r w:rsidR="009F6AA5" w:rsidRPr="00FA34C4">
        <w:rPr>
          <w:rFonts w:ascii="TH SarabunPSK" w:eastAsia="TH SarabunPSK" w:hAnsi="TH SarabunPSK" w:cs="TH SarabunPSK"/>
          <w:sz w:val="28"/>
          <w:szCs w:val="28"/>
          <w:lang w:bidi="th-TH"/>
        </w:rPr>
        <w:t xml:space="preserve"> </w:t>
      </w:r>
    </w:p>
    <w:p w14:paraId="0004C03D"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กรมอนามัย. (</w:t>
      </w:r>
      <w:r w:rsidRPr="00FA34C4">
        <w:rPr>
          <w:rFonts w:ascii="TH SarabunPSK" w:eastAsia="TH SarabunPSK" w:hAnsi="TH SarabunPSK" w:cs="TH SarabunPSK"/>
          <w:sz w:val="28"/>
          <w:szCs w:val="28"/>
        </w:rPr>
        <w:t>2565, 9</w:t>
      </w:r>
      <w:r w:rsidRPr="00FA34C4">
        <w:rPr>
          <w:rFonts w:ascii="TH SarabunPSK" w:eastAsia="TH SarabunPSK" w:hAnsi="TH SarabunPSK" w:cs="TH SarabunPSK"/>
          <w:sz w:val="28"/>
          <w:szCs w:val="28"/>
          <w:cs/>
          <w:lang w:bidi="th-TH"/>
        </w:rPr>
        <w:t xml:space="preserve"> กรกฎาคม). </w:t>
      </w:r>
      <w:r w:rsidRPr="00FA34C4">
        <w:rPr>
          <w:rFonts w:ascii="TH SarabunPSK" w:eastAsia="TH SarabunPSK" w:hAnsi="TH SarabunPSK" w:cs="TH SarabunPSK"/>
          <w:i/>
          <w:iCs/>
          <w:sz w:val="28"/>
          <w:szCs w:val="28"/>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28" w:history="1">
        <w:r w:rsidR="009C3C21" w:rsidRPr="00FA34C4">
          <w:rPr>
            <w:rStyle w:val="Hyperlink"/>
            <w:rFonts w:ascii="TH SarabunPSK" w:eastAsia="TH SarabunPSK" w:hAnsi="TH SarabunPSK" w:cs="TH SarabunPSK"/>
            <w:sz w:val="28"/>
            <w:szCs w:val="28"/>
            <w:lang w:bidi="th-TH"/>
          </w:rPr>
          <w:t>https://multimedia.anamai.moph.go.th/news/</w:t>
        </w:r>
        <w:r w:rsidR="009C3C21" w:rsidRPr="00FA34C4">
          <w:rPr>
            <w:rStyle w:val="Hyperlink"/>
            <w:rFonts w:ascii="TH SarabunPSK" w:eastAsia="TH SarabunPSK" w:hAnsi="TH SarabunPSK" w:cs="TH SarabunPSK"/>
            <w:sz w:val="28"/>
            <w:szCs w:val="28"/>
            <w:cs/>
            <w:lang w:bidi="th-TH"/>
          </w:rPr>
          <w:t>090765/</w:t>
        </w:r>
      </w:hyperlink>
      <w:r w:rsidR="009C3C21" w:rsidRPr="00FA34C4">
        <w:rPr>
          <w:rFonts w:ascii="TH SarabunPSK" w:eastAsia="TH SarabunPSK" w:hAnsi="TH SarabunPSK" w:cs="TH SarabunPSK"/>
          <w:sz w:val="28"/>
          <w:szCs w:val="28"/>
          <w:lang w:bidi="th-TH"/>
        </w:rPr>
        <w:t xml:space="preserve"> </w:t>
      </w:r>
    </w:p>
    <w:p w14:paraId="514F8A26"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กรมอุตุนิยมวิทยา. (</w:t>
      </w:r>
      <w:r w:rsidRPr="00FA34C4">
        <w:rPr>
          <w:rFonts w:ascii="TH SarabunPSK" w:eastAsia="TH SarabunPSK" w:hAnsi="TH SarabunPSK" w:cs="TH SarabunPSK"/>
          <w:sz w:val="28"/>
          <w:szCs w:val="28"/>
        </w:rPr>
        <w:t>2568, 30</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 xml:space="preserve">ข้อมูลสรุปลักษณะอากาศรายเดือนพฤศจิกายน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29" w:history="1">
        <w:r w:rsidR="009C3C21" w:rsidRPr="00FA34C4">
          <w:rPr>
            <w:rStyle w:val="Hyperlink"/>
            <w:rFonts w:ascii="TH SarabunPSK" w:eastAsia="TH SarabunPSK" w:hAnsi="TH SarabunPSK" w:cs="TH SarabunPSK"/>
            <w:sz w:val="28"/>
            <w:szCs w:val="28"/>
            <w:lang w:bidi="th-TH"/>
          </w:rPr>
          <w:t>https://www.tmd.go.th/climate/summarymonthly/</w:t>
        </w:r>
        <w:r w:rsidR="009C3C21" w:rsidRPr="00FA34C4">
          <w:rPr>
            <w:rStyle w:val="Hyperlink"/>
            <w:rFonts w:ascii="TH SarabunPSK" w:eastAsia="TH SarabunPSK" w:hAnsi="TH SarabunPSK" w:cs="TH SarabunPSK"/>
            <w:sz w:val="28"/>
            <w:szCs w:val="28"/>
            <w:cs/>
            <w:lang w:bidi="th-TH"/>
          </w:rPr>
          <w:t>112025</w:t>
        </w:r>
      </w:hyperlink>
      <w:r w:rsidR="009C3C21" w:rsidRPr="00FA34C4">
        <w:rPr>
          <w:rFonts w:ascii="TH SarabunPSK" w:eastAsia="TH SarabunPSK" w:hAnsi="TH SarabunPSK" w:cs="TH SarabunPSK"/>
          <w:sz w:val="28"/>
          <w:szCs w:val="28"/>
          <w:lang w:bidi="th-TH"/>
        </w:rPr>
        <w:t xml:space="preserve"> </w:t>
      </w:r>
    </w:p>
    <w:p w14:paraId="7373B12A"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กระทรวงแรงงาน. (ไม่ปรากฏปี). </w:t>
      </w:r>
      <w:r w:rsidRPr="00FA34C4">
        <w:rPr>
          <w:rFonts w:ascii="TH SarabunPSK" w:eastAsia="TH SarabunPSK" w:hAnsi="TH SarabunPSK" w:cs="TH SarabunPSK"/>
          <w:i/>
          <w:iCs/>
          <w:sz w:val="28"/>
          <w:szCs w:val="28"/>
          <w:cs/>
          <w:lang w:bidi="th-TH"/>
        </w:rPr>
        <w:t>อัตราค่าจ้างขั้นต่ำ</w:t>
      </w:r>
      <w:r w:rsidRPr="00FA34C4">
        <w:rPr>
          <w:rFonts w:ascii="TH SarabunPSK" w:eastAsia="TH SarabunPSK" w:hAnsi="TH SarabunPSK" w:cs="TH SarabunPSK"/>
          <w:sz w:val="28"/>
          <w:szCs w:val="28"/>
          <w:cs/>
          <w:lang w:bidi="th-TH"/>
        </w:rPr>
        <w:t xml:space="preserve">. สืบค้นเมื่อ </w:t>
      </w:r>
      <w:r w:rsidRPr="00FA34C4">
        <w:rPr>
          <w:rFonts w:ascii="TH SarabunPSK" w:eastAsia="TH SarabunPSK" w:hAnsi="TH SarabunPSK" w:cs="TH SarabunPSK"/>
          <w:sz w:val="28"/>
          <w:szCs w:val="28"/>
        </w:rPr>
        <w:t>1</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0" w:history="1">
        <w:r w:rsidR="00E24611" w:rsidRPr="00FA34C4">
          <w:rPr>
            <w:rStyle w:val="Hyperlink"/>
            <w:rFonts w:ascii="TH SarabunPSK" w:eastAsia="TH SarabunPSK" w:hAnsi="TH SarabunPSK" w:cs="TH SarabunPSK"/>
            <w:sz w:val="28"/>
            <w:szCs w:val="28"/>
            <w:lang w:bidi="th-TH"/>
          </w:rPr>
          <w:t>https://www.mol.go.th/</w:t>
        </w:r>
        <w:r w:rsidR="00E24611" w:rsidRPr="00FA34C4">
          <w:rPr>
            <w:rStyle w:val="Hyperlink"/>
            <w:rFonts w:ascii="TH SarabunPSK" w:eastAsia="TH SarabunPSK" w:hAnsi="TH SarabunPSK" w:cs="TH SarabunPSK"/>
            <w:sz w:val="28"/>
            <w:szCs w:val="28"/>
            <w:cs/>
            <w:lang w:bidi="th-TH"/>
          </w:rPr>
          <w:t>อัตราค่าจ้างขั้นต่ำ</w:t>
        </w:r>
      </w:hyperlink>
      <w:r w:rsidR="00E24611" w:rsidRPr="00FA34C4">
        <w:rPr>
          <w:rFonts w:ascii="TH SarabunPSK" w:eastAsia="TH SarabunPSK" w:hAnsi="TH SarabunPSK" w:cs="TH SarabunPSK"/>
          <w:sz w:val="28"/>
          <w:szCs w:val="28"/>
          <w:cs/>
          <w:lang w:bidi="th-TH"/>
        </w:rPr>
        <w:t xml:space="preserve"> </w:t>
      </w:r>
    </w:p>
    <w:p w14:paraId="38608C66"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คณะกรรมการคุ้มครองข้อมูลส่วนบุคคล. (2565</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20 มิถุนายน). </w:t>
      </w:r>
      <w:r w:rsidRPr="00FA34C4">
        <w:rPr>
          <w:rFonts w:ascii="TH SarabunPSK" w:eastAsia="TH SarabunPSK" w:hAnsi="TH SarabunPSK" w:cs="TH SarabunPSK"/>
          <w:i/>
          <w:iCs/>
          <w:sz w:val="28"/>
          <w:szCs w:val="28"/>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cs/>
          <w:lang w:bidi="th-TH"/>
        </w:rPr>
        <w:t xml:space="preserve">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1" w:history="1">
        <w:r w:rsidR="00E24611" w:rsidRPr="00FA34C4">
          <w:rPr>
            <w:rStyle w:val="Hyperlink"/>
            <w:rFonts w:ascii="TH SarabunPSK" w:eastAsia="TH SarabunPSK" w:hAnsi="TH SarabunPSK" w:cs="TH SarabunPSK"/>
            <w:sz w:val="28"/>
            <w:szCs w:val="28"/>
            <w:lang w:bidi="th-TH"/>
          </w:rPr>
          <w:t>https://www.ratchakitcha.soc.go.th/DATA/PDF/</w:t>
        </w:r>
        <w:r w:rsidR="00E24611" w:rsidRPr="00FA34C4">
          <w:rPr>
            <w:rStyle w:val="Hyperlink"/>
            <w:rFonts w:ascii="TH SarabunPSK" w:eastAsia="TH SarabunPSK" w:hAnsi="TH SarabunPSK" w:cs="TH SarabunPSK"/>
            <w:sz w:val="28"/>
            <w:szCs w:val="28"/>
            <w:cs/>
            <w:lang w:bidi="th-TH"/>
          </w:rPr>
          <w:t>2565/</w:t>
        </w:r>
        <w:r w:rsidR="00E24611" w:rsidRPr="00FA34C4">
          <w:rPr>
            <w:rStyle w:val="Hyperlink"/>
            <w:rFonts w:ascii="TH SarabunPSK" w:eastAsia="TH SarabunPSK" w:hAnsi="TH SarabunPSK" w:cs="TH SarabunPSK"/>
            <w:sz w:val="28"/>
            <w:szCs w:val="28"/>
            <w:lang w:bidi="th-TH"/>
          </w:rPr>
          <w:t>E/</w:t>
        </w:r>
        <w:r w:rsidR="00E24611" w:rsidRPr="00FA34C4">
          <w:rPr>
            <w:rStyle w:val="Hyperlink"/>
            <w:rFonts w:ascii="TH SarabunPSK" w:eastAsia="TH SarabunPSK" w:hAnsi="TH SarabunPSK" w:cs="TH SarabunPSK"/>
            <w:sz w:val="28"/>
            <w:szCs w:val="28"/>
            <w:cs/>
            <w:lang w:bidi="th-TH"/>
          </w:rPr>
          <w:t>140/</w:t>
        </w:r>
        <w:r w:rsidR="00E24611" w:rsidRPr="00FA34C4">
          <w:rPr>
            <w:rStyle w:val="Hyperlink"/>
            <w:rFonts w:ascii="TH SarabunPSK" w:eastAsia="TH SarabunPSK" w:hAnsi="TH SarabunPSK" w:cs="TH SarabunPSK"/>
            <w:sz w:val="28"/>
            <w:szCs w:val="28"/>
            <w:lang w:bidi="th-TH"/>
          </w:rPr>
          <w:t>T_</w:t>
        </w:r>
        <w:r w:rsidR="00E24611" w:rsidRPr="00FA34C4">
          <w:rPr>
            <w:rStyle w:val="Hyperlink"/>
            <w:rFonts w:ascii="TH SarabunPSK" w:eastAsia="TH SarabunPSK" w:hAnsi="TH SarabunPSK" w:cs="TH SarabunPSK"/>
            <w:sz w:val="28"/>
            <w:szCs w:val="28"/>
            <w:cs/>
            <w:lang w:bidi="th-TH"/>
          </w:rPr>
          <w:t>0028.</w:t>
        </w:r>
        <w:r w:rsidR="00E24611" w:rsidRPr="00FA34C4">
          <w:rPr>
            <w:rStyle w:val="Hyperlink"/>
            <w:rFonts w:ascii="TH SarabunPSK" w:eastAsia="TH SarabunPSK" w:hAnsi="TH SarabunPSK" w:cs="TH SarabunPSK"/>
            <w:sz w:val="28"/>
            <w:szCs w:val="28"/>
            <w:lang w:bidi="th-TH"/>
          </w:rPr>
          <w:t>PDF</w:t>
        </w:r>
      </w:hyperlink>
      <w:r w:rsidR="00E24611" w:rsidRPr="00FA34C4">
        <w:rPr>
          <w:rFonts w:ascii="TH SarabunPSK" w:eastAsia="TH SarabunPSK" w:hAnsi="TH SarabunPSK" w:cs="TH SarabunPSK"/>
          <w:sz w:val="28"/>
          <w:szCs w:val="28"/>
          <w:cs/>
          <w:lang w:bidi="th-TH"/>
        </w:rPr>
        <w:t xml:space="preserve"> </w:t>
      </w:r>
    </w:p>
    <w:p w14:paraId="6AF6ED82"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eastAsia="TH SarabunPSK" w:hAnsi="TH SarabunPSK" w:cs="TH SarabunPSK"/>
          <w:sz w:val="32"/>
          <w:szCs w:val="32"/>
          <w:lang w:bidi="th-TH"/>
        </w:rPr>
        <w:t>บริษัท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โรงแรมเซ็นทรัลพลาซา</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จำกัด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มหาชน</w:t>
      </w:r>
      <w:r>
        <w:rPr>
          <w:rFonts w:ascii="TH SarabunPSK" w:eastAsia="TH SarabunPSK" w:hAnsi="TH SarabunPSK" w:cs="TH SarabunPSK"/>
          <w:sz w:val="32"/>
          <w:szCs w:val="32"/>
        </w:rPr>
        <w:t>). (</w:t>
      </w:r>
      <w:r>
        <w:rPr>
          <w:rFonts w:ascii="TH SarabunPSK" w:eastAsia="TH SarabunPSK" w:hAnsi="TH SarabunPSK" w:cs="TH SarabunPSK"/>
          <w:sz w:val="32"/>
          <w:szCs w:val="32"/>
          <w:lang w:bidi="th-TH"/>
        </w:rPr>
        <w:t>ไม่ปรากฏปี</w:t>
      </w:r>
      <w:r>
        <w:rPr>
          <w:rFonts w:ascii="TH SarabunPSK" w:eastAsia="TH SarabunPSK" w:hAnsi="TH SarabunPSK" w:cs="TH SarabunPSK"/>
          <w:sz w:val="32"/>
          <w:szCs w:val="32"/>
        </w:rPr>
        <w:t xml:space="preserve">). </w:t>
      </w:r>
      <w:r>
        <w:rPr>
          <w:rFonts w:ascii="TH SarabunPSK" w:eastAsia="TH SarabunPSK" w:hAnsi="TH SarabunPSK" w:cs="TH SarabunPSK"/>
          <w:i/>
          <w:sz w:val="32"/>
          <w:szCs w:val="32"/>
          <w:lang w:bidi="th-TH"/>
        </w:rPr>
        <w:t>ธุรกิจอาหาร</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สืบค้นเมื่อ</w:t>
      </w:r>
      <w:r>
        <w:rPr>
          <w:rFonts w:ascii="TH SarabunPSK" w:eastAsia="TH SarabunPSK" w:hAnsi="TH SarabunPSK" w:cs="TH SarabunPSK"/>
          <w:sz w:val="32"/>
          <w:szCs w:val="32"/>
        </w:rPr>
        <w:t xml:space="preserve"> 2 </w:t>
      </w:r>
      <w:r>
        <w:rPr>
          <w:rFonts w:ascii="TH SarabunPSK" w:eastAsia="TH SarabunPSK" w:hAnsi="TH SarabunPSK" w:cs="TH SarabunPSK"/>
          <w:sz w:val="32"/>
          <w:szCs w:val="32"/>
          <w:lang w:bidi="th-TH"/>
        </w:rPr>
        <w:t>ตุลาคม</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จาก</w:t>
      </w:r>
      <w:r>
        <w:rPr>
          <w:rFonts w:ascii="TH SarabunPSK" w:eastAsia="TH SarabunPSK" w:hAnsi="TH SarabunPSK" w:cs="TH SarabunPSK"/>
          <w:sz w:val="32"/>
          <w:szCs w:val="32"/>
        </w:rPr>
        <w:t xml:space="preserve"> https://investor.centarahotelsresorts.com/th/our-business/food-business</w:t>
      </w:r>
    </w:p>
    <w:p w14:paraId="1E0286DF"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บริษัท เอ็มเค เรสโตรองต์ กรุ๊ป จำกัด (มหาชน). (2569ก). แบบ 56-1 One Report ประจำปี 2568. สืบค้นเมื่อ 21 กันยายน 2569 จาก https://investor.mkrestaurant.com/th/downloads/annual-report </w:t>
      </w:r>
      <w:hyperlink r:id="rId32" w:history="1">
        <w:r w:rsidR="00E24611" w:rsidRPr="00FA34C4">
          <w:rPr>
            <w:rStyle w:val="Hyperlink"/>
            <w:rFonts w:ascii="TH SarabunPSK" w:eastAsia="TH SarabunPSK" w:hAnsi="TH SarabunPSK" w:cs="TH SarabunPSK"/>
            <w:sz w:val="28"/>
            <w:szCs w:val="28"/>
            <w:lang w:bidi="th-TH"/>
          </w:rPr>
          <w:t>https://investor.mkrestaurant.com/th/downloads/annual-report</w:t>
        </w:r>
      </w:hyperlink>
    </w:p>
    <w:p w14:paraId="61FCC930"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eastAsia="TH SarabunPSK" w:hAnsi="TH SarabunPSK" w:cs="TH SarabunPSK"/>
          <w:sz w:val="32"/>
          <w:szCs w:val="32"/>
          <w:lang w:bidi="th-TH"/>
        </w:rPr>
        <w:t>บริษัท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เอ็มเค</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เรสโตรองต์</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กรุ๊ป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จำกัด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มหาชน</w:t>
      </w:r>
      <w:r>
        <w:rPr>
          <w:rFonts w:ascii="TH SarabunPSK" w:eastAsia="TH SarabunPSK" w:hAnsi="TH SarabunPSK" w:cs="TH SarabunPSK"/>
          <w:sz w:val="32"/>
          <w:szCs w:val="32"/>
        </w:rPr>
        <w:t>). (2569</w:t>
      </w:r>
      <w:r>
        <w:rPr>
          <w:rFonts w:ascii="TH SarabunPSK" w:eastAsia="TH SarabunPSK" w:hAnsi="TH SarabunPSK" w:cs="TH SarabunPSK"/>
          <w:sz w:val="32"/>
          <w:szCs w:val="32"/>
          <w:lang w:bidi="th-TH"/>
        </w:rPr>
        <w:t>ข</w:t>
      </w:r>
      <w:r>
        <w:rPr>
          <w:rFonts w:ascii="TH SarabunPSK" w:eastAsia="TH SarabunPSK" w:hAnsi="TH SarabunPSK" w:cs="TH SarabunPSK"/>
          <w:sz w:val="32"/>
          <w:szCs w:val="32"/>
        </w:rPr>
        <w:t xml:space="preserve">). </w:t>
      </w:r>
      <w:r>
        <w:rPr>
          <w:rFonts w:ascii="TH SarabunPSK" w:eastAsia="TH SarabunPSK" w:hAnsi="TH SarabunPSK" w:cs="TH SarabunPSK"/>
          <w:i/>
          <w:sz w:val="32"/>
          <w:szCs w:val="32"/>
          <w:lang w:bidi="th-TH"/>
        </w:rPr>
        <w:t>ข้อมูลสำคัญทางการเงิน</w:t>
      </w:r>
      <w:r>
        <w:rPr>
          <w:rFonts w:ascii="TH SarabunPSK" w:eastAsia="TH SarabunPSK" w:hAnsi="TH SarabunPSK" w:cs="TH SarabunPSK"/>
          <w:i/>
          <w:sz w:val="32"/>
          <w:szCs w:val="32"/>
        </w:rPr>
        <w:t xml:space="preserve"> </w:t>
      </w:r>
      <w:r>
        <w:rPr>
          <w:rFonts w:ascii="TH SarabunPSK" w:eastAsia="TH SarabunPSK" w:hAnsi="TH SarabunPSK" w:cs="TH SarabunPSK"/>
          <w:i/>
          <w:sz w:val="32"/>
          <w:szCs w:val="32"/>
          <w:lang w:bidi="th-TH"/>
        </w:rPr>
        <w:t>และงบการเงินไตรมาส</w:t>
      </w:r>
      <w:r>
        <w:rPr>
          <w:rFonts w:ascii="TH SarabunPSK" w:eastAsia="TH SarabunPSK" w:hAnsi="TH SarabunPSK" w:cs="TH SarabunPSK"/>
          <w:i/>
          <w:sz w:val="32"/>
          <w:szCs w:val="32"/>
        </w:rPr>
        <w:t xml:space="preserve"> 2/2569</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สืบค้นเมื่อ</w:t>
      </w:r>
      <w:r>
        <w:rPr>
          <w:rFonts w:ascii="TH SarabunPSK" w:eastAsia="TH SarabunPSK" w:hAnsi="TH SarabunPSK" w:cs="TH SarabunPSK"/>
          <w:sz w:val="32"/>
          <w:szCs w:val="32"/>
        </w:rPr>
        <w:t xml:space="preserve"> 3 </w:t>
      </w:r>
      <w:r>
        <w:rPr>
          <w:rFonts w:ascii="TH SarabunPSK" w:eastAsia="TH SarabunPSK" w:hAnsi="TH SarabunPSK" w:cs="TH SarabunPSK"/>
          <w:sz w:val="32"/>
          <w:szCs w:val="32"/>
          <w:lang w:bidi="th-TH"/>
        </w:rPr>
        <w:t>ตุลาคม</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จาก</w:t>
      </w:r>
      <w:r>
        <w:rPr>
          <w:rFonts w:ascii="TH SarabunPSK" w:eastAsia="TH SarabunPSK" w:hAnsi="TH SarabunPSK" w:cs="TH SarabunPSK"/>
          <w:sz w:val="32"/>
          <w:szCs w:val="32"/>
        </w:rPr>
        <w:t xml:space="preserve"> https://investor.mkrestaurant.com/th/financial-information/financial-highlights</w:t>
      </w:r>
    </w:p>
    <w:p w14:paraId="39BF2EC6"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eastAsia="TH SarabunPSK" w:hAnsi="TH SarabunPSK" w:cs="TH SarabunPSK"/>
          <w:sz w:val="32"/>
          <w:szCs w:val="32"/>
          <w:lang w:bidi="th-TH"/>
        </w:rPr>
        <w:t>บริษัท</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เอ็มเค</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เรสโตรองต์</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กรุ๊ป</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จำกัด</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มหาชน</w:t>
      </w:r>
      <w:r>
        <w:rPr>
          <w:rFonts w:ascii="TH SarabunPSK" w:eastAsia="TH SarabunPSK" w:hAnsi="TH SarabunPSK" w:cs="TH SarabunPSK"/>
          <w:sz w:val="32"/>
          <w:szCs w:val="32"/>
        </w:rPr>
        <w:t>). (</w:t>
      </w:r>
      <w:r>
        <w:rPr>
          <w:rFonts w:ascii="TH SarabunPSK" w:eastAsia="TH SarabunPSK" w:hAnsi="TH SarabunPSK" w:cs="TH SarabunPSK"/>
          <w:sz w:val="32"/>
          <w:szCs w:val="32"/>
          <w:lang w:bidi="th-TH"/>
        </w:rPr>
        <w:t>ไม่ปรากฏปี</w:t>
      </w:r>
      <w:r>
        <w:rPr>
          <w:rFonts w:ascii="TH SarabunPSK" w:eastAsia="TH SarabunPSK" w:hAnsi="TH SarabunPSK" w:cs="TH SarabunPSK"/>
          <w:sz w:val="32"/>
          <w:szCs w:val="32"/>
        </w:rPr>
        <w:t xml:space="preserve">). </w:t>
      </w:r>
      <w:r>
        <w:rPr>
          <w:rFonts w:ascii="TH SarabunPSK" w:eastAsia="TH SarabunPSK" w:hAnsi="TH SarabunPSK" w:cs="TH SarabunPSK"/>
          <w:i/>
          <w:sz w:val="32"/>
          <w:szCs w:val="32"/>
          <w:lang w:bidi="th-TH"/>
        </w:rPr>
        <w:t>พัฒนาการที่สำคัญของบริษัท</w:t>
      </w:r>
      <w:r>
        <w:rPr>
          <w:rFonts w:ascii="TH SarabunPSK" w:eastAsia="TH SarabunPSK" w:hAnsi="TH SarabunPSK" w:cs="TH SarabunPSK"/>
          <w:i/>
          <w:sz w:val="32"/>
          <w:szCs w:val="32"/>
        </w:rPr>
        <w:t xml:space="preserve"> (Company milestone)</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สืบค้นเมื่อ</w:t>
      </w:r>
      <w:r>
        <w:rPr>
          <w:rFonts w:ascii="TH SarabunPSK" w:eastAsia="TH SarabunPSK" w:hAnsi="TH SarabunPSK" w:cs="TH SarabunPSK"/>
          <w:sz w:val="32"/>
          <w:szCs w:val="32"/>
        </w:rPr>
        <w:t xml:space="preserve"> 3 </w:t>
      </w:r>
      <w:r>
        <w:rPr>
          <w:rFonts w:ascii="TH SarabunPSK" w:eastAsia="TH SarabunPSK" w:hAnsi="TH SarabunPSK" w:cs="TH SarabunPSK"/>
          <w:sz w:val="32"/>
          <w:szCs w:val="32"/>
          <w:lang w:bidi="th-TH"/>
        </w:rPr>
        <w:t>ตุลาคม</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จาก</w:t>
      </w:r>
      <w:r>
        <w:rPr>
          <w:rFonts w:ascii="TH SarabunPSK" w:eastAsia="TH SarabunPSK" w:hAnsi="TH SarabunPSK" w:cs="TH SarabunPSK"/>
          <w:sz w:val="32"/>
          <w:szCs w:val="32"/>
        </w:rPr>
        <w:t xml:space="preserve"> https://investor.mkrestaurant.com/en/corporate-info/company-milestone</w:t>
      </w:r>
    </w:p>
    <w:p w14:paraId="767230D4"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พระราชบัญญัติคุ้มครองข้อมูลส่วนบุคคล พ.ศ. </w:t>
      </w:r>
      <w:r w:rsidRPr="00FA34C4">
        <w:rPr>
          <w:rFonts w:ascii="TH SarabunPSK" w:eastAsia="TH SarabunPSK" w:hAnsi="TH SarabunPSK" w:cs="TH SarabunPSK"/>
          <w:sz w:val="28"/>
          <w:szCs w:val="28"/>
        </w:rPr>
        <w:t>2562. (2562, 27</w:t>
      </w:r>
      <w:r w:rsidRPr="00FA34C4">
        <w:rPr>
          <w:rFonts w:ascii="TH SarabunPSK" w:eastAsia="TH SarabunPSK" w:hAnsi="TH SarabunPSK" w:cs="TH SarabunPSK"/>
          <w:sz w:val="28"/>
          <w:szCs w:val="28"/>
          <w:cs/>
          <w:lang w:bidi="th-TH"/>
        </w:rPr>
        <w:t xml:space="preserve"> พฤษภาคม). </w:t>
      </w:r>
      <w:r w:rsidRPr="00FA34C4">
        <w:rPr>
          <w:rFonts w:ascii="TH SarabunPSK" w:eastAsia="TH SarabunPSK" w:hAnsi="TH SarabunPSK" w:cs="TH SarabunPSK"/>
          <w:i/>
          <w:iCs/>
          <w:sz w:val="28"/>
          <w:szCs w:val="28"/>
          <w:cs/>
          <w:lang w:bidi="th-TH"/>
        </w:rPr>
        <w:t>ราชกิจจานุเบกษา</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3" w:history="1">
        <w:r w:rsidR="00CD5462" w:rsidRPr="00FA34C4">
          <w:rPr>
            <w:rStyle w:val="Hyperlink"/>
            <w:rFonts w:ascii="TH SarabunPSK" w:eastAsia="TH SarabunPSK" w:hAnsi="TH SarabunPSK" w:cs="TH SarabunPSK"/>
            <w:sz w:val="28"/>
            <w:szCs w:val="28"/>
            <w:lang w:bidi="th-TH"/>
          </w:rPr>
          <w:t>https://ratchakitcha.soc.go.th/documents/</w:t>
        </w:r>
        <w:r w:rsidR="00CD5462" w:rsidRPr="00FA34C4">
          <w:rPr>
            <w:rStyle w:val="Hyperlink"/>
            <w:rFonts w:ascii="TH SarabunPSK" w:eastAsia="TH SarabunPSK" w:hAnsi="TH SarabunPSK" w:cs="TH SarabunPSK"/>
            <w:sz w:val="28"/>
            <w:szCs w:val="28"/>
            <w:cs/>
            <w:lang w:bidi="th-TH"/>
          </w:rPr>
          <w:t>17082307.</w:t>
        </w:r>
        <w:r w:rsidR="00CD5462" w:rsidRPr="00FA34C4">
          <w:rPr>
            <w:rStyle w:val="Hyperlink"/>
            <w:rFonts w:ascii="TH SarabunPSK" w:eastAsia="TH SarabunPSK" w:hAnsi="TH SarabunPSK" w:cs="TH SarabunPSK"/>
            <w:sz w:val="28"/>
            <w:szCs w:val="28"/>
            <w:lang w:bidi="th-TH"/>
          </w:rPr>
          <w:t>pdf</w:t>
        </w:r>
      </w:hyperlink>
      <w:r w:rsidR="00CD5462" w:rsidRPr="00FA34C4">
        <w:rPr>
          <w:rFonts w:ascii="TH SarabunPSK" w:eastAsia="TH SarabunPSK" w:hAnsi="TH SarabunPSK" w:cs="TH SarabunPSK"/>
          <w:sz w:val="28"/>
          <w:szCs w:val="28"/>
          <w:cs/>
          <w:lang w:bidi="th-TH"/>
        </w:rPr>
        <w:t xml:space="preserve"> </w:t>
      </w:r>
    </w:p>
    <w:p w14:paraId="15C8191F"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lastRenderedPageBreak/>
        <w:t>สำนักงานคณะกรรมการอาหารและยา. (</w:t>
      </w:r>
      <w:r w:rsidRPr="00FA34C4">
        <w:rPr>
          <w:rFonts w:ascii="TH SarabunPSK" w:eastAsia="TH SarabunPSK" w:hAnsi="TH SarabunPSK" w:cs="TH SarabunPSK"/>
          <w:sz w:val="28"/>
          <w:szCs w:val="28"/>
        </w:rPr>
        <w:t>2566, 7</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การขออนุญาตสถานที่ผลิตอาหาร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4" w:history="1">
        <w:r w:rsidR="00CD5462" w:rsidRPr="00FA34C4">
          <w:rPr>
            <w:rStyle w:val="Hyperlink"/>
            <w:rFonts w:ascii="TH SarabunPSK" w:eastAsia="TH SarabunPSK" w:hAnsi="TH SarabunPSK" w:cs="TH SarabunPSK"/>
            <w:sz w:val="28"/>
            <w:szCs w:val="28"/>
            <w:lang w:bidi="th-TH"/>
          </w:rPr>
          <w:t>https://food.fda.moph.go.th/for-entrepreneurs/production-premise/</w:t>
        </w:r>
      </w:hyperlink>
      <w:r w:rsidR="00CD5462" w:rsidRPr="00FA34C4">
        <w:rPr>
          <w:rFonts w:ascii="TH SarabunPSK" w:eastAsia="TH SarabunPSK" w:hAnsi="TH SarabunPSK" w:cs="TH SarabunPSK"/>
          <w:sz w:val="28"/>
          <w:szCs w:val="28"/>
          <w:cs/>
          <w:lang w:bidi="th-TH"/>
        </w:rPr>
        <w:t xml:space="preserve"> </w:t>
      </w:r>
    </w:p>
    <w:p w14:paraId="38788783"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สำนักงานสภาพัฒนาการเศรษฐกิจและสังคมแห่งชาติ. (</w:t>
      </w:r>
      <w:r w:rsidRPr="00FA34C4">
        <w:rPr>
          <w:rFonts w:ascii="TH SarabunPSK" w:eastAsia="TH SarabunPSK" w:hAnsi="TH SarabunPSK" w:cs="TH SarabunPSK"/>
          <w:sz w:val="28"/>
          <w:szCs w:val="28"/>
        </w:rPr>
        <w:t>2569, 16</w:t>
      </w:r>
      <w:r w:rsidRPr="00FA34C4">
        <w:rPr>
          <w:rFonts w:ascii="TH SarabunPSK" w:eastAsia="TH SarabunPSK" w:hAnsi="TH SarabunPSK" w:cs="TH SarabunPSK"/>
          <w:sz w:val="28"/>
          <w:szCs w:val="28"/>
          <w:cs/>
          <w:lang w:bidi="th-TH"/>
        </w:rPr>
        <w:t xml:space="preserve"> กุมภาพันธ์). </w:t>
      </w:r>
      <w:r w:rsidRPr="00FA34C4">
        <w:rPr>
          <w:rFonts w:ascii="TH SarabunPSK" w:eastAsia="TH SarabunPSK" w:hAnsi="TH SarabunPSK" w:cs="TH SarabunPSK"/>
          <w:i/>
          <w:iCs/>
          <w:sz w:val="28"/>
          <w:szCs w:val="28"/>
          <w:cs/>
          <w:lang w:bidi="th-TH"/>
        </w:rPr>
        <w:t xml:space="preserve">เศรษฐกิจไทยไตรมาสที่สี่ของปี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ทั้งปี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และแนวโน้มปี </w:t>
      </w:r>
      <w:r w:rsidRPr="00FA34C4">
        <w:rPr>
          <w:rFonts w:ascii="TH SarabunPSK" w:eastAsia="TH SarabunPSK" w:hAnsi="TH SarabunPSK" w:cs="TH SarabunPSK"/>
          <w:i/>
          <w:iCs/>
          <w:sz w:val="28"/>
          <w:szCs w:val="28"/>
        </w:rPr>
        <w:t>2569</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w:t>
      </w:r>
      <w:r w:rsidR="00CD5462" w:rsidRPr="00FA34C4">
        <w:rPr>
          <w:rFonts w:ascii="TH SarabunPSK" w:eastAsia="TH SarabunPSK" w:hAnsi="TH SarabunPSK" w:cs="TH SarabunPSK"/>
          <w:sz w:val="28"/>
          <w:szCs w:val="28"/>
          <w:cs/>
          <w:lang w:bidi="th-TH"/>
        </w:rPr>
        <w:t xml:space="preserve"> </w:t>
      </w:r>
      <w:hyperlink r:id="rId35" w:history="1">
        <w:r w:rsidR="00CD5462" w:rsidRPr="00FA34C4">
          <w:rPr>
            <w:rStyle w:val="Hyperlink"/>
            <w:rFonts w:ascii="TH SarabunPSK" w:eastAsia="TH SarabunPSK" w:hAnsi="TH SarabunPSK" w:cs="TH SarabunPSK"/>
            <w:sz w:val="28"/>
            <w:szCs w:val="28"/>
            <w:lang w:bidi="th-TH"/>
          </w:rPr>
          <w:t>https://www.nesdc.go.th/msp</w:t>
        </w:r>
        <w:r w:rsidR="00CD5462" w:rsidRPr="00FA34C4">
          <w:rPr>
            <w:rStyle w:val="Hyperlink"/>
            <w:rFonts w:ascii="TH SarabunPSK" w:eastAsia="TH SarabunPSK" w:hAnsi="TH SarabunPSK" w:cs="TH SarabunPSK"/>
            <w:sz w:val="28"/>
            <w:szCs w:val="28"/>
            <w:cs/>
            <w:lang w:bidi="th-TH"/>
          </w:rPr>
          <w:t>16022569/</w:t>
        </w:r>
      </w:hyperlink>
      <w:r w:rsidR="00CD5462" w:rsidRPr="00FA34C4">
        <w:rPr>
          <w:rFonts w:ascii="TH SarabunPSK" w:eastAsia="TH SarabunPSK" w:hAnsi="TH SarabunPSK" w:cs="TH SarabunPSK"/>
          <w:sz w:val="28"/>
          <w:szCs w:val="28"/>
          <w:cs/>
          <w:lang w:bidi="th-TH"/>
        </w:rPr>
        <w:t xml:space="preserve"> </w:t>
      </w:r>
    </w:p>
    <w:p w14:paraId="02F390D9"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eastAsia="TH SarabunPSK" w:hAnsi="TH SarabunPSK" w:cs="TH SarabunPSK"/>
          <w:sz w:val="32"/>
          <w:szCs w:val="32"/>
        </w:rPr>
        <w:t xml:space="preserve">Brandcase. (2567). </w:t>
      </w:r>
      <w:r>
        <w:rPr>
          <w:rFonts w:ascii="TH SarabunPSK" w:eastAsia="TH SarabunPSK" w:hAnsi="TH SarabunPSK" w:cs="TH SarabunPSK"/>
          <w:i/>
          <w:sz w:val="32"/>
          <w:szCs w:val="32"/>
          <w:lang w:bidi="th-TH"/>
        </w:rPr>
        <w:t>สรุปงบ</w:t>
      </w:r>
      <w:r>
        <w:rPr>
          <w:rFonts w:ascii="TH SarabunPSK" w:eastAsia="TH SarabunPSK" w:hAnsi="TH SarabunPSK" w:cs="TH SarabunPSK"/>
          <w:i/>
          <w:sz w:val="32"/>
          <w:szCs w:val="32"/>
        </w:rPr>
        <w:t xml:space="preserve"> CRG </w:t>
      </w:r>
      <w:r>
        <w:rPr>
          <w:rFonts w:ascii="TH SarabunPSK" w:eastAsia="TH SarabunPSK" w:hAnsi="TH SarabunPSK" w:cs="TH SarabunPSK"/>
          <w:i/>
          <w:sz w:val="32"/>
          <w:szCs w:val="32"/>
          <w:lang w:bidi="th-TH"/>
        </w:rPr>
        <w:t>ธุรกิจร้านอาหาร</w:t>
      </w:r>
      <w:r>
        <w:rPr>
          <w:rFonts w:ascii="TH SarabunPSK" w:eastAsia="TH SarabunPSK" w:hAnsi="TH SarabunPSK" w:cs="TH SarabunPSK"/>
          <w:i/>
          <w:sz w:val="32"/>
          <w:szCs w:val="32"/>
        </w:rPr>
        <w:t xml:space="preserve"> </w:t>
      </w:r>
      <w:r>
        <w:rPr>
          <w:rFonts w:ascii="TH SarabunPSK" w:eastAsia="TH SarabunPSK" w:hAnsi="TH SarabunPSK" w:cs="TH SarabunPSK"/>
          <w:i/>
          <w:sz w:val="32"/>
          <w:szCs w:val="32"/>
          <w:lang w:bidi="th-TH"/>
        </w:rPr>
        <w:t>กลุ่มเซ็นทรัล</w:t>
      </w:r>
      <w:r>
        <w:rPr>
          <w:rFonts w:ascii="TH SarabunPSK" w:eastAsia="TH SarabunPSK" w:hAnsi="TH SarabunPSK" w:cs="TH SarabunPSK"/>
          <w:i/>
          <w:sz w:val="32"/>
          <w:szCs w:val="32"/>
        </w:rPr>
        <w:t xml:space="preserve"> </w:t>
      </w:r>
      <w:r>
        <w:rPr>
          <w:rFonts w:ascii="TH SarabunPSK" w:eastAsia="TH SarabunPSK" w:hAnsi="TH SarabunPSK" w:cs="TH SarabunPSK"/>
          <w:i/>
          <w:sz w:val="32"/>
          <w:szCs w:val="32"/>
          <w:lang w:bidi="th-TH"/>
        </w:rPr>
        <w:t>ปีที่แล้ว</w:t>
      </w:r>
      <w:r>
        <w:rPr>
          <w:rFonts w:ascii="TH SarabunPSK" w:eastAsia="TH SarabunPSK" w:hAnsi="TH SarabunPSK" w:cs="TH SarabunPSK"/>
          <w:i/>
          <w:sz w:val="32"/>
          <w:szCs w:val="32"/>
        </w:rPr>
        <w:t xml:space="preserve"> </w:t>
      </w:r>
      <w:r>
        <w:rPr>
          <w:rFonts w:ascii="TH SarabunPSK" w:eastAsia="TH SarabunPSK" w:hAnsi="TH SarabunPSK" w:cs="TH SarabunPSK"/>
          <w:i/>
          <w:sz w:val="32"/>
          <w:szCs w:val="32"/>
          <w:lang w:bidi="th-TH"/>
        </w:rPr>
        <w:t>รายได้</w:t>
      </w:r>
      <w:r>
        <w:rPr>
          <w:rFonts w:ascii="TH SarabunPSK" w:eastAsia="TH SarabunPSK" w:hAnsi="TH SarabunPSK" w:cs="TH SarabunPSK"/>
          <w:i/>
          <w:sz w:val="32"/>
          <w:szCs w:val="32"/>
        </w:rPr>
        <w:t xml:space="preserve"> 14,500 </w:t>
      </w:r>
      <w:r>
        <w:rPr>
          <w:rFonts w:ascii="TH SarabunPSK" w:eastAsia="TH SarabunPSK" w:hAnsi="TH SarabunPSK" w:cs="TH SarabunPSK"/>
          <w:i/>
          <w:sz w:val="32"/>
          <w:szCs w:val="32"/>
          <w:lang w:bidi="th-TH"/>
        </w:rPr>
        <w:t>ล้าน</w:t>
      </w:r>
      <w:r>
        <w:rPr>
          <w:rFonts w:ascii="TH SarabunPSK" w:eastAsia="TH SarabunPSK" w:hAnsi="TH SarabunPSK" w:cs="TH SarabunPSK"/>
          <w:sz w:val="32"/>
          <w:szCs w:val="32"/>
        </w:rPr>
        <w:t xml:space="preserve">. </w:t>
      </w:r>
      <w:r>
        <w:rPr>
          <w:rFonts w:ascii="TH SarabunPSK" w:eastAsia="TH SarabunPSK" w:hAnsi="TH SarabunPSK" w:cs="TH SarabunPSK"/>
          <w:sz w:val="32"/>
          <w:szCs w:val="32"/>
          <w:lang w:bidi="th-TH"/>
        </w:rPr>
        <w:t>สืบค้นเมื่อ</w:t>
      </w:r>
      <w:r>
        <w:rPr>
          <w:rFonts w:ascii="TH SarabunPSK" w:eastAsia="TH SarabunPSK" w:hAnsi="TH SarabunPSK" w:cs="TH SarabunPSK"/>
          <w:sz w:val="32"/>
          <w:szCs w:val="32"/>
        </w:rPr>
        <w:t xml:space="preserve"> 2 </w:t>
      </w:r>
      <w:r>
        <w:rPr>
          <w:rFonts w:ascii="TH SarabunPSK" w:eastAsia="TH SarabunPSK" w:hAnsi="TH SarabunPSK" w:cs="TH SarabunPSK"/>
          <w:sz w:val="32"/>
          <w:szCs w:val="32"/>
          <w:lang w:bidi="th-TH"/>
        </w:rPr>
        <w:t>ตุลาคม</w:t>
      </w:r>
      <w:r>
        <w:rPr>
          <w:rFonts w:ascii="TH SarabunPSK" w:eastAsia="TH SarabunPSK" w:hAnsi="TH SarabunPSK" w:cs="TH SarabunPSK"/>
          <w:sz w:val="32"/>
          <w:szCs w:val="32"/>
        </w:rPr>
        <w:t xml:space="preserve"> 2569 </w:t>
      </w:r>
      <w:r>
        <w:rPr>
          <w:rFonts w:ascii="TH SarabunPSK" w:eastAsia="TH SarabunPSK" w:hAnsi="TH SarabunPSK" w:cs="TH SarabunPSK"/>
          <w:sz w:val="32"/>
          <w:szCs w:val="32"/>
          <w:lang w:bidi="th-TH"/>
        </w:rPr>
        <w:t>จาก</w:t>
      </w:r>
      <w:r>
        <w:rPr>
          <w:rFonts w:ascii="TH SarabunPSK" w:eastAsia="TH SarabunPSK" w:hAnsi="TH SarabunPSK" w:cs="TH SarabunPSK"/>
          <w:sz w:val="32"/>
          <w:szCs w:val="32"/>
        </w:rPr>
        <w:t xml:space="preserve"> https://www.brandcase.co/46022</w:t>
      </w:r>
    </w:p>
    <w:p w14:paraId="550889A8"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LINE MAN Wongnai. (</w:t>
      </w:r>
      <w:r w:rsidRPr="00FA34C4">
        <w:rPr>
          <w:rFonts w:ascii="TH SarabunPSK" w:eastAsia="TH SarabunPSK" w:hAnsi="TH SarabunPSK" w:cs="TH SarabunPSK"/>
          <w:sz w:val="28"/>
          <w:szCs w:val="28"/>
          <w:cs/>
          <w:lang w:bidi="th-TH"/>
        </w:rPr>
        <w:t xml:space="preserve">ไม่ปรากฏปี). </w:t>
      </w:r>
      <w:r w:rsidRPr="00FA34C4">
        <w:rPr>
          <w:rFonts w:ascii="TH SarabunPSK" w:eastAsia="TH SarabunPSK" w:hAnsi="TH SarabunPSK" w:cs="TH SarabunPSK"/>
          <w:i/>
          <w:iCs/>
          <w:sz w:val="28"/>
          <w:szCs w:val="28"/>
        </w:rPr>
        <w:t>Be our partner</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6" w:history="1">
        <w:r w:rsidR="007650E1" w:rsidRPr="00FA34C4">
          <w:rPr>
            <w:rStyle w:val="Hyperlink"/>
            <w:rFonts w:ascii="TH SarabunPSK" w:eastAsia="TH SarabunPSK" w:hAnsi="TH SarabunPSK" w:cs="TH SarabunPSK"/>
            <w:sz w:val="28"/>
            <w:szCs w:val="28"/>
            <w:lang w:bidi="th-TH"/>
          </w:rPr>
          <w:t>https://lmwn.com/be-our-partner-en/</w:t>
        </w:r>
      </w:hyperlink>
      <w:r w:rsidR="007650E1" w:rsidRPr="00FA34C4">
        <w:rPr>
          <w:rFonts w:ascii="TH SarabunPSK" w:eastAsia="TH SarabunPSK" w:hAnsi="TH SarabunPSK" w:cs="TH SarabunPSK"/>
          <w:sz w:val="28"/>
          <w:szCs w:val="28"/>
          <w:cs/>
          <w:lang w:bidi="th-TH"/>
        </w:rPr>
        <w:t xml:space="preserve"> </w:t>
      </w:r>
    </w:p>
    <w:p w14:paraId="4395CE0C"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ก</w:t>
      </w:r>
      <w:r w:rsidRPr="00FA34C4">
        <w:rPr>
          <w:rFonts w:ascii="TH SarabunPSK" w:eastAsia="TH SarabunPSK" w:hAnsi="TH SarabunPSK" w:cs="TH SarabunPSK"/>
          <w:sz w:val="28"/>
          <w:szCs w:val="28"/>
        </w:rPr>
        <w:t>, 4</w:t>
      </w:r>
      <w:r w:rsidRPr="00FA34C4">
        <w:rPr>
          <w:rFonts w:ascii="TH SarabunPSK" w:eastAsia="TH SarabunPSK" w:hAnsi="TH SarabunPSK" w:cs="TH SarabunPSK"/>
          <w:sz w:val="28"/>
          <w:szCs w:val="28"/>
          <w:cs/>
          <w:lang w:bidi="th-TH"/>
        </w:rPr>
        <w:t xml:space="preserve"> กันยายน</w:t>
      </w:r>
      <w:r w:rsidRPr="00FA34C4">
        <w:rPr>
          <w:rFonts w:ascii="TH SarabunPSK" w:eastAsia="TH SarabunPSK" w:hAnsi="TH SarabunPSK" w:cs="TH SarabunPSK"/>
          <w:i/>
          <w:iCs/>
          <w:sz w:val="28"/>
          <w:szCs w:val="28"/>
          <w:cs/>
          <w:lang w:bidi="th-TH"/>
        </w:rPr>
        <w:t xml:space="preserve">). </w:t>
      </w:r>
      <w:r w:rsidRPr="00FA34C4">
        <w:rPr>
          <w:rFonts w:ascii="TH SarabunPSK" w:eastAsia="TH SarabunPSK" w:hAnsi="TH SarabunPSK" w:cs="TH SarabunPSK"/>
          <w:i/>
          <w:iCs/>
          <w:sz w:val="28"/>
          <w:szCs w:val="28"/>
        </w:rPr>
        <w:t xml:space="preserve">PwC </w:t>
      </w:r>
      <w:r w:rsidRPr="00FA34C4">
        <w:rPr>
          <w:rFonts w:ascii="TH SarabunPSK" w:eastAsia="TH SarabunPSK" w:hAnsi="TH SarabunPSK" w:cs="TH SarabunPSK"/>
          <w:i/>
          <w:iCs/>
          <w:sz w:val="28"/>
          <w:szCs w:val="28"/>
          <w:cs/>
          <w:lang w:bidi="th-TH"/>
        </w:rPr>
        <w:t>ชี้ผู้บริโภคไทยใส่ใจสุขภาพ-สนเทคโนโลยีทางอาหารเพิ่ม แม้เผชิญค่าครองชีพพุ่งสูง</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7" w:history="1">
        <w:r w:rsidR="007650E1" w:rsidRPr="00FA34C4">
          <w:rPr>
            <w:rStyle w:val="Hyperlink"/>
            <w:rFonts w:ascii="TH SarabunPSK" w:eastAsia="TH SarabunPSK" w:hAnsi="TH SarabunPSK" w:cs="TH SarabunPSK"/>
            <w:sz w:val="28"/>
            <w:szCs w:val="28"/>
            <w:lang w:bidi="th-TH"/>
          </w:rPr>
          <w:t>https://www.pwc.com/th/en/press-room/press-release/</w:t>
        </w:r>
        <w:r w:rsidR="007650E1" w:rsidRPr="00FA34C4">
          <w:rPr>
            <w:rStyle w:val="Hyperlink"/>
            <w:rFonts w:ascii="TH SarabunPSK" w:eastAsia="TH SarabunPSK" w:hAnsi="TH SarabunPSK" w:cs="TH SarabunPSK"/>
            <w:sz w:val="28"/>
            <w:szCs w:val="28"/>
            <w:cs/>
            <w:lang w:bidi="th-TH"/>
          </w:rPr>
          <w:t>2025/</w:t>
        </w:r>
        <w:r w:rsidR="007650E1" w:rsidRPr="00FA34C4">
          <w:rPr>
            <w:rStyle w:val="Hyperlink"/>
            <w:rFonts w:ascii="TH SarabunPSK" w:eastAsia="TH SarabunPSK" w:hAnsi="TH SarabunPSK" w:cs="TH SarabunPSK"/>
            <w:sz w:val="28"/>
            <w:szCs w:val="28"/>
            <w:lang w:bidi="th-TH"/>
          </w:rPr>
          <w:t>press-release-</w:t>
        </w:r>
        <w:r w:rsidR="007650E1" w:rsidRPr="00FA34C4">
          <w:rPr>
            <w:rStyle w:val="Hyperlink"/>
            <w:rFonts w:ascii="TH SarabunPSK" w:eastAsia="TH SarabunPSK" w:hAnsi="TH SarabunPSK" w:cs="TH SarabunPSK"/>
            <w:sz w:val="28"/>
            <w:szCs w:val="28"/>
            <w:cs/>
            <w:lang w:bidi="th-TH"/>
          </w:rPr>
          <w:t>04-09-25-</w:t>
        </w:r>
        <w:r w:rsidR="007650E1" w:rsidRPr="00FA34C4">
          <w:rPr>
            <w:rStyle w:val="Hyperlink"/>
            <w:rFonts w:ascii="TH SarabunPSK" w:eastAsia="TH SarabunPSK" w:hAnsi="TH SarabunPSK" w:cs="TH SarabunPSK"/>
            <w:sz w:val="28"/>
            <w:szCs w:val="28"/>
            <w:lang w:bidi="th-TH"/>
          </w:rPr>
          <w:t>th.html</w:t>
        </w:r>
      </w:hyperlink>
      <w:r w:rsidR="007650E1" w:rsidRPr="00FA34C4">
        <w:rPr>
          <w:rFonts w:ascii="TH SarabunPSK" w:eastAsia="TH SarabunPSK" w:hAnsi="TH SarabunPSK" w:cs="TH SarabunPSK"/>
          <w:sz w:val="28"/>
          <w:szCs w:val="28"/>
          <w:cs/>
          <w:lang w:bidi="th-TH"/>
        </w:rPr>
        <w:t xml:space="preserve"> </w:t>
      </w:r>
    </w:p>
    <w:p w14:paraId="650E6EEF" w14:textId="77777777" w:rsidR="00AA3457"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 xml:space="preserve">ข). </w:t>
      </w:r>
      <w:r w:rsidRPr="00FA34C4">
        <w:rPr>
          <w:rFonts w:ascii="TH SarabunPSK" w:eastAsia="TH SarabunPSK" w:hAnsi="TH SarabunPSK" w:cs="TH SarabunPSK"/>
          <w:i/>
          <w:iCs/>
          <w:sz w:val="28"/>
          <w:szCs w:val="28"/>
        </w:rPr>
        <w:t>Voice of the consumer survey 2025: Thailand snapshot [</w:t>
      </w:r>
      <w:r w:rsidRPr="00FA34C4">
        <w:rPr>
          <w:rFonts w:ascii="TH SarabunPSK" w:eastAsia="TH SarabunPSK" w:hAnsi="TH SarabunPSK" w:cs="TH SarabunPSK"/>
          <w:i/>
          <w:iCs/>
          <w:sz w:val="28"/>
          <w:szCs w:val="28"/>
          <w:cs/>
          <w:lang w:bidi="th-TH"/>
        </w:rPr>
        <w:t>รายงานผลสำรวจ]</w:t>
      </w:r>
      <w:r w:rsidRPr="00FA34C4">
        <w:rPr>
          <w:rFonts w:ascii="TH SarabunPSK" w:eastAsia="TH SarabunPSK" w:hAnsi="TH SarabunPSK" w:cs="TH SarabunPSK"/>
          <w:sz w:val="28"/>
          <w:szCs w:val="28"/>
          <w:cs/>
          <w:lang w:bidi="th-TH"/>
        </w:rPr>
        <w:t xml:space="preserve">. สืบค้นเมื่อ </w:t>
      </w:r>
      <w:r w:rsidR="002E4CE2" w:rsidRPr="00FA34C4">
        <w:rPr>
          <w:rFonts w:ascii="TH SarabunPSK" w:eastAsia="TH SarabunPSK" w:hAnsi="TH SarabunPSK" w:cs="TH SarabunPSK"/>
          <w:sz w:val="28"/>
          <w:szCs w:val="28"/>
          <w:lang w:bidi="th-TH"/>
        </w:rPr>
        <w:t xml:space="preserve">28 </w:t>
      </w:r>
      <w:r w:rsidR="002E4CE2"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 xml:space="preserve">2569 </w:t>
      </w:r>
      <w:r w:rsidRPr="00FA34C4">
        <w:rPr>
          <w:rFonts w:ascii="TH SarabunPSK" w:eastAsia="TH SarabunPSK" w:hAnsi="TH SarabunPSK" w:cs="TH SarabunPSK"/>
          <w:sz w:val="28"/>
          <w:szCs w:val="28"/>
          <w:cs/>
          <w:lang w:bidi="th-TH"/>
        </w:rPr>
        <w:t xml:space="preserve">จาก </w:t>
      </w:r>
      <w:hyperlink r:id="rId38" w:history="1">
        <w:r w:rsidR="00EC6E46" w:rsidRPr="00FA34C4">
          <w:rPr>
            <w:rStyle w:val="Hyperlink"/>
            <w:rFonts w:ascii="TH SarabunPSK" w:eastAsia="TH SarabunPSK" w:hAnsi="TH SarabunPSK" w:cs="TH SarabunPSK"/>
            <w:sz w:val="28"/>
            <w:szCs w:val="28"/>
            <w:lang w:bidi="th-TH"/>
          </w:rPr>
          <w:t>https://www.pwc.com/th/en/asia-pacific/</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voice-of-the-consumer-survey/assets/voice-of-the-consumer-survey-</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thailand-snapshot-en.pdf</w:t>
        </w:r>
      </w:hyperlink>
      <w:r w:rsidR="00EC6E46" w:rsidRPr="00FA34C4">
        <w:rPr>
          <w:rFonts w:ascii="TH SarabunPSK" w:eastAsia="TH SarabunPSK" w:hAnsi="TH SarabunPSK" w:cs="TH SarabunPSK"/>
          <w:sz w:val="28"/>
          <w:szCs w:val="28"/>
          <w:cs/>
          <w:lang w:bidi="th-TH"/>
        </w:rPr>
        <w:t xml:space="preserve"> </w:t>
      </w:r>
    </w:p>
    <w:p w14:paraId="75C2B916"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eastAsia="TH SarabunPSK" w:hAnsi="TH SarabunPSK" w:cs="TH SarabunPSK"/>
          <w:sz w:val="32"/>
          <w:szCs w:val="32"/>
        </w:rPr>
        <w:t xml:space="preserve">Wheelen, T. L., Hunger, J. D., Hoffman, A. N., &amp; Bamford, C. E. (2024). </w:t>
      </w:r>
      <w:r>
        <w:rPr>
          <w:rFonts w:ascii="TH SarabunPSK" w:eastAsia="TH SarabunPSK" w:hAnsi="TH SarabunPSK" w:cs="TH SarabunPSK"/>
          <w:i/>
          <w:sz w:val="32"/>
          <w:szCs w:val="32"/>
        </w:rPr>
        <w:t>Strategic management and business policy: Globalization, innovation and sustainability</w:t>
      </w:r>
      <w:r>
        <w:rPr>
          <w:rFonts w:ascii="TH SarabunPSK" w:eastAsia="TH SarabunPSK" w:hAnsi="TH SarabunPSK" w:cs="TH SarabunPSK"/>
          <w:sz w:val="32"/>
          <w:szCs w:val="32"/>
        </w:rPr>
        <w:t xml:space="preserve"> (16th ed., Global ed.). Pearson.</w:t>
      </w:r>
    </w:p>
    <w:p w14:paraId="4A438145" w14:textId="77777777" w:rsidR="00640EF7" w:rsidRPr="00F3261D" w:rsidRDefault="00C85094" w:rsidP="00F3261D">
      <w:pPr>
        <w:spacing w:before="240" w:after="40" w:line="400" w:lineRule="exact"/>
        <w:ind w:left="720" w:hanging="720"/>
        <w:jc w:val="center"/>
        <w:rPr>
          <w:rFonts w:ascii="TH SarabunPSK" w:eastAsia="TH SarabunPSK" w:hAnsi="TH SarabunPSK" w:cs="TH SarabunPSK"/>
          <w:b/>
          <w:bCs/>
          <w:sz w:val="32"/>
          <w:szCs w:val="32"/>
          <w:lang w:bidi="th-TH"/>
        </w:rPr>
      </w:pPr>
      <w:r w:rsidRPr="00F3261D">
        <w:rPr>
          <w:rFonts w:ascii="TH SarabunPSK" w:eastAsia="TH SarabunPSK" w:hAnsi="TH SarabunPSK" w:cs="TH SarabunPSK" w:hint="cs"/>
          <w:b/>
          <w:bCs/>
          <w:sz w:val="32"/>
          <w:szCs w:val="32"/>
          <w:cs/>
          <w:lang w:bidi="th-TH"/>
        </w:rPr>
        <w:t>ภาคผนวก</w:t>
      </w:r>
    </w:p>
    <w:p w14:paraId="1AC30CB6" w14:textId="77777777" w:rsidR="00F3261D" w:rsidRPr="00F3261D" w:rsidRDefault="00F3261D" w:rsidP="00F3261D">
      <w:pPr>
        <w:spacing w:before="240" w:after="40" w:line="400" w:lineRule="exact"/>
        <w:ind w:left="720" w:hanging="720"/>
        <w:jc w:val="thaiDistribute"/>
        <w:rPr>
          <w:rFonts w:ascii="TH SarabunPSK" w:eastAsia="TH SarabunPSK" w:hAnsi="TH SarabunPSK" w:cs="TH SarabunPSK"/>
          <w:sz w:val="28"/>
          <w:szCs w:val="28"/>
        </w:rPr>
      </w:pPr>
      <w:r w:rsidRPr="00F3261D">
        <w:rPr>
          <w:rFonts w:ascii="TH SarabunPSK" w:eastAsia="TH SarabunPSK" w:hAnsi="TH SarabunPSK" w:cs="TH SarabunPSK"/>
          <w:b/>
          <w:bCs/>
          <w:sz w:val="28"/>
          <w:szCs w:val="28"/>
          <w:cs/>
          <w:lang w:bidi="th-TH"/>
        </w:rPr>
        <w:t>เอกสารการแบ่งงานกลุ่ม</w:t>
      </w:r>
      <w:r w:rsidRPr="00F3261D">
        <w:rPr>
          <w:rFonts w:ascii="TH SarabunPSK" w:eastAsia="TH SarabunPSK" w:hAnsi="TH SarabunPSK" w:cs="TH SarabunPSK"/>
          <w:sz w:val="28"/>
          <w:szCs w:val="28"/>
        </w:rPr>
        <w:t> </w:t>
      </w:r>
    </w:p>
    <w:tbl>
      <w:tblPr>
        <w:tblW w:w="9026" w:type="dxa"/>
        <w:tblBorders>
          <w:top w:val="outset" w:sz="6" w:space="0" w:color="auto"/>
          <w:left w:val="outset" w:sz="6" w:space="0" w:color="auto"/>
          <w:bottom w:val="outset" w:sz="6" w:space="0" w:color="auto"/>
          <w:right w:val="outset" w:sz="6" w:space="0" w:color="auto"/>
        </w:tblBorders>
        <w:tblLayout w:type="fixed"/>
        <w:tblCellMar>
          <w:left w:w="57" w:type="dxa"/>
          <w:right w:w="57" w:type="dxa"/>
        </w:tblCellMar>
        <w:tblLook w:val="04A0" w:firstRow="1" w:lastRow="0" w:firstColumn="1" w:lastColumn="0" w:noHBand="0" w:noVBand="1"/>
      </w:tblPr>
      <w:tblGrid>
        <w:gridCol w:w="794"/>
        <w:gridCol w:w="1456"/>
        <w:gridCol w:w="1803"/>
        <w:gridCol w:w="2150"/>
        <w:gridCol w:w="2823"/>
      </w:tblGrid>
      <w:tr w:rsidR="00F3261D" w:rsidRPr="00F3261D" w14:paraId="2C67E195" w14:textId="77777777" w:rsidTr="000B1018">
        <w:tc>
          <w:tcPr>
            <w:tcW w:w="793" w:type="dxa"/>
            <w:tcBorders>
              <w:top w:val="single" w:sz="6" w:space="0" w:color="auto"/>
              <w:left w:val="single" w:sz="6" w:space="0" w:color="auto"/>
              <w:bottom w:val="single" w:sz="6" w:space="0" w:color="auto"/>
              <w:right w:val="single" w:sz="6" w:space="0" w:color="auto"/>
            </w:tcBorders>
            <w:vAlign w:val="center"/>
            <w:hideMark/>
          </w:tcPr>
          <w:p w14:paraId="47CB5106" w14:textId="77777777" w:rsidR="00F3261D" w:rsidRPr="00F3261D" w:rsidRDefault="00F3261D" w:rsidP="00F3261D">
            <w:pPr>
              <w:spacing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ลำดับ</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DF021C7" w14:textId="77777777" w:rsidR="00F3261D" w:rsidRPr="00F3261D" w:rsidRDefault="00F3261D" w:rsidP="00F3261D">
            <w:pPr>
              <w:spacing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รหัสนักศึกษา</w:t>
            </w:r>
          </w:p>
        </w:tc>
        <w:tc>
          <w:tcPr>
            <w:tcW w:w="1803" w:type="dxa"/>
            <w:tcBorders>
              <w:top w:val="single" w:sz="6" w:space="0" w:color="auto"/>
              <w:left w:val="single" w:sz="6" w:space="0" w:color="auto"/>
              <w:bottom w:val="single" w:sz="6" w:space="0" w:color="auto"/>
              <w:right w:val="single" w:sz="6" w:space="0" w:color="auto"/>
            </w:tcBorders>
            <w:vAlign w:val="center"/>
            <w:hideMark/>
          </w:tcPr>
          <w:p w14:paraId="604CBDE3" w14:textId="77777777" w:rsidR="00F3261D" w:rsidRPr="00F3261D" w:rsidRDefault="00F3261D" w:rsidP="00F3261D">
            <w:pPr>
              <w:spacing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 xml:space="preserve">ชื่อ </w:t>
            </w:r>
            <w:r w:rsidRPr="00F3261D">
              <w:rPr>
                <w:rFonts w:ascii="TH SarabunPSK" w:eastAsia="TH SarabunPSK" w:hAnsi="TH SarabunPSK" w:cs="TH SarabunPSK"/>
                <w:b/>
                <w:bCs/>
                <w:sz w:val="22"/>
                <w:szCs w:val="22"/>
              </w:rPr>
              <w:t>-</w:t>
            </w:r>
            <w:r w:rsidRPr="00F3261D">
              <w:rPr>
                <w:rFonts w:ascii="TH SarabunPSK" w:eastAsia="TH SarabunPSK" w:hAnsi="TH SarabunPSK" w:cs="TH SarabunPSK"/>
                <w:b/>
                <w:bCs/>
                <w:sz w:val="22"/>
                <w:szCs w:val="22"/>
                <w:cs/>
                <w:lang w:bidi="th-TH"/>
              </w:rPr>
              <w:t xml:space="preserve"> สกุล</w:t>
            </w:r>
          </w:p>
        </w:tc>
        <w:tc>
          <w:tcPr>
            <w:tcW w:w="2150" w:type="dxa"/>
            <w:tcBorders>
              <w:top w:val="single" w:sz="6" w:space="0" w:color="auto"/>
              <w:left w:val="single" w:sz="6" w:space="0" w:color="auto"/>
              <w:bottom w:val="single" w:sz="6" w:space="0" w:color="auto"/>
              <w:right w:val="single" w:sz="6" w:space="0" w:color="auto"/>
            </w:tcBorders>
            <w:vAlign w:val="center"/>
            <w:hideMark/>
          </w:tcPr>
          <w:p w14:paraId="7B1D8B32" w14:textId="77777777" w:rsidR="00F3261D" w:rsidRPr="00F3261D" w:rsidRDefault="00F3261D" w:rsidP="00F3261D">
            <w:pPr>
              <w:spacing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ความสามารถ</w:t>
            </w:r>
            <w:r w:rsidRPr="00F3261D">
              <w:rPr>
                <w:rFonts w:ascii="TH SarabunPSK" w:eastAsia="TH SarabunPSK" w:hAnsi="TH SarabunPSK" w:cs="TH SarabunPSK"/>
                <w:b/>
                <w:bCs/>
                <w:sz w:val="22"/>
                <w:szCs w:val="22"/>
              </w:rPr>
              <w:t>/</w:t>
            </w:r>
            <w:r w:rsidRPr="00F3261D">
              <w:rPr>
                <w:rFonts w:ascii="TH SarabunPSK" w:eastAsia="TH SarabunPSK" w:hAnsi="TH SarabunPSK" w:cs="TH SarabunPSK"/>
                <w:b/>
                <w:bCs/>
                <w:sz w:val="22"/>
                <w:szCs w:val="22"/>
                <w:cs/>
                <w:lang w:bidi="th-TH"/>
              </w:rPr>
              <w:t>คุณสมบัติ</w:t>
            </w:r>
          </w:p>
        </w:tc>
        <w:tc>
          <w:tcPr>
            <w:tcW w:w="2822" w:type="dxa"/>
            <w:tcBorders>
              <w:top w:val="single" w:sz="6" w:space="0" w:color="auto"/>
              <w:left w:val="single" w:sz="6" w:space="0" w:color="auto"/>
              <w:bottom w:val="single" w:sz="6" w:space="0" w:color="auto"/>
              <w:right w:val="single" w:sz="6" w:space="0" w:color="auto"/>
            </w:tcBorders>
            <w:vAlign w:val="center"/>
            <w:hideMark/>
          </w:tcPr>
          <w:p w14:paraId="37720649" w14:textId="77777777" w:rsidR="00F3261D" w:rsidRPr="00F3261D" w:rsidRDefault="00F3261D" w:rsidP="00F3261D">
            <w:pPr>
              <w:spacing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งานที่ได้รับมอบหมาย</w:t>
            </w:r>
          </w:p>
        </w:tc>
      </w:tr>
      <w:tr w:rsidR="003C674E" w:rsidRPr="00F3261D" w14:paraId="2AECDA47"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2845DA69"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1</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AD8BA59"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6610510043</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771B7C3"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คมกฤช</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โพธิ์นิ่มแดง</w:t>
            </w:r>
          </w:p>
        </w:tc>
        <w:tc>
          <w:tcPr>
            <w:tcW w:w="2150" w:type="dxa"/>
            <w:tcBorders>
              <w:top w:val="single" w:sz="6" w:space="0" w:color="auto"/>
              <w:left w:val="single" w:sz="6" w:space="0" w:color="auto"/>
              <w:bottom w:val="single" w:sz="6" w:space="0" w:color="auto"/>
              <w:right w:val="single" w:sz="6" w:space="0" w:color="auto"/>
            </w:tcBorders>
          </w:tcPr>
          <w:p w14:paraId="30A355A2"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518FE9F"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28831E07"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5B7E9854"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2</w:t>
            </w:r>
          </w:p>
        </w:tc>
        <w:tc>
          <w:tcPr>
            <w:tcW w:w="1456" w:type="dxa"/>
            <w:tcBorders>
              <w:top w:val="single" w:sz="6" w:space="0" w:color="auto"/>
              <w:left w:val="single" w:sz="6" w:space="0" w:color="auto"/>
              <w:bottom w:val="single" w:sz="6" w:space="0" w:color="auto"/>
              <w:right w:val="single" w:sz="6" w:space="0" w:color="auto"/>
            </w:tcBorders>
            <w:vAlign w:val="center"/>
            <w:hideMark/>
          </w:tcPr>
          <w:p w14:paraId="22A6B3BF"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6610510095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704A6912"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ณัฏฐณิชา</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เมฆปลัด</w:t>
            </w:r>
          </w:p>
        </w:tc>
        <w:tc>
          <w:tcPr>
            <w:tcW w:w="2150" w:type="dxa"/>
            <w:tcBorders>
              <w:top w:val="single" w:sz="6" w:space="0" w:color="auto"/>
              <w:left w:val="single" w:sz="6" w:space="0" w:color="auto"/>
              <w:bottom w:val="single" w:sz="6" w:space="0" w:color="auto"/>
              <w:right w:val="single" w:sz="6" w:space="0" w:color="auto"/>
            </w:tcBorders>
          </w:tcPr>
          <w:p w14:paraId="71ADCAB3"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33463C46"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3105B2D3"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4923A8CA"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3</w:t>
            </w:r>
          </w:p>
        </w:tc>
        <w:tc>
          <w:tcPr>
            <w:tcW w:w="1456" w:type="dxa"/>
            <w:tcBorders>
              <w:top w:val="single" w:sz="6" w:space="0" w:color="auto"/>
              <w:left w:val="single" w:sz="6" w:space="0" w:color="auto"/>
              <w:bottom w:val="single" w:sz="6" w:space="0" w:color="auto"/>
              <w:right w:val="single" w:sz="6" w:space="0" w:color="auto"/>
            </w:tcBorders>
            <w:vAlign w:val="center"/>
            <w:hideMark/>
          </w:tcPr>
          <w:p w14:paraId="780F3AB3"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6610510125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7B4BE5C0"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ไท้ฟุ</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ตัน</w:t>
            </w:r>
          </w:p>
        </w:tc>
        <w:tc>
          <w:tcPr>
            <w:tcW w:w="2150" w:type="dxa"/>
            <w:tcBorders>
              <w:top w:val="single" w:sz="6" w:space="0" w:color="auto"/>
              <w:left w:val="single" w:sz="6" w:space="0" w:color="auto"/>
              <w:bottom w:val="single" w:sz="6" w:space="0" w:color="auto"/>
              <w:right w:val="single" w:sz="6" w:space="0" w:color="auto"/>
            </w:tcBorders>
          </w:tcPr>
          <w:p w14:paraId="29B9F95A"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5E9FBC3F"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51E31A12"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42AA1EBF"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4</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36A53EA"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6610510128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7121F945"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ธนภัทร</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อรุณรุ่งเรือง</w:t>
            </w:r>
          </w:p>
        </w:tc>
        <w:tc>
          <w:tcPr>
            <w:tcW w:w="2150" w:type="dxa"/>
            <w:tcBorders>
              <w:top w:val="single" w:sz="6" w:space="0" w:color="auto"/>
              <w:left w:val="single" w:sz="6" w:space="0" w:color="auto"/>
              <w:bottom w:val="single" w:sz="6" w:space="0" w:color="auto"/>
              <w:right w:val="single" w:sz="6" w:space="0" w:color="auto"/>
            </w:tcBorders>
          </w:tcPr>
          <w:p w14:paraId="3F64ADEC"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14711945"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42F40149"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106C129D"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5</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D12BDFF"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6610510148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730F9283"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ธีรภัทร</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ชินวุฒิวงศ์</w:t>
            </w:r>
          </w:p>
        </w:tc>
        <w:tc>
          <w:tcPr>
            <w:tcW w:w="2150" w:type="dxa"/>
            <w:tcBorders>
              <w:top w:val="single" w:sz="6" w:space="0" w:color="auto"/>
              <w:left w:val="single" w:sz="6" w:space="0" w:color="auto"/>
              <w:bottom w:val="single" w:sz="6" w:space="0" w:color="auto"/>
              <w:right w:val="single" w:sz="6" w:space="0" w:color="auto"/>
            </w:tcBorders>
          </w:tcPr>
          <w:p w14:paraId="3774923E"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E1B28AC"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1E98C1C6"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25E22D34"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6</w:t>
            </w:r>
          </w:p>
        </w:tc>
        <w:tc>
          <w:tcPr>
            <w:tcW w:w="1456" w:type="dxa"/>
            <w:tcBorders>
              <w:top w:val="single" w:sz="6" w:space="0" w:color="auto"/>
              <w:left w:val="single" w:sz="6" w:space="0" w:color="auto"/>
              <w:bottom w:val="single" w:sz="6" w:space="0" w:color="auto"/>
              <w:right w:val="single" w:sz="6" w:space="0" w:color="auto"/>
            </w:tcBorders>
            <w:vAlign w:val="center"/>
            <w:hideMark/>
          </w:tcPr>
          <w:p w14:paraId="70ECFC01"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6610510149</w:t>
            </w:r>
          </w:p>
        </w:tc>
        <w:tc>
          <w:tcPr>
            <w:tcW w:w="1803" w:type="dxa"/>
            <w:tcBorders>
              <w:top w:val="single" w:sz="6" w:space="0" w:color="auto"/>
              <w:left w:val="single" w:sz="6" w:space="0" w:color="auto"/>
              <w:bottom w:val="single" w:sz="6" w:space="0" w:color="auto"/>
              <w:right w:val="single" w:sz="6" w:space="0" w:color="auto"/>
            </w:tcBorders>
            <w:vAlign w:val="center"/>
            <w:hideMark/>
          </w:tcPr>
          <w:p w14:paraId="4E8CA394"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ธีรภาพ</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บุญศรี</w:t>
            </w:r>
          </w:p>
        </w:tc>
        <w:tc>
          <w:tcPr>
            <w:tcW w:w="2150" w:type="dxa"/>
            <w:tcBorders>
              <w:top w:val="single" w:sz="6" w:space="0" w:color="auto"/>
              <w:left w:val="single" w:sz="6" w:space="0" w:color="auto"/>
              <w:bottom w:val="single" w:sz="6" w:space="0" w:color="auto"/>
              <w:right w:val="single" w:sz="6" w:space="0" w:color="auto"/>
            </w:tcBorders>
          </w:tcPr>
          <w:p w14:paraId="046C504B"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4A50F376"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0977C432"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654E7C7A"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7</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F0A5354"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6610510298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A2B6C6C"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ศิรวิชญ์</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สุวรรณรักษา</w:t>
            </w:r>
          </w:p>
        </w:tc>
        <w:tc>
          <w:tcPr>
            <w:tcW w:w="2150" w:type="dxa"/>
            <w:tcBorders>
              <w:top w:val="single" w:sz="6" w:space="0" w:color="auto"/>
              <w:left w:val="single" w:sz="6" w:space="0" w:color="auto"/>
              <w:bottom w:val="single" w:sz="6" w:space="0" w:color="auto"/>
              <w:right w:val="single" w:sz="6" w:space="0" w:color="auto"/>
            </w:tcBorders>
          </w:tcPr>
          <w:p w14:paraId="0EEB39D6"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71168EF8"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24DBDA9C"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52AE6EA1"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8</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8D706BC"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6610510374</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C2A1185"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ชนาธิป</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แก้วศรีขาว</w:t>
            </w:r>
          </w:p>
        </w:tc>
        <w:tc>
          <w:tcPr>
            <w:tcW w:w="2150" w:type="dxa"/>
            <w:tcBorders>
              <w:top w:val="single" w:sz="6" w:space="0" w:color="auto"/>
              <w:left w:val="single" w:sz="6" w:space="0" w:color="auto"/>
              <w:bottom w:val="single" w:sz="6" w:space="0" w:color="auto"/>
              <w:right w:val="single" w:sz="6" w:space="0" w:color="auto"/>
            </w:tcBorders>
          </w:tcPr>
          <w:p w14:paraId="34EEF023"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4D7F39DE"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09C48E21"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215E47CC"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9</w:t>
            </w:r>
          </w:p>
        </w:tc>
        <w:tc>
          <w:tcPr>
            <w:tcW w:w="1456" w:type="dxa"/>
            <w:tcBorders>
              <w:top w:val="single" w:sz="6" w:space="0" w:color="auto"/>
              <w:left w:val="single" w:sz="6" w:space="0" w:color="auto"/>
              <w:bottom w:val="single" w:sz="6" w:space="0" w:color="auto"/>
              <w:right w:val="single" w:sz="6" w:space="0" w:color="auto"/>
            </w:tcBorders>
            <w:vAlign w:val="center"/>
            <w:hideMark/>
          </w:tcPr>
          <w:p w14:paraId="38F52EA2"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6610510402</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10AC84E"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ธนกฤต</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ล้านพลแสน</w:t>
            </w:r>
          </w:p>
        </w:tc>
        <w:tc>
          <w:tcPr>
            <w:tcW w:w="2150" w:type="dxa"/>
            <w:tcBorders>
              <w:top w:val="single" w:sz="6" w:space="0" w:color="auto"/>
              <w:left w:val="single" w:sz="6" w:space="0" w:color="auto"/>
              <w:bottom w:val="single" w:sz="6" w:space="0" w:color="auto"/>
              <w:right w:val="single" w:sz="6" w:space="0" w:color="auto"/>
            </w:tcBorders>
          </w:tcPr>
          <w:p w14:paraId="05B32ECF"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46175FD7" w14:textId="77777777" w:rsidR="003C674E" w:rsidRPr="00F3261D" w:rsidRDefault="003C674E" w:rsidP="00161EA1">
            <w:pPr>
              <w:spacing w:after="0" w:line="280" w:lineRule="exact"/>
              <w:rPr>
                <w:rFonts w:ascii="TH SarabunPSK" w:eastAsia="TH SarabunPSK" w:hAnsi="TH SarabunPSK" w:cs="TH SarabunPSK"/>
                <w:sz w:val="28"/>
                <w:szCs w:val="28"/>
              </w:rPr>
            </w:pPr>
          </w:p>
        </w:tc>
      </w:tr>
    </w:tbl>
    <w:p w14:paraId="548D455B" w14:textId="77777777" w:rsidR="00F3261D" w:rsidRPr="00FA34C4" w:rsidRDefault="00F3261D" w:rsidP="00EC6E46">
      <w:pPr>
        <w:spacing w:before="240" w:after="40" w:line="400" w:lineRule="exact"/>
        <w:ind w:left="720" w:hanging="720"/>
        <w:jc w:val="thaiDistribute"/>
        <w:rPr>
          <w:rFonts w:ascii="TH SarabunPSK" w:eastAsia="TH SarabunPSK" w:hAnsi="TH SarabunPSK" w:cs="TH SarabunPSK"/>
          <w:sz w:val="28"/>
          <w:szCs w:val="28"/>
        </w:rPr>
      </w:pPr>
    </w:p>
    <w:sectPr w:rsidR="00F3261D" w:rsidRPr="00FA34C4" w:rsidSect="00F61EAA">
      <w:headerReference w:type="default" r:id="rId3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2EB33" w14:textId="77777777" w:rsidR="00DB7A24" w:rsidRDefault="00DB7A24" w:rsidP="006961F9">
      <w:pPr>
        <w:spacing w:after="0" w:line="240" w:lineRule="auto"/>
      </w:pPr>
      <w:r>
        <w:separator/>
      </w:r>
    </w:p>
  </w:endnote>
  <w:endnote w:type="continuationSeparator" w:id="0">
    <w:p w14:paraId="700114D4" w14:textId="77777777" w:rsidR="00DB7A24" w:rsidRDefault="00DB7A24" w:rsidP="006961F9">
      <w:pPr>
        <w:spacing w:after="0" w:line="240" w:lineRule="auto"/>
      </w:pPr>
      <w:r>
        <w:continuationSeparator/>
      </w:r>
    </w:p>
  </w:endnote>
  <w:endnote w:type="continuationNotice" w:id="1">
    <w:p w14:paraId="4448484D" w14:textId="77777777" w:rsidR="00DB7A24" w:rsidRDefault="00DB7A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charset w:val="00"/>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79099B29" w14:textId="77777777" w:rsidTr="1C651516">
      <w:trPr>
        <w:trHeight w:val="300"/>
      </w:trPr>
      <w:tc>
        <w:tcPr>
          <w:tcW w:w="3120" w:type="dxa"/>
        </w:tcPr>
        <w:p w14:paraId="1491EE46" w14:textId="77777777" w:rsidR="00B648A7" w:rsidRDefault="00B648A7" w:rsidP="1C651516">
          <w:pPr>
            <w:pStyle w:val="Header"/>
            <w:ind w:left="-115"/>
          </w:pPr>
        </w:p>
      </w:tc>
      <w:tc>
        <w:tcPr>
          <w:tcW w:w="3120" w:type="dxa"/>
        </w:tcPr>
        <w:p w14:paraId="3D6EB5E4" w14:textId="77777777" w:rsidR="00B648A7" w:rsidRDefault="00B648A7" w:rsidP="1C651516">
          <w:pPr>
            <w:pStyle w:val="Header"/>
            <w:jc w:val="center"/>
          </w:pPr>
        </w:p>
      </w:tc>
      <w:tc>
        <w:tcPr>
          <w:tcW w:w="3120" w:type="dxa"/>
        </w:tcPr>
        <w:p w14:paraId="5B44CA16" w14:textId="77777777" w:rsidR="00B648A7" w:rsidRDefault="00B648A7" w:rsidP="1C651516">
          <w:pPr>
            <w:pStyle w:val="Header"/>
            <w:ind w:right="-115"/>
            <w:jc w:val="right"/>
          </w:pPr>
        </w:p>
      </w:tc>
    </w:tr>
  </w:tbl>
  <w:p w14:paraId="009266B0" w14:textId="77777777" w:rsidR="00B648A7" w:rsidRDefault="00B64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0D699" w14:textId="77777777" w:rsidR="00DB7A24" w:rsidRDefault="00DB7A24" w:rsidP="006961F9">
      <w:pPr>
        <w:spacing w:after="0" w:line="240" w:lineRule="auto"/>
      </w:pPr>
      <w:r>
        <w:separator/>
      </w:r>
    </w:p>
  </w:footnote>
  <w:footnote w:type="continuationSeparator" w:id="0">
    <w:p w14:paraId="6E3A920D" w14:textId="77777777" w:rsidR="00DB7A24" w:rsidRDefault="00DB7A24" w:rsidP="006961F9">
      <w:pPr>
        <w:spacing w:after="0" w:line="240" w:lineRule="auto"/>
      </w:pPr>
      <w:r>
        <w:continuationSeparator/>
      </w:r>
    </w:p>
  </w:footnote>
  <w:footnote w:type="continuationNotice" w:id="1">
    <w:p w14:paraId="5CD59E80" w14:textId="77777777" w:rsidR="00DB7A24" w:rsidRDefault="00DB7A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49366"/>
      <w:docPartObj>
        <w:docPartGallery w:val="Page Numbers (Top of Page)"/>
        <w:docPartUnique/>
      </w:docPartObj>
    </w:sdtPr>
    <w:sdtEndPr>
      <w:rPr>
        <w:rFonts w:ascii="TH SarabunPSK" w:hAnsi="TH SarabunPSK" w:cs="TH SarabunPSK"/>
        <w:noProof/>
      </w:rPr>
    </w:sdtEndPr>
    <w:sdtContent>
      <w:p w14:paraId="40936F48" w14:textId="77777777"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7320FC3D" w14:textId="77777777" w:rsidR="00B648A7" w:rsidRDefault="00B64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2B26F" w14:textId="77777777" w:rsidR="00B648A7" w:rsidRDefault="00B648A7" w:rsidP="00BE76FD">
    <w:pPr>
      <w:pStyle w:val="Header"/>
      <w:jc w:val="right"/>
    </w:pPr>
  </w:p>
  <w:p w14:paraId="45D434C6" w14:textId="77777777" w:rsidR="00B648A7" w:rsidRDefault="00B648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31F13" w14:textId="77777777" w:rsidR="00B648A7" w:rsidRDefault="00B648A7">
    <w:pPr>
      <w:pStyle w:val="Header"/>
    </w:pPr>
  </w:p>
  <w:p w14:paraId="51FBFF4B" w14:textId="77777777" w:rsidR="00B648A7" w:rsidRDefault="00B648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EndPr>
      <w:rPr>
        <w:rFonts w:ascii="TH SarabunPSK" w:hAnsi="TH SarabunPSK" w:cs="TH SarabunPSK"/>
      </w:rPr>
    </w:sdtEndPr>
    <w:sdtContent>
      <w:p w14:paraId="33EAF20D" w14:textId="77777777"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57549F1C" w14:textId="77777777" w:rsidR="00B648A7" w:rsidRDefault="00B648A7">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1575927277"/>
      <w:docPartObj>
        <w:docPartGallery w:val="Page Numbers (Top of Page)"/>
        <w:docPartUnique/>
      </w:docPartObj>
    </w:sdtPr>
    <w:sdtContent>
      <w:p w14:paraId="2378BC29"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69D73CF2" w14:textId="77777777" w:rsidR="00F61EAA" w:rsidRDefault="00F61EA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311096566"/>
      <w:docPartObj>
        <w:docPartGallery w:val="Page Numbers (Top of Page)"/>
        <w:docPartUnique/>
      </w:docPartObj>
    </w:sdtPr>
    <w:sdtContent>
      <w:p w14:paraId="0DB2EA9B"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23DEEBF7" w14:textId="77777777" w:rsidR="00F61EAA" w:rsidRDefault="00F61EAA">
    <w:pPr>
      <w:pStyle w:val="Header"/>
      <w:rPr>
        <w:cs/>
        <w:lang w:bidi="th-TH"/>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1050153261"/>
      <w:docPartObj>
        <w:docPartGallery w:val="Page Numbers (Top of Page)"/>
        <w:docPartUnique/>
      </w:docPartObj>
    </w:sdtPr>
    <w:sdtContent>
      <w:p w14:paraId="748F5A69"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3A8C765D" w14:textId="77777777" w:rsidR="00F61EAA" w:rsidRDefault="00F61EAA">
    <w:pPr>
      <w:pStyle w:val="Header"/>
      <w:rPr>
        <w:cs/>
        <w:lang w:bidi="th-TH"/>
      </w:rP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6B62B1B"/>
    <w:multiLevelType w:val="hybridMultilevel"/>
    <w:tmpl w:val="A7501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50322"/>
    <w:multiLevelType w:val="hybridMultilevel"/>
    <w:tmpl w:val="4F700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5"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6"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972CF5"/>
    <w:multiLevelType w:val="multilevel"/>
    <w:tmpl w:val="1E02A13A"/>
    <w:lvl w:ilvl="0">
      <w:start w:val="1"/>
      <w:numFmt w:val="decimal"/>
      <w:lvlText w:val="%1."/>
      <w:lvlJc w:val="left"/>
      <w:pPr>
        <w:ind w:left="1080" w:hanging="360"/>
      </w:pPr>
    </w:lvl>
    <w:lvl w:ilvl="1">
      <w:start w:val="2"/>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3F01357"/>
    <w:multiLevelType w:val="hybridMultilevel"/>
    <w:tmpl w:val="70E44BBA"/>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10"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3"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5" w15:restartNumberingAfterBreak="0">
    <w:nsid w:val="20132060"/>
    <w:multiLevelType w:val="hybridMultilevel"/>
    <w:tmpl w:val="31D2A308"/>
    <w:lvl w:ilvl="0" w:tplc="40DA68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20"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77950B6"/>
    <w:multiLevelType w:val="hybridMultilevel"/>
    <w:tmpl w:val="1EECA47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02369"/>
    <w:multiLevelType w:val="multilevel"/>
    <w:tmpl w:val="42FE665A"/>
    <w:lvl w:ilvl="0">
      <w:start w:val="4"/>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6" w15:restartNumberingAfterBreak="0">
    <w:nsid w:val="490C1ECB"/>
    <w:multiLevelType w:val="hybridMultilevel"/>
    <w:tmpl w:val="01BAB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8"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06024A"/>
    <w:multiLevelType w:val="hybridMultilevel"/>
    <w:tmpl w:val="BDD8A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512792"/>
    <w:multiLevelType w:val="hybridMultilevel"/>
    <w:tmpl w:val="06FC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33"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7841985"/>
    <w:multiLevelType w:val="hybridMultilevel"/>
    <w:tmpl w:val="58B479C6"/>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7"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38"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FA2133"/>
    <w:multiLevelType w:val="hybridMultilevel"/>
    <w:tmpl w:val="956CB8D8"/>
    <w:lvl w:ilvl="0" w:tplc="3496D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C640163"/>
    <w:multiLevelType w:val="hybridMultilevel"/>
    <w:tmpl w:val="A9A6D45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66235"/>
    <w:multiLevelType w:val="hybridMultilevel"/>
    <w:tmpl w:val="CB4A53EE"/>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46435040">
    <w:abstractNumId w:val="4"/>
  </w:num>
  <w:num w:numId="2" w16cid:durableId="2015692265">
    <w:abstractNumId w:val="11"/>
  </w:num>
  <w:num w:numId="3" w16cid:durableId="2045710718">
    <w:abstractNumId w:val="32"/>
  </w:num>
  <w:num w:numId="4" w16cid:durableId="1320311489">
    <w:abstractNumId w:val="19"/>
  </w:num>
  <w:num w:numId="5" w16cid:durableId="720978374">
    <w:abstractNumId w:val="14"/>
  </w:num>
  <w:num w:numId="6" w16cid:durableId="1676882608">
    <w:abstractNumId w:val="0"/>
  </w:num>
  <w:num w:numId="7" w16cid:durableId="1943144822">
    <w:abstractNumId w:val="25"/>
  </w:num>
  <w:num w:numId="8" w16cid:durableId="46684850">
    <w:abstractNumId w:val="44"/>
  </w:num>
  <w:num w:numId="9" w16cid:durableId="686373759">
    <w:abstractNumId w:val="9"/>
  </w:num>
  <w:num w:numId="10" w16cid:durableId="82918019">
    <w:abstractNumId w:val="12"/>
  </w:num>
  <w:num w:numId="11" w16cid:durableId="1130472">
    <w:abstractNumId w:val="6"/>
  </w:num>
  <w:num w:numId="12" w16cid:durableId="1491288328">
    <w:abstractNumId w:val="34"/>
  </w:num>
  <w:num w:numId="13" w16cid:durableId="1008948364">
    <w:abstractNumId w:val="23"/>
  </w:num>
  <w:num w:numId="14" w16cid:durableId="1723291669">
    <w:abstractNumId w:val="18"/>
  </w:num>
  <w:num w:numId="15" w16cid:durableId="106122983">
    <w:abstractNumId w:val="20"/>
  </w:num>
  <w:num w:numId="16" w16cid:durableId="1997300690">
    <w:abstractNumId w:val="17"/>
  </w:num>
  <w:num w:numId="17" w16cid:durableId="862136602">
    <w:abstractNumId w:val="2"/>
  </w:num>
  <w:num w:numId="18" w16cid:durableId="562567374">
    <w:abstractNumId w:val="24"/>
  </w:num>
  <w:num w:numId="19" w16cid:durableId="793329978">
    <w:abstractNumId w:val="39"/>
  </w:num>
  <w:num w:numId="20" w16cid:durableId="397558240">
    <w:abstractNumId w:val="38"/>
  </w:num>
  <w:num w:numId="21" w16cid:durableId="1483426652">
    <w:abstractNumId w:val="43"/>
  </w:num>
  <w:num w:numId="22" w16cid:durableId="687756585">
    <w:abstractNumId w:val="33"/>
  </w:num>
  <w:num w:numId="23" w16cid:durableId="304704575">
    <w:abstractNumId w:val="27"/>
  </w:num>
  <w:num w:numId="24" w16cid:durableId="150486489">
    <w:abstractNumId w:val="16"/>
  </w:num>
  <w:num w:numId="25" w16cid:durableId="829367436">
    <w:abstractNumId w:val="31"/>
  </w:num>
  <w:num w:numId="26" w16cid:durableId="660160019">
    <w:abstractNumId w:val="7"/>
  </w:num>
  <w:num w:numId="27" w16cid:durableId="983237374">
    <w:abstractNumId w:val="26"/>
  </w:num>
  <w:num w:numId="28" w16cid:durableId="1716078023">
    <w:abstractNumId w:val="37"/>
  </w:num>
  <w:num w:numId="29" w16cid:durableId="337774749">
    <w:abstractNumId w:val="5"/>
  </w:num>
  <w:num w:numId="30" w16cid:durableId="1299727950">
    <w:abstractNumId w:val="28"/>
  </w:num>
  <w:num w:numId="31" w16cid:durableId="397292329">
    <w:abstractNumId w:val="10"/>
  </w:num>
  <w:num w:numId="32" w16cid:durableId="886571232">
    <w:abstractNumId w:val="36"/>
  </w:num>
  <w:num w:numId="33" w16cid:durableId="1104423197">
    <w:abstractNumId w:val="13"/>
  </w:num>
  <w:num w:numId="34" w16cid:durableId="1620794379">
    <w:abstractNumId w:val="35"/>
  </w:num>
  <w:num w:numId="35" w16cid:durableId="788860893">
    <w:abstractNumId w:val="8"/>
  </w:num>
  <w:num w:numId="36" w16cid:durableId="210074010">
    <w:abstractNumId w:val="41"/>
  </w:num>
  <w:num w:numId="37" w16cid:durableId="1726417886">
    <w:abstractNumId w:val="42"/>
  </w:num>
  <w:num w:numId="38" w16cid:durableId="2137025098">
    <w:abstractNumId w:val="21"/>
  </w:num>
  <w:num w:numId="39" w16cid:durableId="2059818425">
    <w:abstractNumId w:val="15"/>
  </w:num>
  <w:num w:numId="40" w16cid:durableId="512694510">
    <w:abstractNumId w:val="40"/>
  </w:num>
  <w:num w:numId="41" w16cid:durableId="1269116840">
    <w:abstractNumId w:val="30"/>
  </w:num>
  <w:num w:numId="42" w16cid:durableId="240872184">
    <w:abstractNumId w:val="1"/>
  </w:num>
  <w:num w:numId="43" w16cid:durableId="1184857999">
    <w:abstractNumId w:val="29"/>
  </w:num>
  <w:num w:numId="44" w16cid:durableId="2093891647">
    <w:abstractNumId w:val="22"/>
  </w:num>
  <w:num w:numId="45" w16cid:durableId="58407556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E8"/>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07D00"/>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3AC"/>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4F16"/>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0D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9DD"/>
    <w:rsid w:val="00064AF8"/>
    <w:rsid w:val="00064B73"/>
    <w:rsid w:val="00064E11"/>
    <w:rsid w:val="00065393"/>
    <w:rsid w:val="000653CE"/>
    <w:rsid w:val="0006561D"/>
    <w:rsid w:val="00065A83"/>
    <w:rsid w:val="00065A92"/>
    <w:rsid w:val="00066307"/>
    <w:rsid w:val="000663BD"/>
    <w:rsid w:val="0006652C"/>
    <w:rsid w:val="000665E8"/>
    <w:rsid w:val="0006693A"/>
    <w:rsid w:val="00066A29"/>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820"/>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5FA3"/>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855"/>
    <w:rsid w:val="000A491E"/>
    <w:rsid w:val="000A56A2"/>
    <w:rsid w:val="000A576B"/>
    <w:rsid w:val="000A58A2"/>
    <w:rsid w:val="000A618F"/>
    <w:rsid w:val="000A64FB"/>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018"/>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656"/>
    <w:rsid w:val="000B68AA"/>
    <w:rsid w:val="000B692E"/>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2C3"/>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08"/>
    <w:rsid w:val="000E0F96"/>
    <w:rsid w:val="000E126A"/>
    <w:rsid w:val="000E1328"/>
    <w:rsid w:val="000E1532"/>
    <w:rsid w:val="000E160C"/>
    <w:rsid w:val="000E17ED"/>
    <w:rsid w:val="000E19AF"/>
    <w:rsid w:val="000E19D5"/>
    <w:rsid w:val="000E1C0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CD6"/>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230"/>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5A8"/>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1EA1"/>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669"/>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4BF"/>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837"/>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4E1A"/>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0CCD"/>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997"/>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8AD"/>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461"/>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C91"/>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9C5"/>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D3F"/>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05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7F0"/>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3F2F"/>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064"/>
    <w:rsid w:val="002D0740"/>
    <w:rsid w:val="002D0958"/>
    <w:rsid w:val="002D0A7D"/>
    <w:rsid w:val="002D0CA7"/>
    <w:rsid w:val="002D0CFF"/>
    <w:rsid w:val="002D11A4"/>
    <w:rsid w:val="002D12F9"/>
    <w:rsid w:val="002D1516"/>
    <w:rsid w:val="002D18E9"/>
    <w:rsid w:val="002D1A0D"/>
    <w:rsid w:val="002D1A5D"/>
    <w:rsid w:val="002D1C47"/>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04E"/>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C92"/>
    <w:rsid w:val="002E7E52"/>
    <w:rsid w:val="002E7E69"/>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4F2"/>
    <w:rsid w:val="002F7576"/>
    <w:rsid w:val="002F772E"/>
    <w:rsid w:val="002F780D"/>
    <w:rsid w:val="002F7A9D"/>
    <w:rsid w:val="002F7D22"/>
    <w:rsid w:val="002F7D49"/>
    <w:rsid w:val="002F7F17"/>
    <w:rsid w:val="00300079"/>
    <w:rsid w:val="003002B5"/>
    <w:rsid w:val="0030047B"/>
    <w:rsid w:val="00300802"/>
    <w:rsid w:val="003008DE"/>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A97"/>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B6"/>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3FA0"/>
    <w:rsid w:val="00343FC1"/>
    <w:rsid w:val="003442AF"/>
    <w:rsid w:val="003444BD"/>
    <w:rsid w:val="003447BF"/>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085"/>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4E33"/>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643"/>
    <w:rsid w:val="00362B4F"/>
    <w:rsid w:val="00363040"/>
    <w:rsid w:val="0036329E"/>
    <w:rsid w:val="00363558"/>
    <w:rsid w:val="0036371E"/>
    <w:rsid w:val="00363750"/>
    <w:rsid w:val="0036388E"/>
    <w:rsid w:val="00363CF0"/>
    <w:rsid w:val="00363D88"/>
    <w:rsid w:val="00363EEF"/>
    <w:rsid w:val="0036454A"/>
    <w:rsid w:val="00364A3C"/>
    <w:rsid w:val="00364B59"/>
    <w:rsid w:val="00364C90"/>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0F93"/>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BE2"/>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394"/>
    <w:rsid w:val="003A54AD"/>
    <w:rsid w:val="003A56C9"/>
    <w:rsid w:val="003A5D43"/>
    <w:rsid w:val="003A5FCC"/>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74E"/>
    <w:rsid w:val="003C6899"/>
    <w:rsid w:val="003C6A4D"/>
    <w:rsid w:val="003C6C05"/>
    <w:rsid w:val="003C6CD8"/>
    <w:rsid w:val="003C7050"/>
    <w:rsid w:val="003C794E"/>
    <w:rsid w:val="003C7981"/>
    <w:rsid w:val="003C7A67"/>
    <w:rsid w:val="003C7BDE"/>
    <w:rsid w:val="003C7C00"/>
    <w:rsid w:val="003C7E8A"/>
    <w:rsid w:val="003C7F42"/>
    <w:rsid w:val="003D034B"/>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986"/>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804"/>
    <w:rsid w:val="00406962"/>
    <w:rsid w:val="00406967"/>
    <w:rsid w:val="004069FC"/>
    <w:rsid w:val="00406C5A"/>
    <w:rsid w:val="00406C81"/>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8B0"/>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52"/>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3C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55"/>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044"/>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88F"/>
    <w:rsid w:val="004A2B5C"/>
    <w:rsid w:val="004A2DD5"/>
    <w:rsid w:val="004A2ED5"/>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6FA3"/>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74"/>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0B7"/>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A52"/>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0513"/>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7D3"/>
    <w:rsid w:val="0051497E"/>
    <w:rsid w:val="00514B5E"/>
    <w:rsid w:val="00514C37"/>
    <w:rsid w:val="00514F47"/>
    <w:rsid w:val="005154F5"/>
    <w:rsid w:val="00515750"/>
    <w:rsid w:val="00515949"/>
    <w:rsid w:val="005159A5"/>
    <w:rsid w:val="00515BC3"/>
    <w:rsid w:val="00515D71"/>
    <w:rsid w:val="005162D8"/>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3A3"/>
    <w:rsid w:val="0052592F"/>
    <w:rsid w:val="005259B6"/>
    <w:rsid w:val="00525A7B"/>
    <w:rsid w:val="00525B2E"/>
    <w:rsid w:val="00525B97"/>
    <w:rsid w:val="00525FEE"/>
    <w:rsid w:val="00526324"/>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524"/>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9BA"/>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48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89F"/>
    <w:rsid w:val="00563AC9"/>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78C"/>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CC"/>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2F"/>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21"/>
    <w:rsid w:val="005A1C82"/>
    <w:rsid w:val="005A1E9C"/>
    <w:rsid w:val="005A29E2"/>
    <w:rsid w:val="005A2C9E"/>
    <w:rsid w:val="005A2DBC"/>
    <w:rsid w:val="005A3163"/>
    <w:rsid w:val="005A34E3"/>
    <w:rsid w:val="005A368B"/>
    <w:rsid w:val="005A36B9"/>
    <w:rsid w:val="005A3795"/>
    <w:rsid w:val="005A37AD"/>
    <w:rsid w:val="005A38DF"/>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070"/>
    <w:rsid w:val="005B5311"/>
    <w:rsid w:val="005B54B4"/>
    <w:rsid w:val="005B5816"/>
    <w:rsid w:val="005B67FF"/>
    <w:rsid w:val="005B6A7E"/>
    <w:rsid w:val="005B6BF3"/>
    <w:rsid w:val="005B704E"/>
    <w:rsid w:val="005B73B0"/>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4C"/>
    <w:rsid w:val="005C3EAB"/>
    <w:rsid w:val="005C3F57"/>
    <w:rsid w:val="005C3F6E"/>
    <w:rsid w:val="005C41FE"/>
    <w:rsid w:val="005C4661"/>
    <w:rsid w:val="005C49F2"/>
    <w:rsid w:val="005C4C3E"/>
    <w:rsid w:val="005C4DFA"/>
    <w:rsid w:val="005C5BC1"/>
    <w:rsid w:val="005C611D"/>
    <w:rsid w:val="005C671C"/>
    <w:rsid w:val="005C68B4"/>
    <w:rsid w:val="005C6AF1"/>
    <w:rsid w:val="005C6B67"/>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D1"/>
    <w:rsid w:val="005D47F2"/>
    <w:rsid w:val="005D48A0"/>
    <w:rsid w:val="005D496F"/>
    <w:rsid w:val="005D4B4E"/>
    <w:rsid w:val="005D4C51"/>
    <w:rsid w:val="005D4DB2"/>
    <w:rsid w:val="005D51E1"/>
    <w:rsid w:val="005D57EA"/>
    <w:rsid w:val="005D5909"/>
    <w:rsid w:val="005D5D15"/>
    <w:rsid w:val="005D6124"/>
    <w:rsid w:val="005D6579"/>
    <w:rsid w:val="005D6AB4"/>
    <w:rsid w:val="005D6EB7"/>
    <w:rsid w:val="005D6FEF"/>
    <w:rsid w:val="005D7247"/>
    <w:rsid w:val="005D73CF"/>
    <w:rsid w:val="005D7402"/>
    <w:rsid w:val="005D786B"/>
    <w:rsid w:val="005D7B80"/>
    <w:rsid w:val="005D7BFA"/>
    <w:rsid w:val="005D7C7F"/>
    <w:rsid w:val="005D7F41"/>
    <w:rsid w:val="005E0283"/>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443"/>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2C8"/>
    <w:rsid w:val="005F3439"/>
    <w:rsid w:val="005F3611"/>
    <w:rsid w:val="005F3C68"/>
    <w:rsid w:val="005F3E91"/>
    <w:rsid w:val="005F3FD5"/>
    <w:rsid w:val="005F4505"/>
    <w:rsid w:val="005F49A4"/>
    <w:rsid w:val="005F4A4D"/>
    <w:rsid w:val="005F4CD3"/>
    <w:rsid w:val="005F4DF3"/>
    <w:rsid w:val="005F5048"/>
    <w:rsid w:val="005F51E0"/>
    <w:rsid w:val="005F54C4"/>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B88"/>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080"/>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3B98"/>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0EF7"/>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33"/>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1DBB"/>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44E"/>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D9F"/>
    <w:rsid w:val="00677F44"/>
    <w:rsid w:val="00677F8D"/>
    <w:rsid w:val="006802D1"/>
    <w:rsid w:val="006803EB"/>
    <w:rsid w:val="006805AD"/>
    <w:rsid w:val="006806CA"/>
    <w:rsid w:val="006809AC"/>
    <w:rsid w:val="00680A07"/>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69C"/>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2DEA"/>
    <w:rsid w:val="00693014"/>
    <w:rsid w:val="00693023"/>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EEE"/>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CE5"/>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07"/>
    <w:rsid w:val="006F7889"/>
    <w:rsid w:val="006F796F"/>
    <w:rsid w:val="006F7D4C"/>
    <w:rsid w:val="006F7D50"/>
    <w:rsid w:val="006F7DBA"/>
    <w:rsid w:val="006F7F02"/>
    <w:rsid w:val="00700615"/>
    <w:rsid w:val="007009D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704"/>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6E8"/>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42E"/>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B2F"/>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A43"/>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97D7B"/>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60D"/>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86"/>
    <w:rsid w:val="007B7091"/>
    <w:rsid w:val="007B71A4"/>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C7BA4"/>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1C6"/>
    <w:rsid w:val="00815B0E"/>
    <w:rsid w:val="00815D65"/>
    <w:rsid w:val="008160E2"/>
    <w:rsid w:val="00816119"/>
    <w:rsid w:val="00816233"/>
    <w:rsid w:val="00816ABE"/>
    <w:rsid w:val="00816BB3"/>
    <w:rsid w:val="00816D52"/>
    <w:rsid w:val="00817339"/>
    <w:rsid w:val="00817871"/>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2C93"/>
    <w:rsid w:val="0084316D"/>
    <w:rsid w:val="00843673"/>
    <w:rsid w:val="008436ED"/>
    <w:rsid w:val="00843854"/>
    <w:rsid w:val="008439E4"/>
    <w:rsid w:val="00843C0B"/>
    <w:rsid w:val="008448F5"/>
    <w:rsid w:val="0084499C"/>
    <w:rsid w:val="00844C5B"/>
    <w:rsid w:val="00844E3A"/>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6C4"/>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2C"/>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4CE"/>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9FE"/>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582"/>
    <w:rsid w:val="0088167C"/>
    <w:rsid w:val="00881684"/>
    <w:rsid w:val="00881A47"/>
    <w:rsid w:val="00881A5A"/>
    <w:rsid w:val="00881C02"/>
    <w:rsid w:val="00881C7E"/>
    <w:rsid w:val="00881CCD"/>
    <w:rsid w:val="00881F58"/>
    <w:rsid w:val="00882099"/>
    <w:rsid w:val="00882272"/>
    <w:rsid w:val="00882356"/>
    <w:rsid w:val="00882423"/>
    <w:rsid w:val="00882942"/>
    <w:rsid w:val="008829D3"/>
    <w:rsid w:val="00882F18"/>
    <w:rsid w:val="00882FEE"/>
    <w:rsid w:val="0088302D"/>
    <w:rsid w:val="00883037"/>
    <w:rsid w:val="00883136"/>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D92"/>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8C0"/>
    <w:rsid w:val="008B1A14"/>
    <w:rsid w:val="008B1D52"/>
    <w:rsid w:val="008B1F88"/>
    <w:rsid w:val="008B206F"/>
    <w:rsid w:val="008B213A"/>
    <w:rsid w:val="008B21FF"/>
    <w:rsid w:val="008B2456"/>
    <w:rsid w:val="008B2773"/>
    <w:rsid w:val="008B279D"/>
    <w:rsid w:val="008B2817"/>
    <w:rsid w:val="008B2B9B"/>
    <w:rsid w:val="008B2C0E"/>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B17"/>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1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4E0"/>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BAC"/>
    <w:rsid w:val="00931DC6"/>
    <w:rsid w:val="009323E0"/>
    <w:rsid w:val="00932706"/>
    <w:rsid w:val="009327A4"/>
    <w:rsid w:val="00932D6F"/>
    <w:rsid w:val="00932FB9"/>
    <w:rsid w:val="00933797"/>
    <w:rsid w:val="0093387F"/>
    <w:rsid w:val="00933C75"/>
    <w:rsid w:val="00933E1F"/>
    <w:rsid w:val="00934307"/>
    <w:rsid w:val="009343AF"/>
    <w:rsid w:val="009343FF"/>
    <w:rsid w:val="00934401"/>
    <w:rsid w:val="0093453D"/>
    <w:rsid w:val="00934887"/>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7F9"/>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673"/>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84"/>
    <w:rsid w:val="0099389C"/>
    <w:rsid w:val="00993C48"/>
    <w:rsid w:val="00993F4B"/>
    <w:rsid w:val="00994394"/>
    <w:rsid w:val="009944D1"/>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4BA"/>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566"/>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988"/>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17F"/>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0CB"/>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383"/>
    <w:rsid w:val="00A15466"/>
    <w:rsid w:val="00A15614"/>
    <w:rsid w:val="00A15B18"/>
    <w:rsid w:val="00A15D41"/>
    <w:rsid w:val="00A16A64"/>
    <w:rsid w:val="00A16ADC"/>
    <w:rsid w:val="00A16E3F"/>
    <w:rsid w:val="00A17173"/>
    <w:rsid w:val="00A17CDB"/>
    <w:rsid w:val="00A17E6F"/>
    <w:rsid w:val="00A17FB9"/>
    <w:rsid w:val="00A20062"/>
    <w:rsid w:val="00A2019E"/>
    <w:rsid w:val="00A201F1"/>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A0A"/>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89A"/>
    <w:rsid w:val="00A56B1B"/>
    <w:rsid w:val="00A56F68"/>
    <w:rsid w:val="00A56FE2"/>
    <w:rsid w:val="00A570E0"/>
    <w:rsid w:val="00A57563"/>
    <w:rsid w:val="00A57600"/>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3C"/>
    <w:rsid w:val="00A672D4"/>
    <w:rsid w:val="00A67358"/>
    <w:rsid w:val="00A674F8"/>
    <w:rsid w:val="00A6764F"/>
    <w:rsid w:val="00A67987"/>
    <w:rsid w:val="00A67B55"/>
    <w:rsid w:val="00A67C20"/>
    <w:rsid w:val="00A67D25"/>
    <w:rsid w:val="00A67EBA"/>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792"/>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00B"/>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3DD"/>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5C7"/>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4E06"/>
    <w:rsid w:val="00AE5758"/>
    <w:rsid w:val="00AE5955"/>
    <w:rsid w:val="00AE59BF"/>
    <w:rsid w:val="00AE67B1"/>
    <w:rsid w:val="00AE6C6F"/>
    <w:rsid w:val="00AE6F72"/>
    <w:rsid w:val="00AE7EFD"/>
    <w:rsid w:val="00AF000B"/>
    <w:rsid w:val="00AF0242"/>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1EC"/>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3B"/>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D5D"/>
    <w:rsid w:val="00B52ED8"/>
    <w:rsid w:val="00B52F53"/>
    <w:rsid w:val="00B53032"/>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6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5D6"/>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409"/>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17A"/>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B45"/>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765"/>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DBC"/>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E7FF0"/>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3FE"/>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C0"/>
    <w:rsid w:val="00BF6E80"/>
    <w:rsid w:val="00BF6EDD"/>
    <w:rsid w:val="00BF70BB"/>
    <w:rsid w:val="00BF710B"/>
    <w:rsid w:val="00BF7202"/>
    <w:rsid w:val="00BF7229"/>
    <w:rsid w:val="00BF73C1"/>
    <w:rsid w:val="00BF75A3"/>
    <w:rsid w:val="00BF7607"/>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15F"/>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C8B"/>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0FDD"/>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76"/>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D0F"/>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307"/>
    <w:rsid w:val="00C5369F"/>
    <w:rsid w:val="00C53A4B"/>
    <w:rsid w:val="00C53BB1"/>
    <w:rsid w:val="00C53C98"/>
    <w:rsid w:val="00C53CE6"/>
    <w:rsid w:val="00C53D26"/>
    <w:rsid w:val="00C53F26"/>
    <w:rsid w:val="00C54013"/>
    <w:rsid w:val="00C541AE"/>
    <w:rsid w:val="00C54814"/>
    <w:rsid w:val="00C54E80"/>
    <w:rsid w:val="00C54F57"/>
    <w:rsid w:val="00C54F6A"/>
    <w:rsid w:val="00C555CA"/>
    <w:rsid w:val="00C55607"/>
    <w:rsid w:val="00C55C69"/>
    <w:rsid w:val="00C55DC6"/>
    <w:rsid w:val="00C55E35"/>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CE3"/>
    <w:rsid w:val="00C66F43"/>
    <w:rsid w:val="00C67086"/>
    <w:rsid w:val="00C67491"/>
    <w:rsid w:val="00C67685"/>
    <w:rsid w:val="00C67A2B"/>
    <w:rsid w:val="00C67E02"/>
    <w:rsid w:val="00C70028"/>
    <w:rsid w:val="00C705FC"/>
    <w:rsid w:val="00C70B3B"/>
    <w:rsid w:val="00C70EAA"/>
    <w:rsid w:val="00C71102"/>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3DFB"/>
    <w:rsid w:val="00C7446E"/>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1E40"/>
    <w:rsid w:val="00C820DA"/>
    <w:rsid w:val="00C82184"/>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094"/>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05"/>
    <w:rsid w:val="00CA15B0"/>
    <w:rsid w:val="00CA1615"/>
    <w:rsid w:val="00CA163B"/>
    <w:rsid w:val="00CA179A"/>
    <w:rsid w:val="00CA1BC4"/>
    <w:rsid w:val="00CA2180"/>
    <w:rsid w:val="00CA22F7"/>
    <w:rsid w:val="00CA2334"/>
    <w:rsid w:val="00CA24F8"/>
    <w:rsid w:val="00CA25B5"/>
    <w:rsid w:val="00CA25E7"/>
    <w:rsid w:val="00CA2D47"/>
    <w:rsid w:val="00CA2FCB"/>
    <w:rsid w:val="00CA35E9"/>
    <w:rsid w:val="00CA36FC"/>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3E3E"/>
    <w:rsid w:val="00CB4D32"/>
    <w:rsid w:val="00CB51FE"/>
    <w:rsid w:val="00CB57C2"/>
    <w:rsid w:val="00CB587A"/>
    <w:rsid w:val="00CB5D95"/>
    <w:rsid w:val="00CB5E7B"/>
    <w:rsid w:val="00CB5F20"/>
    <w:rsid w:val="00CB656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4A"/>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3BA8"/>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5DD"/>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DE"/>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44D"/>
    <w:rsid w:val="00CF6593"/>
    <w:rsid w:val="00CF6B0F"/>
    <w:rsid w:val="00CF6B49"/>
    <w:rsid w:val="00CF6C4C"/>
    <w:rsid w:val="00CF6EAE"/>
    <w:rsid w:val="00CF70D4"/>
    <w:rsid w:val="00CF7658"/>
    <w:rsid w:val="00CF76AB"/>
    <w:rsid w:val="00CF7F8C"/>
    <w:rsid w:val="00D005EC"/>
    <w:rsid w:val="00D008EE"/>
    <w:rsid w:val="00D00A18"/>
    <w:rsid w:val="00D00BD2"/>
    <w:rsid w:val="00D0117D"/>
    <w:rsid w:val="00D011B9"/>
    <w:rsid w:val="00D01262"/>
    <w:rsid w:val="00D012D3"/>
    <w:rsid w:val="00D013E8"/>
    <w:rsid w:val="00D0198A"/>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4E20"/>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66"/>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22B"/>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27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71"/>
    <w:rsid w:val="00D42CE7"/>
    <w:rsid w:val="00D42F93"/>
    <w:rsid w:val="00D43029"/>
    <w:rsid w:val="00D4345B"/>
    <w:rsid w:val="00D43EFF"/>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D49"/>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71"/>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563"/>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3BB"/>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BA3"/>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66E"/>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4B1"/>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569"/>
    <w:rsid w:val="00DB5698"/>
    <w:rsid w:val="00DB580A"/>
    <w:rsid w:val="00DB5A10"/>
    <w:rsid w:val="00DB5D1F"/>
    <w:rsid w:val="00DB6538"/>
    <w:rsid w:val="00DB6616"/>
    <w:rsid w:val="00DB66D9"/>
    <w:rsid w:val="00DB6707"/>
    <w:rsid w:val="00DB6B81"/>
    <w:rsid w:val="00DB767F"/>
    <w:rsid w:val="00DB7760"/>
    <w:rsid w:val="00DB7A24"/>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B43"/>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1EC"/>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187"/>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1A"/>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4DE8"/>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6CB"/>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6E6"/>
    <w:rsid w:val="00E20946"/>
    <w:rsid w:val="00E209AB"/>
    <w:rsid w:val="00E20C07"/>
    <w:rsid w:val="00E20E23"/>
    <w:rsid w:val="00E20E69"/>
    <w:rsid w:val="00E20E85"/>
    <w:rsid w:val="00E213FE"/>
    <w:rsid w:val="00E21473"/>
    <w:rsid w:val="00E214E7"/>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3EA2"/>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2C7"/>
    <w:rsid w:val="00E579E4"/>
    <w:rsid w:val="00E57A97"/>
    <w:rsid w:val="00E57EDF"/>
    <w:rsid w:val="00E6023D"/>
    <w:rsid w:val="00E604B5"/>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3FFA"/>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87FC9"/>
    <w:rsid w:val="00E901C8"/>
    <w:rsid w:val="00E9030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290"/>
    <w:rsid w:val="00EA22EA"/>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D1F"/>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29C"/>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2D6"/>
    <w:rsid w:val="00F04463"/>
    <w:rsid w:val="00F0498E"/>
    <w:rsid w:val="00F04B5B"/>
    <w:rsid w:val="00F053EF"/>
    <w:rsid w:val="00F056BE"/>
    <w:rsid w:val="00F05B0E"/>
    <w:rsid w:val="00F05F9D"/>
    <w:rsid w:val="00F0611C"/>
    <w:rsid w:val="00F062B8"/>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8F"/>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3CD1"/>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A67"/>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61D"/>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BBD"/>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13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1EAA"/>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0C2"/>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21"/>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4C4"/>
    <w:rsid w:val="00FA398B"/>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6FA"/>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39E"/>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7F547"/>
  <w15:chartTrackingRefBased/>
  <w15:docId w15:val="{8C14CB3F-92F2-4041-9BF7-F5474FC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524"/>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 w:type="paragraph" w:styleId="Revision">
    <w:name w:val="Revision"/>
    <w:hidden/>
    <w:uiPriority w:val="99"/>
    <w:semiHidden/>
    <w:rsid w:val="001B6982"/>
    <w:pPr>
      <w:spacing w:after="0" w:line="240" w:lineRule="auto"/>
    </w:pPr>
  </w:style>
  <w:style w:type="paragraph" w:styleId="BalloonText">
    <w:name w:val="Balloon Text"/>
    <w:basedOn w:val="Normal"/>
    <w:link w:val="BalloonTextChar"/>
    <w:uiPriority w:val="99"/>
    <w:semiHidden/>
    <w:unhideWhenUsed/>
    <w:rsid w:val="001B6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982"/>
    <w:rPr>
      <w:rFonts w:ascii="Segoe UI" w:hAnsi="Segoe UI" w:cs="Segoe UI"/>
      <w:sz w:val="18"/>
      <w:szCs w:val="18"/>
    </w:rPr>
  </w:style>
  <w:style w:type="paragraph" w:styleId="NoSpacing">
    <w:name w:val="No Spacing"/>
    <w:uiPriority w:val="1"/>
    <w:qFormat/>
    <w:rsid w:val="00971EB1"/>
    <w:pPr>
      <w:spacing w:after="0" w:line="240" w:lineRule="auto"/>
    </w:pPr>
  </w:style>
  <w:style w:type="character" w:styleId="Strong">
    <w:name w:val="Strong"/>
    <w:basedOn w:val="DefaultParagraphFont"/>
    <w:uiPriority w:val="22"/>
    <w:qFormat/>
    <w:rsid w:val="009A07D2"/>
    <w:rPr>
      <w:b/>
      <w:bCs/>
    </w:rPr>
  </w:style>
  <w:style w:type="character" w:customStyle="1" w:styleId="normaltextrun">
    <w:name w:val="normaltextrun"/>
    <w:basedOn w:val="DefaultParagraphFont"/>
    <w:rsid w:val="00842C93"/>
  </w:style>
  <w:style w:type="character" w:customStyle="1" w:styleId="eop">
    <w:name w:val="eop"/>
    <w:basedOn w:val="DefaultParagraphFont"/>
    <w:rsid w:val="00842C93"/>
  </w:style>
  <w:style w:type="paragraph" w:customStyle="1" w:styleId="paragraph">
    <w:name w:val="paragraph"/>
    <w:basedOn w:val="Normal"/>
    <w:rsid w:val="00842C93"/>
    <w:pPr>
      <w:spacing w:before="100" w:beforeAutospacing="1" w:after="100" w:afterAutospacing="1" w:line="240" w:lineRule="auto"/>
    </w:pPr>
    <w:rPr>
      <w:rFonts w:ascii="Times New Roman" w:eastAsia="Times New Roman" w:hAnsi="Times New Roman" w:cs="Times New Roman"/>
      <w:lang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pwc.com/th/en/press-room/press-release/2025/press-release-04-09-25-th.html" TargetMode="External"/><Relationship Id="rId26" Type="http://schemas.openxmlformats.org/officeDocument/2006/relationships/header" Target="header6.xml"/><Relationship Id="rId39" Type="http://schemas.openxmlformats.org/officeDocument/2006/relationships/header" Target="header7.xml"/><Relationship Id="rId21" Type="http://schemas.openxmlformats.org/officeDocument/2006/relationships/hyperlink" Target="https://m.listedcompany.com/misc/one-report/20260327-m-one-report-2025-th.pdf" TargetMode="External"/><Relationship Id="rId34" Type="http://schemas.openxmlformats.org/officeDocument/2006/relationships/hyperlink" Target="https://food.fda.moph.go.th/for-entrepreneurs/production-premise/" TargetMode="External"/><Relationship Id="rId42"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www.nesdc.go.th/msp16022569/" TargetMode="External"/><Relationship Id="rId29" Type="http://schemas.openxmlformats.org/officeDocument/2006/relationships/hyperlink" Target="https://www.tmd.go.th/climate/summarymonthly/112025"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nvestor.centarahotelsresorts.com/th/our-business/food-business" TargetMode="External"/><Relationship Id="rId32" Type="http://schemas.openxmlformats.org/officeDocument/2006/relationships/hyperlink" Target="https://investor.mkrestaurant.com/th/downloads/annual-report" TargetMode="External"/><Relationship Id="rId37" Type="http://schemas.openxmlformats.org/officeDocument/2006/relationships/hyperlink" Target="https://www.pwc.com/th/en/press-room/press-release/2025/press-release-04-09-25-th.html"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investor.mkrestaurant.com/th/downloads/annual-report" TargetMode="External"/><Relationship Id="rId28" Type="http://schemas.openxmlformats.org/officeDocument/2006/relationships/hyperlink" Target="https://multimedia.anamai.moph.go.th/news/090765/" TargetMode="External"/><Relationship Id="rId36" Type="http://schemas.openxmlformats.org/officeDocument/2006/relationships/hyperlink" Target="https://lmwn.com/be-our-partner-en/" TargetMode="External"/><Relationship Id="rId10" Type="http://schemas.openxmlformats.org/officeDocument/2006/relationships/endnotes" Target="endnotes.xml"/><Relationship Id="rId19" Type="http://schemas.openxmlformats.org/officeDocument/2006/relationships/hyperlink" Target="https://m.listedcompany.com/misc/one-report/20260327-m-one-report-2025-th.pdf" TargetMode="External"/><Relationship Id="rId31" Type="http://schemas.openxmlformats.org/officeDocument/2006/relationships/hyperlink" Target="https://www.ratchakitcha.soc.go.th/DATA/PDF/2565/E/140/T_0028.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yperlink" Target="https://secretary.prd.go.th/th/content/category/detail/id/6/cid/9/iid/432060" TargetMode="External"/><Relationship Id="rId30" Type="http://schemas.openxmlformats.org/officeDocument/2006/relationships/hyperlink" Target="https://www.mol.go.th/&#3629;&#3633;&#3605;&#3619;&#3634;&#3588;&#3656;&#3634;&#3592;&#3657;&#3634;&#3591;&#3586;&#3633;&#3657;&#3609;&#3605;&#3656;&#3635;" TargetMode="External"/><Relationship Id="rId35" Type="http://schemas.openxmlformats.org/officeDocument/2006/relationships/hyperlink" Target="https://www.nesdc.go.th/msp16022569/"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header" Target="header5.xml"/><Relationship Id="rId33" Type="http://schemas.openxmlformats.org/officeDocument/2006/relationships/hyperlink" Target="https://ratchakitcha.soc.go.th/documents/17082307.pdf" TargetMode="External"/><Relationship Id="rId38" Type="http://schemas.openxmlformats.org/officeDocument/2006/relationships/hyperlink" Target="https://www.pwc.com/th/en/asia-pacific/2025/voice-of-the-consumer-survey/assets/voice-of-the-consumer-survey-2025-thailand-snapshot-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2.xml><?xml version="1.0" encoding="utf-8"?>
<ds:datastoreItem xmlns:ds="http://schemas.openxmlformats.org/officeDocument/2006/customXml" ds:itemID="{DD6F7289-F821-436F-842B-1382159EB917}">
  <ds:schemaRefs>
    <ds:schemaRef ds:uri="http://schemas.openxmlformats.org/officeDocument/2006/bibliography"/>
  </ds:schemaRefs>
</ds:datastoreItem>
</file>

<file path=customXml/itemProps3.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4.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1030</TotalTime>
  <Pages>1</Pages>
  <Words>12304</Words>
  <Characters>70137</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82277</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Teerapab Boonsri (ธีรภาพ บุญศรี)</cp:lastModifiedBy>
  <cp:revision>6</cp:revision>
  <cp:lastPrinted>2026-10-03T17:45:00Z</cp:lastPrinted>
  <dcterms:created xsi:type="dcterms:W3CDTF">2026-10-03T19:38:00Z</dcterms:created>
  <dcterms:modified xsi:type="dcterms:W3CDTF">2026-10-04T21:37:00Z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