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10AF80CB" w14:textId="51E14EC8" w:rsidR="00D25E5F" w:rsidRPr="00EA22EA" w:rsidRDefault="005C3196" w:rsidP="009846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3A8F84FB" w14:textId="77777777"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40069A17" w14:textId="77777777" w:rsidTr="56ED6C24">
        <w:tc>
          <w:tcPr>
            <w:tcW w:w="1450" w:type="dxa"/>
          </w:tcPr>
          <w:p w14:paraId="35777F61" w14:textId="4E79AA4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45E7F8F" w14:textId="0713C45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78506A30" w14:textId="00D8B6D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70EDB32A" w14:textId="77777777" w:rsidTr="56ED6C24">
        <w:tc>
          <w:tcPr>
            <w:tcW w:w="1450" w:type="dxa"/>
          </w:tcPr>
          <w:p w14:paraId="58523880" w14:textId="0F980875"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54E5FAA" w14:textId="30CFAB2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0AB8DC72" w14:textId="64DE4C5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A7FC93E" w14:textId="77777777" w:rsidTr="56ED6C24">
        <w:tc>
          <w:tcPr>
            <w:tcW w:w="1450" w:type="dxa"/>
          </w:tcPr>
          <w:p w14:paraId="69FF4379" w14:textId="16DAC12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00CC647C" w14:textId="28BECE2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3C378F43" w14:textId="4DFE071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46C5F1B8" w14:textId="77777777" w:rsidTr="56ED6C24">
        <w:tc>
          <w:tcPr>
            <w:tcW w:w="1450" w:type="dxa"/>
          </w:tcPr>
          <w:p w14:paraId="535834E7" w14:textId="5450FE0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79F2528A" w14:textId="454FED7A"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6055630E" w14:textId="18B49B9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267E2290" w14:textId="77777777" w:rsidTr="56ED6C24">
        <w:tc>
          <w:tcPr>
            <w:tcW w:w="1450" w:type="dxa"/>
          </w:tcPr>
          <w:p w14:paraId="32D6ED52" w14:textId="16CD993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A5B3595" w14:textId="12D0C41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18238A52" w14:textId="4FCB7DF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7540578B" w14:textId="77777777" w:rsidTr="56ED6C24">
        <w:tc>
          <w:tcPr>
            <w:tcW w:w="1450" w:type="dxa"/>
          </w:tcPr>
          <w:p w14:paraId="53A69B09" w14:textId="51D22D0F"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39968302" w14:textId="1200810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5E2CBC4A" w14:textId="466F162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46F6B275" w14:textId="77777777" w:rsidTr="56ED6C24">
        <w:tc>
          <w:tcPr>
            <w:tcW w:w="1450" w:type="dxa"/>
          </w:tcPr>
          <w:p w14:paraId="42C17EFC" w14:textId="3C22141A"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4315886" w14:textId="1F2F101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441DD164" w14:textId="1226888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201F174E" w14:textId="77777777" w:rsidTr="56ED6C24">
        <w:tc>
          <w:tcPr>
            <w:tcW w:w="1450" w:type="dxa"/>
          </w:tcPr>
          <w:p w14:paraId="5AD504B3" w14:textId="1E79B48C"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9221CAC" w14:textId="77EF3E7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6CB2BD8F" w14:textId="319F302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DEFE237" w14:textId="77777777" w:rsidTr="56ED6C24">
        <w:tc>
          <w:tcPr>
            <w:tcW w:w="1450" w:type="dxa"/>
          </w:tcPr>
          <w:p w14:paraId="378345BC" w14:textId="6B0FF72D"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4216FE8F" w14:textId="1494A7B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73095CF" w14:textId="3694666E"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483595A3" w14:textId="77777777" w:rsidR="00F14613" w:rsidRPr="00EA22EA" w:rsidRDefault="00F14613" w:rsidP="009F28FE">
      <w:pPr>
        <w:spacing w:after="40" w:line="400" w:lineRule="exact"/>
        <w:jc w:val="center"/>
        <w:rPr>
          <w:rFonts w:ascii="TH SarabunPSK" w:eastAsia="Arial" w:hAnsi="TH SarabunPSK" w:cs="TH SarabunPSK"/>
          <w:b/>
          <w:bCs/>
          <w:sz w:val="32"/>
          <w:szCs w:val="32"/>
          <w:lang w:bidi="th-TH"/>
        </w:rPr>
      </w:pPr>
    </w:p>
    <w:p w14:paraId="2B2EB6AA" w14:textId="76C03EC9"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4A5D2856" w14:textId="635EBE1E" w:rsidR="005F1B61" w:rsidRPr="00EA22EA" w:rsidRDefault="00CA0367" w:rsidP="009F28FE">
      <w:pPr>
        <w:spacing w:after="4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2B9DCF20" w14:textId="7A533AFE"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6AF565B2"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headerReference w:type="first" r:id="rId15"/>
          <w:footerReference w:type="default" r:id="rId14"/>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AA66CB1" w14:textId="19FC65EE"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5C73DCE1" w14:textId="6E05ED86"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56D8F6CD" w14:textId="79F278EE"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60E7862" w14:textId="303980DF" w:rsidR="0002369A" w:rsidRPr="00EA22EA" w:rsidRDefault="008D3B94"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5CC3AA61"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7864308"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lang w:bidi="ar-SA"/>
        </w:rPr>
        <w:id w:val="876826109"/>
        <w:docPartObj>
          <w:docPartGallery w:val="Table of Contents"/>
          <w:docPartUnique/>
        </w:docPartObj>
      </w:sdtPr>
      <w:sdtContent>
        <w:p w14:paraId="25AE0176" w14:textId="6A896CEF"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00D1966A" w14:textId="725EC134"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03841F27" w14:textId="4386A1CD"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7EABC8F2" w14:textId="773643BE"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1F48F6F1" w14:textId="488FA2F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4D363BEA" w14:textId="61FBD953"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วิสัยทัศน์ พันธกิจ 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4A55AF9" w14:textId="7AA07721"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2.4.1 วิสัยทัศน์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69FC990" w14:textId="238000FF"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rPr>
            <w:t xml:space="preserve">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B04819C" w14:textId="6FDF71C0"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rPr>
            <w:t>วัตถุประสงค์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6ED37E0" w14:textId="45371D6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5859679" w14:textId="7CD23C9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70EA4A70" w14:textId="5D6EEC2A"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736AA83" w14:textId="21B2F5C2"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37385F4C" w14:textId="0EB9D0E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8ACBC2E" w14:textId="5DDDDFA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rPr>
            <w:t>การวิเคราะห์อุตสาหกรรม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5BBF4D2" w14:textId="63DAD72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6ABFA65" w14:textId="2398EFBD"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rPr>
            <w:t>โอกาส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rPr>
            <w:t>และ อุปสรรค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3EB1FA4A" w14:textId="3E21715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บทสรุปการวิเคราะห์ปัจจัยภายนอก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4CDBBDA0" w14:textId="14D760B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25068DAD" w14:textId="6EAC30E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775E491" w14:textId="60067D5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rPr>
            <w:t>ความสามารถหลักของ</w:t>
          </w:r>
          <w:r w:rsidRPr="00274D3F">
            <w:rPr>
              <w:rFonts w:ascii="TH SarabunPSK" w:hAnsi="TH SarabunPSK" w:cs="TH SarabunPSK"/>
              <w:i/>
              <w:iCs/>
              <w:noProof/>
              <w:color w:val="000000" w:themeColor="text1"/>
              <w:sz w:val="32"/>
              <w:szCs w:val="32"/>
              <w:lang w:val="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50CE436D" w14:textId="5837F07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rPr>
            <w:t>ความได้เปรียบทางการแข่งขันขององค์ก</w:t>
          </w:r>
          <w:r w:rsidRPr="00274D3F">
            <w:rPr>
              <w:rFonts w:ascii="TH SarabunPSK" w:hAnsi="TH SarabunPSK" w:cs="TH SarabunPSK"/>
              <w:i/>
              <w:iCs/>
              <w:noProof/>
              <w:sz w:val="32"/>
              <w:szCs w:val="32"/>
              <w:cs/>
              <w:lang w:val="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13FD81A5" w14:textId="13BA7A76"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3.2.4 การวิเคราะห์จุดแข็งและจุดอ่อน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7F6350A2" w14:textId="26736DE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3.2.5 บทสรุปการวิเคราะห์ปัจจัยภายใน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01951D0" w14:textId="58673415"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6644EE4" w14:textId="37E370D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51332864" w14:textId="2DDF6B5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A15A92" w14:textId="3296DF11"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lastRenderedPageBreak/>
            <w:t>4.3 ทบทวนวิสัยทัศน์ พันธกิจ 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31C6F7F" w14:textId="320D30B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4.3.1 วิสัยทัศน์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24EE60E3" w14:textId="4C3F7595"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rPr>
            <w:t>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807A0C8" w14:textId="3082414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7AFFAF7" w14:textId="394ACE1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53B9533" w14:textId="6392B3D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9D7733B" w14:textId="1F4A00F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396C96FE" w14:textId="284D2AB9"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5E97215" w14:textId="6DC0A6D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5.3 การควบคุมและประเมินผล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CA4102" w14:textId="0ED24676"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6.ประมาณการผลการดำเนินงาน (งบกำไรขาดทุน,งบแสดงสถานะทางการเงิน)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0BE53C9" w14:textId="652CB81A"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50D13302" w14:textId="6A6B52A5" w:rsidR="06450FD6" w:rsidRPr="00EA22EA" w:rsidRDefault="06450FD6" w:rsidP="06450FD6">
      <w:pPr>
        <w:pStyle w:val="Heading2"/>
      </w:pPr>
    </w:p>
    <w:p w14:paraId="7F76FC48" w14:textId="67E978A8" w:rsidR="0053524A" w:rsidRPr="00EA22EA" w:rsidRDefault="00FB02EA" w:rsidP="532353D4">
      <w:pPr>
        <w:spacing w:after="40" w:line="400" w:lineRule="exact"/>
        <w:rPr>
          <w:rFonts w:ascii="TH SarabunPSK" w:hAnsi="TH SarabunPSK" w:cs="TH SarabunPSK"/>
        </w:rPr>
      </w:pPr>
      <w:r w:rsidRPr="00EA22EA">
        <w:rPr>
          <w:rFonts w:ascii="TH SarabunPSK" w:hAnsi="TH SarabunPSK" w:cs="TH SarabunPSK"/>
        </w:rPr>
        <w:br w:type="page"/>
      </w:r>
    </w:p>
    <w:p w14:paraId="5BDAEA37" w14:textId="0AEAC1A6" w:rsidR="0053524A" w:rsidRPr="00EA22EA" w:rsidRDefault="0053524A" w:rsidP="1153FBC4">
      <w:pPr>
        <w:spacing w:after="4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391D3C2"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38FB62C2" w14:textId="0D614701" w:rsidR="005C3E4C" w:rsidRPr="005C3E4C" w:rsidRDefault="007C7BA4" w:rsidP="00CF0ADE">
      <w:pPr>
        <w:spacing w:after="40" w:line="400" w:lineRule="exact"/>
        <w:rPr>
          <w:b/>
          <w:bCs/>
        </w:rPr>
      </w:pPr>
      <w:bookmarkStart w:id="4" w:name="_Toc239708586"/>
      <w:r>
        <w:tab/>
      </w:r>
      <w:r w:rsidR="005C3E4C" w:rsidRPr="00A5689A">
        <w:rPr>
          <w:rFonts w:ascii="TH SarabunPSK" w:hAnsi="TH SarabunPSK" w:cs="TH SarabunPSK"/>
          <w:sz w:val="32"/>
          <w:szCs w:val="32"/>
          <w:cs/>
        </w:rPr>
        <w:t xml:space="preserve">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rPr>
        <w:t xml:space="preserve">และ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rPr>
        <w:t>เป็นคู่แข่งหลักในการเปรียบเทียบระดับกลุ่มธุรกิจ</w:t>
      </w:r>
      <w:r w:rsidR="005C3E4C" w:rsidRPr="005C3E4C">
        <w:rPr>
          <w:cs/>
        </w:rPr>
        <w:t xml:space="preserve"> </w:t>
      </w:r>
    </w:p>
    <w:p w14:paraId="08343FAA" w14:textId="77777777" w:rsidR="002C3F2F" w:rsidRDefault="005C3E4C" w:rsidP="00CF0ADE">
      <w:pPr>
        <w:spacing w:after="4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p>
    <w:p w14:paraId="1432D94E" w14:textId="77777777" w:rsidR="002C3F2F" w:rsidRPr="002C3F2F" w:rsidRDefault="00715F3A" w:rsidP="00CF0ADE">
      <w:pPr>
        <w:pStyle w:val="Heading2"/>
        <w:pageBreakBefore w:val="0"/>
        <w:spacing w:after="0" w:line="240" w:lineRule="auto"/>
        <w:jc w:val="thaiDistribute"/>
        <w:rPr>
          <w:rFonts w:ascii="TH SarabunPSK" w:hAnsi="TH SarabunPSK" w:cs="TH SarabunPSK"/>
          <w:b/>
          <w:bCs/>
          <w:sz w:val="32"/>
          <w:szCs w:val="32"/>
          <w:lang w:val="th" w:bidi="th-TH"/>
        </w:rPr>
      </w:pPr>
      <w:r w:rsidRPr="002C3F2F">
        <w:rPr>
          <w:rFonts w:ascii="TH SarabunPSK" w:hAnsi="TH SarabunPSK" w:cs="TH SarabunPSK"/>
          <w:bCs/>
          <w:szCs w:val="32"/>
        </w:rPr>
        <w:t>2</w:t>
      </w:r>
      <w:r w:rsidR="3D72C504" w:rsidRPr="002C3F2F">
        <w:rPr>
          <w:rFonts w:ascii="TH SarabunPSK" w:hAnsi="TH SarabunPSK" w:cs="TH SarabunPSK"/>
          <w:bCs/>
          <w:szCs w:val="32"/>
        </w:rPr>
        <w:t xml:space="preserve">. </w:t>
      </w:r>
      <w:r w:rsidR="3D72C504" w:rsidRPr="002C3F2F">
        <w:rPr>
          <w:rFonts w:ascii="TH SarabunPSK" w:hAnsi="TH SarabunPSK" w:cs="TH SarabunPSK"/>
          <w:bCs/>
          <w:szCs w:val="32"/>
          <w:lang w:val="th"/>
        </w:rPr>
        <w:t>สถานการณ์ปัจจุบัน</w:t>
      </w:r>
      <w:bookmarkEnd w:id="4"/>
      <w:r w:rsidR="00534238" w:rsidRPr="002C3F2F">
        <w:rPr>
          <w:rFonts w:ascii="TH SarabunPSK" w:hAnsi="TH SarabunPSK" w:cs="TH SarabunPSK"/>
          <w:bCs/>
          <w:szCs w:val="32"/>
          <w:cs/>
          <w:lang w:val="th"/>
        </w:rPr>
        <w:t xml:space="preserve"> </w:t>
      </w:r>
      <w:bookmarkStart w:id="5" w:name="_Toc239708587"/>
    </w:p>
    <w:p w14:paraId="12B9F5FF" w14:textId="77777777" w:rsidR="00453B55" w:rsidRDefault="008F0B17" w:rsidP="00CF0ADE">
      <w:pPr>
        <w:pStyle w:val="Heading3"/>
        <w:spacing w:after="0" w:line="240" w:lineRule="auto"/>
        <w:jc w:val="thaiDistribute"/>
        <w:rPr>
          <w:rFonts w:ascii="TH SarabunPSK" w:hAnsi="TH SarabunPSK" w:cs="TH SarabunPSK"/>
          <w:b/>
          <w:bCs/>
          <w:sz w:val="32"/>
          <w:szCs w:val="32"/>
          <w:lang w:bidi="th-TH"/>
        </w:rPr>
      </w:pPr>
      <w:r>
        <w:rPr>
          <w:rFonts w:ascii="TH SarabunPSK" w:hAnsi="TH SarabunPSK" w:cs="TH SarabunPSK"/>
          <w:bCs/>
          <w:szCs w:val="32"/>
          <w:cs/>
          <w:lang w:bidi="th-TH"/>
        </w:rPr>
        <w:tab/>
      </w:r>
      <w:r w:rsidR="00715F3A" w:rsidRPr="008F0B17">
        <w:rPr>
          <w:rFonts w:ascii="TH SarabunPSK" w:hAnsi="TH SarabunPSK" w:cs="TH SarabunPSK"/>
          <w:bCs/>
          <w:szCs w:val="32"/>
        </w:rPr>
        <w:t>2</w:t>
      </w:r>
      <w:r w:rsidR="3D72C504" w:rsidRPr="008F0B17">
        <w:rPr>
          <w:rFonts w:ascii="TH SarabunPSK" w:hAnsi="TH SarabunPSK" w:cs="TH SarabunPSK"/>
          <w:bCs/>
          <w:szCs w:val="32"/>
        </w:rPr>
        <w:t>.1</w:t>
      </w:r>
      <w:r w:rsidR="009B4258" w:rsidRPr="008F0B17">
        <w:rPr>
          <w:rFonts w:ascii="TH SarabunPSK" w:hAnsi="TH SarabunPSK" w:cs="TH SarabunPSK"/>
          <w:bCs/>
          <w:szCs w:val="32"/>
        </w:rPr>
        <w:t xml:space="preserve"> </w:t>
      </w:r>
      <w:proofErr w:type="spellStart"/>
      <w:r w:rsidR="3D72C504" w:rsidRPr="008F0B17">
        <w:rPr>
          <w:rFonts w:ascii="TH SarabunPSK" w:hAnsi="TH SarabunPSK" w:cs="TH SarabunPSK"/>
          <w:bCs/>
          <w:szCs w:val="32"/>
          <w:lang w:bidi="th-TH"/>
        </w:rPr>
        <w:t>ประวัติองค์ก</w:t>
      </w:r>
      <w:bookmarkEnd w:id="5"/>
      <w:proofErr w:type="spellEnd"/>
      <w:r w:rsidR="00C47D0F">
        <w:rPr>
          <w:rFonts w:ascii="TH SarabunPSK" w:hAnsi="TH SarabunPSK" w:cs="TH SarabunPSK" w:hint="cs"/>
          <w:bCs/>
          <w:szCs w:val="32"/>
          <w:cs/>
          <w:lang w:bidi="th-TH"/>
        </w:rPr>
        <w:t>ร</w:t>
      </w:r>
    </w:p>
    <w:p w14:paraId="3102C404" w14:textId="3F885BCC" w:rsidR="00453B55" w:rsidRPr="00C82184" w:rsidRDefault="00C82184" w:rsidP="00CF0ADE">
      <w:pPr>
        <w:spacing w:after="4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440772AF" w14:textId="544B42F2" w:rsidR="0092617E" w:rsidRPr="008F0B17" w:rsidRDefault="00CA4EC7" w:rsidP="00EE1D1F">
      <w:pPr>
        <w:pStyle w:val="Heading3"/>
        <w:tabs>
          <w:tab w:val="left" w:pos="720"/>
        </w:tabs>
        <w:ind w:left="720"/>
        <w:jc w:val="thaiDistribute"/>
        <w:rPr>
          <w:rFonts w:ascii="TH SarabunPSK" w:hAnsi="TH SarabunPSK" w:cs="TH SarabunPSK"/>
          <w:sz w:val="32"/>
          <w:szCs w:val="32"/>
          <w:lang w:bidi="th-TH"/>
        </w:rPr>
      </w:pPr>
      <w:bookmarkStart w:id="6" w:name="_Toc239708588"/>
      <w:r w:rsidRPr="008F0B17">
        <w:rPr>
          <w:rFonts w:ascii="TH SarabunPSK" w:hAnsi="TH SarabunPSK" w:cs="TH SarabunPSK"/>
          <w:noProof/>
          <w:szCs w:val="32"/>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ascii="TH SarabunPSK" w:hAnsi="TH SarabunPSK" w:cs="TH SarabunPSK"/>
          <w:szCs w:val="32"/>
          <w:lang w:bidi="th-TH"/>
        </w:rPr>
        <w:t>2</w:t>
      </w:r>
      <w:r w:rsidR="009B4258" w:rsidRPr="008F0B17">
        <w:rPr>
          <w:rFonts w:ascii="TH SarabunPSK" w:hAnsi="TH SarabunPSK" w:cs="TH SarabunPSK"/>
          <w:szCs w:val="32"/>
          <w:lang w:bidi="th-TH"/>
        </w:rPr>
        <w:t xml:space="preserve">.2 </w:t>
      </w:r>
      <w:r w:rsidR="009B4258" w:rsidRPr="008F0B17">
        <w:rPr>
          <w:rFonts w:ascii="TH SarabunPSK" w:hAnsi="TH SarabunPSK" w:cs="TH SarabunPSK"/>
          <w:szCs w:val="32"/>
          <w:cs/>
          <w:lang w:bidi="th-TH"/>
        </w:rPr>
        <w:t>โครงสร้างองค์กร</w:t>
      </w:r>
      <w:bookmarkEnd w:id="6"/>
    </w:p>
    <w:p w14:paraId="2788360B" w14:textId="6F7DEB63" w:rsidR="007669FB" w:rsidRPr="00EA22EA" w:rsidRDefault="007669FB" w:rsidP="007669FB">
      <w:pPr>
        <w:spacing w:after="4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3DCD6EC5" w14:textId="7128634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6A7C2EB0" w14:textId="481452A4"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39180907" w14:textId="2E431E98" w:rsidR="00152F59" w:rsidRPr="00EA22EA" w:rsidRDefault="00152F59" w:rsidP="00620B88">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1F2B6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72F6D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B7B27B5"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E702CD6"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7E07E4D0" w14:textId="5FFD2B3A"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8A54B2C"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1E50827C" w14:textId="16E41FD1" w:rsidR="003008DE" w:rsidRPr="00D0198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43B74736" w14:textId="627F6AF1"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6933CD03" w14:textId="463F2B8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w:t>
      </w:r>
      <w:proofErr w:type="spellStart"/>
      <w:r w:rsidR="009B4258" w:rsidRPr="00EA22EA">
        <w:rPr>
          <w:i/>
          <w:iCs/>
        </w:rPr>
        <w:t>วิสัยทัศน์</w:t>
      </w:r>
      <w:proofErr w:type="spellEnd"/>
      <w:r w:rsidR="009B4258" w:rsidRPr="00EA22EA">
        <w:rPr>
          <w:i/>
          <w:iCs/>
        </w:rPr>
        <w:t xml:space="preserve"> </w:t>
      </w:r>
      <w:r w:rsidR="00F40285" w:rsidRPr="00EA22EA">
        <w:rPr>
          <w:i/>
          <w:iCs/>
        </w:rPr>
        <w:t>(Vis</w:t>
      </w:r>
      <w:r w:rsidR="00B035A7" w:rsidRPr="00EA22EA">
        <w:rPr>
          <w:i/>
          <w:iCs/>
        </w:rPr>
        <w:t>ion)</w:t>
      </w:r>
      <w:bookmarkEnd w:id="11"/>
    </w:p>
    <w:p w14:paraId="0AB342F8" w14:textId="23918DA2" w:rsidR="2A7D10DF" w:rsidRPr="00EA22EA" w:rsidRDefault="2A7D10DF" w:rsidP="004A288F">
      <w:pPr>
        <w:spacing w:after="4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rPr>
        <w:t>"</w:t>
      </w:r>
    </w:p>
    <w:p w14:paraId="2BD14C2D" w14:textId="20922F81"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8303169" w14:textId="6558D0D6"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6A444B90" w14:textId="4EE6F4DF"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rPr>
        <w:t xml:space="preserve"> </w:t>
      </w:r>
    </w:p>
    <w:p w14:paraId="6A597160" w14:textId="1475E04B"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rPr>
        <w:t xml:space="preserve"> </w:t>
      </w:r>
    </w:p>
    <w:p w14:paraId="1785A792" w14:textId="6393DB90" w:rsidR="00A65284" w:rsidRPr="00EA22EA" w:rsidRDefault="4BB333DE" w:rsidP="004A288F">
      <w:pPr>
        <w:pStyle w:val="ListParagraph"/>
        <w:numPr>
          <w:ilvl w:val="0"/>
          <w:numId w:val="3"/>
        </w:numPr>
        <w:spacing w:after="40" w:line="400" w:lineRule="exact"/>
        <w:jc w:val="thaiDistribute"/>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0CA54F20"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1C852C71" w14:textId="7819AAAE" w:rsidR="003008DE" w:rsidRPr="00EA22EA" w:rsidRDefault="0086642C" w:rsidP="004A288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rPr>
        <w:t xml:space="preserve">บริษัทฯ </w:t>
      </w:r>
      <w:r w:rsidR="00E07293" w:rsidRPr="00EA22EA">
        <w:rPr>
          <w:rFonts w:ascii="TH SarabunPSK" w:hAnsi="TH SarabunPSK" w:cs="TH SarabunPSK"/>
          <w:sz w:val="32"/>
          <w:szCs w:val="32"/>
          <w:cs/>
        </w:rPr>
        <w:t>ตั้งเป้าหมาย</w:t>
      </w:r>
      <w:r w:rsidR="002A71F6" w:rsidRPr="00EA22EA">
        <w:rPr>
          <w:rFonts w:ascii="TH SarabunPSK" w:hAnsi="TH SarabunPSK" w:cs="TH SarabunPSK"/>
          <w:sz w:val="32"/>
          <w:szCs w:val="32"/>
          <w:cs/>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rPr>
        <w:t>วัตถุประสงค์ใน</w:t>
      </w:r>
      <w:proofErr w:type="spellStart"/>
      <w:r w:rsidR="002A71F6" w:rsidRPr="00EA22EA">
        <w:rPr>
          <w:rFonts w:ascii="TH SarabunPSK" w:hAnsi="TH SarabunPSK" w:cs="TH SarabunPSK"/>
          <w:sz w:val="32"/>
          <w:szCs w:val="32"/>
        </w:rPr>
        <w:t>กา</w:t>
      </w:r>
      <w:r w:rsidR="4051445A" w:rsidRPr="00EA22EA">
        <w:rPr>
          <w:rFonts w:ascii="TH SarabunPSK" w:hAnsi="TH SarabunPSK" w:cs="TH SarabunPSK"/>
          <w:sz w:val="32"/>
          <w:szCs w:val="32"/>
        </w:rPr>
        <w:t>ร</w:t>
      </w:r>
      <w:proofErr w:type="spellEnd"/>
      <w:r w:rsidR="002A71F6" w:rsidRPr="00EA22EA">
        <w:rPr>
          <w:rFonts w:ascii="TH SarabunPSK" w:hAnsi="TH SarabunPSK" w:cs="TH SarabunPSK"/>
          <w:sz w:val="32"/>
          <w:szCs w:val="32"/>
          <w:cs/>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rPr>
        <w:t>เดินหน้า</w:t>
      </w:r>
      <w:r w:rsidR="002A71F6" w:rsidRPr="00EA22EA">
        <w:rPr>
          <w:rFonts w:ascii="TH SarabunPSK" w:hAnsi="TH SarabunPSK" w:cs="TH SarabunPSK"/>
          <w:sz w:val="32"/>
          <w:szCs w:val="32"/>
          <w:cs/>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rPr>
        <w:t>พัฒนาแบรนด์อาหารใหม่ 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rPr>
        <w:t xml:space="preserve">ควบคู่ไปกับการยกระดับรูปแบบบริการ </w:t>
      </w:r>
      <w:r w:rsidR="0034273B" w:rsidRPr="00EA22EA">
        <w:rPr>
          <w:rFonts w:ascii="TH SarabunPSK" w:hAnsi="TH SarabunPSK" w:cs="TH SarabunPSK"/>
          <w:sz w:val="32"/>
          <w:szCs w:val="32"/>
          <w:cs/>
        </w:rPr>
        <w:t>เช่น บริการ</w:t>
      </w:r>
      <w:r w:rsidR="000E0687" w:rsidRPr="00EA22EA">
        <w:rPr>
          <w:rFonts w:ascii="TH SarabunPSK" w:hAnsi="TH SarabunPSK" w:cs="TH SarabunPSK"/>
          <w:sz w:val="32"/>
          <w:szCs w:val="32"/>
          <w:cs/>
        </w:rPr>
        <w:t>จัดส่งอาหารเดลิเวอรีและการจัดเลี้ยงนอกสถานที่ ทั้งนี้</w:t>
      </w:r>
      <w:r w:rsidR="00D51E56" w:rsidRPr="00EA22EA">
        <w:rPr>
          <w:rFonts w:ascii="TH SarabunPSK" w:hAnsi="TH SarabunPSK" w:cs="TH SarabunPSK"/>
          <w:sz w:val="32"/>
          <w:szCs w:val="32"/>
          <w:cs/>
        </w:rPr>
        <w:t xml:space="preserve"> บริษัทฯ ยัง</w:t>
      </w:r>
      <w:r w:rsidR="00243E2F" w:rsidRPr="00EA22EA">
        <w:rPr>
          <w:rFonts w:ascii="TH SarabunPSK" w:hAnsi="TH SarabunPSK" w:cs="TH SarabunPSK"/>
          <w:sz w:val="32"/>
          <w:szCs w:val="32"/>
          <w:cs/>
        </w:rPr>
        <w:t>เน้นการ</w:t>
      </w:r>
      <w:r w:rsidR="00D51E56" w:rsidRPr="00EA22EA">
        <w:rPr>
          <w:rFonts w:ascii="TH SarabunPSK" w:hAnsi="TH SarabunPSK" w:cs="TH SarabunPSK"/>
          <w:sz w:val="32"/>
          <w:szCs w:val="32"/>
          <w:cs/>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rPr>
        <w:t>บริหารจัดการสิ่งแวดล้อมอย่างมีประสิทธิภาพ เพื่อขับเคลื่อน</w:t>
      </w:r>
      <w:r w:rsidR="000E0687" w:rsidRPr="00EA22EA">
        <w:rPr>
          <w:rFonts w:ascii="TH SarabunPSK" w:hAnsi="TH SarabunPSK" w:cs="TH SarabunPSK"/>
          <w:sz w:val="32"/>
          <w:szCs w:val="32"/>
          <w:cs/>
        </w:rPr>
        <w:t>องค์กร</w:t>
      </w:r>
      <w:r w:rsidR="00D51E56" w:rsidRPr="00EA22EA">
        <w:rPr>
          <w:rFonts w:ascii="TH SarabunPSK" w:hAnsi="TH SarabunPSK" w:cs="TH SarabunPSK"/>
          <w:sz w:val="32"/>
          <w:szCs w:val="32"/>
          <w:cs/>
        </w:rPr>
        <w:t>ให้เติบโตอย่างมั่นคง สมดุล และ</w:t>
      </w:r>
      <w:r w:rsidR="000E0687" w:rsidRPr="00EA22EA">
        <w:rPr>
          <w:rFonts w:ascii="TH SarabunPSK" w:hAnsi="TH SarabunPSK" w:cs="TH SarabunPSK"/>
          <w:sz w:val="32"/>
          <w:szCs w:val="32"/>
          <w:cs/>
        </w:rPr>
        <w:t>สร้างคุณค่าร่วมกันอย่างยั่งยืน</w:t>
      </w:r>
    </w:p>
    <w:p w14:paraId="20AEE1CC" w14:textId="3C06A0DA"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42823C11" w14:textId="77777777" w:rsidR="0086642C" w:rsidRPr="00EA22EA" w:rsidRDefault="000B62C0" w:rsidP="004A288F">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4786F975" w14:textId="2E33E6AD" w:rsidR="0086642C" w:rsidRPr="00EA22EA" w:rsidRDefault="001D3997" w:rsidP="004A288F">
      <w:pPr>
        <w:spacing w:after="4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54FC9AD9" w14:textId="388AFFE0" w:rsidR="000B60CC" w:rsidRPr="00EA22EA" w:rsidRDefault="000B60CC"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lastRenderedPageBreak/>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69A5AE65"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777323E0" w14:textId="0AE16BBE" w:rsidR="00C57D5E" w:rsidRPr="00EA22EA" w:rsidRDefault="006D06A3" w:rsidP="004A288F">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13135B42" w14:textId="3F0805CD"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top w:w="0" w:type="dxa"/>
          <w:left w:w="57" w:type="dxa"/>
          <w:bottom w:w="0" w:type="dxa"/>
          <w:right w:w="57" w:type="dxa"/>
        </w:tblCellMar>
        <w:tblLook w:val="04A0" w:firstRow="1" w:lastRow="0" w:firstColumn="1" w:lastColumn="0" w:noHBand="0" w:noVBand="1"/>
      </w:tblPr>
      <w:tblGrid>
        <w:gridCol w:w="2238"/>
        <w:gridCol w:w="1088"/>
        <w:gridCol w:w="1403"/>
        <w:gridCol w:w="1290"/>
        <w:gridCol w:w="1513"/>
        <w:gridCol w:w="1492"/>
      </w:tblGrid>
      <w:tr w:rsidR="00DA74B1" w:rsidRPr="00EA22EA" w14:paraId="595855D4" w14:textId="77777777" w:rsidTr="00DA74B1">
        <w:trPr/>
        <w:tc>
          <w:tcPr>
            <w:tcW w:w="2238" w:type="dxa"/>
          </w:tcPr>
          <w:p w14:paraId="70F108BC" w14:textId="77777777" w:rsidR="00DA74B1" w:rsidRPr="00EA22EA" w:rsidRDefault="00DA74B1" w:rsidP="00DA74B1">
            <w:pPr>
              <w:spacing w:before="0" w:after="0" w:line="300" w:lineRule="exact"/>
              <w:rPr>
                <w:rFonts w:ascii="TH SarabunPSK" w:hAnsi="TH SarabunPSK" w:cs="TH SarabunPSK"/>
                <w:sz w:val="32"/>
                <w:szCs w:val="32"/>
                <w:lang w:bidi="th-TH"/>
              </w:rPr>
            </w:pPr>
          </w:p>
        </w:tc>
        <w:tc>
          <w:tcPr>
            <w:tcW w:w="1088" w:type="dxa"/>
          </w:tcPr>
          <w:p w14:paraId="69E90536"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2566</w:t>
            </w:r>
          </w:p>
        </w:tc>
        <w:tc>
          <w:tcPr>
            <w:tcW w:w="1403" w:type="dxa"/>
          </w:tcPr>
          <w:p w14:paraId="2B79DEA1"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2567</w:t>
            </w:r>
          </w:p>
        </w:tc>
        <w:tc>
          <w:tcPr>
            <w:tcW w:w="1290" w:type="dxa"/>
          </w:tcPr>
          <w:p w14:paraId="7D5EA38C"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2568</w:t>
            </w:r>
          </w:p>
        </w:tc>
        <w:tc>
          <w:tcPr>
            <w:tcW w:w="1513" w:type="dxa"/>
          </w:tcPr>
          <w:p w14:paraId="32B522A1"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 </w:t>
            </w:r>
            <w:r w:rsidRPr="00EA22EA">
              <w:rPr>
                <w:rFonts w:ascii="TH SarabunPSK" w:hAnsi="TH SarabunPSK" w:cs="TH SarabunPSK" w:eastAsia="TH SarabunPSK"/>
                <w:b/>
                <w:bCs/>
                <w:sz w:val="24"/>
                <w:szCs w:val="24"/>
                <w:lang w:bidi="th-TH"/>
              </w:rPr>
              <w:t xml:space="preserve">6 </w:t>
            </w:r>
            <w:r w:rsidRPr="00EA22EA">
              <w:rPr>
                <w:rFonts w:ascii="TH SarabunPSK" w:hAnsi="TH SarabunPSK" w:cs="TH SarabunPSK" w:eastAsia="TH SarabunPSK"/>
                <w:b/>
                <w:bCs/>
                <w:sz w:val="24"/>
                <w:szCs w:val="24"/>
                <w:cs/>
                <w:lang w:bidi="th-TH"/>
              </w:rPr>
              <w:t>เดือน</w:t>
            </w:r>
            <w:r w:rsidRPr="00EA22EA">
              <w:rPr>
                <w:rFonts w:ascii="TH SarabunPSK" w:hAnsi="TH SarabunPSK" w:cs="TH SarabunPSK" w:eastAsia="TH SarabunPSK"/>
                <w:b/>
                <w:bCs/>
                <w:sz w:val="24"/>
                <w:szCs w:val="24"/>
                <w:lang w:bidi="th-TH"/>
              </w:rPr>
              <w:t xml:space="preserve"> 2568</w:t>
            </w:r>
          </w:p>
        </w:tc>
        <w:tc>
          <w:tcPr>
            <w:tcW w:w="1492" w:type="dxa"/>
          </w:tcPr>
          <w:p w14:paraId="69FE3C33"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 </w:t>
            </w:r>
            <w:r w:rsidRPr="00EA22EA">
              <w:rPr>
                <w:rFonts w:ascii="TH SarabunPSK" w:hAnsi="TH SarabunPSK" w:cs="TH SarabunPSK" w:eastAsia="TH SarabunPSK"/>
                <w:b/>
                <w:bCs/>
                <w:sz w:val="24"/>
                <w:szCs w:val="24"/>
                <w:lang w:bidi="th-TH"/>
              </w:rPr>
              <w:t xml:space="preserve">6 </w:t>
            </w:r>
            <w:r w:rsidRPr="00EA22EA">
              <w:rPr>
                <w:rFonts w:ascii="TH SarabunPSK" w:hAnsi="TH SarabunPSK" w:cs="TH SarabunPSK" w:eastAsia="TH SarabunPSK"/>
                <w:b/>
                <w:bCs/>
                <w:sz w:val="24"/>
                <w:szCs w:val="24"/>
                <w:cs/>
                <w:lang w:bidi="th-TH"/>
              </w:rPr>
              <w:t>เดือน</w:t>
            </w:r>
            <w:r w:rsidRPr="00EA22EA">
              <w:rPr>
                <w:rFonts w:ascii="TH SarabunPSK" w:hAnsi="TH SarabunPSK" w:cs="TH SarabunPSK" w:eastAsia="TH SarabunPSK"/>
                <w:b/>
                <w:bCs/>
                <w:sz w:val="24"/>
                <w:szCs w:val="24"/>
                <w:lang w:bidi="th-TH"/>
              </w:rPr>
              <w:t xml:space="preserve"> 2569</w:t>
            </w:r>
          </w:p>
        </w:tc>
      </w:tr>
      <w:tr w:rsidR="00DA74B1" w:rsidRPr="00EA22EA" w14:paraId="067FA25B" w14:textId="77777777" w:rsidTr="00DA74B1">
        <w:trPr/>
        <w:tc>
          <w:tcPr>
            <w:tcW w:w="2238" w:type="dxa"/>
          </w:tcPr>
          <w:p w14:paraId="2CE19609" w14:textId="77777777" w:rsidR="00DA74B1" w:rsidRPr="00EA22EA" w:rsidRDefault="00DA74B1" w:rsidP="00DA74B1">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b/>
                <w:bCs/>
                <w:sz w:val="24"/>
                <w:szCs w:val="24"/>
                <w:cs/>
                <w:lang w:bidi="th-TH"/>
              </w:rPr>
              <w:t>ประเภทงบ</w:t>
            </w:r>
          </w:p>
        </w:tc>
        <w:tc>
          <w:tcPr>
            <w:tcW w:w="1088" w:type="dxa"/>
          </w:tcPr>
          <w:p w14:paraId="65459FF3"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403" w:type="dxa"/>
          </w:tcPr>
          <w:p w14:paraId="3B160E76"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290" w:type="dxa"/>
          </w:tcPr>
          <w:p w14:paraId="58358EE5"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513" w:type="dxa"/>
          </w:tcPr>
          <w:p w14:paraId="19B7D2B7"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492" w:type="dxa"/>
          </w:tcPr>
          <w:p w14:paraId="3C1B830F"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r>
      <w:tr w:rsidR="00DA74B1" w:rsidRPr="00EA22EA" w14:paraId="3F6CD5C7" w14:textId="77777777" w:rsidTr="00DA74B1">
        <w:trPr/>
        <w:tc>
          <w:tcPr>
            <w:tcW w:w="2238" w:type="dxa"/>
          </w:tcPr>
          <w:p w14:paraId="6984309B" w14:textId="77777777" w:rsidR="00DA74B1" w:rsidRPr="00EA22EA" w:rsidRDefault="00DA74B1" w:rsidP="00DA74B1">
            <w:pPr>
              <w:spacing w:before="0" w:after="0" w:line="30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รายได้จากการดำเนินธุรกิจ</w:t>
            </w:r>
          </w:p>
        </w:tc>
        <w:tc>
          <w:tcPr>
            <w:tcW w:w="1088" w:type="dxa"/>
          </w:tcPr>
          <w:p w14:paraId="0F49A951"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16,660.76</w:t>
            </w:r>
          </w:p>
        </w:tc>
        <w:tc>
          <w:tcPr>
            <w:tcW w:w="1403" w:type="dxa"/>
          </w:tcPr>
          <w:p w14:paraId="17F13755"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15,418.33</w:t>
            </w:r>
          </w:p>
        </w:tc>
        <w:tc>
          <w:tcPr>
            <w:tcW w:w="1290" w:type="dxa"/>
          </w:tcPr>
          <w:p w14:paraId="1BE4867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15,109.02</w:t>
            </w:r>
          </w:p>
        </w:tc>
        <w:tc>
          <w:tcPr>
            <w:tcW w:w="1513" w:type="dxa"/>
          </w:tcPr>
          <w:p w14:paraId="2907E4E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7,333.96</w:t>
            </w:r>
          </w:p>
        </w:tc>
        <w:tc>
          <w:tcPr>
            <w:tcW w:w="1492" w:type="dxa"/>
          </w:tcPr>
          <w:p w14:paraId="2EE5C2B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8,242.77</w:t>
            </w:r>
          </w:p>
        </w:tc>
      </w:tr>
      <w:tr w:rsidR="00DA74B1" w:rsidRPr="00EA22EA" w14:paraId="58DE9062" w14:textId="77777777" w:rsidTr="00DA74B1">
        <w:trPr/>
        <w:tc>
          <w:tcPr>
            <w:tcW w:w="2238" w:type="dxa"/>
          </w:tcPr>
          <w:p w14:paraId="4D521C91"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รายได้อื่น</w:t>
            </w:r>
          </w:p>
        </w:tc>
        <w:tc>
          <w:tcPr>
            <w:tcW w:w="1088" w:type="dxa"/>
          </w:tcPr>
          <w:p w14:paraId="621EC861"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312.80</w:t>
            </w:r>
          </w:p>
        </w:tc>
        <w:tc>
          <w:tcPr>
            <w:tcW w:w="1403" w:type="dxa"/>
          </w:tcPr>
          <w:p w14:paraId="51FA2C0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391.14</w:t>
            </w:r>
          </w:p>
        </w:tc>
        <w:tc>
          <w:tcPr>
            <w:tcW w:w="1290" w:type="dxa"/>
          </w:tcPr>
          <w:p w14:paraId="0578970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311.72</w:t>
            </w:r>
          </w:p>
        </w:tc>
        <w:tc>
          <w:tcPr>
            <w:tcW w:w="1513" w:type="dxa"/>
          </w:tcPr>
          <w:p w14:paraId="7E47037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168.67</w:t>
            </w:r>
          </w:p>
        </w:tc>
        <w:tc>
          <w:tcPr>
            <w:tcW w:w="1492" w:type="dxa"/>
          </w:tcPr>
          <w:p w14:paraId="055CEC36"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148.27</w:t>
            </w:r>
          </w:p>
        </w:tc>
      </w:tr>
      <w:tr w:rsidR="00DA74B1" w:rsidRPr="00EA22EA" w14:paraId="161A445C" w14:textId="77777777" w:rsidTr="00DA74B1">
        <w:trPr/>
        <w:tc>
          <w:tcPr>
            <w:tcW w:w="2238" w:type="dxa"/>
          </w:tcPr>
          <w:p w14:paraId="6D55E55A"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รวมรายได้</w:t>
            </w:r>
          </w:p>
        </w:tc>
        <w:tc>
          <w:tcPr>
            <w:tcW w:w="1088" w:type="dxa"/>
          </w:tcPr>
          <w:p w14:paraId="134CA12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16,973.55</w:t>
            </w:r>
          </w:p>
        </w:tc>
        <w:tc>
          <w:tcPr>
            <w:tcW w:w="1403" w:type="dxa"/>
          </w:tcPr>
          <w:p w14:paraId="7DCF7849"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15,809.47</w:t>
            </w:r>
          </w:p>
        </w:tc>
        <w:tc>
          <w:tcPr>
            <w:tcW w:w="1290" w:type="dxa"/>
          </w:tcPr>
          <w:p w14:paraId="1B4672E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15,420.74</w:t>
            </w:r>
          </w:p>
        </w:tc>
        <w:tc>
          <w:tcPr>
            <w:tcW w:w="1513" w:type="dxa"/>
          </w:tcPr>
          <w:p w14:paraId="78B3788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7,502.64</w:t>
            </w:r>
          </w:p>
        </w:tc>
        <w:tc>
          <w:tcPr>
            <w:tcW w:w="1492" w:type="dxa"/>
          </w:tcPr>
          <w:p w14:paraId="18231CF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8,391.04</w:t>
            </w:r>
          </w:p>
        </w:tc>
      </w:tr>
      <w:tr w:rsidR="00DA74B1" w:rsidRPr="00EA22EA" w14:paraId="73F226C6" w14:textId="77777777" w:rsidTr="00DA74B1">
        <w:trPr/>
        <w:tc>
          <w:tcPr>
            <w:tcW w:w="2238" w:type="dxa"/>
          </w:tcPr>
          <w:p w14:paraId="08BD4C1A"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ต้นทุน</w:t>
            </w:r>
          </w:p>
        </w:tc>
        <w:tc>
          <w:tcPr>
            <w:tcW w:w="1088" w:type="dxa"/>
          </w:tcPr>
          <w:p w14:paraId="611D2A4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5,647.52</w:t>
            </w:r>
          </w:p>
        </w:tc>
        <w:tc>
          <w:tcPr>
            <w:tcW w:w="1403" w:type="dxa"/>
          </w:tcPr>
          <w:p w14:paraId="36EBE5C5"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5,028.49</w:t>
            </w:r>
          </w:p>
        </w:tc>
        <w:tc>
          <w:tcPr>
            <w:tcW w:w="1290" w:type="dxa"/>
          </w:tcPr>
          <w:p w14:paraId="12DA99B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5,343.05</w:t>
            </w:r>
          </w:p>
        </w:tc>
        <w:tc>
          <w:tcPr>
            <w:tcW w:w="1513" w:type="dxa"/>
          </w:tcPr>
          <w:p w14:paraId="6747276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2,507.07</w:t>
            </w:r>
          </w:p>
        </w:tc>
        <w:tc>
          <w:tcPr>
            <w:tcW w:w="1492" w:type="dxa"/>
          </w:tcPr>
          <w:p w14:paraId="2FC000F9"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3,142.59</w:t>
            </w:r>
          </w:p>
        </w:tc>
      </w:tr>
      <w:tr w:rsidR="00DA74B1" w:rsidRPr="00EA22EA" w14:paraId="70FEFD4E" w14:textId="77777777" w:rsidTr="00DA74B1">
        <w:trPr/>
        <w:tc>
          <w:tcPr>
            <w:tcW w:w="2238" w:type="dxa"/>
          </w:tcPr>
          <w:p w14:paraId="2BC65D5C" w14:textId="77777777" w:rsidR="00DA74B1" w:rsidRPr="00EA22EA" w:rsidRDefault="00DA74B1" w:rsidP="00DA74B1">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ค่าใช้จ่ายในการขายและบริหาร</w:t>
            </w:r>
          </w:p>
        </w:tc>
        <w:tc>
          <w:tcPr>
            <w:tcW w:w="1088" w:type="dxa"/>
          </w:tcPr>
          <w:p w14:paraId="73F86DC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9,287.51</w:t>
            </w:r>
          </w:p>
        </w:tc>
        <w:tc>
          <w:tcPr>
            <w:tcW w:w="1403" w:type="dxa"/>
          </w:tcPr>
          <w:p w14:paraId="1C97956D"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9,005.95</w:t>
            </w:r>
          </w:p>
        </w:tc>
        <w:tc>
          <w:tcPr>
            <w:tcW w:w="1290" w:type="dxa"/>
          </w:tcPr>
          <w:p w14:paraId="7E4C4A7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9,014.97</w:t>
            </w:r>
          </w:p>
        </w:tc>
        <w:tc>
          <w:tcPr>
            <w:tcW w:w="1513" w:type="dxa"/>
          </w:tcPr>
          <w:p w14:paraId="4FD0B4B4"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4,357.67</w:t>
            </w:r>
          </w:p>
        </w:tc>
        <w:tc>
          <w:tcPr>
            <w:tcW w:w="1492" w:type="dxa"/>
          </w:tcPr>
          <w:p w14:paraId="14B14DB6"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4,775.94</w:t>
            </w:r>
          </w:p>
        </w:tc>
      </w:tr>
      <w:tr w:rsidR="00DA74B1" w:rsidRPr="00EA22EA" w14:paraId="1E7DA5AE" w14:textId="77777777" w:rsidTr="00DA74B1">
        <w:trPr/>
        <w:tc>
          <w:tcPr>
            <w:tcW w:w="2238" w:type="dxa"/>
          </w:tcPr>
          <w:p w14:paraId="01489067"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รวมต้นทุนและค่าใช้จ่าย</w:t>
            </w:r>
          </w:p>
        </w:tc>
        <w:tc>
          <w:tcPr>
            <w:tcW w:w="1088" w:type="dxa"/>
          </w:tcPr>
          <w:p w14:paraId="57D864A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14,935.03</w:t>
            </w:r>
          </w:p>
        </w:tc>
        <w:tc>
          <w:tcPr>
            <w:tcW w:w="1403" w:type="dxa"/>
          </w:tcPr>
          <w:p w14:paraId="239A657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14,034.44</w:t>
            </w:r>
          </w:p>
        </w:tc>
        <w:tc>
          <w:tcPr>
            <w:tcW w:w="1290" w:type="dxa"/>
          </w:tcPr>
          <w:p w14:paraId="753247E9"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14,358.02</w:t>
            </w:r>
          </w:p>
        </w:tc>
        <w:tc>
          <w:tcPr>
            <w:tcW w:w="1513" w:type="dxa"/>
          </w:tcPr>
          <w:p w14:paraId="24FDA7C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6,864.75</w:t>
            </w:r>
          </w:p>
        </w:tc>
        <w:tc>
          <w:tcPr>
            <w:tcW w:w="1492" w:type="dxa"/>
          </w:tcPr>
          <w:p w14:paraId="3219AFE5"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7,918.53</w:t>
            </w:r>
          </w:p>
        </w:tc>
      </w:tr>
      <w:tr w:rsidR="00DA74B1" w:rsidRPr="00EA22EA" w14:paraId="058B87D7" w14:textId="77777777" w:rsidTr="00DA74B1">
        <w:trPr/>
        <w:tc>
          <w:tcPr>
            <w:tcW w:w="2238" w:type="dxa"/>
          </w:tcPr>
          <w:p w14:paraId="5549D49C"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EBITDA</w:t>
            </w:r>
          </w:p>
        </w:tc>
        <w:tc>
          <w:tcPr>
            <w:tcW w:w="1088" w:type="dxa"/>
          </w:tcPr>
          <w:p w14:paraId="0C6E3AB1"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4,010.15</w:t>
            </w:r>
          </w:p>
        </w:tc>
        <w:tc>
          <w:tcPr>
            <w:tcW w:w="1403" w:type="dxa"/>
          </w:tcPr>
          <w:p w14:paraId="7BCE5FD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3,729.17</w:t>
            </w:r>
          </w:p>
        </w:tc>
        <w:tc>
          <w:tcPr>
            <w:tcW w:w="1290" w:type="dxa"/>
          </w:tcPr>
          <w:p w14:paraId="3740404E"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2,906.81</w:t>
            </w:r>
          </w:p>
        </w:tc>
        <w:tc>
          <w:tcPr>
            <w:tcW w:w="1513" w:type="dxa"/>
          </w:tcPr>
          <w:p w14:paraId="36EFD1F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1,562.53</w:t>
            </w:r>
          </w:p>
        </w:tc>
        <w:tc>
          <w:tcPr>
            <w:tcW w:w="1492" w:type="dxa"/>
          </w:tcPr>
          <w:p w14:paraId="2956E49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1,435.93</w:t>
            </w:r>
          </w:p>
        </w:tc>
      </w:tr>
      <w:tr w:rsidR="00DA74B1" w:rsidRPr="00EA22EA" w14:paraId="4938D617" w14:textId="77777777" w:rsidTr="00DA74B1">
        <w:trPr/>
        <w:tc>
          <w:tcPr>
            <w:tcW w:w="2238" w:type="dxa"/>
          </w:tcPr>
          <w:p w14:paraId="54E6EB91" w14:textId="77777777" w:rsidR="00DA74B1" w:rsidRPr="00EA22EA" w:rsidRDefault="00DA74B1" w:rsidP="00DA74B1">
            <w:pPr>
              <w:spacing w:before="0" w:after="0" w:line="30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ค่าเสื่อมและค่าตัดจำหน่าย</w:t>
            </w:r>
          </w:p>
        </w:tc>
        <w:tc>
          <w:tcPr>
            <w:tcW w:w="1088" w:type="dxa"/>
          </w:tcPr>
          <w:p w14:paraId="39E7F6D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1,980.48</w:t>
            </w:r>
          </w:p>
        </w:tc>
        <w:tc>
          <w:tcPr>
            <w:tcW w:w="1403" w:type="dxa"/>
          </w:tcPr>
          <w:p w14:paraId="12F45AF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1,946.26</w:t>
            </w:r>
          </w:p>
        </w:tc>
        <w:tc>
          <w:tcPr>
            <w:tcW w:w="1290" w:type="dxa"/>
          </w:tcPr>
          <w:p w14:paraId="435166B4"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1,838.57</w:t>
            </w:r>
          </w:p>
        </w:tc>
        <w:tc>
          <w:tcPr>
            <w:tcW w:w="1513" w:type="dxa"/>
          </w:tcPr>
          <w:p w14:paraId="24DDE61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921.24</w:t>
            </w:r>
          </w:p>
        </w:tc>
        <w:tc>
          <w:tcPr>
            <w:tcW w:w="1492" w:type="dxa"/>
          </w:tcPr>
          <w:p w14:paraId="6FD13DB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965.53</w:t>
            </w:r>
          </w:p>
        </w:tc>
      </w:tr>
      <w:tr w:rsidR="00DA74B1" w:rsidRPr="00EA22EA" w14:paraId="3D3E11E6" w14:textId="77777777" w:rsidTr="00DA74B1">
        <w:trPr/>
        <w:tc>
          <w:tcPr>
            <w:tcW w:w="2238" w:type="dxa"/>
          </w:tcPr>
          <w:p w14:paraId="247A1716"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กำไร(ขาดทุน)ก่อนต้นทุนทางการเงิน และภาษีเงินได้</w:t>
            </w:r>
          </w:p>
        </w:tc>
        <w:tc>
          <w:tcPr>
            <w:tcW w:w="1088" w:type="dxa"/>
          </w:tcPr>
          <w:p w14:paraId="7AD45B9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2,029.67</w:t>
            </w:r>
          </w:p>
        </w:tc>
        <w:tc>
          <w:tcPr>
            <w:tcW w:w="1403" w:type="dxa"/>
          </w:tcPr>
          <w:p w14:paraId="3FCA9D5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1,782.91</w:t>
            </w:r>
          </w:p>
        </w:tc>
        <w:tc>
          <w:tcPr>
            <w:tcW w:w="1290" w:type="dxa"/>
          </w:tcPr>
          <w:p w14:paraId="5B02618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1,068.24</w:t>
            </w:r>
          </w:p>
        </w:tc>
        <w:tc>
          <w:tcPr>
            <w:tcW w:w="1513" w:type="dxa"/>
          </w:tcPr>
          <w:p w14:paraId="056452D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641.29</w:t>
            </w:r>
          </w:p>
        </w:tc>
        <w:tc>
          <w:tcPr>
            <w:tcW w:w="1492" w:type="dxa"/>
          </w:tcPr>
          <w:p w14:paraId="74CB7B1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470.40</w:t>
            </w:r>
          </w:p>
        </w:tc>
      </w:tr>
      <w:tr w:rsidR="00DA74B1" w:rsidRPr="00EA22EA" w14:paraId="69416284" w14:textId="77777777" w:rsidTr="00DA74B1">
        <w:trPr/>
        <w:tc>
          <w:tcPr>
            <w:tcW w:w="2238" w:type="dxa"/>
          </w:tcPr>
          <w:p w14:paraId="114177CE" w14:textId="77777777" w:rsidR="00DA74B1" w:rsidRPr="00EA22EA" w:rsidRDefault="00DA74B1" w:rsidP="00DA74B1">
            <w:pPr>
              <w:spacing w:before="0" w:after="0" w:line="30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กำไร(ขาดทุน)สุทธิ</w:t>
            </w:r>
            <w:r w:rsidRPr="00EA22EA">
              <w:rPr>
                <w:rFonts w:ascii="TH SarabunPSK" w:hAnsi="TH SarabunPSK" w:cs="TH SarabunPSK" w:eastAsia="TH SarabunPSK"/>
                <w:sz w:val="24"/>
                <w:szCs w:val="24"/>
                <w:lang w:bidi="th-TH"/>
              </w:rPr>
              <w:t xml:space="preserve"> : </w:t>
            </w:r>
            <w:r w:rsidRPr="00EA22EA">
              <w:rPr>
                <w:rFonts w:ascii="TH SarabunPSK" w:hAnsi="TH SarabunPSK" w:cs="TH SarabunPSK" w:eastAsia="TH SarabunPSK"/>
                <w:sz w:val="24"/>
                <w:szCs w:val="24"/>
                <w:cs/>
                <w:lang w:bidi="th-TH"/>
              </w:rPr>
              <w:t>ผู้ถือหุ้นบริษัทใหญ่</w:t>
            </w:r>
          </w:p>
        </w:tc>
        <w:tc>
          <w:tcPr>
            <w:tcW w:w="1088" w:type="dxa"/>
          </w:tcPr>
          <w:p w14:paraId="179DC5B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1,681.94</w:t>
            </w:r>
          </w:p>
        </w:tc>
        <w:tc>
          <w:tcPr>
            <w:tcW w:w="1403" w:type="dxa"/>
          </w:tcPr>
          <w:p w14:paraId="1AB7F4CD"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1,441.57</w:t>
            </w:r>
          </w:p>
        </w:tc>
        <w:tc>
          <w:tcPr>
            <w:tcW w:w="1290" w:type="dxa"/>
          </w:tcPr>
          <w:p w14:paraId="1E3709B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837.96</w:t>
            </w:r>
          </w:p>
        </w:tc>
        <w:tc>
          <w:tcPr>
            <w:tcW w:w="1513" w:type="dxa"/>
          </w:tcPr>
          <w:p w14:paraId="407D19A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509.18</w:t>
            </w:r>
          </w:p>
        </w:tc>
        <w:tc>
          <w:tcPr>
            <w:tcW w:w="1492" w:type="dxa"/>
          </w:tcPr>
          <w:p w14:paraId="1A4F24B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384.68</w:t>
            </w:r>
          </w:p>
        </w:tc>
      </w:tr>
      <w:tr w:rsidR="00DA74B1" w:rsidRPr="00EA22EA" w14:paraId="7CFEA311" w14:textId="77777777" w:rsidTr="00DA74B1">
        <w:trPr/>
        <w:tc>
          <w:tcPr>
            <w:tcW w:w="2238" w:type="dxa"/>
          </w:tcPr>
          <w:p w14:paraId="0C6D4576"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กำไรต่อหุ้น(บาท)</w:t>
            </w:r>
          </w:p>
        </w:tc>
        <w:tc>
          <w:tcPr>
            <w:tcW w:w="1088" w:type="dxa"/>
          </w:tcPr>
          <w:p w14:paraId="570E7BB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1.83</w:t>
            </w:r>
          </w:p>
        </w:tc>
        <w:tc>
          <w:tcPr>
            <w:tcW w:w="1403" w:type="dxa"/>
          </w:tcPr>
          <w:p w14:paraId="61ADBA2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1.57</w:t>
            </w:r>
          </w:p>
        </w:tc>
        <w:tc>
          <w:tcPr>
            <w:tcW w:w="1290" w:type="dxa"/>
          </w:tcPr>
          <w:p w14:paraId="60CB68B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0.93</w:t>
            </w:r>
          </w:p>
        </w:tc>
        <w:tc>
          <w:tcPr>
            <w:tcW w:w="1513" w:type="dxa"/>
          </w:tcPr>
          <w:p w14:paraId="767D530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0.56</w:t>
            </w:r>
          </w:p>
        </w:tc>
        <w:tc>
          <w:tcPr>
            <w:tcW w:w="1492" w:type="dxa"/>
          </w:tcPr>
          <w:p w14:paraId="40E71AD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0.43</w:t>
            </w:r>
          </w:p>
        </w:tc>
      </w:tr>
    </w:tbl>
    <w:p w14:paraId="3491C033" w14:textId="3E1C2AFD" w:rsidR="00D72995" w:rsidRPr="00EA22EA" w:rsidRDefault="002E759A" w:rsidP="00DA74B1">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9262EE5" w14:textId="751CAB0C" w:rsidR="00D22B47" w:rsidRPr="00EA22EA" w:rsidRDefault="009B36C3" w:rsidP="0086642C">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F996F73" w14:textId="46B0516B" w:rsidR="004C2374" w:rsidRPr="00EA22EA" w:rsidRDefault="00E44B59" w:rsidP="0086642C">
      <w:pPr>
        <w:spacing w:after="40" w:line="400" w:lineRule="exact"/>
        <w:jc w:val="center"/>
        <w:rPr>
          <w:rFonts w:ascii="TH SarabunPSK" w:hAnsi="TH SarabunPSK" w:cs="TH SarabunPSK" w:hint="cs"/>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Pr>
          <w:rFonts w:ascii="TH SarabunPSK" w:hAnsi="TH SarabunPSK" w:cs="TH SarabunPSK" w:eastAsia="TH SarabunPSK"/>
          <w:sz w:val="32"/>
          <w:szCs w:val="32"/>
        </w:rPr>
        <w:t>ที่มา: บริษัท เอ็มเค เรสโตรองต์ กรุ๊ป จำกัด (มหาชน) (2569ก, 2569ข) หน่วย: ล้านบาท ยกเว้นกำไรต่อหุ้น (บาท)</w:t>
      </w:r>
    </w:p>
    <w:p w14:paraId="2C648853" w14:textId="16FF2B60" w:rsidR="00F47671" w:rsidRPr="000011E8" w:rsidRDefault="00931733" w:rsidP="004C2374">
      <w:pPr>
        <w:pStyle w:val="Heading2"/>
        <w:pageBreakBefore w:val="0"/>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545FC08B" w14:textId="3E5DEEDF"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rPr>
        <w:t>การวิเคราะห์สภาพแวดล้อมภายนอก</w:t>
      </w:r>
      <w:bookmarkEnd w:id="20"/>
      <w:bookmarkEnd w:id="21"/>
    </w:p>
    <w:p w14:paraId="24AD7B36" w14:textId="4D368E4B"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6DB091AC" w14:textId="77777777" w:rsidR="008779FE" w:rsidRDefault="008779FE" w:rsidP="004C2374">
      <w:pPr>
        <w:spacing w:after="4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1C8A74D4" w14:textId="2BC8F63C" w:rsidR="00881582" w:rsidRPr="00D54D49" w:rsidRDefault="00E23875" w:rsidP="004C2374">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w:t>
      </w:r>
      <w:r w:rsidRPr="004C2374">
        <w:rPr>
          <w:rFonts w:ascii="TH SarabunPSK" w:hAnsi="TH SarabunPSK" w:cs="TH SarabunPSK"/>
          <w:sz w:val="32"/>
          <w:szCs w:val="32"/>
          <w:cs/>
          <w:lang w:bidi="th-TH"/>
        </w:rPr>
        <w:lastRenderedPageBreak/>
        <w:t>เพียงอย่างเดียว แต่ยังรวมถึงคุณภาพและประโยชน์ที่ได้รับด้วย (</w:t>
      </w:r>
      <w:r w:rsidRPr="004C2374">
        <w:rPr>
          <w:rFonts w:ascii="TH SarabunPSK" w:hAnsi="TH SarabunPSK" w:cs="TH SarabunPSK"/>
          <w:sz w:val="32"/>
          <w:szCs w:val="32"/>
          <w:lang w:bidi="th-TH"/>
        </w:rPr>
        <w:fldChar w:fldCharType="begin"/>
      </w:r>
      <w:r w:rsidRPr="004C2374">
        <w:rPr>
          <w:rFonts w:ascii="TH SarabunPSK" w:hAnsi="TH SarabunPSK" w:cs="TH SarabunPSK"/>
          <w:sz w:val="32"/>
          <w:szCs w:val="32"/>
          <w:lang w:bidi="th-TH"/>
        </w:rPr>
        <w:instrText>HYPERLINK "https://www.pwc.com/th/en/press-room/press-release/2025/press-release-04-09-25-th.html" \t "_blank"</w:instrText>
      </w:r>
      <w:r w:rsidRPr="004C2374">
        <w:rPr>
          <w:rFonts w:ascii="TH SarabunPSK" w:hAnsi="TH SarabunPSK" w:cs="TH SarabunPSK"/>
          <w:sz w:val="32"/>
          <w:szCs w:val="32"/>
          <w:lang w:bidi="th-TH"/>
        </w:rPr>
      </w:r>
      <w:r w:rsidRPr="004C2374">
        <w:rPr>
          <w:rFonts w:ascii="TH SarabunPSK" w:hAnsi="TH SarabunPSK" w:cs="TH SarabunPSK"/>
          <w:sz w:val="32"/>
          <w:szCs w:val="32"/>
          <w:lang w:bidi="th-TH"/>
        </w:rPr>
        <w:fldChar w:fldCharType="separate"/>
      </w:r>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r w:rsidRPr="004C2374">
        <w:rPr>
          <w:rFonts w:ascii="TH SarabunPSK" w:hAnsi="TH SarabunPSK" w:cs="TH SarabunPSK"/>
          <w:sz w:val="32"/>
          <w:szCs w:val="32"/>
          <w:lang w:bidi="th-TH"/>
        </w:rPr>
        <w:fldChar w:fldCharType="end"/>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505501A0" w14:textId="0B95AE0A" w:rsidR="00870891" w:rsidRPr="004C2374" w:rsidRDefault="00870891"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44D96607" w14:textId="50422BFD" w:rsidR="00F4408B" w:rsidRPr="004C2374" w:rsidRDefault="00F4408B"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62BE9096" w14:textId="79723DCF" w:rsidR="006E710F" w:rsidRPr="004C2374" w:rsidRDefault="006E710F"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1A6EABB4" w14:textId="48F5E9B1" w:rsidR="00426DCF" w:rsidRPr="004C2374" w:rsidRDefault="00EA22EA"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rPr>
        <w:t>ปัจจัยด้านการเมืองและนโยบายภาครัฐ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77BC98F" w14:textId="02AEC2C6"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5B72B997" w14:textId="77777777" w:rsidR="009F517F" w:rsidRPr="004C2374" w:rsidRDefault="009F517F"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711273EF" w14:textId="196A9ADD" w:rsidR="00AB50AB" w:rsidRPr="004C2374" w:rsidRDefault="00AB50AB"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1.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4C2374">
        <w:rPr>
          <w:rFonts w:ascii="TH SarabunPSK" w:hAnsi="TH SarabunPSK" w:cs="TH SarabunPSK"/>
          <w:b/>
          <w:bCs/>
          <w:i/>
          <w:iCs/>
          <w:sz w:val="32"/>
          <w:szCs w:val="32"/>
          <w:cs/>
          <w:lang w:bidi="th-TH"/>
        </w:rPr>
        <w:tab/>
      </w:r>
    </w:p>
    <w:p w14:paraId="296E96B2" w14:textId="29C3BE5E" w:rsidR="00AB50AB" w:rsidRPr="004C2374" w:rsidRDefault="00AB50AB" w:rsidP="004C2374">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41872596" w14:textId="191C34B7" w:rsidR="000B6A8C" w:rsidRPr="004C2374" w:rsidRDefault="002D1C47"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C288AB0" w14:textId="556AEAD2" w:rsidR="00214572"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3868B85E" w14:textId="01BF6FDB" w:rsidR="000163AC"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080115E1" w14:textId="77777777" w:rsidR="000C42C3" w:rsidRPr="000C42C3" w:rsidRDefault="00214572" w:rsidP="000C42C3">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2CB1161B" w14:textId="77777777" w:rsidR="000C42C3" w:rsidRPr="000C42C3" w:rsidRDefault="000C42C3" w:rsidP="000C42C3">
      <w:pPr>
        <w:spacing w:after="4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E476B41" w14:textId="20A9DA95" w:rsidR="004E5356" w:rsidRPr="004C2374" w:rsidRDefault="004E5356" w:rsidP="004C2374">
      <w:pPr>
        <w:spacing w:after="40" w:line="400" w:lineRule="exact"/>
        <w:ind w:firstLine="720"/>
        <w:rPr>
          <w:rFonts w:ascii="TH SarabunPSK" w:hAnsi="TH SarabunPSK" w:cs="TH SarabunPSK"/>
          <w:b/>
          <w:bCs/>
          <w:i/>
          <w:iCs/>
          <w:sz w:val="32"/>
          <w:szCs w:val="32"/>
          <w:lang w:bidi="th-TH"/>
        </w:rPr>
      </w:pPr>
    </w:p>
    <w:p w14:paraId="500ECC0F" w14:textId="61F6ECB7" w:rsidR="002E7E69" w:rsidRPr="004C2374" w:rsidRDefault="00406C81"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w:t>
      </w:r>
      <w:r w:rsidRPr="004C2374">
        <w:rPr>
          <w:rFonts w:ascii="TH SarabunPSK" w:hAnsi="TH SarabunPSK" w:cs="TH SarabunPSK"/>
          <w:sz w:val="32"/>
          <w:szCs w:val="32"/>
          <w:cs/>
          <w:lang w:bidi="th-TH"/>
        </w:rPr>
        <w:lastRenderedPageBreak/>
        <w:t>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7816918" w14:textId="796216C4"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r w:rsidR="00931733" w:rsidRPr="004C2374">
        <w:rPr>
          <w:i/>
          <w:iCs/>
        </w:rPr>
      </w:r>
      <w:r w:rsidR="00D22DA2" w:rsidRPr="004C2374">
        <w:rPr>
          <w:i/>
          <w:iCs/>
        </w:rPr>
      </w:r>
      <w:r w:rsidR="00382837" w:rsidRPr="004C2374">
        <w:rPr>
          <w:i/>
          <w:iCs/>
          <w:cs/>
        </w:rPr>
      </w:r>
      <w:r w:rsidR="00254CB7" w:rsidRPr="004C2374">
        <w:rPr>
          <w:i/>
          <w:iCs/>
        </w:rPr>
      </w:r>
      <w:bookmarkEnd w:id="24"/>
      <w:r w:rsidR="00955CE3" w:rsidRPr="004C2374">
        <w:rPr>
          <w:i/>
          <w:iCs/>
          <w:cs/>
        </w:rPr>
      </w:r>
      <w:r w:rsidR="007E3440" w:rsidRPr="004C2374">
        <w:rPr>
          <w:i/>
          <w:iCs/>
        </w:rPr>
      </w:r>
    </w:p>
    <w:p w14:paraId="170E946B" w14:textId="49753A7B" w:rsidR="009011D5" w:rsidRPr="00693023" w:rsidRDefault="00C0315F" w:rsidP="004C2374">
      <w:pPr>
        <w:pStyle w:val="ListParagraph"/>
        <w:spacing w:after="4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3713"/>
        <w:gridCol w:w="928"/>
        <w:gridCol w:w="963"/>
        <w:gridCol w:w="1193"/>
        <w:gridCol w:w="1027"/>
        <w:gridCol w:w="1198"/>
      </w:tblGrid>
      <w:tr w:rsidR="005F193B" w:rsidRPr="00EA22EA" w14:paraId="78272021" w14:textId="77777777" w:rsidTr="001F1A47">
        <w:trPr/>
        <w:tc>
          <w:tcPr>
            <w:tcW w:w="3713" w:type="dxa"/>
            <w:vMerge w:val="restart"/>
          </w:tcPr>
          <w:p w14:paraId="631B4009"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p>
          <w:p w14:paraId="27747FEC"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Key Success Factors</w:t>
            </w:r>
          </w:p>
        </w:tc>
        <w:tc>
          <w:tcPr>
            <w:tcW w:w="928" w:type="dxa"/>
            <w:vMerge w:val="restart"/>
          </w:tcPr>
          <w:p w14:paraId="3B5C54BB"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p>
          <w:p w14:paraId="602B5529"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w:t>
            </w:r>
          </w:p>
        </w:tc>
        <w:tc>
          <w:tcPr>
            <w:tcW w:w="2156" w:type="dxa"/>
            <w:gridSpan w:val="2"/>
          </w:tcPr>
          <w:p w14:paraId="796EEDD1" w14:textId="7672F832" w:rsidR="001F1A47" w:rsidRPr="00EA22EA" w:rsidRDefault="00C617CC"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MK Group</w:t>
            </w:r>
          </w:p>
        </w:tc>
        <w:tc>
          <w:tcPr>
            <w:tcW w:w="2225" w:type="dxa"/>
            <w:gridSpan w:val="2"/>
          </w:tcPr>
          <w:p w14:paraId="2FA668A8" w14:textId="1EED0216" w:rsidR="001F1A47" w:rsidRPr="00EA22EA" w:rsidRDefault="00C617CC"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CRG</w:t>
            </w:r>
          </w:p>
        </w:tc>
      </w:tr>
      <w:tr w:rsidR="00290C45" w:rsidRPr="00EA22EA" w14:paraId="19A25597" w14:textId="77777777" w:rsidTr="001F1A47">
        <w:trPr/>
        <w:tc>
          <w:tcPr>
            <w:tcW w:w="3713" w:type="dxa"/>
            <w:vMerge/>
          </w:tcPr>
          <w:p w14:paraId="10089857" w14:textId="77777777" w:rsidR="001F1A47" w:rsidRPr="00EA22EA" w:rsidRDefault="001F1A47" w:rsidP="00E0769B">
            <w:pPr>
              <w:spacing w:before="0" w:after="0" w:line="300" w:lineRule="exact"/>
              <w:rPr>
                <w:rFonts w:ascii="TH SarabunPSK" w:hAnsi="TH SarabunPSK" w:cs="TH SarabunPSK"/>
                <w:b/>
                <w:bCs/>
                <w:color w:val="000000" w:themeColor="text1"/>
                <w:sz w:val="32"/>
                <w:szCs w:val="32"/>
                <w:lang w:bidi="th-TH"/>
              </w:rPr>
            </w:pPr>
          </w:p>
        </w:tc>
        <w:tc>
          <w:tcPr>
            <w:tcW w:w="928" w:type="dxa"/>
            <w:vMerge/>
          </w:tcPr>
          <w:p w14:paraId="34C8E8F2" w14:textId="77777777" w:rsidR="001F1A47" w:rsidRPr="00EA22EA" w:rsidRDefault="001F1A47" w:rsidP="00E0769B">
            <w:pPr>
              <w:spacing w:before="0" w:after="0" w:line="300" w:lineRule="exact"/>
              <w:rPr>
                <w:rFonts w:ascii="TH SarabunPSK" w:hAnsi="TH SarabunPSK" w:cs="TH SarabunPSK"/>
                <w:b/>
                <w:bCs/>
                <w:color w:val="000000" w:themeColor="text1"/>
                <w:sz w:val="32"/>
                <w:szCs w:val="32"/>
                <w:lang w:bidi="th-TH"/>
              </w:rPr>
            </w:pPr>
          </w:p>
        </w:tc>
        <w:tc>
          <w:tcPr>
            <w:tcW w:w="963" w:type="dxa"/>
          </w:tcPr>
          <w:p w14:paraId="1A9D4D41"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Rating</w:t>
            </w:r>
          </w:p>
        </w:tc>
        <w:tc>
          <w:tcPr>
            <w:tcW w:w="1193" w:type="dxa"/>
          </w:tcPr>
          <w:p w14:paraId="1FA97914"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Weighted Score</w:t>
            </w:r>
          </w:p>
        </w:tc>
        <w:tc>
          <w:tcPr>
            <w:tcW w:w="1027" w:type="dxa"/>
          </w:tcPr>
          <w:p w14:paraId="4396AC2A"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Rating</w:t>
            </w:r>
          </w:p>
        </w:tc>
        <w:tc>
          <w:tcPr>
            <w:tcW w:w="1198" w:type="dxa"/>
          </w:tcPr>
          <w:p w14:paraId="06578E12"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Weighted Score</w:t>
            </w:r>
          </w:p>
        </w:tc>
      </w:tr>
      <w:tr w:rsidR="00290C45" w:rsidRPr="00EA22EA" w14:paraId="4FD1AF14" w14:textId="77777777" w:rsidTr="001F1A47">
        <w:tblPrEx>
          <w:tblLook w:val="0000" w:firstRow="0" w:lastRow="0" w:firstColumn="0" w:lastColumn="0" w:noHBand="0" w:noVBand="0"/>
        </w:tblPrEx>
        <w:trPr/>
        <w:tc>
          <w:tcPr>
            <w:tcW w:w="3713" w:type="dxa"/>
          </w:tcPr>
          <w:p w14:paraId="03BA3363" w14:textId="04DE2081" w:rsidR="001F1A47" w:rsidRPr="00EA22EA" w:rsidRDefault="00D25FF8" w:rsidP="007C19B7">
            <w:pPr>
              <w:spacing w:before="0" w:after="0" w:line="30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cs/>
                <w:lang w:bidi="th-TH"/>
              </w:rPr>
              <w:t>ชื่อเสียงและการยอมรับแบรนด์ในกลุ่ม</w:t>
            </w:r>
          </w:p>
        </w:tc>
        <w:tc>
          <w:tcPr>
            <w:tcW w:w="928" w:type="dxa"/>
          </w:tcPr>
          <w:p w14:paraId="195212EA" w14:textId="14FF4825"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0.20</w:t>
            </w:r>
          </w:p>
        </w:tc>
        <w:tc>
          <w:tcPr>
            <w:tcW w:w="963" w:type="dxa"/>
          </w:tcPr>
          <w:p w14:paraId="7CAC6C74" w14:textId="057120D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3" w:type="dxa"/>
          </w:tcPr>
          <w:p w14:paraId="7DC988FC" w14:textId="4DA44A9B" w:rsidR="001F1A47" w:rsidRPr="00EA22EA" w:rsidRDefault="00FE1DDE"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0.80</w:t>
            </w:r>
          </w:p>
        </w:tc>
        <w:tc>
          <w:tcPr>
            <w:tcW w:w="1027" w:type="dxa"/>
          </w:tcPr>
          <w:p w14:paraId="37992CA6" w14:textId="0575BDD1" w:rsidR="001F1A47" w:rsidRPr="00EA22EA" w:rsidRDefault="00C617CC"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0A52B4F3" w14:textId="21DB6F6A" w:rsidR="001F1A47" w:rsidRPr="00EA22EA" w:rsidRDefault="00C617CC"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0.80</w:t>
            </w:r>
          </w:p>
        </w:tc>
      </w:tr>
      <w:tr w:rsidR="00290C45" w:rsidRPr="00EA22EA" w14:paraId="1F4A0AAD" w14:textId="77777777" w:rsidTr="001F1A47">
        <w:tblPrEx>
          <w:tblLook w:val="0000" w:firstRow="0" w:lastRow="0" w:firstColumn="0" w:lastColumn="0" w:noHBand="0" w:noVBand="0"/>
        </w:tblPrEx>
        <w:trPr/>
        <w:tc>
          <w:tcPr>
            <w:tcW w:w="3713" w:type="dxa"/>
          </w:tcPr>
          <w:p w14:paraId="3A367000" w14:textId="7527DF14" w:rsidR="001F1A47" w:rsidRPr="00EA22EA" w:rsidRDefault="007F6898" w:rsidP="00EC3403">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ระบบควบคุมคุณภาพอาหารและมาตรฐานบริการ</w:t>
            </w:r>
          </w:p>
        </w:tc>
        <w:tc>
          <w:tcPr>
            <w:tcW w:w="928" w:type="dxa"/>
          </w:tcPr>
          <w:p w14:paraId="557392C1" w14:textId="732557CF" w:rsidR="001F1A47" w:rsidRPr="00EA22EA" w:rsidRDefault="00FE1DDE"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0.20</w:t>
            </w:r>
          </w:p>
        </w:tc>
        <w:tc>
          <w:tcPr>
            <w:tcW w:w="963" w:type="dxa"/>
          </w:tcPr>
          <w:p w14:paraId="4DD1DF63" w14:textId="6005619F"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0773BAAD" w14:textId="0643F7EA"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c>
          <w:tcPr>
            <w:tcW w:w="1027" w:type="dxa"/>
          </w:tcPr>
          <w:p w14:paraId="7DCD2CED" w14:textId="10FFBAC5"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43417523" w14:textId="30995BE1"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1DF5F69D" w14:textId="77777777" w:rsidTr="001F1A47">
        <w:tblPrEx>
          <w:tblLook w:val="0000" w:firstRow="0" w:lastRow="0" w:firstColumn="0" w:lastColumn="0" w:noHBand="0" w:noVBand="0"/>
        </w:tblPrEx>
        <w:trPr/>
        <w:tc>
          <w:tcPr>
            <w:tcW w:w="3713" w:type="dxa"/>
          </w:tcPr>
          <w:p w14:paraId="76884EFC" w14:textId="47DD0FFE" w:rsidR="001F1A47" w:rsidRPr="00EA22EA" w:rsidRDefault="007F6898" w:rsidP="007F6898">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ความหลากหลายของแบรนด์และกลุ่มลูกค้าที่เข้าถึง</w:t>
            </w:r>
          </w:p>
        </w:tc>
        <w:tc>
          <w:tcPr>
            <w:tcW w:w="928" w:type="dxa"/>
          </w:tcPr>
          <w:p w14:paraId="664B05F7" w14:textId="346CD4D5" w:rsidR="001F1A47" w:rsidRPr="00EA22EA" w:rsidRDefault="00FE1DDE"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0.15</w:t>
            </w:r>
          </w:p>
        </w:tc>
        <w:tc>
          <w:tcPr>
            <w:tcW w:w="963" w:type="dxa"/>
          </w:tcPr>
          <w:p w14:paraId="6730CEA3" w14:textId="497EED39"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5674315C" w14:textId="0729BD44"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0.45</w:t>
            </w:r>
          </w:p>
        </w:tc>
        <w:tc>
          <w:tcPr>
            <w:tcW w:w="1027" w:type="dxa"/>
          </w:tcPr>
          <w:p w14:paraId="429670B6" w14:textId="3DACC1C0"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206ECB3D" w14:textId="0A652D30"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3AE49DFF" w14:textId="77777777" w:rsidTr="001F1A47">
        <w:tblPrEx>
          <w:tblLook w:val="0000" w:firstRow="0" w:lastRow="0" w:firstColumn="0" w:lastColumn="0" w:noHBand="0" w:noVBand="0"/>
        </w:tblPrEx>
        <w:trPr/>
        <w:tc>
          <w:tcPr>
            <w:tcW w:w="3713" w:type="dxa"/>
          </w:tcPr>
          <w:p w14:paraId="0002A87A" w14:textId="5039452A" w:rsidR="001F1A47" w:rsidRPr="00EA22EA" w:rsidRDefault="007F6898" w:rsidP="00EC3403">
            <w:pPr>
              <w:spacing w:before="0" w:after="0" w:line="30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cs/>
                <w:lang w:bidi="th-TH"/>
              </w:rPr>
              <w:t>เครือข่ายสาขาและความสะดวกในการเข้าถึง</w:t>
            </w:r>
          </w:p>
        </w:tc>
        <w:tc>
          <w:tcPr>
            <w:tcW w:w="928" w:type="dxa"/>
          </w:tcPr>
          <w:p w14:paraId="0105EFB8" w14:textId="127FA253"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0.15</w:t>
            </w:r>
          </w:p>
        </w:tc>
        <w:tc>
          <w:tcPr>
            <w:tcW w:w="963" w:type="dxa"/>
          </w:tcPr>
          <w:p w14:paraId="5BCA1D71" w14:textId="255F8318"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73D8572E" w14:textId="4BBD6638"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0.45</w:t>
            </w:r>
          </w:p>
        </w:tc>
        <w:tc>
          <w:tcPr>
            <w:tcW w:w="1027" w:type="dxa"/>
          </w:tcPr>
          <w:p w14:paraId="4D9577E5" w14:textId="2791C6B5"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7A257384" w14:textId="25084600"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06FAEFCF" w14:textId="77777777" w:rsidTr="001F1A47">
        <w:tblPrEx>
          <w:tblLook w:val="0000" w:firstRow="0" w:lastRow="0" w:firstColumn="0" w:lastColumn="0" w:noHBand="0" w:noVBand="0"/>
        </w:tblPrEx>
        <w:trPr/>
        <w:tc>
          <w:tcPr>
            <w:tcW w:w="3713" w:type="dxa"/>
          </w:tcPr>
          <w:p w14:paraId="6F8E156D" w14:textId="0E0F6213" w:rsidR="001F1A47" w:rsidRPr="00EA22EA" w:rsidRDefault="007F6898" w:rsidP="00157792">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ระบบจัดซื้อและการบริหารวัตถุดิบ</w:t>
            </w:r>
          </w:p>
        </w:tc>
        <w:tc>
          <w:tcPr>
            <w:tcW w:w="928" w:type="dxa"/>
          </w:tcPr>
          <w:p w14:paraId="38D8F5FA" w14:textId="433C3211"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76614990" w14:textId="5C34EBF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0D502009" w14:textId="70B30D9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55E9C386" w14:textId="1E80CD12"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03FEC5BF" w14:textId="679AF3E7"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539E431E" w14:textId="77777777" w:rsidTr="001F1A47">
        <w:tblPrEx>
          <w:tblLook w:val="0000" w:firstRow="0" w:lastRow="0" w:firstColumn="0" w:lastColumn="0" w:noHBand="0" w:noVBand="0"/>
        </w:tblPrEx>
        <w:trPr/>
        <w:tc>
          <w:tcPr>
            <w:tcW w:w="3713" w:type="dxa"/>
          </w:tcPr>
          <w:p w14:paraId="63CE9963" w14:textId="72857176" w:rsidR="001F1A47" w:rsidRPr="00EA22EA" w:rsidRDefault="007F6898" w:rsidP="00157792">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การตลาด โปรโมชั่น และการรักษาฐานลูกค้า</w:t>
            </w:r>
          </w:p>
        </w:tc>
        <w:tc>
          <w:tcPr>
            <w:tcW w:w="928" w:type="dxa"/>
          </w:tcPr>
          <w:p w14:paraId="07DF45DB" w14:textId="5DC28081"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1B87A2B3" w14:textId="754D17B4"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3D797316" w14:textId="5CCA195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7740E676" w14:textId="4E47F1AC"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0FD6240C" w14:textId="06E673A9"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68AAADAA" w14:textId="77777777" w:rsidTr="001F1A47">
        <w:tblPrEx>
          <w:tblLook w:val="0000" w:firstRow="0" w:lastRow="0" w:firstColumn="0" w:lastColumn="0" w:noHBand="0" w:noVBand="0"/>
        </w:tblPrEx>
        <w:trPr/>
        <w:tc>
          <w:tcPr>
            <w:tcW w:w="3713" w:type="dxa"/>
          </w:tcPr>
          <w:p w14:paraId="7981BB6C" w14:textId="48A9DC6B" w:rsidR="001F1A47" w:rsidRPr="00EA22EA" w:rsidRDefault="007F6898" w:rsidP="00157792">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ช่องทางสั่งซื้อและบริการจัดส่งอาหาร</w:t>
            </w:r>
          </w:p>
        </w:tc>
        <w:tc>
          <w:tcPr>
            <w:tcW w:w="928" w:type="dxa"/>
          </w:tcPr>
          <w:p w14:paraId="01002329" w14:textId="037DA009"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7D51985C" w14:textId="29933E57"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3E4EF1AB" w14:textId="74875C39"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7599EFE1" w14:textId="390F2DEC"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2D9484DF" w14:textId="62ECF788"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1BBD509D" w14:textId="77777777" w:rsidTr="001F1A47">
        <w:tblPrEx>
          <w:tblLook w:val="0000" w:firstRow="0" w:lastRow="0" w:firstColumn="0" w:lastColumn="0" w:noHBand="0" w:noVBand="0"/>
        </w:tblPrEx>
        <w:trPr/>
        <w:tc>
          <w:tcPr>
            <w:tcW w:w="3713" w:type="dxa"/>
          </w:tcPr>
          <w:p w14:paraId="76D52FF7"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cs/>
                <w:lang w:bidi="th-TH"/>
              </w:rPr>
            </w:pPr>
            <w:r w:rsidRPr="00EA22EA">
              <w:rPr>
                <w:rFonts w:ascii="TH SarabunPSK" w:hAnsi="TH SarabunPSK" w:cs="TH SarabunPSK" w:eastAsia="TH SarabunPSK"/>
                <w:b/>
                <w:bCs/>
                <w:color w:val="000000" w:themeColor="text1"/>
                <w:sz w:val="24"/>
                <w:szCs w:val="24"/>
                <w:cs/>
                <w:lang w:bidi="th-TH"/>
              </w:rPr>
              <w:t>รวม</w:t>
            </w:r>
          </w:p>
        </w:tc>
        <w:tc>
          <w:tcPr>
            <w:tcW w:w="928" w:type="dxa"/>
          </w:tcPr>
          <w:p w14:paraId="6B9E156F" w14:textId="77777777" w:rsidR="001F1A47" w:rsidRPr="00EA22EA" w:rsidRDefault="001F1A47" w:rsidP="00A61AC4">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1.00</w:t>
            </w:r>
          </w:p>
        </w:tc>
        <w:tc>
          <w:tcPr>
            <w:tcW w:w="963" w:type="dxa"/>
          </w:tcPr>
          <w:p w14:paraId="2AA92329" w14:textId="77777777" w:rsidR="001F1A47" w:rsidRPr="00EA22EA" w:rsidRDefault="001F1A47" w:rsidP="00A61AC4">
            <w:pPr>
              <w:spacing w:before="0" w:after="0" w:line="300" w:lineRule="exact"/>
              <w:jc w:val="center"/>
              <w:rPr>
                <w:rFonts w:ascii="TH SarabunPSK" w:hAnsi="TH SarabunPSK" w:cs="TH SarabunPSK"/>
                <w:b/>
                <w:bCs/>
                <w:color w:val="000000" w:themeColor="text1"/>
                <w:sz w:val="32"/>
                <w:szCs w:val="32"/>
                <w:lang w:bidi="th-TH"/>
              </w:rPr>
            </w:pPr>
          </w:p>
        </w:tc>
        <w:tc>
          <w:tcPr>
            <w:tcW w:w="1193" w:type="dxa"/>
          </w:tcPr>
          <w:p w14:paraId="35B69BA9" w14:textId="746A56D1" w:rsidR="001F1A47" w:rsidRPr="00EA22EA" w:rsidRDefault="007758AC" w:rsidP="00A61AC4">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3.20</w:t>
            </w:r>
          </w:p>
        </w:tc>
        <w:tc>
          <w:tcPr>
            <w:tcW w:w="1027" w:type="dxa"/>
          </w:tcPr>
          <w:p w14:paraId="397E6BFA" w14:textId="77777777" w:rsidR="001F1A47" w:rsidRPr="00EA22EA" w:rsidRDefault="001F1A47" w:rsidP="00A61AC4">
            <w:pPr>
              <w:spacing w:before="0" w:after="0" w:line="300" w:lineRule="exact"/>
              <w:jc w:val="center"/>
              <w:rPr>
                <w:rFonts w:ascii="TH SarabunPSK" w:hAnsi="TH SarabunPSK" w:cs="TH SarabunPSK"/>
                <w:b/>
                <w:bCs/>
                <w:color w:val="000000" w:themeColor="text1"/>
                <w:sz w:val="32"/>
                <w:szCs w:val="32"/>
                <w:lang w:bidi="th-TH"/>
              </w:rPr>
            </w:pPr>
          </w:p>
        </w:tc>
        <w:tc>
          <w:tcPr>
            <w:tcW w:w="1198" w:type="dxa"/>
          </w:tcPr>
          <w:p w14:paraId="42011788" w14:textId="0EBC37EB" w:rsidR="001F1A47" w:rsidRPr="00EA22EA" w:rsidRDefault="007758AC" w:rsidP="00A61AC4">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3.50</w:t>
            </w:r>
          </w:p>
        </w:tc>
      </w:tr>
    </w:tbl>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6BF0C852" w14:textId="6936C1A7" w:rsidR="00783F91" w:rsidRPr="00EA22EA" w:rsidRDefault="00E44B59" w:rsidP="003343B6">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C1C984F" w14:textId="61E0ACEE" w:rsidR="00B146D9" w:rsidRPr="00EA22EA" w:rsidRDefault="002E7E69" w:rsidP="00A61AC4">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9A2FF22" w14:textId="1C94E7E6"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6C41A507" w14:textId="77777777" w:rsidR="004D210F" w:rsidRPr="00EA22EA" w:rsidRDefault="004D210F" w:rsidP="002E7E69">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3ACD1D07" w14:textId="77777777" w:rsidR="005A6946" w:rsidRPr="00EA22EA" w:rsidRDefault="0047456B" w:rsidP="005A694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lastRenderedPageBreak/>
        <w:t>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6A16FC6B" w14:textId="23DF8802"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09E63440" w14:textId="312EA8FA"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2DB3F94" w14:textId="507D442F" w:rsidR="005B5070" w:rsidRPr="005B5070"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r w:rsidRPr="005B5070">
        <w:rPr>
          <w:rFonts w:ascii="TH SarabunPSK" w:hAnsi="TH SarabunPSK" w:cs="TH SarabunPSK"/>
          <w:sz w:val="32"/>
          <w:szCs w:val="32"/>
          <w:cs/>
          <w:lang w:bidi="th-TH"/>
        </w:rPr>
        <w:t xml:space="preserve"> </w:t>
      </w:r>
    </w:p>
    <w:p w14:paraId="60078D9A" w14:textId="70ADB203" w:rsidR="00787C26" w:rsidRPr="00EA22EA"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668C876F" w14:textId="77777777" w:rsidR="00A61AC4" w:rsidRPr="00EA22EA" w:rsidRDefault="00A61AC4" w:rsidP="00085566">
      <w:pPr>
        <w:spacing w:after="40" w:line="400" w:lineRule="exact"/>
        <w:jc w:val="thaiDistribute"/>
        <w:rPr>
          <w:rFonts w:ascii="TH SarabunPSK" w:hAnsi="TH SarabunPSK" w:cs="TH SarabunPSK"/>
          <w:cs/>
          <w:lang w:bidi="th-TH"/>
        </w:rPr>
      </w:pPr>
    </w:p>
    <w:p w14:paraId="471E00AA" w14:textId="77777777" w:rsidR="001C1963" w:rsidRPr="00EA22EA" w:rsidRDefault="001C1963" w:rsidP="004C2374">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4DF09DC2" w14:textId="060C6374" w:rsidR="005626EB" w:rsidRPr="00EA22EA" w:rsidRDefault="005626EB"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1EF6D63" w14:textId="24501A7B"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845A34B" w14:textId="3014A325"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lastRenderedPageBreak/>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1F8F7E74" w14:textId="22C3A0B4"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8C440B5" w14:textId="77777777" w:rsidR="00BF33FE" w:rsidRDefault="00342345"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04489D2" w14:textId="67C18A2E"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842C93" w14:paraId="61EE92BF" w14:textId="77777777" w:rsidTr="00A57600">
        <w:trPr/>
        <w:tc>
          <w:tcPr>
            <w:tcW w:w="2518" w:type="dxa"/>
            <w:vAlign w:val="center"/>
          </w:tcPr>
          <w:p w14:paraId="089E719F" w14:textId="5ECB0395"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External Factors</w:t>
            </w:r>
          </w:p>
        </w:tc>
        <w:tc>
          <w:tcPr>
            <w:tcW w:w="839" w:type="dxa"/>
            <w:vAlign w:val="center"/>
          </w:tcPr>
          <w:p w14:paraId="417995BC" w14:textId="2D555587"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Weight</w:t>
            </w:r>
          </w:p>
        </w:tc>
        <w:tc>
          <w:tcPr>
            <w:tcW w:w="769" w:type="dxa"/>
            <w:vAlign w:val="center"/>
          </w:tcPr>
          <w:p w14:paraId="7072373E" w14:textId="3DBEF32F"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Rating</w:t>
            </w:r>
          </w:p>
        </w:tc>
        <w:tc>
          <w:tcPr>
            <w:tcW w:w="1049" w:type="dxa"/>
            <w:vAlign w:val="center"/>
          </w:tcPr>
          <w:p w14:paraId="1E28B19B" w14:textId="6184356D" w:rsidR="00842C93" w:rsidRPr="00C70028" w:rsidRDefault="00842C93" w:rsidP="00C70028">
            <w:pPr>
              <w:pStyle w:val="paragraph"/>
              <w:spacing w:before="0" w:after="0" w:line="300" w:lineRule="exact"/>
              <w:jc w:val="center"/>
              <w:textAlignment w:val="baseline"/>
              <w:rPr>
                <w:rFonts w:ascii="Segoe UI" w:hAnsi="Segoe UI" w:cs="Segoe UI"/>
                <w:b/>
                <w:bCs/>
                <w:sz w:val="32"/>
                <w:szCs w:val="32"/>
              </w:rPr>
            </w:pPr>
            <w:r w:rsidRPr="00C70028">
              <w:rPr>
                <w:rStyle w:val="normaltextrun"/>
                <w:rFonts w:ascii="TH SarabunPSK" w:hAnsi="TH SarabunPSK" w:cs="TH SarabunPSK" w:eastAsia="TH SarabunPSK"/>
                <w:b/>
                <w:bCs/>
                <w:sz w:val="24"/>
                <w:szCs w:val="24"/>
              </w:rPr>
              <w:t>Weighted</w:t>
            </w:r>
          </w:p>
          <w:p w14:paraId="68BE3F94" w14:textId="28029142"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Score</w:t>
            </w:r>
          </w:p>
        </w:tc>
        <w:tc>
          <w:tcPr>
            <w:tcW w:w="3848" w:type="dxa"/>
            <w:vAlign w:val="center"/>
          </w:tcPr>
          <w:p w14:paraId="659A0CEB" w14:textId="058B51B8"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Comments</w:t>
            </w:r>
          </w:p>
        </w:tc>
      </w:tr>
      <w:tr w:rsidR="00842C93" w14:paraId="54581EB6" w14:textId="77777777" w:rsidTr="00C70028">
        <w:tc>
          <w:tcPr>
            <w:tcW w:w="9023" w:type="dxa"/>
            <w:gridSpan w:val="5"/>
          </w:tcPr>
          <w:p w14:paraId="04087AB5" w14:textId="1498B5E7" w:rsidR="00842C93" w:rsidRDefault="007A560D" w:rsidP="00C70028">
            <w:pPr>
              <w:spacing w:before="0" w:after="0" w:line="300" w:lineRule="exact"/>
              <w:rPr>
                <w:rFonts w:ascii="TH SarabunPSK" w:hAnsi="TH SarabunPSK" w:cs="TH SarabunPSK"/>
                <w:b/>
                <w:bCs/>
                <w:i/>
                <w:iCs/>
                <w:sz w:val="32"/>
                <w:szCs w:val="32"/>
                <w:lang w:bidi="th-TH"/>
              </w:rPr>
            </w:pPr>
            <w:r w:rsidRPr="007A560D">
              <w:rPr>
                <w:rFonts w:ascii="TH SarabunPSK" w:hAnsi="TH SarabunPSK" w:cs="TH SarabunPSK" w:eastAsia="TH SarabunPSK"/>
                <w:b/>
                <w:bCs/>
                <w:i/>
                <w:iCs/>
                <w:sz w:val="24"/>
                <w:szCs w:val="24"/>
                <w:cs/>
                <w:lang w:bidi="th-TH"/>
              </w:rPr>
              <w:t xml:space="preserve">โอกาส </w:t>
            </w:r>
            <w:r w:rsidRPr="007A560D">
              <w:rPr>
                <w:rFonts w:ascii="TH SarabunPSK" w:hAnsi="TH SarabunPSK" w:cs="TH SarabunPSK" w:eastAsia="TH SarabunPSK"/>
                <w:b/>
                <w:bCs/>
                <w:i/>
                <w:iCs/>
                <w:sz w:val="24"/>
                <w:szCs w:val="24"/>
                <w:lang w:bidi="th-TH"/>
              </w:rPr>
              <w:t>(Opportunities)</w:t>
            </w:r>
          </w:p>
        </w:tc>
      </w:tr>
      <w:tr w:rsidR="008A5D92" w14:paraId="56C7C62E" w14:textId="77777777" w:rsidTr="00A57600">
        <w:trPr/>
        <w:tc>
          <w:tcPr>
            <w:tcW w:w="2518" w:type="dxa"/>
          </w:tcPr>
          <w:p w14:paraId="0E484DA6" w14:textId="42C2B705"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O1 </w:t>
            </w:r>
            <w:r>
              <w:rPr>
                <w:rStyle w:val="normaltextrun"/>
                <w:rFonts w:ascii="TH SarabunPSK" w:hAnsi="TH SarabunPSK" w:cs="TH SarabunPSK" w:eastAsia="TH SarabunPSK"/>
                <w:sz w:val="24"/>
                <w:szCs w:val="24"/>
                <w:cs/>
              </w:rPr>
              <w:t>ผู้บริโภคให้ความสำคัญกับสุขภาพและคุณภาพอาหารมากขึ้น</w:t>
            </w:r>
            <w:r>
              <w:rPr>
                <w:rStyle w:val="eop"/>
                <w:rFonts w:ascii="TH SarabunPSK" w:hAnsi="TH SarabunPSK" w:cs="TH SarabunPSK" w:eastAsia="TH SarabunPSK"/>
                <w:sz w:val="24"/>
                <w:szCs w:val="24"/>
              </w:rPr>
              <w:t> </w:t>
            </w:r>
          </w:p>
        </w:tc>
        <w:tc>
          <w:tcPr>
            <w:tcW w:w="839" w:type="dxa"/>
          </w:tcPr>
          <w:p w14:paraId="06D78BCF" w14:textId="41871757"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0.09</w:t>
            </w:r>
          </w:p>
        </w:tc>
        <w:tc>
          <w:tcPr>
            <w:tcW w:w="769" w:type="dxa"/>
          </w:tcPr>
          <w:p w14:paraId="161B4803" w14:textId="769735D3"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2FA65D54" w14:textId="21F8DBF6"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0.27</w:t>
            </w:r>
          </w:p>
        </w:tc>
        <w:tc>
          <w:tcPr>
            <w:tcW w:w="3848" w:type="dxa"/>
          </w:tcPr>
          <w:p w14:paraId="1C5728DF" w14:textId="10819796"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MK Group </w:t>
            </w:r>
            <w:r>
              <w:rPr>
                <w:rStyle w:val="normaltextrun"/>
                <w:rFonts w:ascii="TH SarabunPSK" w:hAnsi="TH SarabunPSK" w:cs="TH SarabunPSK" w:eastAsia="TH SarabunPSK"/>
                <w:sz w:val="24"/>
                <w:szCs w:val="24"/>
                <w:cs/>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hAnsi="TH SarabunPSK" w:cs="TH SarabunPSK" w:eastAsia="TH SarabunPSK"/>
                <w:sz w:val="24"/>
                <w:szCs w:val="24"/>
              </w:rPr>
              <w:t> </w:t>
            </w:r>
          </w:p>
        </w:tc>
      </w:tr>
      <w:tr w:rsidR="008A5D92" w14:paraId="56D25BC9" w14:textId="77777777" w:rsidTr="00A57600">
        <w:tc>
          <w:tcPr>
            <w:tcW w:w="2518" w:type="dxa"/>
          </w:tcPr>
          <w:p w14:paraId="490AC460" w14:textId="56A109A4"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O2 </w:t>
            </w:r>
            <w:r>
              <w:rPr>
                <w:rStyle w:val="normaltextrun"/>
                <w:rFonts w:ascii="TH SarabunPSK" w:hAnsi="TH SarabunPSK" w:cs="TH SarabunPSK" w:eastAsia="TH SarabunPSK"/>
                <w:sz w:val="24"/>
                <w:szCs w:val="24"/>
                <w:cs/>
              </w:rPr>
              <w:t>ช่องทางสั่งอาหารออนไลน์ช่วยเพิ่มโอกาสเข้าถึงลูกค้า</w:t>
            </w:r>
            <w:r>
              <w:rPr>
                <w:rStyle w:val="eop"/>
                <w:rFonts w:ascii="TH SarabunPSK" w:hAnsi="TH SarabunPSK" w:cs="TH SarabunPSK" w:eastAsia="TH SarabunPSK"/>
                <w:sz w:val="24"/>
                <w:szCs w:val="24"/>
              </w:rPr>
              <w:t> </w:t>
            </w:r>
          </w:p>
        </w:tc>
        <w:tc>
          <w:tcPr>
            <w:tcW w:w="839" w:type="dxa"/>
          </w:tcPr>
          <w:p w14:paraId="3D1C85C5" w14:textId="631B2D07"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0.08</w:t>
            </w:r>
          </w:p>
        </w:tc>
        <w:tc>
          <w:tcPr>
            <w:tcW w:w="769" w:type="dxa"/>
          </w:tcPr>
          <w:p w14:paraId="0A44A9D1" w14:textId="249B5C62"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073362D6" w14:textId="7733D239"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0.24</w:t>
            </w:r>
          </w:p>
        </w:tc>
        <w:tc>
          <w:tcPr>
            <w:tcW w:w="3848" w:type="dxa"/>
          </w:tcPr>
          <w:p w14:paraId="59637027" w14:textId="3B15BB3B"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hAnsi="TH SarabunPSK" w:cs="TH SarabunPSK" w:eastAsia="TH SarabunPSK"/>
                <w:sz w:val="24"/>
                <w:szCs w:val="24"/>
              </w:rPr>
              <w:t> </w:t>
            </w:r>
          </w:p>
        </w:tc>
      </w:tr>
      <w:tr w:rsidR="008A5D92" w14:paraId="56E8308B" w14:textId="77777777" w:rsidTr="00A57600">
        <w:tc>
          <w:tcPr>
            <w:tcW w:w="2518" w:type="dxa"/>
          </w:tcPr>
          <w:p w14:paraId="710D4D8D" w14:textId="4BBC90B0"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O3 </w:t>
            </w:r>
            <w:r>
              <w:rPr>
                <w:rStyle w:val="normaltextrun"/>
                <w:rFonts w:ascii="TH SarabunPSK" w:hAnsi="TH SarabunPSK" w:cs="TH SarabunPSK" w:eastAsia="TH SarabunPSK"/>
                <w:sz w:val="24"/>
                <w:szCs w:val="24"/>
                <w:cs/>
              </w:rPr>
              <w:t>การเดินทางท่องเที่ยวภายในประเทศช่วยสนับสนุนความต้องการใช้บริการร้านอาหาร</w:t>
            </w:r>
            <w:r>
              <w:rPr>
                <w:rStyle w:val="eop"/>
                <w:rFonts w:ascii="TH SarabunPSK" w:hAnsi="TH SarabunPSK" w:cs="TH SarabunPSK" w:eastAsia="TH SarabunPSK"/>
                <w:sz w:val="24"/>
                <w:szCs w:val="24"/>
              </w:rPr>
              <w:t> </w:t>
            </w:r>
          </w:p>
        </w:tc>
        <w:tc>
          <w:tcPr>
            <w:tcW w:w="839" w:type="dxa"/>
          </w:tcPr>
          <w:p w14:paraId="266508E5" w14:textId="1A14BE82"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0.05</w:t>
            </w:r>
          </w:p>
        </w:tc>
        <w:tc>
          <w:tcPr>
            <w:tcW w:w="769" w:type="dxa"/>
          </w:tcPr>
          <w:p w14:paraId="0D12F79C" w14:textId="28DD46FD"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2</w:t>
            </w:r>
          </w:p>
        </w:tc>
        <w:tc>
          <w:tcPr>
            <w:tcW w:w="1049" w:type="dxa"/>
          </w:tcPr>
          <w:p w14:paraId="2BB1DAEA" w14:textId="4BF90F82"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0.10</w:t>
            </w:r>
          </w:p>
        </w:tc>
        <w:tc>
          <w:tcPr>
            <w:tcW w:w="3848" w:type="dxa"/>
          </w:tcPr>
          <w:p w14:paraId="6128022C" w14:textId="32E05519"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hAnsi="TH SarabunPSK" w:cs="TH SarabunPSK" w:eastAsia="TH SarabunPSK"/>
                <w:sz w:val="24"/>
                <w:szCs w:val="24"/>
              </w:rPr>
              <w:t> </w:t>
            </w:r>
          </w:p>
        </w:tc>
      </w:tr>
      <w:tr w:rsidR="000E19AF" w14:paraId="6D1B7378" w14:textId="77777777" w:rsidTr="00A57600">
        <w:tc>
          <w:tcPr>
            <w:tcW w:w="2518" w:type="dxa"/>
          </w:tcPr>
          <w:p w14:paraId="249B272E" w14:textId="2000C405"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O4 </w:t>
            </w:r>
            <w:r>
              <w:rPr>
                <w:rStyle w:val="normaltextrun"/>
                <w:rFonts w:ascii="TH SarabunPSK" w:hAnsi="TH SarabunPSK" w:cs="TH SarabunPSK" w:eastAsia="TH SarabunPSK"/>
                <w:sz w:val="24"/>
                <w:szCs w:val="24"/>
                <w:cs/>
              </w:rPr>
              <w:t>ความต้องการรับประทานอาหารที่หลากหลายเปิดโอกาสให้เข้าถึงลูกค้าหลายกลุ่ม</w:t>
            </w:r>
            <w:r>
              <w:rPr>
                <w:rStyle w:val="eop"/>
                <w:rFonts w:ascii="TH SarabunPSK" w:hAnsi="TH SarabunPSK" w:cs="TH SarabunPSK" w:eastAsia="TH SarabunPSK"/>
                <w:sz w:val="24"/>
                <w:szCs w:val="24"/>
              </w:rPr>
              <w:t> </w:t>
            </w:r>
          </w:p>
        </w:tc>
        <w:tc>
          <w:tcPr>
            <w:tcW w:w="839" w:type="dxa"/>
          </w:tcPr>
          <w:p w14:paraId="6F3ACBA7" w14:textId="2CD4BF86"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0.12</w:t>
            </w:r>
          </w:p>
        </w:tc>
        <w:tc>
          <w:tcPr>
            <w:tcW w:w="769" w:type="dxa"/>
          </w:tcPr>
          <w:p w14:paraId="3DA3AB7F" w14:textId="78C45496"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4AF6FB48" w14:textId="1EEE07B0"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0.36</w:t>
            </w:r>
          </w:p>
        </w:tc>
        <w:tc>
          <w:tcPr>
            <w:tcW w:w="3848" w:type="dxa"/>
          </w:tcPr>
          <w:p w14:paraId="0012D253" w14:textId="56CD8E71"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hAnsi="TH SarabunPSK" w:cs="TH SarabunPSK" w:eastAsia="TH SarabunPSK"/>
                <w:sz w:val="24"/>
                <w:szCs w:val="24"/>
              </w:rPr>
              <w:t xml:space="preserve">MK </w:t>
            </w:r>
            <w:r>
              <w:rPr>
                <w:rStyle w:val="normaltextrun"/>
                <w:rFonts w:ascii="TH SarabunPSK" w:hAnsi="TH SarabunPSK" w:cs="TH SarabunPSK" w:eastAsia="TH SarabunPSK"/>
                <w:sz w:val="24"/>
                <w:szCs w:val="24"/>
                <w:cs/>
              </w:rPr>
              <w:t>จึงเร่งพัฒนาและสร้างการเติบโตให้แบรนด์อื่นเพิ่มเติม</w:t>
            </w:r>
            <w:r>
              <w:rPr>
                <w:rStyle w:val="eop"/>
                <w:rFonts w:ascii="TH SarabunPSK" w:hAnsi="TH SarabunPSK" w:cs="TH SarabunPSK" w:eastAsia="TH SarabunPSK"/>
                <w:sz w:val="24"/>
                <w:szCs w:val="24"/>
              </w:rPr>
              <w:t> </w:t>
            </w:r>
          </w:p>
        </w:tc>
      </w:tr>
      <w:tr w:rsidR="000E19AF" w14:paraId="0829CCD9" w14:textId="77777777" w:rsidTr="00A57600">
        <w:tc>
          <w:tcPr>
            <w:tcW w:w="2518" w:type="dxa"/>
          </w:tcPr>
          <w:p w14:paraId="2125E4EA" w14:textId="26DE731F"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O5 </w:t>
            </w:r>
            <w:r>
              <w:rPr>
                <w:rStyle w:val="normaltextrun"/>
                <w:rFonts w:ascii="TH SarabunPSK" w:hAnsi="TH SarabunPSK" w:cs="TH SarabunPSK" w:eastAsia="TH SarabunPSK"/>
                <w:sz w:val="24"/>
                <w:szCs w:val="24"/>
                <w:cs/>
              </w:rPr>
              <w:t>เทคโนโลยีช่วยเพิ่มประสิทธิภาพการบริหารร้านอาหาร</w:t>
            </w:r>
            <w:r>
              <w:rPr>
                <w:rStyle w:val="eop"/>
                <w:rFonts w:ascii="TH SarabunPSK" w:hAnsi="TH SarabunPSK" w:cs="TH SarabunPSK" w:eastAsia="TH SarabunPSK"/>
                <w:sz w:val="24"/>
                <w:szCs w:val="24"/>
              </w:rPr>
              <w:t> </w:t>
            </w:r>
          </w:p>
        </w:tc>
        <w:tc>
          <w:tcPr>
            <w:tcW w:w="839" w:type="dxa"/>
          </w:tcPr>
          <w:p w14:paraId="45CBA166" w14:textId="2CA9B4E5"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0.06</w:t>
            </w:r>
          </w:p>
        </w:tc>
        <w:tc>
          <w:tcPr>
            <w:tcW w:w="769" w:type="dxa"/>
          </w:tcPr>
          <w:p w14:paraId="2FFBAF55" w14:textId="058D7363"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65820B38" w14:textId="1E90474D"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0.18</w:t>
            </w:r>
          </w:p>
        </w:tc>
        <w:tc>
          <w:tcPr>
            <w:tcW w:w="3848" w:type="dxa"/>
          </w:tcPr>
          <w:p w14:paraId="48F55E27" w14:textId="0030A879"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hAnsi="TH SarabunPSK" w:cs="TH SarabunPSK" w:eastAsia="TH SarabunPSK"/>
                <w:sz w:val="24"/>
                <w:szCs w:val="24"/>
              </w:rPr>
              <w:t> </w:t>
            </w:r>
          </w:p>
        </w:tc>
      </w:tr>
      <w:tr w:rsidR="00FD16FA" w14:paraId="2560E981" w14:textId="77777777" w:rsidTr="00C70028">
        <w:tc>
          <w:tcPr>
            <w:tcW w:w="9023" w:type="dxa"/>
            <w:gridSpan w:val="5"/>
          </w:tcPr>
          <w:p w14:paraId="569175CC" w14:textId="200C2081" w:rsidR="00FD16FA" w:rsidRDefault="00797D7B" w:rsidP="00C70028">
            <w:pPr>
              <w:spacing w:before="0" w:after="0" w:line="300" w:lineRule="exact"/>
              <w:rPr>
                <w:rFonts w:ascii="TH SarabunPSK" w:hAnsi="TH SarabunPSK" w:cs="TH SarabunPSK"/>
                <w:b/>
                <w:bCs/>
                <w:i/>
                <w:iCs/>
                <w:sz w:val="32"/>
                <w:szCs w:val="32"/>
                <w:lang w:bidi="th-TH"/>
              </w:rPr>
            </w:pPr>
            <w:r w:rsidRPr="00797D7B">
              <w:rPr>
                <w:rFonts w:ascii="TH SarabunPSK" w:hAnsi="TH SarabunPSK" w:cs="TH SarabunPSK" w:eastAsia="TH SarabunPSK"/>
                <w:b/>
                <w:bCs/>
                <w:i/>
                <w:iCs/>
                <w:sz w:val="24"/>
                <w:szCs w:val="24"/>
                <w:cs/>
                <w:lang w:bidi="th-TH"/>
              </w:rPr>
              <w:t xml:space="preserve">อุปสรรค </w:t>
            </w:r>
            <w:r w:rsidRPr="00797D7B">
              <w:rPr>
                <w:rFonts w:ascii="TH SarabunPSK" w:hAnsi="TH SarabunPSK" w:cs="TH SarabunPSK" w:eastAsia="TH SarabunPSK"/>
                <w:b/>
                <w:bCs/>
                <w:i/>
                <w:iCs/>
                <w:sz w:val="24"/>
                <w:szCs w:val="24"/>
                <w:lang w:bidi="th-TH"/>
              </w:rPr>
              <w:t>(Threats)</w:t>
            </w:r>
          </w:p>
        </w:tc>
      </w:tr>
      <w:tr w:rsidR="00C70028" w14:paraId="028928BA" w14:textId="77777777" w:rsidTr="00A57600">
        <w:tc>
          <w:tcPr>
            <w:tcW w:w="2518" w:type="dxa"/>
          </w:tcPr>
          <w:p w14:paraId="0FE0E8A8" w14:textId="72656E3A"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p>
        </w:tc>
        <w:tc>
          <w:tcPr>
            <w:tcW w:w="839" w:type="dxa"/>
          </w:tcPr>
          <w:p w14:paraId="424A2848" w14:textId="38428C13"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769" w:type="dxa"/>
          </w:tcPr>
          <w:p w14:paraId="31F8354A" w14:textId="6C04890B"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1A211746" w14:textId="050A6A87"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0.36</w:t>
            </w:r>
          </w:p>
        </w:tc>
        <w:tc>
          <w:tcPr>
            <w:tcW w:w="3848" w:type="dxa"/>
          </w:tcPr>
          <w:p w14:paraId="0286A589" w14:textId="7BA57682"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MK Group </w:t>
            </w:r>
            <w:r w:rsidRPr="00EA22EA">
              <w:rPr>
                <w:rFonts w:ascii="TH SarabunPSK" w:hAnsi="TH SarabunPSK" w:cs="TH SarabunPSK" w:eastAsia="TH SarabunPSK"/>
                <w:sz w:val="24"/>
                <w:szCs w:val="24"/>
                <w:cs/>
                <w:lang w:bidi="th-TH"/>
              </w:rPr>
              <w:t xml:space="preserve">แข่งขันกับ </w:t>
            </w:r>
            <w:r w:rsidRPr="00EA22EA">
              <w:rPr>
                <w:rFonts w:ascii="TH SarabunPSK" w:hAnsi="TH SarabunPSK" w:cs="TH SarabunPSK" w:eastAsia="TH SarabunPSK"/>
                <w:sz w:val="24"/>
                <w:szCs w:val="24"/>
                <w:lang w:bidi="th-TH"/>
              </w:rPr>
              <w:t xml:space="preserve">CRG </w:t>
            </w:r>
            <w:r w:rsidRPr="00EA22EA">
              <w:rPr>
                <w:rFonts w:ascii="TH SarabunPSK" w:hAnsi="TH SarabunPSK" w:cs="TH SarabunPSK" w:eastAsia="TH SarabunPSK"/>
                <w:sz w:val="24"/>
                <w:szCs w:val="24"/>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00F12CED" w14:textId="77777777" w:rsidTr="00A57600">
        <w:tc>
          <w:tcPr>
            <w:tcW w:w="2518" w:type="dxa"/>
          </w:tcPr>
          <w:p w14:paraId="62EC24A3" w14:textId="15C065A5"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lastRenderedPageBreak/>
              <w:t xml:space="preserve">T2 </w:t>
            </w:r>
            <w:r w:rsidRPr="00EA22EA">
              <w:rPr>
                <w:rFonts w:ascii="TH SarabunPSK" w:hAnsi="TH SarabunPSK" w:cs="TH SarabunPSK" w:eastAsia="TH SarabunPSK"/>
                <w:sz w:val="24"/>
                <w:szCs w:val="24"/>
                <w:cs/>
                <w:lang w:bidi="th-TH"/>
              </w:rPr>
              <w:t>กำลังซื้อที่จำกัดทำให้ผู้บริโภคระมัดระวังการใช้จ่าย</w:t>
            </w:r>
          </w:p>
        </w:tc>
        <w:tc>
          <w:tcPr>
            <w:tcW w:w="839" w:type="dxa"/>
          </w:tcPr>
          <w:p w14:paraId="1846737B" w14:textId="11082DB5"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0.15</w:t>
            </w:r>
          </w:p>
        </w:tc>
        <w:tc>
          <w:tcPr>
            <w:tcW w:w="769" w:type="dxa"/>
          </w:tcPr>
          <w:p w14:paraId="61C8E197" w14:textId="01CE262A"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728348A0" w14:textId="5C9ACF94"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0.30</w:t>
            </w:r>
          </w:p>
        </w:tc>
        <w:tc>
          <w:tcPr>
            <w:tcW w:w="3848" w:type="dxa"/>
          </w:tcPr>
          <w:p w14:paraId="31861C1C" w14:textId="3A1A550F"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798348E5" w14:textId="77777777" w:rsidTr="00A57600">
        <w:tc>
          <w:tcPr>
            <w:tcW w:w="2518" w:type="dxa"/>
          </w:tcPr>
          <w:p w14:paraId="0F0FC8B5" w14:textId="1F3DE755"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839" w:type="dxa"/>
          </w:tcPr>
          <w:p w14:paraId="6B93717D" w14:textId="24E07B47"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1275A8EC" w14:textId="52E60CA3"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46DE1769" w14:textId="5E7FABBE"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0.36</w:t>
            </w:r>
          </w:p>
        </w:tc>
        <w:tc>
          <w:tcPr>
            <w:tcW w:w="3848" w:type="dxa"/>
          </w:tcPr>
          <w:p w14:paraId="51350164" w14:textId="62EC92C1"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6A0EA43C" w14:textId="77777777" w:rsidTr="00A57600">
        <w:tc>
          <w:tcPr>
            <w:tcW w:w="2518" w:type="dxa"/>
          </w:tcPr>
          <w:p w14:paraId="3C9064CA" w14:textId="28C6E42F"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T4 </w:t>
            </w:r>
            <w:r w:rsidRPr="00EA22EA">
              <w:rPr>
                <w:rFonts w:ascii="TH SarabunPSK" w:hAnsi="TH SarabunPSK" w:cs="TH SarabunPSK" w:eastAsia="TH SarabunPSK"/>
                <w:sz w:val="24"/>
                <w:szCs w:val="24"/>
                <w:cs/>
                <w:lang w:bidi="th-TH"/>
              </w:rPr>
              <w:t>ทางเลือกในการรับประทานอาหารอาจทดแทนการใช้บริการร้านอาหาร</w:t>
            </w:r>
          </w:p>
        </w:tc>
        <w:tc>
          <w:tcPr>
            <w:tcW w:w="839" w:type="dxa"/>
          </w:tcPr>
          <w:p w14:paraId="0A776CEE" w14:textId="712CB264"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229AAE3F" w14:textId="5AC4A5EE"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231B5AD0" w14:textId="451E8230"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6B77B2AE" w14:textId="3E754667"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3ED1013" w14:textId="77777777" w:rsidTr="00A57600">
        <w:tc>
          <w:tcPr>
            <w:tcW w:w="2518" w:type="dxa"/>
          </w:tcPr>
          <w:p w14:paraId="1E65B69C" w14:textId="341AA487"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T5 </w:t>
            </w:r>
            <w:r w:rsidRPr="00EA22EA">
              <w:rPr>
                <w:rFonts w:ascii="TH SarabunPSK" w:hAnsi="TH SarabunPSK" w:cs="TH SarabunPSK" w:eastAsia="TH SarabunPSK"/>
                <w:sz w:val="24"/>
                <w:szCs w:val="24"/>
                <w:cs/>
                <w:lang w:bidi="th-TH"/>
              </w:rPr>
              <w:t>ภัยธรรมชาติและสภาพอากาศรุนแรงอาจทำให้ธุรกิจหยุดชะงัก</w:t>
            </w:r>
          </w:p>
        </w:tc>
        <w:tc>
          <w:tcPr>
            <w:tcW w:w="839" w:type="dxa"/>
          </w:tcPr>
          <w:p w14:paraId="3F1B3718" w14:textId="7D2690FA"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0.06</w:t>
            </w:r>
          </w:p>
        </w:tc>
        <w:tc>
          <w:tcPr>
            <w:tcW w:w="769" w:type="dxa"/>
          </w:tcPr>
          <w:p w14:paraId="121D64F2" w14:textId="4B94C107"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CB6477F" w14:textId="24BE0D46"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47E193BA" w14:textId="2A100734"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7C1947A" w14:textId="77777777" w:rsidTr="00A57600">
        <w:tc>
          <w:tcPr>
            <w:tcW w:w="2518" w:type="dxa"/>
          </w:tcPr>
          <w:p w14:paraId="288E8A03" w14:textId="43F12863"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Total Scores</w:t>
            </w:r>
          </w:p>
        </w:tc>
        <w:tc>
          <w:tcPr>
            <w:tcW w:w="839" w:type="dxa"/>
          </w:tcPr>
          <w:p w14:paraId="7F515826" w14:textId="15A73748"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1.00</w:t>
            </w:r>
          </w:p>
        </w:tc>
        <w:tc>
          <w:tcPr>
            <w:tcW w:w="769" w:type="dxa"/>
          </w:tcPr>
          <w:p w14:paraId="6EAF9972" w14:textId="77777777" w:rsidR="00C70028" w:rsidRDefault="00C70028" w:rsidP="00C70028">
            <w:pPr>
              <w:spacing w:before="0" w:after="0" w:line="300" w:lineRule="exact"/>
              <w:jc w:val="center"/>
              <w:rPr>
                <w:rFonts w:ascii="TH SarabunPSK" w:hAnsi="TH SarabunPSK" w:cs="TH SarabunPSK"/>
                <w:b/>
                <w:bCs/>
                <w:i/>
                <w:iCs/>
                <w:sz w:val="32"/>
                <w:szCs w:val="32"/>
                <w:lang w:bidi="th-TH"/>
              </w:rPr>
            </w:pPr>
          </w:p>
        </w:tc>
        <w:tc>
          <w:tcPr>
            <w:tcW w:w="1049" w:type="dxa"/>
          </w:tcPr>
          <w:p w14:paraId="619E9D21" w14:textId="4B008C6A"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2.53</w:t>
            </w:r>
          </w:p>
        </w:tc>
        <w:tc>
          <w:tcPr>
            <w:tcW w:w="3848" w:type="dxa"/>
          </w:tcPr>
          <w:p w14:paraId="1CFED86D" w14:textId="77777777" w:rsidR="00C70028" w:rsidRDefault="00C70028" w:rsidP="00C70028">
            <w:pPr>
              <w:spacing w:before="0" w:after="0" w:line="300" w:lineRule="exact"/>
              <w:jc w:val="thaiDistribute"/>
              <w:rPr>
                <w:rFonts w:ascii="TH SarabunPSK" w:hAnsi="TH SarabunPSK" w:cs="TH SarabunPSK"/>
                <w:b/>
                <w:bCs/>
                <w:i/>
                <w:iCs/>
                <w:sz w:val="32"/>
                <w:szCs w:val="32"/>
                <w:lang w:bidi="th-TH"/>
              </w:rPr>
            </w:pP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0657B7B2" w14:textId="77777777" w:rsidR="003343B6" w:rsidRDefault="003343B6" w:rsidP="004C2374">
      <w:pPr>
        <w:spacing w:after="4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515B736" w14:textId="77777777" w:rsidR="00343FC1" w:rsidRDefault="00343FC1" w:rsidP="004C2374">
      <w:pPr>
        <w:spacing w:after="40" w:line="400" w:lineRule="exact"/>
        <w:ind w:firstLine="720"/>
        <w:jc w:val="thaiDistribute"/>
        <w:rPr>
          <w:rFonts w:ascii="TH SarabunPSK" w:hAnsi="TH SarabunPSK" w:cs="TH SarabunPSK"/>
          <w:color w:val="000000" w:themeColor="text1"/>
          <w:sz w:val="32"/>
          <w:szCs w:val="32"/>
          <w:lang w:bidi="th-TH"/>
        </w:rPr>
      </w:pPr>
    </w:p>
    <w:p w14:paraId="7D2258F9"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29BC37CD"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4B58A51" w14:textId="77777777" w:rsidR="00343FC1" w:rsidRPr="00EA22EA" w:rsidRDefault="00343FC1" w:rsidP="00343FC1">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3880CE9" w14:textId="77777777" w:rsidR="00343FC1" w:rsidRPr="00EA22EA" w:rsidRDefault="00343FC1" w:rsidP="00343FC1">
      <w:pPr>
        <w:spacing w:after="4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05640510"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7D46363F" w14:textId="77777777" w:rsidR="00343FC1" w:rsidRPr="007B71A4" w:rsidRDefault="00343FC1" w:rsidP="00343FC1">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6963C14"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lastRenderedPageBreak/>
        <w:t>2. ครัวกลางและอุปกรณ์สนับสนุนการดำเนินงาน</w:t>
      </w:r>
    </w:p>
    <w:p w14:paraId="6C8B912C" w14:textId="77777777" w:rsidR="00343FC1" w:rsidRPr="00EA22EA" w:rsidRDefault="00343FC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2BD97FF1" w14:textId="17DF5EAB" w:rsidR="00BF7607" w:rsidRDefault="007B71A4"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742A9F0" w14:textId="77777777" w:rsidR="00BF7607" w:rsidRPr="00EA22EA" w:rsidRDefault="00BF7607" w:rsidP="00BF7607">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324B636C" w14:textId="77777777" w:rsidR="00BF7607" w:rsidRPr="00EA22EA" w:rsidRDefault="00BF7607" w:rsidP="00BF7607">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7A493F5E" w14:textId="62F486A1" w:rsidR="00F062B8" w:rsidRPr="00EA22EA" w:rsidRDefault="0056389F" w:rsidP="00343FC1">
      <w:pPr>
        <w:spacing w:after="4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6A3F77D8" w14:textId="59DDC28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454B1868"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CF4346E" w14:textId="2B7D82E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6F8C5A51"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7A503BA1" w14:textId="191404B5" w:rsidR="00017643"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5EFAC54" w14:textId="09148090"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lastRenderedPageBreak/>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9E97090"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288702A6" w14:textId="7DCF046B"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D930E39"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2D4D5A98" w14:textId="4A399196"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0B993EFB"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4E9909A" w14:textId="3095B81C"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26627396" w14:textId="77777777" w:rsidR="0056389F" w:rsidRPr="00EA22EA" w:rsidRDefault="0056389F" w:rsidP="0056389F">
      <w:pPr>
        <w:spacing w:after="40" w:line="400" w:lineRule="exact"/>
        <w:ind w:firstLine="720"/>
        <w:jc w:val="thaiDistribute"/>
        <w:rPr>
          <w:rFonts w:ascii="TH SarabunPSK" w:hAnsi="TH SarabunPSK" w:cs="TH SarabunPSK"/>
          <w:sz w:val="32"/>
          <w:szCs w:val="32"/>
          <w:lang w:val="th" w:bidi="th-TH"/>
        </w:rPr>
      </w:pPr>
    </w:p>
    <w:p w14:paraId="142E856D" w14:textId="1A371B83" w:rsidR="00B146D9" w:rsidRPr="00EA22EA" w:rsidRDefault="00F062B8" w:rsidP="00F062B8">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27E1AF27" w14:textId="3DD48154"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5AD5D779" w14:textId="5F4F2992" w:rsidR="00256AF7" w:rsidRPr="00EA22EA" w:rsidRDefault="002A33CD" w:rsidP="00343FC1">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63254162" w14:textId="1CBBCE14" w:rsidR="00525B2E" w:rsidRPr="00EA22EA" w:rsidRDefault="001D606A" w:rsidP="00BD5DBC">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798"/>
        <w:gridCol w:w="839"/>
        <w:gridCol w:w="839"/>
        <w:gridCol w:w="1049"/>
        <w:gridCol w:w="1049"/>
        <w:gridCol w:w="2448"/>
      </w:tblGrid>
      <w:tr>
        <w:tc>
          <w:tcPr>
            <w:tcW w:type="dxa" w:w="279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44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แบรนด์เอ็มเค สุกี้ (แบรนด์ของบริษัทเอง) ร่วมกับสูตรเฉพาะ ครัวกลาง และองค์ความรู้ที่สะสม</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4 การวิเคราะห์ VRIO ของ MK Group เทียบกับ CRG</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14:paraId="6AD9AF2A" w14:textId="075F369C"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34C2FDB4" w14:textId="77777777" w:rsidR="004A6FA3" w:rsidRDefault="00420DDA" w:rsidP="004A6FA3">
      <w:pPr>
        <w:spacing w:after="4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4C9B4BA" w14:textId="524F0EEB" w:rsidR="00C41645" w:rsidRPr="00343FC1" w:rsidRDefault="00C54E80" w:rsidP="00D42C71">
      <w:pPr>
        <w:spacing w:before="240" w:after="4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1E83F752" w14:textId="230E4540" w:rsidR="000610D0" w:rsidRPr="00EA22EA" w:rsidRDefault="000610D0" w:rsidP="00AF0242">
      <w:pPr>
        <w:tabs>
          <w:tab w:val="left" w:pos="720"/>
        </w:tabs>
        <w:spacing w:after="4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58628FD3" w14:textId="70536605" w:rsidR="000610D0" w:rsidRPr="00EA22EA" w:rsidRDefault="000610D0" w:rsidP="00C54E80">
      <w:pPr>
        <w:spacing w:after="4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82279EE" w14:textId="77777777" w:rsidR="00933E1F" w:rsidRPr="00EA22EA" w:rsidRDefault="00933E1F" w:rsidP="00C54E80">
      <w:pPr>
        <w:spacing w:after="40" w:line="400" w:lineRule="exact"/>
        <w:jc w:val="thaiDistribute"/>
        <w:rPr>
          <w:rFonts w:ascii="TH SarabunPSK" w:eastAsia="TH SarabunPSK" w:hAnsi="TH SarabunPSK" w:cs="TH SarabunPSK" w:hint="cs"/>
          <w:sz w:val="32"/>
          <w:szCs w:val="32"/>
          <w:cs/>
          <w:lang w:val="th" w:bidi="th-TH"/>
        </w:rPr>
      </w:pPr>
    </w:p>
    <w:p w14:paraId="3430E153" w14:textId="77777777" w:rsidR="000610D0" w:rsidRPr="00EA22EA" w:rsidRDefault="000610D0" w:rsidP="000610D0">
      <w:pPr>
        <w:pStyle w:val="Heading4"/>
        <w:rPr>
          <w:i/>
          <w:iCs/>
        </w:rPr>
      </w:pPr>
      <w:bookmarkStart w:id="32" w:name="_Toc241974003"/>
      <w:r w:rsidRPr="00EA22EA">
        <w:rPr>
          <w:i/>
          <w:iCs/>
        </w:rPr>
        <w:t xml:space="preserve">3.2.4 </w:t>
      </w:r>
      <w:proofErr w:type="spellStart"/>
      <w:r w:rsidRPr="00EA22EA">
        <w:rPr>
          <w:i/>
          <w:iCs/>
        </w:rPr>
        <w:t>การวิเคราะห์จุดแข็งและจุดอ่อน</w:t>
      </w:r>
      <w:proofErr w:type="spellEnd"/>
      <w:r w:rsidRPr="00EA22EA">
        <w:rPr>
          <w:i/>
          <w:iCs/>
        </w:rPr>
        <w:t xml:space="preserve"> (Strengths &amp; Weaknesses)</w:t>
      </w:r>
      <w:bookmarkEnd w:id="32"/>
      <w:r w:rsidRPr="00EA22EA">
        <w:rPr>
          <w:i/>
          <w:iCs/>
          <w:cs/>
        </w:rPr>
        <w:t xml:space="preserve"> </w:t>
      </w:r>
    </w:p>
    <w:p w14:paraId="5240F396" w14:textId="77777777" w:rsidR="000610D0" w:rsidRPr="00EA22EA" w:rsidRDefault="000610D0" w:rsidP="005F32C8">
      <w:pPr>
        <w:spacing w:after="4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r>
      <w:r w:rsidRPr="00EA22EA">
        <w:rPr>
          <w:rFonts w:ascii="TH SarabunPSK" w:hAnsi="TH SarabunPSK" w:cs="TH SarabunPSK"/>
          <w:b/>
          <w:bCs/>
          <w:sz w:val="32"/>
          <w:szCs w:val="32"/>
          <w:cs/>
        </w:rPr>
        <w:t>การวิเคราะห์จุดแข็ง (</w:t>
      </w:r>
      <w:r w:rsidRPr="00EA22EA">
        <w:rPr>
          <w:rFonts w:ascii="TH SarabunPSK" w:hAnsi="TH SarabunPSK" w:cs="TH SarabunPSK"/>
          <w:b/>
          <w:bCs/>
          <w:sz w:val="32"/>
          <w:szCs w:val="32"/>
        </w:rPr>
        <w:t>Strengths)</w:t>
      </w:r>
    </w:p>
    <w:p w14:paraId="20CD9171" w14:textId="77777777" w:rsidR="000610D0" w:rsidRPr="00EA22EA" w:rsidRDefault="000610D0"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w:t>
      </w:r>
      <w:r w:rsidR="00677D9F" w:rsidRPr="00EA22EA">
        <w:rPr>
          <w:rFonts w:ascii="TH SarabunPSK" w:hAnsi="TH SarabunPSK" w:cs="TH SarabunPSK"/>
          <w:sz w:val="32"/>
          <w:szCs w:val="32"/>
          <w:cs/>
          <w:lang w:bidi="th-TH"/>
        </w:rPr>
        <w:lastRenderedPageBreak/>
        <w:t>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4E3E5DC2" w14:textId="7E462D9F" w:rsidR="006E146A" w:rsidRPr="00EA22EA" w:rsidRDefault="006E146A"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0ECFFBA" w14:textId="76D7CA3B"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04484144" w14:textId="067109D3"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A8A63AE" w14:textId="46F64795"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9194B5" w14:textId="77777777" w:rsidR="00DD6C1D" w:rsidRPr="00EA22EA" w:rsidRDefault="00DD6C1D"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13BA382C"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DC8437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2E6CA4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lastRenderedPageBreak/>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AD23315" w14:textId="4CFE9D78" w:rsidR="00B764DE" w:rsidRPr="00EA22EA" w:rsidRDefault="00B764DE"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30FF3354"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w:t>
      </w:r>
      <w:r w:rsidR="0047033B" w:rsidRPr="00EA22EA">
        <w:rPr>
          <w:rFonts w:ascii="TH SarabunPSK" w:hAnsi="TH SarabunPSK" w:cs="TH SarabunPSK"/>
          <w:sz w:val="32"/>
          <w:szCs w:val="32"/>
          <w:cs/>
          <w:lang w:bidi="th-TH"/>
        </w:rPr>
        <w:t>บริษัท</w:t>
      </w:r>
      <w:r w:rsidRPr="00EA22EA">
        <w:rPr>
          <w:rFonts w:ascii="TH SarabunPSK" w:hAnsi="TH SarabunPSK" w:cs="TH SarabunPSK"/>
          <w:sz w:val="32"/>
          <w:szCs w:val="32"/>
          <w:cs/>
          <w:lang w:bidi="th-TH"/>
        </w:rPr>
        <w:t>ลดลงร้อยละ 2.8 แม้ครึ่งปีหลังจะกลับมาเติบโตร้อยละ 3.4 แต่ยังไม่เพียงพอให้ทั้งปีเติบโต</w:t>
      </w:r>
      <w:r w:rsidR="0047033B" w:rsidRPr="00EA22EA">
        <w:rPr>
          <w:rFonts w:ascii="TH SarabunPSK" w:hAnsi="TH SarabunPSK" w:cs="TH SarabunPSK"/>
          <w:sz w:val="32"/>
          <w:szCs w:val="32"/>
          <w:cs/>
          <w:lang w:bidi="th-TH"/>
        </w:rPr>
        <w:t>เป็นบวก</w:t>
      </w:r>
      <w:r w:rsidRPr="00EA22EA">
        <w:rPr>
          <w:rFonts w:ascii="TH SarabunPSK" w:hAnsi="TH SarabunPSK" w:cs="TH SarabunPSK"/>
          <w:sz w:val="32"/>
          <w:szCs w:val="32"/>
          <w:cs/>
          <w:lang w:bidi="th-TH"/>
        </w:rPr>
        <w:t xml:space="preserve"> สะท้อนว่า</w:t>
      </w:r>
      <w:r w:rsidR="0047033B" w:rsidRPr="00EA22EA">
        <w:rPr>
          <w:rFonts w:ascii="TH SarabunPSK" w:hAnsi="TH SarabunPSK" w:cs="TH SarabunPSK"/>
          <w:sz w:val="32"/>
          <w:szCs w:val="32"/>
          <w:cs/>
          <w:lang w:bidi="th-TH"/>
        </w:rPr>
        <w:t>การฟื้นยอดขาย</w:t>
      </w:r>
      <w:r w:rsidRPr="00EA22EA">
        <w:rPr>
          <w:rFonts w:ascii="TH SarabunPSK" w:hAnsi="TH SarabunPSK" w:cs="TH SarabunPSK"/>
          <w:sz w:val="32"/>
          <w:szCs w:val="32"/>
          <w:cs/>
          <w:lang w:bidi="th-TH"/>
        </w:rPr>
        <w:t>ยัง</w:t>
      </w:r>
      <w:r w:rsidR="0047033B" w:rsidRPr="00EA22EA">
        <w:rPr>
          <w:rFonts w:ascii="TH SarabunPSK" w:hAnsi="TH SarabunPSK" w:cs="TH SarabunPSK"/>
          <w:sz w:val="32"/>
          <w:szCs w:val="32"/>
          <w:cs/>
          <w:lang w:bidi="th-TH"/>
        </w:rPr>
        <w:t>ต้องดำเนินต่อเนื่อง โดยให้ความสำคัญกับการ</w:t>
      </w:r>
      <w:r w:rsidRPr="00EA22EA">
        <w:rPr>
          <w:rFonts w:ascii="TH SarabunPSK" w:hAnsi="TH SarabunPSK" w:cs="TH SarabunPSK"/>
          <w:sz w:val="32"/>
          <w:szCs w:val="32"/>
          <w:cs/>
          <w:lang w:bidi="th-TH"/>
        </w:rPr>
        <w:t>กลับมาใช้บริการ</w:t>
      </w:r>
      <w:r w:rsidR="0047033B" w:rsidRPr="00EA22EA">
        <w:rPr>
          <w:rFonts w:ascii="TH SarabunPSK" w:hAnsi="TH SarabunPSK" w:cs="TH SarabunPSK"/>
          <w:sz w:val="32"/>
          <w:szCs w:val="32"/>
          <w:cs/>
          <w:lang w:bidi="th-TH"/>
        </w:rPr>
        <w:t>ของลูกค้าและความสามารถในการสร้างรายได้ของแต่ละสาขา</w:t>
      </w:r>
    </w:p>
    <w:p w14:paraId="0F4349AC" w14:textId="285348B7" w:rsidR="00C54F6A" w:rsidRPr="00C54F6A" w:rsidRDefault="00CE05DD" w:rsidP="00C54F6A">
      <w:pPr>
        <w:pStyle w:val="Heading4"/>
        <w:rPr>
          <w:i/>
          <w:iCs/>
        </w:rPr>
      </w:pPr>
      <w:bookmarkStart w:id="33" w:name="_Toc241974004"/>
      <w:r w:rsidRPr="00EA22EA">
        <w:rPr>
          <w:i/>
          <w:iCs/>
        </w:rPr>
        <w:t xml:space="preserve">3.2.5 </w:t>
      </w:r>
      <w:proofErr w:type="spellStart"/>
      <w:r w:rsidRPr="00EA22EA">
        <w:rPr>
          <w:i/>
          <w:iCs/>
        </w:rPr>
        <w:t>บทสรุปการวิเคราะห์ปัจจัยภายใน</w:t>
      </w:r>
      <w:proofErr w:type="spellEnd"/>
      <w:r w:rsidRPr="00EA22EA">
        <w:rPr>
          <w:i/>
          <w:iCs/>
        </w:rPr>
        <w:t xml:space="preserve"> (IFAS)</w:t>
      </w:r>
      <w:bookmarkEnd w:id="33"/>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C54F6A" w14:paraId="5C180F59" w14:textId="77777777" w:rsidTr="00D975F6">
        <w:trPr/>
        <w:tc>
          <w:tcPr>
            <w:tcW w:w="2518" w:type="dxa"/>
          </w:tcPr>
          <w:p w14:paraId="345BB469" w14:textId="77777777" w:rsidR="00C54F6A" w:rsidRPr="00EA22EA" w:rsidRDefault="00C54F6A" w:rsidP="00C54F6A">
            <w:pPr>
              <w:spacing w:before="0" w:after="0" w:line="300" w:lineRule="exact"/>
              <w:jc w:val="center"/>
              <w:rPr>
                <w:rFonts w:ascii="TH SarabunPSK" w:hAnsi="TH SarabunPSK" w:cs="TH SarabunPSK"/>
                <w:b/>
                <w:bCs/>
                <w:sz w:val="28"/>
                <w:szCs w:val="28"/>
                <w:lang w:bidi="th-TH"/>
              </w:rPr>
            </w:pPr>
            <w:r>
              <w:rPr>
                <w:rFonts w:ascii="TH SarabunPSK" w:hAnsi="TH SarabunPSK" w:cs="TH SarabunPSK" w:eastAsia="TH SarabunPSK"/>
                <w:sz w:val="24"/>
                <w:szCs w:val="24"/>
              </w:rPr>
              <w:t>Internal Factors</w:t>
            </w:r>
          </w:p>
        </w:tc>
        <w:tc>
          <w:tcPr>
            <w:tcW w:w="839" w:type="dxa"/>
          </w:tcPr>
          <w:p w14:paraId="215BADB8" w14:textId="77777777" w:rsidR="00C54F6A" w:rsidRPr="00EA22EA" w:rsidRDefault="00C54F6A" w:rsidP="00C54F6A">
            <w:pPr>
              <w:spacing w:before="0" w:after="0" w:line="300" w:lineRule="exact"/>
              <w:rPr>
                <w:rFonts w:ascii="TH SarabunPSK" w:hAnsi="TH SarabunPSK" w:cs="TH SarabunPSK"/>
                <w:b/>
                <w:bCs/>
                <w:sz w:val="28"/>
                <w:szCs w:val="28"/>
                <w:lang w:bidi="th-TH"/>
              </w:rPr>
            </w:pPr>
          </w:p>
          <w:p w14:paraId="4DEF1422" w14:textId="55241EB8"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Weight</w:t>
            </w:r>
          </w:p>
        </w:tc>
        <w:tc>
          <w:tcPr>
            <w:tcW w:w="769" w:type="dxa"/>
          </w:tcPr>
          <w:p w14:paraId="604B5F21" w14:textId="77777777" w:rsidR="00C54F6A" w:rsidRPr="00EA22EA" w:rsidRDefault="00C54F6A" w:rsidP="00C54F6A">
            <w:pPr>
              <w:spacing w:before="0" w:after="0" w:line="300" w:lineRule="exact"/>
              <w:jc w:val="center"/>
              <w:rPr>
                <w:rFonts w:ascii="TH SarabunPSK" w:hAnsi="TH SarabunPSK" w:cs="TH SarabunPSK"/>
                <w:b/>
                <w:bCs/>
                <w:sz w:val="28"/>
                <w:szCs w:val="28"/>
                <w:lang w:bidi="th-TH"/>
              </w:rPr>
            </w:pPr>
          </w:p>
          <w:p w14:paraId="67E43F41" w14:textId="468D6694"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Rating</w:t>
            </w:r>
          </w:p>
        </w:tc>
        <w:tc>
          <w:tcPr>
            <w:tcW w:w="1049" w:type="dxa"/>
          </w:tcPr>
          <w:p w14:paraId="66DC531D" w14:textId="0F5714AC"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Weighted Score</w:t>
            </w:r>
          </w:p>
        </w:tc>
        <w:tc>
          <w:tcPr>
            <w:tcW w:w="3848" w:type="dxa"/>
          </w:tcPr>
          <w:p w14:paraId="6E13A5BF" w14:textId="77777777" w:rsidR="00C54F6A" w:rsidRPr="00EA22EA" w:rsidRDefault="00C54F6A" w:rsidP="00C54F6A">
            <w:pPr>
              <w:spacing w:before="0" w:after="0" w:line="300" w:lineRule="exact"/>
              <w:jc w:val="center"/>
              <w:rPr>
                <w:rFonts w:ascii="TH SarabunPSK" w:hAnsi="TH SarabunPSK" w:cs="TH SarabunPSK"/>
                <w:b/>
                <w:bCs/>
                <w:sz w:val="28"/>
                <w:szCs w:val="28"/>
                <w:lang w:bidi="th-TH"/>
              </w:rPr>
            </w:pPr>
          </w:p>
          <w:p w14:paraId="2D6D7B18" w14:textId="02CA789E"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Comments</w:t>
            </w:r>
          </w:p>
        </w:tc>
      </w:tr>
      <w:tr w:rsidR="00C54F6A" w14:paraId="1D67F5B9" w14:textId="77777777" w:rsidTr="00F76AEA">
        <w:tc>
          <w:tcPr>
            <w:tcW w:w="9023" w:type="dxa"/>
            <w:gridSpan w:val="5"/>
          </w:tcPr>
          <w:p w14:paraId="2211BC0D" w14:textId="0F47114C" w:rsidR="00C54F6A" w:rsidRDefault="00C54F6A" w:rsidP="00C54F6A">
            <w:pPr>
              <w:spacing w:before="0" w:after="0" w:line="30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cs/>
                <w:lang w:bidi="th-TH"/>
              </w:rPr>
              <w:t>จุดแข็ง (</w:t>
            </w:r>
            <w:r w:rsidRPr="00EA22EA">
              <w:rPr>
                <w:rFonts w:ascii="TH SarabunPSK" w:hAnsi="TH SarabunPSK" w:cs="TH SarabunPSK" w:eastAsia="TH SarabunPSK"/>
                <w:b/>
                <w:bCs/>
                <w:sz w:val="24"/>
                <w:szCs w:val="24"/>
              </w:rPr>
              <w:t>Strengths)</w:t>
            </w:r>
          </w:p>
        </w:tc>
      </w:tr>
      <w:tr w:rsidR="00C54F6A" w14:paraId="1111667D" w14:textId="77777777" w:rsidTr="00F76AEA">
        <w:trPr/>
        <w:tc>
          <w:tcPr>
            <w:tcW w:w="2518" w:type="dxa"/>
          </w:tcPr>
          <w:p w14:paraId="384A7A1F" w14:textId="2BF2AD66"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S1 </w:t>
            </w:r>
            <w:r w:rsidRPr="00EA22EA">
              <w:rPr>
                <w:rFonts w:ascii="TH SarabunPSK" w:hAnsi="TH SarabunPSK" w:cs="TH SarabunPSK" w:eastAsia="TH SarabunPSK"/>
                <w:sz w:val="24"/>
                <w:szCs w:val="24"/>
                <w:cs/>
                <w:lang w:bidi="th-TH"/>
              </w:rPr>
              <w:t>แบรนด์หลักเป็นที่รู้จักและได้รับความเชื่อมั่นมายาวนาน</w:t>
            </w:r>
          </w:p>
        </w:tc>
        <w:tc>
          <w:tcPr>
            <w:tcW w:w="839" w:type="dxa"/>
          </w:tcPr>
          <w:p w14:paraId="1C3BCEC8" w14:textId="5C8316B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3D788820" w14:textId="5080C54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4</w:t>
            </w:r>
          </w:p>
        </w:tc>
        <w:tc>
          <w:tcPr>
            <w:tcW w:w="1049" w:type="dxa"/>
          </w:tcPr>
          <w:p w14:paraId="540B19AD" w14:textId="3B18D7AC"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0.48</w:t>
            </w:r>
          </w:p>
        </w:tc>
        <w:tc>
          <w:tcPr>
            <w:tcW w:w="3848" w:type="dxa"/>
          </w:tcPr>
          <w:p w14:paraId="48E4EAD2" w14:textId="5BA9DEFA"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 xml:space="preserve">กลุ่มบริษัทมีแบรนด์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25265F34" w14:textId="77777777" w:rsidTr="00F76AEA">
        <w:tc>
          <w:tcPr>
            <w:tcW w:w="2518" w:type="dxa"/>
          </w:tcPr>
          <w:p w14:paraId="639587F9" w14:textId="7883F83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tc>
        <w:tc>
          <w:tcPr>
            <w:tcW w:w="839" w:type="dxa"/>
          </w:tcPr>
          <w:p w14:paraId="7A8E4EFE" w14:textId="17826603"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0.10</w:t>
            </w:r>
          </w:p>
        </w:tc>
        <w:tc>
          <w:tcPr>
            <w:tcW w:w="769" w:type="dxa"/>
          </w:tcPr>
          <w:p w14:paraId="407969EC" w14:textId="37D8A95D"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CE1621F" w14:textId="53AB80D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0.30</w:t>
            </w:r>
          </w:p>
        </w:tc>
        <w:tc>
          <w:tcPr>
            <w:tcW w:w="3848" w:type="dxa"/>
          </w:tcPr>
          <w:p w14:paraId="3D7DFB81" w14:textId="02AC8177"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689 สาขา ณ สิ้นปี 2568 เข้าถึงลูกค้าหลายพื้นที่ แต่ยังน้อยกว่า CRG จึงเป็นจุดแข็งรอง</w:t>
            </w:r>
          </w:p>
        </w:tc>
      </w:tr>
      <w:tr w:rsidR="00C54F6A" w14:paraId="34DA51C9" w14:textId="77777777" w:rsidTr="00F76AEA">
        <w:tc>
          <w:tcPr>
            <w:tcW w:w="2518" w:type="dxa"/>
          </w:tcPr>
          <w:p w14:paraId="4C1F117A" w14:textId="32EF4D7A"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ระบบครัวกลางและการจัดซื้อแบบรวมศูนย์สนับสนุนการดำเนินงาน</w:t>
            </w:r>
          </w:p>
        </w:tc>
        <w:tc>
          <w:tcPr>
            <w:tcW w:w="839" w:type="dxa"/>
          </w:tcPr>
          <w:p w14:paraId="5EEE4903" w14:textId="323BD94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0.13</w:t>
            </w:r>
          </w:p>
        </w:tc>
        <w:tc>
          <w:tcPr>
            <w:tcW w:w="769" w:type="dxa"/>
          </w:tcPr>
          <w:p w14:paraId="7673F42B" w14:textId="7AEE8EA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4</w:t>
            </w:r>
          </w:p>
        </w:tc>
        <w:tc>
          <w:tcPr>
            <w:tcW w:w="1049" w:type="dxa"/>
          </w:tcPr>
          <w:p w14:paraId="596B0E08" w14:textId="3E040A3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0.52</w:t>
            </w:r>
          </w:p>
        </w:tc>
        <w:tc>
          <w:tcPr>
            <w:tcW w:w="3848" w:type="dxa"/>
          </w:tcPr>
          <w:p w14:paraId="7B061ED9" w14:textId="425E0E3F"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C8DC7C8" w14:textId="77777777" w:rsidTr="00F76AEA">
        <w:tc>
          <w:tcPr>
            <w:tcW w:w="2518" w:type="dxa"/>
          </w:tcPr>
          <w:p w14:paraId="368055AD" w14:textId="3E2D7F99"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S4 </w:t>
            </w:r>
            <w:r w:rsidRPr="00EA22EA">
              <w:rPr>
                <w:rFonts w:ascii="TH SarabunPSK" w:hAnsi="TH SarabunPSK" w:cs="TH SarabunPSK" w:eastAsia="TH SarabunPSK"/>
                <w:sz w:val="24"/>
                <w:szCs w:val="24"/>
                <w:cs/>
                <w:lang w:bidi="th-TH"/>
              </w:rPr>
              <w:t>สถาบันฝึกอบรมและระบบพัฒนาบุคลากรภายในกลุ่มบริษัท</w:t>
            </w:r>
          </w:p>
        </w:tc>
        <w:tc>
          <w:tcPr>
            <w:tcW w:w="839" w:type="dxa"/>
          </w:tcPr>
          <w:p w14:paraId="74639686" w14:textId="6FA0A8B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0.06</w:t>
            </w:r>
          </w:p>
        </w:tc>
        <w:tc>
          <w:tcPr>
            <w:tcW w:w="769" w:type="dxa"/>
          </w:tcPr>
          <w:p w14:paraId="2B929A3A" w14:textId="1C86F68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32336D2D" w14:textId="77914DCB"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79F02379" w14:textId="01ACFACC"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203AC52" w14:textId="77777777" w:rsidTr="00F76AEA">
        <w:tc>
          <w:tcPr>
            <w:tcW w:w="2518" w:type="dxa"/>
          </w:tcPr>
          <w:p w14:paraId="3635E9A5" w14:textId="734A7258"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S5 </w:t>
            </w:r>
            <w:r w:rsidRPr="00EA22EA">
              <w:rPr>
                <w:rFonts w:ascii="TH SarabunPSK" w:hAnsi="TH SarabunPSK" w:cs="TH SarabunPSK" w:eastAsia="TH SarabunPSK"/>
                <w:sz w:val="24"/>
                <w:szCs w:val="24"/>
                <w:cs/>
                <w:lang w:bidi="th-TH"/>
              </w:rPr>
              <w:t>ฐานะการเงินรองรับการดำเนินธุรกิจและการลงทุน</w:t>
            </w:r>
          </w:p>
        </w:tc>
        <w:tc>
          <w:tcPr>
            <w:tcW w:w="839" w:type="dxa"/>
          </w:tcPr>
          <w:p w14:paraId="4D513C4D" w14:textId="5C43CA8C"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40833C40" w14:textId="2F989EF3"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5AB3AC5" w14:textId="38CE3AFA"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0.27</w:t>
            </w:r>
          </w:p>
        </w:tc>
        <w:tc>
          <w:tcPr>
            <w:tcW w:w="3848" w:type="dxa"/>
          </w:tcPr>
          <w:p w14:paraId="14FA510A" w14:textId="14DFA102"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hAnsi="TH SarabunPSK" w:cs="TH SarabunPSK" w:eastAsia="TH SarabunPSK"/>
                <w:sz w:val="24"/>
                <w:szCs w:val="24"/>
              </w:rPr>
              <w:t>,</w:t>
            </w:r>
            <w:r w:rsidRPr="00EA22EA">
              <w:rPr>
                <w:rFonts w:ascii="TH SarabunPSK" w:hAnsi="TH SarabunPSK" w:cs="TH SarabunPSK" w:eastAsia="TH SarabunPSK"/>
                <w:sz w:val="24"/>
                <w:szCs w:val="24"/>
                <w:cs/>
                <w:lang w:bidi="th-TH"/>
              </w:rPr>
              <w:t>542 ล้านบาท จึงยังมีความยืดหยุ่นทางการเงิน แม้กระแสเงินสดลดลงจากปีก่อน</w:t>
            </w:r>
          </w:p>
        </w:tc>
      </w:tr>
      <w:tr w:rsidR="00C54F6A" w14:paraId="2F9B5B0A" w14:textId="77777777" w:rsidTr="00F76AEA">
        <w:tc>
          <w:tcPr>
            <w:tcW w:w="9023" w:type="dxa"/>
            <w:gridSpan w:val="5"/>
          </w:tcPr>
          <w:p w14:paraId="41F6AEC4" w14:textId="7CB27DDB" w:rsidR="00C54F6A" w:rsidRDefault="00C54F6A" w:rsidP="00C54F6A">
            <w:pPr>
              <w:spacing w:before="0" w:after="0" w:line="30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cs/>
                <w:lang w:bidi="th-TH"/>
              </w:rPr>
              <w:t>จุดอ่อน (</w:t>
            </w:r>
            <w:r w:rsidRPr="00EA22EA">
              <w:rPr>
                <w:rFonts w:ascii="TH SarabunPSK" w:hAnsi="TH SarabunPSK" w:cs="TH SarabunPSK" w:eastAsia="TH SarabunPSK"/>
                <w:b/>
                <w:bCs/>
                <w:sz w:val="24"/>
                <w:szCs w:val="24"/>
              </w:rPr>
              <w:t>Weaknesses)</w:t>
            </w:r>
          </w:p>
        </w:tc>
      </w:tr>
      <w:tr w:rsidR="00C54F6A" w14:paraId="38E5077C" w14:textId="77777777" w:rsidTr="00F76AEA">
        <w:tc>
          <w:tcPr>
            <w:tcW w:w="2518" w:type="dxa"/>
          </w:tcPr>
          <w:p w14:paraId="76004D32" w14:textId="39507BDE"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lastRenderedPageBreak/>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MK</w:t>
            </w:r>
          </w:p>
        </w:tc>
        <w:tc>
          <w:tcPr>
            <w:tcW w:w="839" w:type="dxa"/>
          </w:tcPr>
          <w:p w14:paraId="049E6AB5" w14:textId="002C4A6D"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0.10</w:t>
            </w:r>
          </w:p>
        </w:tc>
        <w:tc>
          <w:tcPr>
            <w:tcW w:w="769" w:type="dxa"/>
          </w:tcPr>
          <w:p w14:paraId="4C7058D3" w14:textId="5059DE11"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0D0C83E7" w14:textId="491C7430"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0.20</w:t>
            </w:r>
          </w:p>
        </w:tc>
        <w:tc>
          <w:tcPr>
            <w:tcW w:w="3848" w:type="dxa"/>
          </w:tcPr>
          <w:p w14:paraId="342CE1F3" w14:textId="5F0DF33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 xml:space="preserve">รายได้จากแบรนด์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25925162" w14:textId="77777777" w:rsidTr="00F76AEA">
        <w:tc>
          <w:tcPr>
            <w:tcW w:w="2518" w:type="dxa"/>
          </w:tcPr>
          <w:p w14:paraId="455D0294" w14:textId="370E9F28"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W2 </w:t>
            </w:r>
            <w:r w:rsidRPr="00EA22EA">
              <w:rPr>
                <w:rFonts w:ascii="TH SarabunPSK" w:hAnsi="TH SarabunPSK" w:cs="TH SarabunPSK" w:eastAsia="TH SarabunPSK"/>
                <w:sz w:val="24"/>
                <w:szCs w:val="24"/>
                <w:cs/>
                <w:lang w:bidi="th-TH"/>
              </w:rPr>
              <w:t>พึ่งพารายได้จากการรับประทานอาหารในร้านเป็นหลัก</w:t>
            </w:r>
          </w:p>
        </w:tc>
        <w:tc>
          <w:tcPr>
            <w:tcW w:w="839" w:type="dxa"/>
          </w:tcPr>
          <w:p w14:paraId="1C38BC23" w14:textId="65542C80"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0.08</w:t>
            </w:r>
          </w:p>
        </w:tc>
        <w:tc>
          <w:tcPr>
            <w:tcW w:w="769" w:type="dxa"/>
          </w:tcPr>
          <w:p w14:paraId="4796526C" w14:textId="3F3FE69D"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6CE4CC8D" w14:textId="4C6B46E2"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0.16</w:t>
            </w:r>
          </w:p>
        </w:tc>
        <w:tc>
          <w:tcPr>
            <w:tcW w:w="3848" w:type="dxa"/>
          </w:tcPr>
          <w:p w14:paraId="20883CD4" w14:textId="5A016047"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4FBBED36" w14:textId="77777777" w:rsidTr="00F76AEA">
        <w:tc>
          <w:tcPr>
            <w:tcW w:w="2518" w:type="dxa"/>
          </w:tcPr>
          <w:p w14:paraId="7948D133" w14:textId="40CDA364"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W3 </w:t>
            </w:r>
            <w:r w:rsidRPr="00EA22EA">
              <w:rPr>
                <w:rFonts w:ascii="TH SarabunPSK" w:hAnsi="TH SarabunPSK" w:cs="TH SarabunPSK" w:eastAsia="TH SarabunPSK"/>
                <w:sz w:val="24"/>
                <w:szCs w:val="24"/>
                <w:cs/>
                <w:lang w:bidi="th-TH"/>
              </w:rPr>
              <w:t>มีภาระค่าใช้จ่ายประจำจากสาขาและพนักงานจำนวนมาก</w:t>
            </w:r>
          </w:p>
        </w:tc>
        <w:tc>
          <w:tcPr>
            <w:tcW w:w="839" w:type="dxa"/>
          </w:tcPr>
          <w:p w14:paraId="798E7EFF" w14:textId="6583B603"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6AAAE502" w14:textId="24207D9E"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39207EFB" w14:textId="7DA6830E"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0.24</w:t>
            </w:r>
          </w:p>
        </w:tc>
        <w:tc>
          <w:tcPr>
            <w:tcW w:w="3848" w:type="dxa"/>
          </w:tcPr>
          <w:p w14:paraId="2EB42353" w14:textId="0244C70C"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37D9A88D" w14:textId="77777777" w:rsidTr="00F76AEA">
        <w:tc>
          <w:tcPr>
            <w:tcW w:w="2518" w:type="dxa"/>
          </w:tcPr>
          <w:p w14:paraId="77880416" w14:textId="1BB2626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c>
          <w:tcPr>
            <w:tcW w:w="839" w:type="dxa"/>
          </w:tcPr>
          <w:p w14:paraId="3811A72B" w14:textId="1D9AACA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0.11</w:t>
            </w:r>
          </w:p>
        </w:tc>
        <w:tc>
          <w:tcPr>
            <w:tcW w:w="769" w:type="dxa"/>
          </w:tcPr>
          <w:p w14:paraId="1846FB1C" w14:textId="618E8854"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1</w:t>
            </w:r>
          </w:p>
        </w:tc>
        <w:tc>
          <w:tcPr>
            <w:tcW w:w="1049" w:type="dxa"/>
          </w:tcPr>
          <w:p w14:paraId="761C1685" w14:textId="05A7C877"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0.11</w:t>
            </w:r>
          </w:p>
        </w:tc>
        <w:tc>
          <w:tcPr>
            <w:tcW w:w="3848" w:type="dxa"/>
          </w:tcPr>
          <w:p w14:paraId="2E98D2BF" w14:textId="075FE41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0AFD01ED" w14:textId="77777777" w:rsidTr="00F76AEA">
        <w:tc>
          <w:tcPr>
            <w:tcW w:w="2518" w:type="dxa"/>
          </w:tcPr>
          <w:p w14:paraId="342407C9" w14:textId="6DDFB529"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W5 </w:t>
            </w:r>
            <w:r w:rsidRPr="00EA22EA">
              <w:rPr>
                <w:rFonts w:ascii="TH SarabunPSK" w:hAnsi="TH SarabunPSK" w:cs="TH SarabunPSK" w:eastAsia="TH SarabunPSK"/>
                <w:sz w:val="24"/>
                <w:szCs w:val="24"/>
                <w:cs/>
                <w:lang w:bidi="th-TH"/>
              </w:rPr>
              <w:t>การสร้างยอดขายจากสาขาเดิมยังไม่สม่ำเสมอ</w:t>
            </w:r>
          </w:p>
        </w:tc>
        <w:tc>
          <w:tcPr>
            <w:tcW w:w="839" w:type="dxa"/>
          </w:tcPr>
          <w:p w14:paraId="654B6656" w14:textId="3F9B4C7C"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18A1D38D" w14:textId="69D93094"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133D87B1" w14:textId="6F8A93B5"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3A8B3F02" w14:textId="7C9957FC"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505F37A7" w14:textId="77777777" w:rsidTr="00F76AEA">
        <w:tc>
          <w:tcPr>
            <w:tcW w:w="2518" w:type="dxa"/>
          </w:tcPr>
          <w:p w14:paraId="273F9E8A" w14:textId="7A01487D"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Total Scores</w:t>
            </w:r>
          </w:p>
        </w:tc>
        <w:tc>
          <w:tcPr>
            <w:tcW w:w="839" w:type="dxa"/>
          </w:tcPr>
          <w:p w14:paraId="4EB1EBE0" w14:textId="1FADFA56"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1.00</w:t>
            </w:r>
          </w:p>
        </w:tc>
        <w:tc>
          <w:tcPr>
            <w:tcW w:w="769" w:type="dxa"/>
          </w:tcPr>
          <w:p w14:paraId="1AB2BEC1" w14:textId="77777777" w:rsidR="00C54F6A" w:rsidRDefault="00C54F6A" w:rsidP="00C54F6A">
            <w:pPr>
              <w:spacing w:before="0" w:after="0" w:line="300" w:lineRule="exact"/>
              <w:jc w:val="center"/>
              <w:rPr>
                <w:rFonts w:ascii="TH SarabunPSK" w:hAnsi="TH SarabunPSK" w:cs="TH SarabunPSK"/>
                <w:b/>
                <w:bCs/>
                <w:i/>
                <w:iCs/>
                <w:sz w:val="32"/>
                <w:szCs w:val="32"/>
                <w:lang w:bidi="th-TH"/>
              </w:rPr>
            </w:pPr>
          </w:p>
        </w:tc>
        <w:tc>
          <w:tcPr>
            <w:tcW w:w="1049" w:type="dxa"/>
          </w:tcPr>
          <w:p w14:paraId="564CA570" w14:textId="1730C907"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2.64</w:t>
            </w:r>
          </w:p>
        </w:tc>
        <w:tc>
          <w:tcPr>
            <w:tcW w:w="3848" w:type="dxa"/>
          </w:tcPr>
          <w:p w14:paraId="5573A3C9" w14:textId="77777777" w:rsidR="00C54F6A" w:rsidRDefault="00C54F6A" w:rsidP="00C54F6A">
            <w:pPr>
              <w:spacing w:before="0" w:after="0" w:line="300" w:lineRule="exact"/>
              <w:jc w:val="thaiDistribute"/>
              <w:rPr>
                <w:rFonts w:ascii="TH SarabunPSK" w:hAnsi="TH SarabunPSK" w:cs="TH SarabunPSK"/>
                <w:b/>
                <w:bCs/>
                <w:i/>
                <w:iCs/>
                <w:sz w:val="32"/>
                <w:szCs w:val="32"/>
                <w:lang w:bidi="th-TH"/>
              </w:rPr>
            </w:pPr>
          </w:p>
        </w:tc>
      </w:tr>
    </w:tbl>
    <w:p w14:paraId="0446D157" w14:textId="77777777" w:rsidR="005B73B0" w:rsidRPr="00EA22EA" w:rsidRDefault="005B73B0" w:rsidP="005B73B0">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r w:rsidRPr="00EA22EA">
        <w:rPr>
          <w:rFonts w:ascii="TH SarabunPSK" w:hAnsi="TH SarabunPSK" w:cs="TH SarabunPSK"/>
          <w:b/>
          <w:bCs/>
          <w:sz w:val="32"/>
          <w:szCs w:val="32"/>
        </w:rPr>
      </w:r>
      <w:r w:rsidRPr="00EA22EA">
        <w:rPr>
          <w:rFonts w:ascii="TH SarabunPSK" w:hAnsi="TH SarabunPSK" w:cs="TH SarabunPSK"/>
          <w:b/>
          <w:bCs/>
          <w:sz w:val="32"/>
          <w:szCs w:val="32"/>
          <w:cs/>
          <w:lang w:bidi="th-TH"/>
        </w:rPr>
      </w:r>
    </w:p>
    <w:p w14:paraId="3F1AC67F" w14:textId="79D1EC37" w:rsidR="00101CD6" w:rsidRDefault="005B73B0" w:rsidP="002F74F2">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481818C1" w14:textId="77777777" w:rsidR="002F74F2" w:rsidRDefault="002F74F2" w:rsidP="002F74F2">
      <w:pPr>
        <w:pStyle w:val="Heading2"/>
        <w:pageBreakBefore w:val="0"/>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06E13926" w14:textId="656CF0BB"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r w:rsidRPr="00EA22EA">
        <w:rPr>
          <w:lang w:bidi="th-TH"/>
        </w:rPr>
      </w:r>
      <w:r w:rsidRPr="00EA22EA">
        <w:rPr>
          <w:cs/>
          <w:lang w:bidi="th-TH"/>
        </w:rPr>
      </w:r>
      <w:r w:rsidRPr="00EA22EA">
        <w:rPr>
          <w:lang w:bidi="th-TH"/>
        </w:rPr>
      </w:r>
      <w:r>
        <w:rPr>
          <w:lang w:bidi="th-TH"/>
        </w:rPr>
      </w:r>
      <w:bookmarkEnd w:id="35"/>
    </w:p>
    <w:tbl>
      <w:tblPr>
        <w:tblStyle w:val="TableGrid"/>
        <w:tblpPr w:leftFromText="181" w:rightFromText="181" w:vertAnchor="text" w:horzAnchor="margin" w:tblpXSpec="center" w:tblpY="416"/>
        <w:tblOverlap w:val="never"/>
        <w:tblW w:w="9026" w:type="dxa"/>
        <w:tblLayout w:type="fixed"/>
        <w:tblCellMar>
          <w:top w:w="0" w:type="dxa"/>
          <w:left w:w="57" w:type="dxa"/>
          <w:bottom w:w="0" w:type="dxa"/>
          <w:right w:w="57" w:type="dxa"/>
        </w:tblCellMar>
        <w:tblLook w:val="04A0" w:firstRow="1" w:lastRow="0" w:firstColumn="1" w:lastColumn="0" w:noHBand="0" w:noVBand="1"/>
      </w:tblPr>
      <w:tblGrid>
        <w:gridCol w:w="2239"/>
        <w:gridCol w:w="769"/>
        <w:gridCol w:w="699"/>
        <w:gridCol w:w="909"/>
        <w:gridCol w:w="559"/>
        <w:gridCol w:w="559"/>
        <w:gridCol w:w="559"/>
        <w:gridCol w:w="2728"/>
      </w:tblGrid>
      <w:tr w:rsidR="00D005EC" w:rsidRPr="00EA22EA" w14:paraId="750F582B" w14:textId="77777777" w:rsidTr="00C66CE3">
        <w:trPr/>
        <w:tc>
          <w:tcPr>
            <w:tcW w:w="2239" w:type="dxa"/>
            <w:vMerge w:val="restart"/>
            <w:vAlign w:val="center"/>
          </w:tcPr>
          <w:p w14:paraId="7E71C28D" w14:textId="77777777" w:rsidR="00D005EC" w:rsidRPr="00EA22EA" w:rsidRDefault="00D005EC" w:rsidP="00C66CE3">
            <w:pPr>
              <w:tabs>
                <w:tab w:val="left" w:pos="720"/>
              </w:tabs>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Strategic Factors</w:t>
            </w:r>
          </w:p>
        </w:tc>
        <w:tc>
          <w:tcPr>
            <w:tcW w:w="769" w:type="dxa"/>
            <w:vMerge w:val="restart"/>
            <w:textDirection w:val="btLr"/>
            <w:vAlign w:val="center"/>
          </w:tcPr>
          <w:p w14:paraId="6D419A13"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Weight</w:t>
            </w:r>
          </w:p>
        </w:tc>
        <w:tc>
          <w:tcPr>
            <w:tcW w:w="699" w:type="dxa"/>
            <w:vMerge w:val="restart"/>
            <w:textDirection w:val="btLr"/>
            <w:vAlign w:val="center"/>
          </w:tcPr>
          <w:p w14:paraId="08C0B8AD"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Rating</w:t>
            </w:r>
          </w:p>
        </w:tc>
        <w:tc>
          <w:tcPr>
            <w:tcW w:w="909" w:type="dxa"/>
            <w:vMerge w:val="restart"/>
            <w:textDirection w:val="btLr"/>
            <w:vAlign w:val="center"/>
          </w:tcPr>
          <w:p w14:paraId="64797C5E"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Weighted Score</w:t>
            </w:r>
          </w:p>
        </w:tc>
        <w:tc>
          <w:tcPr>
            <w:tcW w:w="1677" w:type="dxa"/>
            <w:gridSpan w:val="3"/>
            <w:vAlign w:val="center"/>
          </w:tcPr>
          <w:p w14:paraId="23A512D8"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Duration</w:t>
            </w:r>
          </w:p>
        </w:tc>
        <w:tc>
          <w:tcPr>
            <w:tcW w:w="2728" w:type="dxa"/>
            <w:vMerge w:val="restart"/>
            <w:vAlign w:val="center"/>
          </w:tcPr>
          <w:p w14:paraId="0ED0A324"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Comment</w:t>
            </w:r>
          </w:p>
        </w:tc>
      </w:tr>
      <w:tr w:rsidR="00D005EC" w:rsidRPr="00EA22EA" w14:paraId="083B049C" w14:textId="77777777" w:rsidTr="00C66CE3">
        <w:trPr>
          <w:cantSplit/>
        </w:trPr>
        <w:tc>
          <w:tcPr>
            <w:tcW w:w="2239" w:type="dxa"/>
            <w:vMerge/>
          </w:tcPr>
          <w:p w14:paraId="68B65D62"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769" w:type="dxa"/>
            <w:vMerge/>
          </w:tcPr>
          <w:p w14:paraId="37296ADE"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699" w:type="dxa"/>
            <w:vMerge/>
          </w:tcPr>
          <w:p w14:paraId="4AF5A090"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909" w:type="dxa"/>
            <w:vMerge/>
          </w:tcPr>
          <w:p w14:paraId="4C1D8CF4"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559" w:type="dxa"/>
            <w:textDirection w:val="btLr"/>
            <w:vAlign w:val="center"/>
          </w:tcPr>
          <w:p w14:paraId="24B541E9"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Short</w:t>
            </w:r>
          </w:p>
        </w:tc>
        <w:tc>
          <w:tcPr>
            <w:tcW w:w="559" w:type="dxa"/>
            <w:textDirection w:val="btLr"/>
            <w:vAlign w:val="center"/>
          </w:tcPr>
          <w:p w14:paraId="58AE563E"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Intermedia</w:t>
            </w:r>
          </w:p>
        </w:tc>
        <w:tc>
          <w:tcPr>
            <w:tcW w:w="559" w:type="dxa"/>
            <w:textDirection w:val="btLr"/>
            <w:vAlign w:val="center"/>
          </w:tcPr>
          <w:p w14:paraId="332F771E"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Long</w:t>
            </w:r>
          </w:p>
        </w:tc>
        <w:tc>
          <w:tcPr>
            <w:tcW w:w="2728" w:type="dxa"/>
            <w:vMerge/>
          </w:tcPr>
          <w:p w14:paraId="3EF997A2" w14:textId="77777777" w:rsidR="00D005EC" w:rsidRPr="00EA22EA" w:rsidRDefault="00D005EC" w:rsidP="00C66CE3">
            <w:pPr>
              <w:spacing w:before="0" w:after="0" w:line="300" w:lineRule="exact"/>
              <w:rPr>
                <w:rFonts w:ascii="TH SarabunPSK" w:hAnsi="TH SarabunPSK" w:cs="TH SarabunPSK"/>
                <w:sz w:val="32"/>
                <w:szCs w:val="32"/>
                <w:lang w:bidi="th-TH"/>
              </w:rPr>
            </w:pPr>
          </w:p>
        </w:tc>
      </w:tr>
      <w:tr w:rsidR="00D005EC" w:rsidRPr="00EA22EA" w14:paraId="61E63E8B" w14:textId="77777777" w:rsidTr="00C66CE3">
        <w:trPr/>
        <w:tc>
          <w:tcPr>
            <w:tcW w:w="2239" w:type="dxa"/>
          </w:tcPr>
          <w:p w14:paraId="5B2C9795"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w:t>
            </w:r>
          </w:p>
        </w:tc>
        <w:tc>
          <w:tcPr>
            <w:tcW w:w="769" w:type="dxa"/>
          </w:tcPr>
          <w:p w14:paraId="58C010D6"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0.10</w:t>
            </w:r>
          </w:p>
        </w:tc>
        <w:tc>
          <w:tcPr>
            <w:tcW w:w="699" w:type="dxa"/>
          </w:tcPr>
          <w:p w14:paraId="5B52B62F"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w:t>
            </w:r>
          </w:p>
        </w:tc>
        <w:tc>
          <w:tcPr>
            <w:tcW w:w="909" w:type="dxa"/>
          </w:tcPr>
          <w:p w14:paraId="0F241E1E"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0.40</w:t>
            </w:r>
          </w:p>
        </w:tc>
        <w:tc>
          <w:tcPr>
            <w:tcW w:w="559" w:type="dxa"/>
          </w:tcPr>
          <w:p w14:paraId="77A40DBB" w14:textId="77777777" w:rsidR="00D005EC" w:rsidRPr="00EA22EA" w:rsidRDefault="00D005EC" w:rsidP="00C66CE3">
            <w:pPr>
              <w:spacing w:before="0" w:after="0" w:line="300" w:lineRule="exact"/>
              <w:jc w:val="center"/>
              <w:rPr>
                <w:rFonts w:ascii="TH SarabunPSK" w:hAnsi="TH SarabunPSK" w:cs="TH SarabunPSK"/>
                <w:sz w:val="32"/>
                <w:szCs w:val="32"/>
                <w:lang w:bidi="th-TH"/>
              </w:rPr>
            </w:pPr>
          </w:p>
        </w:tc>
        <w:tc>
          <w:tcPr>
            <w:tcW w:w="559" w:type="dxa"/>
          </w:tcPr>
          <w:p w14:paraId="6BAFBEE9" w14:textId="77777777" w:rsidR="00D005EC" w:rsidRPr="00EA22EA" w:rsidRDefault="00D005EC" w:rsidP="00C66CE3">
            <w:pPr>
              <w:spacing w:before="0" w:after="0" w:line="300" w:lineRule="exact"/>
              <w:jc w:val="center"/>
              <w:rPr>
                <w:rFonts w:ascii="TH SarabunPSK" w:eastAsia="TH SarabunPSK" w:hAnsi="TH SarabunPSK" w:cs="TH SarabunPSK"/>
                <w:sz w:val="32"/>
                <w:szCs w:val="32"/>
                <w:lang w:bidi="th-TH"/>
              </w:rPr>
            </w:pPr>
          </w:p>
        </w:tc>
        <w:tc>
          <w:tcPr>
            <w:tcW w:w="559" w:type="dxa"/>
          </w:tcPr>
          <w:p w14:paraId="503BD3C6" w14:textId="77777777" w:rsidR="00D005EC" w:rsidRPr="00EA22EA" w:rsidRDefault="00D005EC" w:rsidP="00C66CE3">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2728" w:type="dxa"/>
          </w:tcPr>
          <w:p w14:paraId="223838C2" w14:textId="77777777" w:rsidR="00D005EC" w:rsidRPr="00EA22EA" w:rsidRDefault="00D005EC" w:rsidP="00C66CE3">
            <w:pPr>
              <w:spacing w:before="0" w:after="0" w:line="300" w:lineRule="exact"/>
              <w:jc w:val="thaiDistribute"/>
              <w:rPr>
                <w:rFonts w:ascii="TH SarabunPSK" w:eastAsia="TH SarabunPSK" w:hAnsi="TH SarabunPSK" w:cs="TH SarabunPSK"/>
                <w:sz w:val="32"/>
                <w:szCs w:val="32"/>
                <w:lang w:bidi="th-TH"/>
              </w:rPr>
            </w:pPr>
            <w:r w:rsidRPr="00EA22EA">
              <w:rPr>
                <w:rFonts w:ascii="TH SarabunPSK" w:hAnsi="TH SarabunPSK" w:cs="TH SarabunPSK" w:eastAsia="TH SarabunPSK"/>
                <w:sz w:val="24"/>
                <w:szCs w:val="24"/>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C0FF03" w14:textId="77777777" w:rsidTr="00C66CE3">
        <w:trPr/>
        <w:tc>
          <w:tcPr>
            <w:tcW w:w="2239" w:type="dxa"/>
          </w:tcPr>
          <w:p w14:paraId="102F1A60" w14:textId="21547465"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lastRenderedPageBreak/>
              <w:t xml:space="preserve">S1 </w:t>
            </w:r>
            <w:r w:rsidRPr="00EA22EA">
              <w:rPr>
                <w:rFonts w:ascii="TH SarabunPSK" w:hAnsi="TH SarabunPSK" w:cs="TH SarabunPSK" w:eastAsia="TH SarabunPSK"/>
                <w:sz w:val="24"/>
                <w:szCs w:val="24"/>
                <w:cs/>
                <w:lang w:bidi="th-TH"/>
              </w:rPr>
              <w:t>แบรนด์หลักที่เป็นที่รู้จักและมีชื่อเสียงมายาวนาน</w:t>
            </w:r>
          </w:p>
        </w:tc>
        <w:tc>
          <w:tcPr>
            <w:tcW w:w="769" w:type="dxa"/>
          </w:tcPr>
          <w:p w14:paraId="7A139B9B" w14:textId="4002124B"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0.08</w:t>
            </w:r>
          </w:p>
        </w:tc>
        <w:tc>
          <w:tcPr>
            <w:tcW w:w="699" w:type="dxa"/>
          </w:tcPr>
          <w:p w14:paraId="5D457521" w14:textId="2A84ABA7"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w:t>
            </w:r>
          </w:p>
        </w:tc>
        <w:tc>
          <w:tcPr>
            <w:tcW w:w="909" w:type="dxa"/>
          </w:tcPr>
          <w:p w14:paraId="4CAB5B83" w14:textId="3EB9E86E"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0.32</w:t>
            </w:r>
          </w:p>
        </w:tc>
        <w:tc>
          <w:tcPr>
            <w:tcW w:w="559" w:type="dxa"/>
          </w:tcPr>
          <w:p w14:paraId="64E29956"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642175E5"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72B4C37B" w14:textId="7D1697BA"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1BBC381A" w14:textId="66C7BD9E"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กลุ่มบริษัทมีแบรนด์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0B8536B0" w14:textId="77777777" w:rsidTr="00C66CE3">
        <w:trPr/>
        <w:tc>
          <w:tcPr>
            <w:tcW w:w="2239" w:type="dxa"/>
          </w:tcPr>
          <w:p w14:paraId="44DA2205" w14:textId="17C24AC4"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tc>
        <w:tc>
          <w:tcPr>
            <w:tcW w:w="769" w:type="dxa"/>
          </w:tcPr>
          <w:p w14:paraId="7F57F740" w14:textId="13BAF80E"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0.07</w:t>
            </w:r>
          </w:p>
        </w:tc>
        <w:tc>
          <w:tcPr>
            <w:tcW w:w="699" w:type="dxa"/>
          </w:tcPr>
          <w:p w14:paraId="6CB53F7E" w14:textId="06CAE31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0051BEB0" w14:textId="3075BC92"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0.21</w:t>
            </w:r>
          </w:p>
        </w:tc>
        <w:tc>
          <w:tcPr>
            <w:tcW w:w="559" w:type="dxa"/>
          </w:tcPr>
          <w:p w14:paraId="5B0D076E"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1DE2E83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24F38BBB" w14:textId="2FD00C20"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2E44412D" w14:textId="5B6DEE5B"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65519FB" w14:textId="77777777" w:rsidTr="00C66CE3">
        <w:trPr/>
        <w:tc>
          <w:tcPr>
            <w:tcW w:w="2239" w:type="dxa"/>
          </w:tcPr>
          <w:p w14:paraId="169A9DFE" w14:textId="235E04E2"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W3 </w:t>
            </w:r>
            <w:r w:rsidRPr="00EA22EA">
              <w:rPr>
                <w:rFonts w:ascii="TH SarabunPSK" w:hAnsi="TH SarabunPSK" w:cs="TH SarabunPSK" w:eastAsia="TH SarabunPSK"/>
                <w:sz w:val="24"/>
                <w:szCs w:val="24"/>
                <w:cs/>
                <w:lang w:bidi="th-TH"/>
              </w:rPr>
              <w:t>มีภาระค่าใช้จ่ายประจำจากสาขาและพนักงานจำนวนมาก</w:t>
            </w:r>
          </w:p>
        </w:tc>
        <w:tc>
          <w:tcPr>
            <w:tcW w:w="769" w:type="dxa"/>
          </w:tcPr>
          <w:p w14:paraId="44ABE28E" w14:textId="68EE1430"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0.10</w:t>
            </w:r>
          </w:p>
        </w:tc>
        <w:tc>
          <w:tcPr>
            <w:tcW w:w="699" w:type="dxa"/>
          </w:tcPr>
          <w:p w14:paraId="111F2DCB" w14:textId="10895739"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742C6DCE" w14:textId="7FE3DAC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0.20</w:t>
            </w:r>
          </w:p>
        </w:tc>
        <w:tc>
          <w:tcPr>
            <w:tcW w:w="559" w:type="dxa"/>
          </w:tcPr>
          <w:p w14:paraId="677D665A" w14:textId="634C0F07"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50CC87E6"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51867066"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2D92DDD6" w14:textId="77E9758D"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6C42F406" w14:textId="77777777" w:rsidTr="00C66CE3">
        <w:trPr/>
        <w:tc>
          <w:tcPr>
            <w:tcW w:w="2239" w:type="dxa"/>
          </w:tcPr>
          <w:p w14:paraId="03FC70F5" w14:textId="524FA5A5"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c>
          <w:tcPr>
            <w:tcW w:w="769" w:type="dxa"/>
          </w:tcPr>
          <w:p w14:paraId="0686067A" w14:textId="54929BDB"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0.12</w:t>
            </w:r>
          </w:p>
        </w:tc>
        <w:tc>
          <w:tcPr>
            <w:tcW w:w="699" w:type="dxa"/>
          </w:tcPr>
          <w:p w14:paraId="5EB334E2" w14:textId="17721680"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w:t>
            </w:r>
          </w:p>
        </w:tc>
        <w:tc>
          <w:tcPr>
            <w:tcW w:w="909" w:type="dxa"/>
          </w:tcPr>
          <w:p w14:paraId="1C00B5A5" w14:textId="0ED5DC3C"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0.12</w:t>
            </w:r>
          </w:p>
        </w:tc>
        <w:tc>
          <w:tcPr>
            <w:tcW w:w="559" w:type="dxa"/>
          </w:tcPr>
          <w:p w14:paraId="624531DD" w14:textId="3D6E91F5"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1396CA9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1AE704DC"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2BB22505" w14:textId="55E24BA1"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77E796F1" w14:textId="77777777" w:rsidTr="00C66CE3">
        <w:trPr/>
        <w:tc>
          <w:tcPr>
            <w:tcW w:w="2239" w:type="dxa"/>
          </w:tcPr>
          <w:p w14:paraId="5F9887C2" w14:textId="657C4158"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MK</w:t>
            </w:r>
          </w:p>
        </w:tc>
        <w:tc>
          <w:tcPr>
            <w:tcW w:w="769" w:type="dxa"/>
          </w:tcPr>
          <w:p w14:paraId="799D07CC" w14:textId="6AE3AF59"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0.07</w:t>
            </w:r>
          </w:p>
        </w:tc>
        <w:tc>
          <w:tcPr>
            <w:tcW w:w="699" w:type="dxa"/>
          </w:tcPr>
          <w:p w14:paraId="184113A6" w14:textId="3BCAD62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139B8892" w14:textId="6F857FEF"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0.14</w:t>
            </w:r>
          </w:p>
        </w:tc>
        <w:tc>
          <w:tcPr>
            <w:tcW w:w="559" w:type="dxa"/>
          </w:tcPr>
          <w:p w14:paraId="50D30488"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4A61B7C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21D486D1" w14:textId="6F89ECC2"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7144CFDF" w14:textId="194CAEE9"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รายได้จากแบรนด์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5A453BEF" w14:textId="77777777" w:rsidTr="00C66CE3">
        <w:trPr/>
        <w:tc>
          <w:tcPr>
            <w:tcW w:w="2239" w:type="dxa"/>
          </w:tcPr>
          <w:p w14:paraId="0A96A25A" w14:textId="2DDEF1CB"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O4 </w:t>
            </w:r>
            <w:r w:rsidRPr="00EA22EA">
              <w:rPr>
                <w:rFonts w:ascii="TH SarabunPSK" w:hAnsi="TH SarabunPSK" w:cs="TH SarabunPSK" w:eastAsia="TH SarabunPSK"/>
                <w:sz w:val="24"/>
                <w:szCs w:val="24"/>
                <w:cs/>
                <w:lang w:bidi="th-TH"/>
              </w:rPr>
              <w:t>ความต้องการรับประทานอาหารที่หลากหลายเปิดโอกาสให้เข้าถึงลูกค้าหลายกลุ่ม</w:t>
            </w:r>
          </w:p>
        </w:tc>
        <w:tc>
          <w:tcPr>
            <w:tcW w:w="769" w:type="dxa"/>
          </w:tcPr>
          <w:p w14:paraId="4FDF017B" w14:textId="5CEEC7B8"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0.09</w:t>
            </w:r>
          </w:p>
        </w:tc>
        <w:tc>
          <w:tcPr>
            <w:tcW w:w="699" w:type="dxa"/>
          </w:tcPr>
          <w:p w14:paraId="39489AA9" w14:textId="4F70C8EA"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31620A1B" w14:textId="34D8A88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0.27</w:t>
            </w:r>
          </w:p>
        </w:tc>
        <w:tc>
          <w:tcPr>
            <w:tcW w:w="559" w:type="dxa"/>
          </w:tcPr>
          <w:p w14:paraId="192A76F1"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0D21B9D2" w14:textId="76C51B20"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61E25E97"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4453B4A0" w14:textId="02AE98A9"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เป็นหลัก จึงยังมีโอกาสพัฒนาแบรนด์อื่นให้เข้าถึงลูกค้ามากขึ้น</w:t>
            </w:r>
          </w:p>
        </w:tc>
      </w:tr>
      <w:tr w:rsidR="006F7807" w:rsidRPr="00EA22EA" w14:paraId="1FD3A109" w14:textId="77777777" w:rsidTr="00C66CE3">
        <w:trPr/>
        <w:tc>
          <w:tcPr>
            <w:tcW w:w="2239" w:type="dxa"/>
          </w:tcPr>
          <w:p w14:paraId="2AF61DC7" w14:textId="7F232C96"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rPr>
              <w:t xml:space="preserve">O1 </w:t>
            </w:r>
            <w:r w:rsidRPr="00EA22EA">
              <w:rPr>
                <w:rFonts w:ascii="TH SarabunPSK" w:hAnsi="TH SarabunPSK" w:cs="TH SarabunPSK" w:eastAsia="TH SarabunPSK"/>
                <w:sz w:val="24"/>
                <w:szCs w:val="24"/>
                <w:cs/>
                <w:lang w:bidi="th-TH"/>
              </w:rPr>
              <w:t>ผู้บริโภคให้ความสำคัญกับสุขภาพและคุณภาพอาหารมากขึ้น</w:t>
            </w:r>
          </w:p>
        </w:tc>
        <w:tc>
          <w:tcPr>
            <w:tcW w:w="769" w:type="dxa"/>
          </w:tcPr>
          <w:p w14:paraId="3EE11DE8" w14:textId="0372623F"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0.06</w:t>
            </w:r>
          </w:p>
        </w:tc>
        <w:tc>
          <w:tcPr>
            <w:tcW w:w="699" w:type="dxa"/>
          </w:tcPr>
          <w:p w14:paraId="5D45131D" w14:textId="562FB6B8"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3DFB2477" w14:textId="7F8194A5"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0.18</w:t>
            </w:r>
          </w:p>
        </w:tc>
        <w:tc>
          <w:tcPr>
            <w:tcW w:w="559" w:type="dxa"/>
          </w:tcPr>
          <w:p w14:paraId="66B2B668"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710C9110" w14:textId="29307C0C"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0A26187D"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728628AE" w14:textId="4413A6CF"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lang w:bidi="th-TH"/>
              </w:rPr>
              <w:t xml:space="preserve">MK Group </w:t>
            </w:r>
            <w:r w:rsidRPr="00EA22EA">
              <w:rPr>
                <w:rFonts w:ascii="TH SarabunPSK" w:hAnsi="TH SarabunPSK" w:cs="TH SarabunPSK" w:eastAsia="TH SarabunPSK"/>
                <w:sz w:val="24"/>
                <w:szCs w:val="24"/>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65E4DAAF" w14:textId="77777777" w:rsidTr="00C66CE3">
        <w:trPr/>
        <w:tc>
          <w:tcPr>
            <w:tcW w:w="2239" w:type="dxa"/>
          </w:tcPr>
          <w:p w14:paraId="14D599A2" w14:textId="40F333DB"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O2 </w:t>
            </w:r>
            <w:r w:rsidRPr="00EA22EA">
              <w:rPr>
                <w:rFonts w:ascii="TH SarabunPSK" w:hAnsi="TH SarabunPSK" w:cs="TH SarabunPSK" w:eastAsia="TH SarabunPSK"/>
                <w:sz w:val="24"/>
                <w:szCs w:val="24"/>
                <w:cs/>
                <w:lang w:bidi="th-TH"/>
              </w:rPr>
              <w:t>ช่องทางสั่งอาหารออนไลน์ช่วยเพิ่มโอกาสเข้าถึงลูกค้า</w:t>
            </w:r>
          </w:p>
        </w:tc>
        <w:tc>
          <w:tcPr>
            <w:tcW w:w="769" w:type="dxa"/>
          </w:tcPr>
          <w:p w14:paraId="61739AA4" w14:textId="4D193E89"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0.05</w:t>
            </w:r>
          </w:p>
        </w:tc>
        <w:tc>
          <w:tcPr>
            <w:tcW w:w="699" w:type="dxa"/>
          </w:tcPr>
          <w:p w14:paraId="2B0067A9" w14:textId="5C80EFC6"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49958F51" w14:textId="597B6F3F"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0.15</w:t>
            </w:r>
          </w:p>
        </w:tc>
        <w:tc>
          <w:tcPr>
            <w:tcW w:w="559" w:type="dxa"/>
          </w:tcPr>
          <w:p w14:paraId="09A7F6DD"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0BB626FF" w14:textId="6F67A870"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6602CCA4"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14719EC6" w14:textId="76B5C7BF"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D574F8D" w14:textId="77777777" w:rsidTr="00C66CE3">
        <w:trPr/>
        <w:tc>
          <w:tcPr>
            <w:tcW w:w="2239" w:type="dxa"/>
          </w:tcPr>
          <w:p w14:paraId="17A653BA" w14:textId="36BCDC5B"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p>
        </w:tc>
        <w:tc>
          <w:tcPr>
            <w:tcW w:w="769" w:type="dxa"/>
          </w:tcPr>
          <w:p w14:paraId="62E6CC7A" w14:textId="065E4D2E"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0.11</w:t>
            </w:r>
          </w:p>
        </w:tc>
        <w:tc>
          <w:tcPr>
            <w:tcW w:w="699" w:type="dxa"/>
          </w:tcPr>
          <w:p w14:paraId="4B3F5037" w14:textId="6AC38113"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56F53D66" w14:textId="693BABEA"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0.22</w:t>
            </w:r>
          </w:p>
        </w:tc>
        <w:tc>
          <w:tcPr>
            <w:tcW w:w="559" w:type="dxa"/>
          </w:tcPr>
          <w:p w14:paraId="19414FB8" w14:textId="313F0D12"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799BFB44"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70034D19"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49B1996A" w14:textId="5AE535F1"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ร้านอาหารในเครือ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F510D74" w14:textId="77777777" w:rsidTr="00C66CE3">
        <w:trPr/>
        <w:tc>
          <w:tcPr>
            <w:tcW w:w="2239" w:type="dxa"/>
          </w:tcPr>
          <w:p w14:paraId="734F431A" w14:textId="337DDCA1"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T2 </w:t>
            </w:r>
            <w:r w:rsidRPr="00EA22EA">
              <w:rPr>
                <w:rFonts w:ascii="TH SarabunPSK" w:hAnsi="TH SarabunPSK" w:cs="TH SarabunPSK" w:eastAsia="TH SarabunPSK"/>
                <w:sz w:val="24"/>
                <w:szCs w:val="24"/>
                <w:cs/>
                <w:lang w:bidi="th-TH"/>
              </w:rPr>
              <w:t>กำลังซื้อที่จำกัดทำให้ผู้บริโภคระมัดระวังการใช้จ่าย</w:t>
            </w:r>
          </w:p>
        </w:tc>
        <w:tc>
          <w:tcPr>
            <w:tcW w:w="769" w:type="dxa"/>
          </w:tcPr>
          <w:p w14:paraId="42CE335B" w14:textId="7E85DCE2"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0.08</w:t>
            </w:r>
          </w:p>
        </w:tc>
        <w:tc>
          <w:tcPr>
            <w:tcW w:w="699" w:type="dxa"/>
          </w:tcPr>
          <w:p w14:paraId="7B950E16" w14:textId="7077C67B"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204A4EA4" w14:textId="3E064A9B"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0.16</w:t>
            </w:r>
          </w:p>
        </w:tc>
        <w:tc>
          <w:tcPr>
            <w:tcW w:w="559" w:type="dxa"/>
          </w:tcPr>
          <w:p w14:paraId="5DB7ABBD" w14:textId="1268E1C5"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559" w:type="dxa"/>
          </w:tcPr>
          <w:p w14:paraId="6A445A68"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5B4D456F"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3E6DA49E" w14:textId="5CAA04A7"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F14BDAD" w14:textId="77777777" w:rsidTr="00C66CE3">
        <w:trPr/>
        <w:tc>
          <w:tcPr>
            <w:tcW w:w="2239" w:type="dxa"/>
          </w:tcPr>
          <w:p w14:paraId="7A75BD6F" w14:textId="49BD6220"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769" w:type="dxa"/>
          </w:tcPr>
          <w:p w14:paraId="11F14A2F" w14:textId="016A3C05"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0.07</w:t>
            </w:r>
          </w:p>
        </w:tc>
        <w:tc>
          <w:tcPr>
            <w:tcW w:w="699" w:type="dxa"/>
          </w:tcPr>
          <w:p w14:paraId="70B79C80" w14:textId="638D4FD9"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4EFBD9E1" w14:textId="3F3D3557"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0.21</w:t>
            </w:r>
          </w:p>
        </w:tc>
        <w:tc>
          <w:tcPr>
            <w:tcW w:w="559" w:type="dxa"/>
          </w:tcPr>
          <w:p w14:paraId="2EE25E7D" w14:textId="2A341310"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559" w:type="dxa"/>
          </w:tcPr>
          <w:p w14:paraId="3D4F9B68"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3209AEE3"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38870698" w14:textId="2ACC1917"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68B5C3CE" w14:textId="77777777" w:rsidTr="005A1C21">
        <w:trPr/>
        <w:tc>
          <w:tcPr>
            <w:tcW w:w="2239" w:type="dxa"/>
          </w:tcPr>
          <w:p w14:paraId="45C5CA2B" w14:textId="2025ABB3"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Total Scores</w:t>
            </w:r>
          </w:p>
        </w:tc>
        <w:tc>
          <w:tcPr>
            <w:tcW w:w="769" w:type="dxa"/>
          </w:tcPr>
          <w:p w14:paraId="4FE9BC38" w14:textId="6038C126"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4"/>
                <w:szCs w:val="24"/>
                <w:lang w:bidi="th-TH"/>
              </w:rPr>
              <w:t>1.00</w:t>
            </w:r>
          </w:p>
        </w:tc>
        <w:tc>
          <w:tcPr>
            <w:tcW w:w="699" w:type="dxa"/>
          </w:tcPr>
          <w:p w14:paraId="54E6A010"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909" w:type="dxa"/>
          </w:tcPr>
          <w:p w14:paraId="2E9758FC" w14:textId="7C56C7CF"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4"/>
                <w:szCs w:val="24"/>
                <w:lang w:bidi="th-TH"/>
              </w:rPr>
              <w:t>2.58</w:t>
            </w:r>
          </w:p>
        </w:tc>
        <w:tc>
          <w:tcPr>
            <w:tcW w:w="559" w:type="dxa"/>
          </w:tcPr>
          <w:p w14:paraId="7F3D86D9"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559" w:type="dxa"/>
          </w:tcPr>
          <w:p w14:paraId="766B21B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06F9AFD2"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33DAB746" w14:textId="77777777" w:rsidR="006F7807" w:rsidRPr="00EA22EA" w:rsidRDefault="006F7807" w:rsidP="006F7807">
            <w:pPr>
              <w:spacing w:before="0" w:after="0" w:line="300" w:lineRule="exact"/>
              <w:jc w:val="thaiDistribute"/>
              <w:rPr>
                <w:rFonts w:ascii="TH SarabunPSK" w:hAnsi="TH SarabunPSK" w:cs="TH SarabunPSK"/>
                <w:sz w:val="28"/>
                <w:szCs w:val="28"/>
                <w:cs/>
                <w:lang w:bidi="th-TH"/>
              </w:rPr>
            </w:pPr>
          </w:p>
        </w:tc>
      </w:tr>
    </w:tbl>
    <w:p w14:paraId="05BF73E4" w14:textId="77777777" w:rsidR="005A1C21" w:rsidRPr="00EA22EA" w:rsidRDefault="005A1C21" w:rsidP="00C54E80">
      <w:pPr>
        <w:spacing w:after="4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6 ตารางวิเคราะห์ปัจจัยเชิงกลยุทธ์ (SFAS)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1CCDB378" w14:textId="77777777" w:rsidR="005A1C21" w:rsidRDefault="005A1C21" w:rsidP="00D42C71">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50385B76" w14:textId="20E31130"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959"/>
        <w:gridCol w:w="3498"/>
        <w:gridCol w:w="3568"/>
      </w:tblGrid>
      <w:tr w:rsidR="005A1C21" w:rsidRPr="00EA22EA" w14:paraId="76F42592" w14:textId="77777777" w:rsidTr="00E214E7">
        <w:trPr/>
        <w:tc>
          <w:tcPr>
            <w:tcW w:w="1959" w:type="dxa"/>
            <w:tcBorders>
              <w:bottom w:val="single" w:sz="4" w:space="0" w:color="auto"/>
              <w:tl2br w:val="single" w:sz="4" w:space="0" w:color="auto"/>
            </w:tcBorders>
            <w:hideMark/>
          </w:tcPr>
          <w:p w14:paraId="06C1B378" w14:textId="77777777" w:rsidR="005A1C21" w:rsidRPr="00EA22EA" w:rsidRDefault="005A1C21" w:rsidP="00B7755A">
            <w:pPr>
              <w:spacing w:before="0" w:after="0" w:line="300" w:lineRule="exact"/>
              <w:jc w:val="right"/>
              <w:rPr>
                <w:rFonts w:ascii="TH SarabunPSK" w:hAnsi="TH SarabunPSK" w:cs="TH SarabunPSK"/>
                <w:b/>
                <w:bCs/>
                <w:sz w:val="28"/>
                <w:szCs w:val="28"/>
                <w:cs/>
                <w:lang w:bidi="th-TH"/>
              </w:rPr>
            </w:pPr>
            <w:r w:rsidRPr="00EA22EA">
              <w:rPr>
                <w:rFonts w:ascii="TH SarabunPSK" w:hAnsi="TH SarabunPSK" w:cs="TH SarabunPSK" w:eastAsia="TH SarabunPSK"/>
                <w:b/>
                <w:bCs/>
                <w:sz w:val="24"/>
                <w:szCs w:val="24"/>
                <w:cs/>
                <w:lang w:bidi="th-TH"/>
              </w:rPr>
              <w:t>ปัจจัยภายใน</w:t>
            </w:r>
          </w:p>
          <w:p w14:paraId="500EAB21" w14:textId="77777777" w:rsidR="005A1C21" w:rsidRPr="00EA22EA" w:rsidRDefault="005A1C21" w:rsidP="00B7755A">
            <w:pPr>
              <w:spacing w:before="0" w:after="0" w:line="300" w:lineRule="exact"/>
              <w:jc w:val="right"/>
              <w:rPr>
                <w:rFonts w:ascii="TH SarabunPSK" w:hAnsi="TH SarabunPSK" w:cs="TH SarabunPSK"/>
                <w:b/>
                <w:bCs/>
                <w:sz w:val="28"/>
                <w:szCs w:val="28"/>
                <w:lang w:bidi="th-TH"/>
              </w:rPr>
            </w:pPr>
          </w:p>
          <w:p w14:paraId="5DC7F517" w14:textId="77777777" w:rsidR="005A1C21" w:rsidRPr="00EA22EA" w:rsidRDefault="005A1C21" w:rsidP="00B7755A">
            <w:pPr>
              <w:spacing w:before="0" w:after="0" w:line="300" w:lineRule="exact"/>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ปัจจัยภายนอก</w:t>
            </w:r>
          </w:p>
        </w:tc>
        <w:tc>
          <w:tcPr>
            <w:tcW w:w="3498" w:type="dxa"/>
            <w:hideMark/>
          </w:tcPr>
          <w:p w14:paraId="5B1266F8"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 xml:space="preserve">S: </w:t>
            </w:r>
            <w:r w:rsidRPr="00EA22EA">
              <w:rPr>
                <w:rFonts w:ascii="TH SarabunPSK" w:hAnsi="TH SarabunPSK" w:cs="TH SarabunPSK" w:eastAsia="TH SarabunPSK"/>
                <w:b/>
                <w:bCs/>
                <w:sz w:val="24"/>
                <w:szCs w:val="24"/>
                <w:cs/>
                <w:lang w:bidi="th-TH"/>
              </w:rPr>
              <w:t>จุดแข็งภายใน</w:t>
            </w:r>
          </w:p>
          <w:p w14:paraId="6C051C58"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S1</w:t>
            </w:r>
            <w:r w:rsidRPr="00EA22EA">
              <w:rPr>
                <w:rFonts w:ascii="TH SarabunPSK" w:hAnsi="TH SarabunPSK" w:cs="TH SarabunPSK" w:eastAsia="TH SarabunPSK"/>
                <w:sz w:val="24"/>
                <w:szCs w:val="24"/>
                <w:cs/>
                <w:lang w:bidi="th-TH"/>
              </w:rPr>
              <w:t xml:space="preserve"> แบรนด์เป็นที่รู้จักและมีชื่อเสียงมายาวนาน</w:t>
            </w:r>
          </w:p>
          <w:p w14:paraId="1B1D5D86"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p w14:paraId="50999367"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ระบบครัวกลางและการจัดซื้อแบบรวมศูนย์สนับสนุนการดำเนินงาน</w:t>
            </w:r>
          </w:p>
        </w:tc>
        <w:tc>
          <w:tcPr>
            <w:tcW w:w="3568" w:type="dxa"/>
            <w:hideMark/>
          </w:tcPr>
          <w:p w14:paraId="2EB8B953"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W:</w:t>
            </w:r>
            <w:r w:rsidRPr="00EA22EA">
              <w:rPr>
                <w:rFonts w:ascii="TH SarabunPSK" w:hAnsi="TH SarabunPSK" w:cs="TH SarabunPSK" w:eastAsia="TH SarabunPSK"/>
                <w:b/>
                <w:bCs/>
                <w:sz w:val="24"/>
                <w:szCs w:val="24"/>
                <w:u w:val="words"/>
                <w:lang w:bidi="th-TH"/>
              </w:rPr>
              <w:t xml:space="preserve"> </w:t>
            </w:r>
            <w:r w:rsidRPr="00EA22EA">
              <w:rPr>
                <w:rFonts w:ascii="TH SarabunPSK" w:hAnsi="TH SarabunPSK" w:cs="TH SarabunPSK" w:eastAsia="TH SarabunPSK"/>
                <w:b/>
                <w:bCs/>
                <w:sz w:val="24"/>
                <w:szCs w:val="24"/>
                <w:cs/>
                <w:lang w:bidi="th-TH"/>
              </w:rPr>
              <w:t>จุดอ่อนภายใน</w:t>
            </w:r>
            <w:r w:rsidRPr="00EA22EA">
              <w:rPr>
                <w:rFonts w:ascii="TH SarabunPSK" w:hAnsi="TH SarabunPSK" w:cs="TH SarabunPSK" w:eastAsia="TH SarabunPSK"/>
                <w:b/>
                <w:bCs/>
                <w:sz w:val="24"/>
                <w:szCs w:val="24"/>
                <w:lang w:bidi="th-TH"/>
              </w:rPr>
              <w:br/>
            </w:r>
            <w:r w:rsidRPr="00EA22EA">
              <w:rPr>
                <w:rFonts w:ascii="TH SarabunPSK" w:hAnsi="TH SarabunPSK" w:cs="TH SarabunPSK" w:eastAsia="TH SarabunPSK"/>
                <w:sz w:val="24"/>
                <w:szCs w:val="24"/>
                <w:lang w:bidi="th-TH"/>
              </w:rPr>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 xml:space="preserve">MK </w:t>
            </w:r>
          </w:p>
          <w:p w14:paraId="7FAA75FF"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W3</w:t>
            </w:r>
            <w:r w:rsidRPr="00EA22EA">
              <w:rPr>
                <w:rFonts w:ascii="TH SarabunPSK" w:hAnsi="TH SarabunPSK" w:cs="TH SarabunPSK" w:eastAsia="TH SarabunPSK"/>
                <w:sz w:val="24"/>
                <w:szCs w:val="24"/>
                <w:cs/>
                <w:lang w:bidi="th-TH"/>
              </w:rPr>
              <w:t xml:space="preserve"> ภาระค่าใช้จ่ายประจำจากสาขาและพนักงานจำนวนมาก</w:t>
            </w:r>
          </w:p>
          <w:p w14:paraId="497DB777"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r>
      <w:tr w:rsidR="00E214E7" w:rsidRPr="00EA22EA" w14:paraId="51ECC5DE" w14:textId="77777777" w:rsidTr="00E214E7">
        <w:tc>
          <w:tcPr>
            <w:tcW w:w="1959" w:type="dxa"/>
            <w:hideMark/>
          </w:tcPr>
          <w:p w14:paraId="2731E773" w14:textId="77777777" w:rsidR="00E214E7" w:rsidRPr="00EA22EA" w:rsidRDefault="00E214E7" w:rsidP="00B7755A">
            <w:pPr>
              <w:spacing w:before="0" w:after="0" w:line="300" w:lineRule="exact"/>
              <w:rPr>
                <w:rFonts w:ascii="TH SarabunPSK" w:hAnsi="TH SarabunPSK" w:cs="TH SarabunPSK"/>
                <w:b/>
                <w:bCs/>
                <w:sz w:val="28"/>
                <w:szCs w:val="28"/>
                <w:lang w:bidi="th-TH"/>
              </w:rPr>
            </w:pPr>
            <w:r w:rsidRPr="00EA22EA">
              <w:rPr>
                <w:rFonts w:ascii="TH SarabunPSK" w:hAnsi="TH SarabunPSK" w:cs="TH SarabunPSK" w:eastAsia="TH SarabunPSK"/>
                <w:b/>
                <w:bCs/>
                <w:sz w:val="24"/>
                <w:szCs w:val="24"/>
                <w:lang w:bidi="th-TH"/>
              </w:rPr>
              <w:t xml:space="preserve">O: </w:t>
            </w:r>
            <w:r w:rsidRPr="00EA22EA">
              <w:rPr>
                <w:rFonts w:ascii="TH SarabunPSK" w:hAnsi="TH SarabunPSK" w:cs="TH SarabunPSK" w:eastAsia="TH SarabunPSK"/>
                <w:b/>
                <w:bCs/>
                <w:sz w:val="24"/>
                <w:szCs w:val="24"/>
                <w:cs/>
                <w:lang w:bidi="th-TH"/>
              </w:rPr>
              <w:t>โอกาสภายนอก</w:t>
            </w:r>
          </w:p>
          <w:p w14:paraId="4088ECB0"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O</w:t>
            </w:r>
            <w:r w:rsidRPr="00EA22EA">
              <w:rPr>
                <w:rFonts w:ascii="TH SarabunPSK" w:hAnsi="TH SarabunPSK" w:cs="TH SarabunPSK" w:eastAsia="TH SarabunPSK"/>
                <w:sz w:val="24"/>
                <w:szCs w:val="24"/>
                <w:cs/>
                <w:lang w:bidi="th-TH"/>
              </w:rPr>
              <w:t>4 ความต้องการรับประทานอาหารที่หลากหลายเปิดโอกาสให้เข้าถึงลูกค้าหลายกลุ่ม</w:t>
            </w:r>
          </w:p>
          <w:p w14:paraId="5FECE178"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rPr>
              <w:t xml:space="preserve">O1 </w:t>
            </w:r>
            <w:r w:rsidRPr="00EA22EA">
              <w:rPr>
                <w:rFonts w:ascii="TH SarabunPSK" w:hAnsi="TH SarabunPSK" w:cs="TH SarabunPSK" w:eastAsia="TH SarabunPSK"/>
                <w:sz w:val="24"/>
                <w:szCs w:val="24"/>
                <w:cs/>
                <w:lang w:bidi="th-TH"/>
              </w:rPr>
              <w:t>ผู้บริโภคให้ความสำคัญกับสุขภาพและคุณภาพอาหารมากขึ้น</w:t>
            </w:r>
          </w:p>
          <w:p w14:paraId="1D92A804" w14:textId="77777777" w:rsidR="00E214E7" w:rsidRPr="00EA22EA" w:rsidRDefault="00E214E7" w:rsidP="00B7755A">
            <w:pPr>
              <w:spacing w:before="0" w:after="0" w:line="300" w:lineRule="exact"/>
              <w:rPr>
                <w:rFonts w:ascii="TH SarabunPSK" w:hAnsi="TH SarabunPSK" w:cs="TH SarabunPSK"/>
                <w:b/>
                <w:bCs/>
                <w:sz w:val="28"/>
                <w:szCs w:val="28"/>
                <w:cs/>
                <w:lang w:bidi="th-TH"/>
              </w:rPr>
            </w:pPr>
            <w:r w:rsidRPr="00EA22EA">
              <w:rPr>
                <w:rFonts w:ascii="TH SarabunPSK" w:hAnsi="TH SarabunPSK" w:cs="TH SarabunPSK" w:eastAsia="TH SarabunPSK"/>
                <w:sz w:val="24"/>
                <w:szCs w:val="24"/>
                <w:lang w:bidi="th-TH"/>
              </w:rPr>
              <w:t xml:space="preserve">O2 </w:t>
            </w:r>
            <w:r w:rsidRPr="00EA22EA">
              <w:rPr>
                <w:rFonts w:ascii="TH SarabunPSK" w:hAnsi="TH SarabunPSK" w:cs="TH SarabunPSK" w:eastAsia="TH SarabunPSK"/>
                <w:sz w:val="24"/>
                <w:szCs w:val="24"/>
                <w:cs/>
                <w:lang w:bidi="th-TH"/>
              </w:rPr>
              <w:t>ช่องทางสั่งอาหารออนไลน์ช่วยเพิ่มโอกาสเข้าถึงลูกค้า</w:t>
            </w:r>
          </w:p>
        </w:tc>
        <w:tc>
          <w:tcPr>
            <w:tcW w:w="3498" w:type="dxa"/>
            <w:hideMark/>
          </w:tcPr>
          <w:p w14:paraId="1E4458C1"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กลยุทธ์เชิงรุก </w:t>
            </w:r>
            <w:r w:rsidRPr="00EA22EA">
              <w:rPr>
                <w:rFonts w:ascii="TH SarabunPSK" w:hAnsi="TH SarabunPSK" w:cs="TH SarabunPSK" w:eastAsia="TH SarabunPSK"/>
                <w:b/>
                <w:bCs/>
                <w:sz w:val="24"/>
                <w:szCs w:val="24"/>
                <w:lang w:bidi="th-TH"/>
              </w:rPr>
              <w:t>(SO)</w:t>
            </w:r>
          </w:p>
          <w:p w14:paraId="3F0D998A"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SO1</w:t>
            </w:r>
            <w:r w:rsidRPr="00EA22EA">
              <w:rPr>
                <w:rFonts w:ascii="TH SarabunPSK" w:hAnsi="TH SarabunPSK" w:cs="TH SarabunPSK" w:eastAsia="TH SarabunPSK"/>
                <w:sz w:val="24"/>
                <w:szCs w:val="24"/>
                <w:cs/>
                <w:lang w:bidi="th-TH"/>
              </w:rPr>
              <w:t xml:space="preserve"> พัฒนาเมนูเพื่อสุขภาพที่สร้างกำไร ใช้ชื่อเสียงของแบรนด์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hAnsi="TH SarabunPSK" w:cs="TH SarabunPSK" w:eastAsia="TH SarabunPSK"/>
                <w:sz w:val="24"/>
                <w:szCs w:val="24"/>
                <w:lang w:bidi="th-TH"/>
              </w:rPr>
              <w:t>S1, S3 + O1)</w:t>
            </w:r>
          </w:p>
          <w:p w14:paraId="07C80A2B"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SO2</w:t>
            </w:r>
            <w:r w:rsidRPr="00EA22EA">
              <w:rPr>
                <w:rFonts w:ascii="TH SarabunPSK" w:hAnsi="TH SarabunPSK" w:cs="TH SarabunPSK" w:eastAsia="TH SarabunPSK"/>
                <w:sz w:val="24"/>
                <w:szCs w:val="24"/>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hAnsi="TH SarabunPSK" w:cs="TH SarabunPSK" w:eastAsia="TH SarabunPSK"/>
                <w:sz w:val="24"/>
                <w:szCs w:val="24"/>
                <w:lang w:bidi="th-TH"/>
              </w:rPr>
              <w:t>S2, S3 + O2, O4)</w:t>
            </w:r>
          </w:p>
          <w:p w14:paraId="203ACE98"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SO3 </w:t>
            </w:r>
            <w:r w:rsidRPr="00EA22EA">
              <w:rPr>
                <w:rFonts w:ascii="TH SarabunPSK" w:hAnsi="TH SarabunPSK" w:cs="TH SarabunPSK" w:eastAsia="TH SarabunPSK"/>
                <w:sz w:val="24"/>
                <w:szCs w:val="24"/>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hAnsi="TH SarabunPSK" w:cs="TH SarabunPSK" w:eastAsia="TH SarabunPSK"/>
                <w:sz w:val="24"/>
                <w:szCs w:val="24"/>
                <w:lang w:bidi="th-TH"/>
              </w:rPr>
              <w:t>S2, S3 + O2, O4)</w:t>
            </w:r>
          </w:p>
        </w:tc>
        <w:tc>
          <w:tcPr>
            <w:tcW w:w="3568" w:type="dxa"/>
            <w:hideMark/>
          </w:tcPr>
          <w:p w14:paraId="0B144ED3"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กลยุทธ์เชิงแก้ไข </w:t>
            </w:r>
            <w:r w:rsidRPr="00EA22EA">
              <w:rPr>
                <w:rFonts w:ascii="TH SarabunPSK" w:hAnsi="TH SarabunPSK" w:cs="TH SarabunPSK" w:eastAsia="TH SarabunPSK"/>
                <w:b/>
                <w:bCs/>
                <w:sz w:val="24"/>
                <w:szCs w:val="24"/>
                <w:lang w:bidi="th-TH"/>
              </w:rPr>
              <w:t>(WO)</w:t>
            </w:r>
          </w:p>
          <w:p w14:paraId="2520B192"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WO1</w:t>
            </w:r>
            <w:r w:rsidRPr="00EA22EA">
              <w:rPr>
                <w:rFonts w:ascii="TH SarabunPSK" w:hAnsi="TH SarabunPSK" w:cs="TH SarabunPSK" w:eastAsia="TH SarabunPSK"/>
                <w:sz w:val="24"/>
                <w:szCs w:val="24"/>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hAnsi="TH SarabunPSK" w:cs="TH SarabunPSK" w:eastAsia="TH SarabunPSK"/>
                <w:sz w:val="24"/>
                <w:szCs w:val="24"/>
                <w:lang w:bidi="th-TH"/>
              </w:rPr>
              <w:t>MK (W1 + O2, O4)</w:t>
            </w:r>
          </w:p>
          <w:p w14:paraId="7248FB5D"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WO2</w:t>
            </w:r>
            <w:r w:rsidRPr="00EA22EA">
              <w:rPr>
                <w:rFonts w:ascii="TH SarabunPSK" w:hAnsi="TH SarabunPSK" w:cs="TH SarabunPSK" w:eastAsia="TH SarabunPSK"/>
                <w:sz w:val="24"/>
                <w:szCs w:val="24"/>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hAnsi="TH SarabunPSK" w:cs="TH SarabunPSK" w:eastAsia="TH SarabunPSK"/>
                <w:sz w:val="24"/>
                <w:szCs w:val="24"/>
                <w:lang w:bidi="th-TH"/>
              </w:rPr>
              <w:t>W3 + O2)</w:t>
            </w:r>
          </w:p>
          <w:p w14:paraId="74E00A01"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WO3 </w:t>
            </w:r>
            <w:r w:rsidRPr="00EA22EA">
              <w:rPr>
                <w:rFonts w:ascii="TH SarabunPSK" w:hAnsi="TH SarabunPSK" w:cs="TH SarabunPSK" w:eastAsia="TH SarabunPSK"/>
                <w:sz w:val="24"/>
                <w:szCs w:val="24"/>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hAnsi="TH SarabunPSK" w:cs="TH SarabunPSK" w:eastAsia="TH SarabunPSK"/>
                <w:sz w:val="24"/>
                <w:szCs w:val="24"/>
                <w:lang w:bidi="th-TH"/>
              </w:rPr>
              <w:t>W4 + O1, O4)</w:t>
            </w:r>
          </w:p>
        </w:tc>
      </w:tr>
      <w:tr w:rsidR="00E214E7" w:rsidRPr="00EA22EA" w14:paraId="61162C82" w14:textId="77777777" w:rsidTr="00E214E7">
        <w:trPr/>
        <w:tc>
          <w:tcPr>
            <w:tcW w:w="1959" w:type="dxa"/>
            <w:hideMark/>
          </w:tcPr>
          <w:p w14:paraId="036FB915" w14:textId="77777777" w:rsidR="00E214E7" w:rsidRPr="00EA22EA" w:rsidRDefault="00E214E7" w:rsidP="00B7755A">
            <w:pPr>
              <w:spacing w:before="0" w:after="0" w:line="300" w:lineRule="exact"/>
              <w:rPr>
                <w:rFonts w:ascii="TH SarabunPSK" w:hAnsi="TH SarabunPSK" w:cs="TH SarabunPSK"/>
                <w:b/>
                <w:bCs/>
                <w:sz w:val="28"/>
                <w:szCs w:val="28"/>
                <w:lang w:bidi="th-TH"/>
              </w:rPr>
            </w:pPr>
            <w:r w:rsidRPr="00EA22EA">
              <w:rPr>
                <w:rFonts w:ascii="TH SarabunPSK" w:hAnsi="TH SarabunPSK" w:cs="TH SarabunPSK" w:eastAsia="TH SarabunPSK"/>
                <w:b/>
                <w:bCs/>
                <w:sz w:val="24"/>
                <w:szCs w:val="24"/>
                <w:lang w:bidi="th-TH"/>
              </w:rPr>
              <w:t>T:</w:t>
            </w:r>
            <w:r w:rsidRPr="00EA22EA">
              <w:rPr>
                <w:rFonts w:ascii="TH SarabunPSK" w:hAnsi="TH SarabunPSK" w:cs="TH SarabunPSK" w:eastAsia="TH SarabunPSK"/>
                <w:b/>
                <w:bCs/>
                <w:sz w:val="24"/>
                <w:szCs w:val="24"/>
                <w:cs/>
                <w:lang w:bidi="th-TH"/>
              </w:rPr>
              <w:t xml:space="preserve"> อุปสรรคภายนอก</w:t>
            </w:r>
          </w:p>
          <w:p w14:paraId="701C0F87"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r w:rsidRPr="00EA22EA">
              <w:rPr>
                <w:rFonts w:ascii="TH SarabunPSK" w:hAnsi="TH SarabunPSK" w:cs="TH SarabunPSK" w:eastAsia="TH SarabunPSK"/>
                <w:sz w:val="24"/>
                <w:szCs w:val="24"/>
                <w:lang w:bidi="th-TH"/>
              </w:rPr>
              <w:t xml:space="preserve"> T</w:t>
            </w:r>
            <w:r w:rsidRPr="00EA22EA">
              <w:rPr>
                <w:rFonts w:ascii="TH SarabunPSK" w:hAnsi="TH SarabunPSK" w:cs="TH SarabunPSK" w:eastAsia="TH SarabunPSK"/>
                <w:sz w:val="24"/>
                <w:szCs w:val="24"/>
                <w:cs/>
                <w:lang w:bidi="th-TH"/>
              </w:rPr>
              <w:t>2 กำลังซื้อที่จำกัดทำให้ผู้บริโภคระมัดระวังการใช้จ่าย</w:t>
            </w:r>
          </w:p>
          <w:p w14:paraId="7F8C9105" w14:textId="77777777" w:rsidR="00E214E7" w:rsidRPr="00EA22EA" w:rsidRDefault="00E214E7" w:rsidP="00B7755A">
            <w:pPr>
              <w:spacing w:before="0" w:after="0" w:line="300" w:lineRule="exact"/>
              <w:rPr>
                <w:rFonts w:ascii="TH SarabunPSK" w:hAnsi="TH SarabunPSK" w:cs="TH SarabunPSK"/>
                <w:sz w:val="28"/>
                <w:szCs w:val="28"/>
                <w:cs/>
                <w:lang w:bidi="th-TH"/>
              </w:rPr>
            </w:pPr>
            <w:r w:rsidRPr="00EA22EA">
              <w:rPr>
                <w:rFonts w:ascii="TH SarabunPSK" w:hAnsi="TH SarabunPSK" w:cs="TH SarabunPSK" w:eastAsia="TH SarabunPSK"/>
                <w:sz w:val="24"/>
                <w:szCs w:val="24"/>
                <w:lang w:bidi="th-TH"/>
              </w:rPr>
              <w:t xml:space="preserve"> 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3498" w:type="dxa"/>
            <w:hideMark/>
          </w:tcPr>
          <w:p w14:paraId="4EA46B12"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กลยุทธ์เชิงป้องกัน </w:t>
            </w:r>
            <w:r w:rsidRPr="00EA22EA">
              <w:rPr>
                <w:rFonts w:ascii="TH SarabunPSK" w:hAnsi="TH SarabunPSK" w:cs="TH SarabunPSK" w:eastAsia="TH SarabunPSK"/>
                <w:b/>
                <w:bCs/>
                <w:sz w:val="24"/>
                <w:szCs w:val="24"/>
                <w:lang w:bidi="th-TH"/>
              </w:rPr>
              <w:t>(ST)</w:t>
            </w:r>
          </w:p>
          <w:p w14:paraId="14AC6DEE"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ST1</w:t>
            </w:r>
            <w:r w:rsidRPr="00EA22EA">
              <w:rPr>
                <w:rFonts w:ascii="TH SarabunPSK" w:hAnsi="TH SarabunPSK" w:cs="TH SarabunPSK" w:eastAsia="TH SarabunPSK"/>
                <w:sz w:val="24"/>
                <w:szCs w:val="24"/>
                <w:cs/>
                <w:lang w:bidi="th-TH"/>
              </w:rPr>
              <w:t xml:space="preserve"> รักษาลูกค้าด้วยคุณภาพและความคุ้มค่า ใช้ชื่อเสียงของแบรนด์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hAnsi="TH SarabunPSK" w:cs="TH SarabunPSK" w:eastAsia="TH SarabunPSK"/>
                <w:sz w:val="24"/>
                <w:szCs w:val="24"/>
                <w:lang w:bidi="th-TH"/>
              </w:rPr>
              <w:t>S1, S3 + T1, T2)</w:t>
            </w:r>
          </w:p>
          <w:p w14:paraId="3601F584"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ST2</w:t>
            </w:r>
            <w:r w:rsidRPr="00EA22EA">
              <w:rPr>
                <w:rFonts w:ascii="TH SarabunPSK" w:hAnsi="TH SarabunPSK" w:cs="TH SarabunPSK" w:eastAsia="TH SarabunPSK"/>
                <w:sz w:val="24"/>
                <w:szCs w:val="24"/>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hAnsi="TH SarabunPSK" w:cs="TH SarabunPSK" w:eastAsia="TH SarabunPSK"/>
                <w:sz w:val="24"/>
                <w:szCs w:val="24"/>
                <w:lang w:bidi="th-TH"/>
              </w:rPr>
              <w:t>S2, S3 + T3)</w:t>
            </w:r>
          </w:p>
          <w:p w14:paraId="04348952"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ST3 </w:t>
            </w:r>
            <w:r w:rsidRPr="00EA22EA">
              <w:rPr>
                <w:rFonts w:ascii="TH SarabunPSK" w:hAnsi="TH SarabunPSK" w:cs="TH SarabunPSK" w:eastAsia="TH SarabunPSK"/>
                <w:sz w:val="24"/>
                <w:szCs w:val="24"/>
                <w:cs/>
                <w:lang w:bidi="th-TH"/>
              </w:rPr>
              <w:t>เลือกทำเลและข้อเสนอให้เหมาะกับตลาด ใช้ข้อมูลและประสบการณ์จากสาขาเดิมเลือกรูปแบบร้าน เมนู และราคา</w:t>
            </w:r>
            <w:r w:rsidRPr="00EA22EA">
              <w:rPr>
                <w:rFonts w:ascii="TH SarabunPSK" w:hAnsi="TH SarabunPSK" w:cs="TH SarabunPSK" w:eastAsia="TH SarabunPSK"/>
                <w:sz w:val="24"/>
                <w:szCs w:val="24"/>
                <w:cs/>
                <w:lang w:bidi="th-TH"/>
              </w:rPr>
              <w:lastRenderedPageBreak/>
              <w:t>ให้เหมาะกับกำลังซื้อและคู่แข่งในพื้นที่ใหม่ เพื่อลดความเสี่ยงจากการขยายธุรกิจ (</w:t>
            </w:r>
            <w:r w:rsidRPr="00EA22EA">
              <w:rPr>
                <w:rFonts w:ascii="TH SarabunPSK" w:hAnsi="TH SarabunPSK" w:cs="TH SarabunPSK" w:eastAsia="TH SarabunPSK"/>
                <w:sz w:val="24"/>
                <w:szCs w:val="24"/>
                <w:lang w:bidi="th-TH"/>
              </w:rPr>
              <w:t>S2 + T1, T2)</w:t>
            </w:r>
          </w:p>
        </w:tc>
        <w:tc>
          <w:tcPr>
            <w:tcW w:w="3568" w:type="dxa"/>
            <w:hideMark/>
          </w:tcPr>
          <w:p w14:paraId="6E84C363"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lastRenderedPageBreak/>
              <w:t xml:space="preserve">กลยุทธ์เชิงรับ </w:t>
            </w:r>
            <w:r w:rsidRPr="00EA22EA">
              <w:rPr>
                <w:rFonts w:ascii="TH SarabunPSK" w:hAnsi="TH SarabunPSK" w:cs="TH SarabunPSK" w:eastAsia="TH SarabunPSK"/>
                <w:b/>
                <w:bCs/>
                <w:sz w:val="24"/>
                <w:szCs w:val="24"/>
                <w:lang w:bidi="th-TH"/>
              </w:rPr>
              <w:t>(WT)</w:t>
            </w:r>
          </w:p>
          <w:p w14:paraId="76489A6F"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WT1</w:t>
            </w:r>
            <w:r w:rsidRPr="00EA22EA">
              <w:rPr>
                <w:rFonts w:ascii="TH SarabunPSK" w:hAnsi="TH SarabunPSK" w:cs="TH SarabunPSK" w:eastAsia="TH SarabunPSK"/>
                <w:sz w:val="24"/>
                <w:szCs w:val="24"/>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hAnsi="TH SarabunPSK" w:cs="TH SarabunPSK" w:eastAsia="TH SarabunPSK"/>
                <w:sz w:val="24"/>
                <w:szCs w:val="24"/>
                <w:lang w:bidi="th-TH"/>
              </w:rPr>
              <w:t>W4 + T1, T2, T3)</w:t>
            </w:r>
          </w:p>
          <w:p w14:paraId="5A597CB3"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WT2</w:t>
            </w:r>
            <w:r w:rsidRPr="00EA22EA">
              <w:rPr>
                <w:rFonts w:ascii="TH SarabunPSK" w:hAnsi="TH SarabunPSK" w:cs="TH SarabunPSK" w:eastAsia="TH SarabunPSK"/>
                <w:sz w:val="24"/>
                <w:szCs w:val="24"/>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hAnsi="TH SarabunPSK" w:cs="TH SarabunPSK" w:eastAsia="TH SarabunPSK"/>
                <w:sz w:val="24"/>
                <w:szCs w:val="24"/>
                <w:lang w:bidi="th-TH"/>
              </w:rPr>
              <w:t>W3 + T2, T3)</w:t>
            </w:r>
          </w:p>
          <w:p w14:paraId="3611B9EB"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WT3 </w:t>
            </w:r>
            <w:r w:rsidRPr="00EA22EA">
              <w:rPr>
                <w:rFonts w:ascii="TH SarabunPSK" w:hAnsi="TH SarabunPSK" w:cs="TH SarabunPSK" w:eastAsia="TH SarabunPSK"/>
                <w:sz w:val="24"/>
                <w:szCs w:val="24"/>
                <w:cs/>
                <w:lang w:bidi="th-TH"/>
              </w:rPr>
              <w:t xml:space="preserve">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w:t>
            </w:r>
            <w:r w:rsidRPr="00EA22EA">
              <w:rPr>
                <w:rFonts w:ascii="TH SarabunPSK" w:hAnsi="TH SarabunPSK" w:cs="TH SarabunPSK" w:eastAsia="TH SarabunPSK"/>
                <w:sz w:val="24"/>
                <w:szCs w:val="24"/>
                <w:cs/>
                <w:lang w:bidi="th-TH"/>
              </w:rPr>
              <w:lastRenderedPageBreak/>
              <w:t>และผลกระทบต่อสาขาเดิมก่อนลงทุนเพิ่มเติม (</w:t>
            </w:r>
            <w:r w:rsidRPr="00EA22EA">
              <w:rPr>
                <w:rFonts w:ascii="TH SarabunPSK" w:hAnsi="TH SarabunPSK" w:cs="TH SarabunPSK" w:eastAsia="TH SarabunPSK"/>
                <w:sz w:val="24"/>
                <w:szCs w:val="24"/>
                <w:lang w:bidi="th-TH"/>
              </w:rPr>
              <w:t>W1, W3 + T1, T2)</w:t>
            </w:r>
          </w:p>
        </w:tc>
      </w:tr>
    </w:tbl>
    <w:p w14:paraId="7E274CDF" w14:textId="77777777" w:rsidR="00E214E7" w:rsidRPr="00EA22EA" w:rsidRDefault="00E214E7" w:rsidP="00C54E80">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7 TOWS Matrix</w:t>
      </w:r>
      <w:r w:rsidRPr="00EA22EA">
        <w:rPr>
          <w:rFonts w:ascii="TH SarabunPSK" w:hAnsi="TH SarabunPSK" w:cs="TH SarabunPSK"/>
          <w:b/>
          <w:bCs/>
          <w:color w:val="000000" w:themeColor="text1"/>
          <w:sz w:val="32"/>
          <w:szCs w:val="32"/>
        </w:rPr>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374E618" w14:textId="37EB06CC"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06ABDE2B" w14:textId="4E7096CD"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0A76DAFC" w14:textId="77777777" w:rsidR="00E214E7" w:rsidRPr="00EA22EA" w:rsidRDefault="00E214E7" w:rsidP="00C54E80">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CBBB457" w14:textId="36EAA2A1"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r w:rsidRPr="00EA22EA">
        <w:rPr>
          <w:i/>
          <w:iCs/>
        </w:rPr>
      </w:r>
      <w:bookmarkEnd w:id="40"/>
    </w:p>
    <w:p w14:paraId="2DD9B68F" w14:textId="77777777" w:rsidR="002D0064" w:rsidRDefault="00E214E7" w:rsidP="00C54E80">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1C1677EC" w14:textId="319AACD3" w:rsidR="00934887" w:rsidRDefault="002D0064" w:rsidP="00C54E80">
      <w:pPr>
        <w:tabs>
          <w:tab w:val="left" w:pos="1080"/>
          <w:tab w:val="left" w:pos="1350"/>
        </w:tabs>
        <w:spacing w:after="4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11556844" w14:textId="6E25303F" w:rsidR="00316A97" w:rsidRDefault="002D0064"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140E5AC5" w14:textId="2231DE2D"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14CFB51B" w14:textId="6923EC6C"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667094B9" w14:textId="0E2256B1" w:rsidR="00E214E7" w:rsidRPr="002D0064"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080666EF" w14:textId="6A672D8B"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78A79D9C" w14:textId="134B1CC5" w:rsidR="00E214E7" w:rsidRDefault="00E214E7" w:rsidP="00C54E80">
      <w:pPr>
        <w:spacing w:after="4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5156721E" w14:textId="77777777" w:rsidR="00E214E7" w:rsidRPr="00352085" w:rsidRDefault="00E214E7" w:rsidP="00C54E80">
      <w:pPr>
        <w:spacing w:after="4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7C64B9E4"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3F3C6D98"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C452D2C"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34C4D09" w14:textId="0675FD93" w:rsidR="00B151EC" w:rsidRDefault="00E214E7" w:rsidP="003E5986">
      <w:pPr>
        <w:tabs>
          <w:tab w:val="left" w:pos="1440"/>
        </w:tabs>
        <w:spacing w:after="4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41748CC2" w14:textId="77777777" w:rsidR="005766CC" w:rsidRDefault="005766CC" w:rsidP="003E5986">
      <w:pPr>
        <w:pStyle w:val="Heading3"/>
        <w:spacing w:line="278" w:lineRule="auto"/>
        <w:rPr>
          <w:i/>
          <w:iCs/>
          <w:lang w:bidi="th-TH"/>
        </w:rPr>
      </w:pPr>
    </w:p>
    <w:p w14:paraId="6B21AB08" w14:textId="6051AC4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239"/>
        <w:gridCol w:w="2658"/>
        <w:gridCol w:w="3008"/>
        <w:gridCol w:w="1119"/>
      </w:tblGrid>
      <w:tr>
        <w:tc>
          <w:tcPr>
            <w:tcW w:type="dxa" w:w="22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65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0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23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6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0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23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6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0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23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6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0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8 การเปรียบเทียบทางเลือกเชิงกลยุทธ์ระดับองค์กร</w:t>
      </w:r>
    </w:p>
    <w:p w14:paraId="05AB497F" w14:textId="77777777" w:rsidR="003E5986" w:rsidRPr="00EA22EA" w:rsidRDefault="003E5986" w:rsidP="003E5986">
      <w:pPr>
        <w:pStyle w:val="Heading4"/>
        <w:spacing w:line="278" w:lineRule="auto"/>
        <w:ind w:left="720" w:firstLine="0"/>
        <w:rPr>
          <w:i/>
          <w:iCs/>
        </w:rPr>
      </w:pPr>
      <w:bookmarkStart w:id="43" w:name="_Toc241974013"/>
      <w:r w:rsidRPr="00EA22EA">
        <w:rPr>
          <w:i/>
          <w:iCs/>
          <w:cs/>
        </w:rPr>
        <w:t>4.4.1 กลยุทธ์ระดับองค์กร (</w:t>
      </w:r>
      <w:r w:rsidRPr="00EA22EA">
        <w:rPr>
          <w:i/>
          <w:iCs/>
        </w:rPr>
        <w:t>Corporate Strategy)</w:t>
      </w:r>
      <w:bookmarkEnd w:id="43"/>
    </w:p>
    <w:p w14:paraId="7D68B309" w14:textId="55F20EE3" w:rsidR="00095FA3" w:rsidRPr="00EA22EA" w:rsidRDefault="003E5986" w:rsidP="00095FA3">
      <w:pPr>
        <w:spacing w:after="40" w:line="400" w:lineRule="exact"/>
        <w:jc w:val="thaiDistribute"/>
        <w:rPr>
          <w:rFonts w:ascii="TH SarabunPSK" w:hAnsi="TH SarabunPSK" w:cs="TH SarabunPSK" w:hint="cs"/>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24D3C0B1" w14:textId="55E531A4" w:rsidR="002D0958" w:rsidRPr="00EF429C" w:rsidRDefault="00CD054A"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8B2C0E" w:rsidRPr="00EA22EA">
        <w:rPr>
          <w:i/>
          <w:iCs/>
          <w:cs/>
        </w:rPr>
      </w:r>
      <w:r w:rsidR="002D0958" w:rsidRPr="00EF429C">
        <w:rPr>
          <w:rFonts w:ascii="TH SarabunPSK" w:hAnsi="TH SarabunPSK" w:cs="TH SarabunPSK"/>
          <w:b/>
          <w:bCs/>
          <w:i/>
          <w:iCs/>
          <w:sz w:val="32"/>
          <w:szCs w:val="32"/>
        </w:rPr>
      </w:r>
      <w:r w:rsidR="002D0958" w:rsidRPr="00EF429C">
        <w:rPr>
          <w:rFonts w:ascii="TH SarabunPSK" w:hAnsi="TH SarabunPSK" w:cs="TH SarabunPSK"/>
          <w:b/>
          <w:bCs/>
          <w:i/>
          <w:iCs/>
          <w:sz w:val="32"/>
          <w:szCs w:val="32"/>
          <w:cs/>
        </w:rPr>
      </w:r>
      <w:r w:rsidR="002D0958" w:rsidRPr="00EF429C">
        <w:rPr>
          <w:rFonts w:ascii="TH SarabunPSK" w:hAnsi="TH SarabunPSK" w:cs="TH SarabunPSK"/>
          <w:b/>
          <w:bCs/>
          <w:i/>
          <w:iCs/>
          <w:sz w:val="32"/>
          <w:szCs w:val="32"/>
        </w:rPr>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4.4.3 กลยุทธ์ระดับหน้าที่ (Functional Strategy)</w:t>
      </w:r>
      <w:r w:rsidRPr="005A29E2">
        <w:rPr>
          <w:i/>
          <w:iCs/>
        </w:rPr>
      </w:r>
      <w:bookmarkEnd w:id="44"/>
    </w:p>
    <w:p w14:paraId="4D79EF94" w14:textId="051BBF94" w:rsidR="002D0958" w:rsidRPr="00EA22EA" w:rsidRDefault="002D0958" w:rsidP="00C54E80">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9E8F222" w14:textId="00E65CBB"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กลยุทธ์ด้านการตลาด (</w:t>
      </w:r>
      <w:r w:rsidR="002D0958" w:rsidRPr="00647333">
        <w:rPr>
          <w:rFonts w:ascii="TH SarabunPSK" w:hAnsi="TH SarabunPSK" w:cs="TH SarabunPSK"/>
          <w:bCs/>
          <w:i/>
          <w:iCs/>
          <w:color w:val="000000" w:themeColor="text1"/>
          <w:szCs w:val="32"/>
        </w:rPr>
        <w:t>Marketing Strategy)</w:t>
      </w:r>
    </w:p>
    <w:p w14:paraId="5E450F7D" w14:textId="77777777" w:rsidR="00BC6B45"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7FDDF84B" w14:textId="4F933AD6" w:rsidR="002D0958" w:rsidRPr="00647333" w:rsidRDefault="00692DEA" w:rsidP="00BC6B45">
      <w:pPr>
        <w:pStyle w:val="Heading5"/>
        <w:spacing w:after="0"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กลยุทธ์ด้านการเงิน (</w:t>
      </w:r>
      <w:r w:rsidR="002D0958" w:rsidRPr="00647333">
        <w:rPr>
          <w:rFonts w:ascii="TH SarabunPSK" w:hAnsi="TH SarabunPSK" w:cs="TH SarabunPSK"/>
          <w:bCs/>
          <w:i/>
          <w:iCs/>
          <w:color w:val="000000" w:themeColor="text1"/>
          <w:szCs w:val="32"/>
        </w:rPr>
        <w:t>Financial Strategy)</w:t>
      </w:r>
    </w:p>
    <w:p w14:paraId="0D9A7FA6" w14:textId="77777777" w:rsidR="00AE4E06"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332BE1C1" w14:textId="2F7744E3" w:rsidR="002D0958" w:rsidRPr="00EA22EA" w:rsidRDefault="00CD054A" w:rsidP="00AE4E06">
      <w:pPr>
        <w:pStyle w:val="Heading5"/>
        <w:spacing w:after="0"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กลยุทธ์ด้านการวิจัยและพัฒนา (</w:t>
      </w:r>
      <w:r w:rsidR="002D0958" w:rsidRPr="00647333">
        <w:rPr>
          <w:rFonts w:ascii="TH SarabunPSK" w:hAnsi="TH SarabunPSK" w:cs="TH SarabunPSK"/>
          <w:bCs/>
          <w:i/>
          <w:iCs/>
          <w:color w:val="000000" w:themeColor="text1"/>
          <w:szCs w:val="32"/>
        </w:rPr>
        <w:t>Research &amp; Development Strategy)</w:t>
      </w:r>
    </w:p>
    <w:p w14:paraId="1DC800D7" w14:textId="55CCA324" w:rsidR="002D0958" w:rsidRPr="00EA22EA" w:rsidRDefault="008B2C0E" w:rsidP="0058682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1CD50848" w14:textId="02701432"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กลยุทธ์ด้านการดำเนินงาน (</w:t>
      </w:r>
      <w:r w:rsidR="002D0958" w:rsidRPr="00647333">
        <w:rPr>
          <w:rFonts w:ascii="TH SarabunPSK" w:hAnsi="TH SarabunPSK" w:cs="TH SarabunPSK"/>
          <w:bCs/>
          <w:i/>
          <w:iCs/>
          <w:color w:val="000000" w:themeColor="text1"/>
          <w:szCs w:val="32"/>
        </w:rPr>
        <w:t>Operations Strategy)</w:t>
      </w:r>
    </w:p>
    <w:p w14:paraId="7A5110D7" w14:textId="77777777" w:rsidR="00A6723C" w:rsidRDefault="008B2C0E" w:rsidP="00A6723C">
      <w:pPr>
        <w:spacing w:after="4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555D3B2B" w14:textId="26C1F7ED" w:rsidR="002D0958" w:rsidRPr="00647333" w:rsidRDefault="002D0958" w:rsidP="00A6723C">
      <w:pPr>
        <w:pStyle w:val="Heading5"/>
        <w:spacing w:after="0"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กลยุทธ์ด้านการจัดการทรัพยากรมนุษย์ (</w:t>
      </w:r>
      <w:r w:rsidRPr="00647333">
        <w:rPr>
          <w:rFonts w:ascii="TH SarabunPSK" w:hAnsi="TH SarabunPSK" w:cs="TH SarabunPSK"/>
          <w:bCs/>
          <w:i/>
          <w:iCs/>
          <w:color w:val="000000" w:themeColor="text1"/>
          <w:szCs w:val="32"/>
        </w:rPr>
        <w:t>Human Resource Management Strategy)</w:t>
      </w:r>
    </w:p>
    <w:p w14:paraId="2B0E68AB" w14:textId="77777777" w:rsidR="009D1566" w:rsidRDefault="008B2C0E" w:rsidP="009D1566">
      <w:pPr>
        <w:spacing w:after="4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lastRenderedPageBreak/>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242CDD33" w14:textId="2C0A87F4" w:rsidR="00556489" w:rsidRPr="009D1566" w:rsidRDefault="00556489" w:rsidP="009D1566">
      <w:pPr>
        <w:pStyle w:val="Heading2"/>
        <w:pageBreakBefore w:val="0"/>
        <w:spacing w:after="0" w:line="278" w:lineRule="auto"/>
        <w:jc w:val="thaiDistribute"/>
        <w:rPr>
          <w:rFonts w:ascii="TH SarabunPSK" w:hAnsi="TH SarabunPSK" w:cs="TH SarabunPSK"/>
          <w:b/>
          <w:bCs/>
          <w:sz w:val="32"/>
          <w:szCs w:val="32"/>
          <w:cs/>
        </w:rPr>
      </w:pPr>
      <w:r w:rsidRPr="009D1566">
        <w:rPr>
          <w:rFonts w:ascii="TH SarabunPSK" w:hAnsi="TH SarabunPSK" w:cs="TH SarabunPSK"/>
          <w:bCs/>
          <w:szCs w:val="32"/>
        </w:rPr>
        <w:t>5. การนำกลยุทธ์ไปใช้ แผนปฏิบัติการ และการควบคุมประเมินผล</w:t>
      </w:r>
      <w:r w:rsidRPr="009D1566">
        <w:rPr>
          <w:rFonts w:ascii="TH SarabunPSK" w:hAnsi="TH SarabunPSK" w:cs="TH SarabunPSK"/>
          <w:bCs/>
          <w:szCs w:val="32"/>
          <w:cs/>
        </w:rPr>
      </w:r>
    </w:p>
    <w:p w14:paraId="72B0AAB2"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tbl>
      <w:tblPr>
        <w:tblStyle w:val="TableGrid"/>
        <w:tblpPr w:leftFromText="180" w:rightFromText="180" w:vertAnchor="text" w:horzAnchor="margin" w:tblpXSpec="center" w:tblpY="148"/>
        <w:tblW w:w="9026" w:type="dxa"/>
        <w:tblLayout w:type="fixed"/>
        <w:tblCellMar>
          <w:top w:w="0" w:type="dxa"/>
          <w:left w:w="57" w:type="dxa"/>
          <w:bottom w:w="0" w:type="dxa"/>
          <w:right w:w="57" w:type="dxa"/>
        </w:tblCellMar>
        <w:tblLook w:val="04A0" w:firstRow="1" w:lastRow="0" w:firstColumn="1" w:lastColumn="0" w:noHBand="0" w:noVBand="1"/>
      </w:tblPr>
      <w:tblGrid>
        <w:gridCol w:w="1819"/>
        <w:gridCol w:w="3638"/>
        <w:gridCol w:w="3568"/>
      </w:tblGrid>
      <w:tr w:rsidR="00086820" w:rsidRPr="00EA22EA" w14:paraId="6879A341" w14:textId="77777777" w:rsidTr="005E0283">
        <w:trPr/>
        <w:tc>
          <w:tcPr>
            <w:tcW w:w="1819" w:type="dxa"/>
            <w:shd w:val="clear" w:color="auto" w:fill="F1A983" w:themeFill="accent2" w:themeFillTint="99"/>
          </w:tcPr>
          <w:p w14:paraId="1FA90713" w14:textId="77777777" w:rsidR="00086820" w:rsidRPr="00BD1765" w:rsidRDefault="00086820" w:rsidP="00BD1765">
            <w:pPr>
              <w:spacing w:before="0" w:after="0" w:line="30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ระดับกลยุทธ์</w:t>
            </w:r>
          </w:p>
        </w:tc>
        <w:tc>
          <w:tcPr>
            <w:tcW w:w="3638" w:type="dxa"/>
            <w:shd w:val="clear" w:color="auto" w:fill="F1A983" w:themeFill="accent2" w:themeFillTint="99"/>
          </w:tcPr>
          <w:p w14:paraId="328120D2" w14:textId="77777777" w:rsidR="00086820" w:rsidRPr="00BD1765" w:rsidRDefault="00086820" w:rsidP="00BD1765">
            <w:pPr>
              <w:spacing w:before="0" w:after="0" w:line="30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การนำไปปฏิบัติ</w:t>
            </w:r>
          </w:p>
        </w:tc>
        <w:tc>
          <w:tcPr>
            <w:tcW w:w="3568" w:type="dxa"/>
            <w:shd w:val="clear" w:color="auto" w:fill="F1A983" w:themeFill="accent2" w:themeFillTint="99"/>
          </w:tcPr>
          <w:p w14:paraId="1ED4E59E" w14:textId="77777777" w:rsidR="00086820" w:rsidRPr="00BD1765" w:rsidRDefault="00086820" w:rsidP="00BD1765">
            <w:pPr>
              <w:spacing w:before="0" w:after="0" w:line="30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การประเมินผล</w:t>
            </w:r>
          </w:p>
        </w:tc>
      </w:tr>
      <w:tr w:rsidR="00086820" w:rsidRPr="00EA22EA" w14:paraId="43EA6C62" w14:textId="77777777" w:rsidTr="00D43EFF">
        <w:trPr/>
        <w:tc>
          <w:tcPr>
            <w:tcW w:w="9025" w:type="dxa"/>
            <w:gridSpan w:val="3"/>
            <w:shd w:val="clear" w:color="auto" w:fill="F6C5AC" w:themeFill="accent2" w:themeFillTint="66"/>
          </w:tcPr>
          <w:p w14:paraId="1D78F20C" w14:textId="77777777" w:rsidR="00086820" w:rsidRPr="00EA22EA" w:rsidRDefault="00086820" w:rsidP="00086820">
            <w:pPr>
              <w:spacing w:before="0" w:after="0" w:line="300" w:lineRule="exact"/>
              <w:rPr>
                <w:rFonts w:ascii="TH SarabunPSK" w:eastAsiaTheme="majorEastAsia"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cs/>
                <w:lang w:bidi="th-TH"/>
              </w:rPr>
              <w:t xml:space="preserve">กลยุทธ์ระดับองค์กร </w:t>
            </w:r>
            <w:r w:rsidRPr="00EA22EA">
              <w:rPr>
                <w:rFonts w:ascii="TH SarabunPSK" w:hAnsi="TH SarabunPSK" w:cs="TH SarabunPSK" w:eastAsia="TH SarabunPSK"/>
                <w:b/>
                <w:bCs/>
                <w:color w:val="000000" w:themeColor="text1"/>
                <w:sz w:val="24"/>
                <w:szCs w:val="24"/>
                <w:lang w:bidi="th-TH"/>
              </w:rPr>
              <w:t>(Corporate Strategy)</w:t>
            </w:r>
          </w:p>
        </w:tc>
      </w:tr>
      <w:tr w:rsidR="00086820" w:rsidRPr="00EA22EA" w14:paraId="424B0147" w14:textId="77777777" w:rsidTr="005E0283">
        <w:trPr/>
        <w:tc>
          <w:tcPr>
            <w:tcW w:w="1819" w:type="dxa"/>
          </w:tcPr>
          <w:p w14:paraId="134CC405" w14:textId="77777777" w:rsidR="00086820" w:rsidRPr="00EA22EA" w:rsidRDefault="00086820" w:rsidP="00086820">
            <w:pPr>
              <w:spacing w:before="0" w:after="0" w:line="300" w:lineRule="exact"/>
              <w:rPr>
                <w:rFonts w:ascii="TH SarabunPSK" w:eastAsiaTheme="majorEastAsia" w:hAnsi="TH SarabunPSK" w:cs="TH SarabunPSK"/>
                <w:b/>
                <w:bCs/>
                <w:color w:val="000000" w:themeColor="text1"/>
                <w:lang w:bidi="th-TH"/>
              </w:rPr>
            </w:pPr>
            <w:r w:rsidRPr="00EA22EA">
              <w:rPr>
                <w:rFonts w:ascii="TH SarabunPSK" w:eastAsiaTheme="majorEastAsia" w:hAnsi="TH SarabunPSK" w:cs="TH SarabunPSK" w:eastAsia="TH SarabunPSK"/>
                <w:b/>
                <w:bCs/>
                <w:color w:val="000000" w:themeColor="text1"/>
                <w:sz w:val="24"/>
                <w:szCs w:val="24"/>
                <w:cs/>
                <w:lang w:bidi="th-TH"/>
              </w:rPr>
              <w:t>กลยุทธ์ฟื้นฟู (</w:t>
            </w:r>
            <w:r w:rsidRPr="00EA22EA">
              <w:rPr>
                <w:rFonts w:ascii="TH SarabunPSK" w:eastAsiaTheme="majorEastAsia" w:hAnsi="TH SarabunPSK" w:cs="TH SarabunPSK" w:eastAsia="TH SarabunPSK"/>
                <w:b/>
                <w:bCs/>
                <w:color w:val="000000" w:themeColor="text1"/>
                <w:sz w:val="24"/>
                <w:szCs w:val="24"/>
              </w:rPr>
              <w:t>Turnaround Strategy)</w:t>
            </w:r>
          </w:p>
        </w:tc>
        <w:tc>
          <w:tcPr>
            <w:tcW w:w="3638" w:type="dxa"/>
          </w:tcPr>
          <w:p w14:paraId="0308B42F" w14:textId="77777777" w:rsidR="00086820" w:rsidRPr="00EA22EA" w:rsidRDefault="00086820" w:rsidP="00086820">
            <w:pPr>
              <w:spacing w:before="0" w:after="0" w:line="300" w:lineRule="exact"/>
              <w:rPr>
                <w:rFonts w:ascii="TH SarabunPSK" w:hAnsi="TH SarabunPSK" w:cs="TH SarabunPSK"/>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 xml:space="preserve"> ทบทวนผลประกอบการของแต่ละแบรนด์และสาขา เพื่อลดค่าใช้จ่ายที่ไม่จำเป็นและปรับปรุงสาขาที่ให้ผลตอบแทนต่ำ</w:t>
            </w:r>
          </w:p>
          <w:p w14:paraId="7FF523AC" w14:textId="77777777" w:rsidR="00086820" w:rsidRPr="00EA22EA" w:rsidRDefault="00086820" w:rsidP="00086820">
            <w:pPr>
              <w:spacing w:before="0" w:after="0" w:line="300" w:lineRule="exact"/>
              <w:rPr>
                <w:rFonts w:ascii="TH SarabunPSK" w:hAnsi="TH SarabunPSK" w:cs="TH SarabunPSK"/>
              </w:rPr>
            </w:pPr>
            <w:r w:rsidRPr="00EA22EA">
              <w:rPr>
                <w:rFonts w:ascii="TH SarabunPSK" w:hAnsi="TH SarabunPSK" w:cs="TH SarabunPSK" w:eastAsia="TH SarabunPSK"/>
                <w:sz w:val="24"/>
                <w:szCs w:val="24"/>
                <w:lang w:bidi="th-TH"/>
              </w:rPr>
              <w:t>-</w:t>
            </w:r>
            <w:r w:rsidRPr="00EA22EA">
              <w:rPr>
                <w:rFonts w:ascii="TH SarabunPSK" w:hAnsi="TH SarabunPSK" w:cs="TH SarabunPSK" w:eastAsia="TH SarabunPSK"/>
                <w:sz w:val="24"/>
                <w:szCs w:val="24"/>
                <w:cs/>
                <w:lang w:bidi="th-TH"/>
              </w:rPr>
              <w:t xml:space="preserve"> หากปรับปรุงแล้วยังไม่คุ้มค่าต่อเนื่อง ให้พิจารณาปรับรูปแบบ ย้าย หรือปิดสาขา โดยคำนึงถึงค่าใช้จ่ายและผลกระทบต่อพนักงานกับลูกค้า</w:t>
            </w:r>
          </w:p>
          <w:p w14:paraId="7A666AF4" w14:textId="77777777" w:rsidR="00086820" w:rsidRPr="00EA22EA" w:rsidRDefault="00086820" w:rsidP="00086820">
            <w:pPr>
              <w:spacing w:before="0" w:after="0" w:line="300" w:lineRule="exact"/>
              <w:rPr>
                <w:rFonts w:ascii="TH SarabunPSK" w:eastAsiaTheme="majorEastAsia" w:hAnsi="TH SarabunPSK" w:cs="TH SarabunPSK"/>
                <w:lang w:bidi="th-TH"/>
              </w:rPr>
            </w:pPr>
            <w:r w:rsidRPr="00EA22EA">
              <w:rPr>
                <w:rFonts w:ascii="TH SarabunPSK" w:hAnsi="TH SarabunPSK" w:cs="TH SarabunPSK" w:eastAsia="TH SarabunPSK"/>
                <w:sz w:val="24"/>
                <w:szCs w:val="24"/>
                <w:lang w:bidi="th-TH"/>
              </w:rPr>
              <w:t>-</w:t>
            </w:r>
            <w:r w:rsidRPr="00EA22EA">
              <w:rPr>
                <w:rFonts w:ascii="TH SarabunPSK" w:hAnsi="TH SarabunPSK" w:cs="TH SarabunPSK" w:eastAsia="TH SarabunPSK"/>
                <w:sz w:val="24"/>
                <w:szCs w:val="24"/>
                <w:cs/>
                <w:lang w:bidi="th-TH"/>
              </w:rPr>
              <w:t xml:space="preserve"> เมื่อผลการฟื้นฟูเป็นไปตามเป้าหมาย ให้ทยอยขยายสาขาหรือพื้นที่บริการของแบรนด์ที่สร้างกำไรได้ โดยประเมินความพร้อมก่อนลงทุนเพิ่มเติม</w:t>
            </w:r>
          </w:p>
        </w:tc>
        <w:tc>
          <w:tcPr>
            <w:tcW w:w="3568" w:type="dxa"/>
          </w:tcPr>
          <w:p w14:paraId="462211F2" w14:textId="77777777" w:rsidR="00086820" w:rsidRPr="00EA22EA" w:rsidRDefault="00086820" w:rsidP="00086820">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เปรียบเทียบกำไรจากการดำเนินงานและกระแสเงินสดก่อนและหลังดำเนินแผน</w:t>
            </w:r>
          </w:p>
          <w:p w14:paraId="24173BC5" w14:textId="77777777" w:rsidR="00086820" w:rsidRPr="00EA22EA" w:rsidRDefault="00086820" w:rsidP="00086820">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ติดตามผลประกอบการของสาขาที่ปรับปรุง โดยแยกผลจากการปิดสาขาออกจากผลของสาขาที่ยังเปิดบริการ</w:t>
            </w:r>
          </w:p>
          <w:p w14:paraId="2A5CB9A7" w14:textId="77777777" w:rsidR="00086820" w:rsidRPr="00EA22EA" w:rsidRDefault="00086820" w:rsidP="00086820">
            <w:pPr>
              <w:spacing w:before="0" w:after="0" w:line="300" w:lineRule="exact"/>
              <w:rPr>
                <w:rFonts w:ascii="TH SarabunPSK" w:eastAsiaTheme="majorEastAsia"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เปรียบเทียบยอดขาย กำไร และเงินลงทุนของสาขาใหม่กับแผน พร้อมติดตามผลกระทบต่อสาขาใกล้เคียง</w:t>
            </w:r>
          </w:p>
        </w:tc>
      </w:tr>
      <w:tr w:rsidR="00C73DFB" w:rsidRPr="00EA22EA" w14:paraId="7C930EF8" w14:textId="77777777" w:rsidTr="009E2988">
        <w:trPr/>
        <w:tc>
          <w:tcPr>
            <w:tcW w:w="9025" w:type="dxa"/>
            <w:gridSpan w:val="3"/>
            <w:shd w:val="clear" w:color="auto" w:fill="F6C5AC" w:themeFill="accent2" w:themeFillTint="66"/>
          </w:tcPr>
          <w:p w14:paraId="62DE1330" w14:textId="1D1D2562" w:rsidR="00C73DFB" w:rsidRPr="00EA22EA" w:rsidRDefault="00C73DFB" w:rsidP="00C73DFB">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cs/>
                <w:lang w:bidi="th-TH"/>
              </w:rPr>
              <w:t xml:space="preserve">กลยุทธ์ระดับธุรกิจ </w:t>
            </w:r>
            <w:r w:rsidRPr="00EA22EA">
              <w:rPr>
                <w:rFonts w:ascii="TH SarabunPSK" w:hAnsi="TH SarabunPSK" w:cs="TH SarabunPSK" w:eastAsia="TH SarabunPSK"/>
                <w:color w:val="000000" w:themeColor="text1"/>
                <w:sz w:val="24"/>
                <w:szCs w:val="24"/>
                <w:lang w:bidi="th-TH"/>
              </w:rPr>
              <w:t>(Business Strategy)</w:t>
            </w:r>
          </w:p>
        </w:tc>
      </w:tr>
      <w:tr w:rsidR="008B18C0" w:rsidRPr="00EA22EA" w14:paraId="021BEEB0" w14:textId="77777777" w:rsidTr="005E0283">
        <w:trPr/>
        <w:tc>
          <w:tcPr>
            <w:tcW w:w="1819" w:type="dxa"/>
          </w:tcPr>
          <w:p w14:paraId="610F4BE1" w14:textId="1AEA5D0E"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eastAsiaTheme="majorEastAsia" w:hAnsi="TH SarabunPSK" w:cs="TH SarabunPSK" w:eastAsia="TH SarabunPSK"/>
                <w:b/>
                <w:bCs/>
                <w:color w:val="000000" w:themeColor="text1"/>
                <w:sz w:val="24"/>
                <w:szCs w:val="24"/>
                <w:cs/>
                <w:lang w:bidi="th-TH"/>
              </w:rPr>
              <w:t>กลยุทธ์รายแบรนด์ (Differentiation / Differentiation Focus / Cost Focus)</w:t>
            </w:r>
            <w:r w:rsidRPr="00EA22EA">
              <w:rPr>
                <w:rFonts w:ascii="TH SarabunPSK" w:eastAsiaTheme="majorEastAsia" w:hAnsi="TH SarabunPSK" w:cs="TH SarabunPSK" w:eastAsia="TH SarabunPSK"/>
                <w:b/>
                <w:bCs/>
                <w:color w:val="000000" w:themeColor="text1"/>
                <w:sz w:val="24"/>
                <w:szCs w:val="24"/>
              </w:rPr>
            </w:r>
          </w:p>
        </w:tc>
        <w:tc>
          <w:tcPr>
            <w:tcW w:w="3638" w:type="dxa"/>
          </w:tcPr>
          <w:p w14:paraId="2C0098C9"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กำหนดจุดเด่นด้านเมนู รสชาติ คุณภาพ และบริการของแต่ละแบรนด์ให้ตรงกับลูกค้าเป้าหมาย</w:t>
            </w:r>
          </w:p>
          <w:p w14:paraId="2DF2216D"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พัฒนาชุดอาหารที่ระบุราคาและปริมาณชัดเจน พร้อมรักษามาตรฐานเพื่อกระตุ้นการกลับมาใช้บริการ</w:t>
            </w:r>
          </w:p>
          <w:p w14:paraId="22DECE1B" w14:textId="3CF9143C"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นำรูปแบบที่ลูกค้าตอบรับและสร้างกำไรได้ไปปรับใช้กับพื้นที่ใหม่ โดยรักษาเอกลักษณ์ของแบรนด์</w:t>
            </w:r>
          </w:p>
        </w:tc>
        <w:tc>
          <w:tcPr>
            <w:tcW w:w="3568" w:type="dxa"/>
          </w:tcPr>
          <w:p w14:paraId="3A8A202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สำรวจความพึงพอใจและติดตามข้อร้องเรียนด้านอาหารกับบริการ</w:t>
            </w:r>
          </w:p>
          <w:p w14:paraId="5FFF8620"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ตรวจสอบสัดส่วนสมาชิกที่กลับมาซื้อซ้ำภายในช่วงเวลาที่กำหนด</w:t>
            </w:r>
          </w:p>
          <w:p w14:paraId="5895B3B4" w14:textId="68C9684B" w:rsidR="008B18C0" w:rsidRPr="00C73DFB" w:rsidRDefault="008B18C0" w:rsidP="008B18C0">
            <w:pPr>
              <w:spacing w:before="0" w:after="0" w:line="300" w:lineRule="exact"/>
              <w:rPr>
                <w:rFonts w:ascii="TH SarabunPSK" w:eastAsiaTheme="majorEastAsia" w:hAnsi="TH SarabunPSK" w:cs="TH SarabunPSK"/>
                <w:b/>
                <w:bCs/>
                <w:color w:val="000000" w:themeColor="text1"/>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เปรียบเทียบยอดขายสาขาเดิมและกำไรของแต่ละแบรนด์กับช่วงเดียวกันของปีก่อน พร้อมประเมินการตอบรับในพื้นที่ใหม่</w:t>
            </w:r>
          </w:p>
        </w:tc>
      </w:tr>
      <w:tr w:rsidR="00C53307" w:rsidRPr="00EA22EA" w14:paraId="661D31C4" w14:textId="77777777" w:rsidTr="0068469C">
        <w:trPr/>
        <w:tc>
          <w:tcPr>
            <w:tcW w:w="9025" w:type="dxa"/>
            <w:gridSpan w:val="3"/>
            <w:shd w:val="clear" w:color="auto" w:fill="F6C5AC" w:themeFill="accent2" w:themeFillTint="66"/>
          </w:tcPr>
          <w:p w14:paraId="598533B3" w14:textId="2F614144" w:rsidR="00C53307" w:rsidRPr="00EA22EA" w:rsidRDefault="00C53307" w:rsidP="00C53307">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cs/>
                <w:lang w:bidi="th-TH"/>
              </w:rPr>
              <w:t>กลยุทธ์ระดับหน้าที่ (</w:t>
            </w:r>
            <w:r w:rsidRPr="00EA22EA">
              <w:rPr>
                <w:rFonts w:ascii="TH SarabunPSK" w:hAnsi="TH SarabunPSK" w:cs="TH SarabunPSK" w:eastAsia="TH SarabunPSK"/>
                <w:color w:val="000000" w:themeColor="text1"/>
                <w:sz w:val="24"/>
                <w:szCs w:val="24"/>
              </w:rPr>
              <w:t>Functional Strategy)</w:t>
            </w:r>
          </w:p>
        </w:tc>
      </w:tr>
      <w:tr w:rsidR="008B18C0" w:rsidRPr="00EA22EA" w14:paraId="38C598BC" w14:textId="77777777" w:rsidTr="005E0283">
        <w:trPr/>
        <w:tc>
          <w:tcPr>
            <w:tcW w:w="1819" w:type="dxa"/>
          </w:tcPr>
          <w:p w14:paraId="5A3A92A9" w14:textId="07AC2066"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ด้านการตลาด (</w:t>
            </w:r>
            <w:r w:rsidRPr="00EA22EA">
              <w:rPr>
                <w:rFonts w:ascii="TH SarabunPSK" w:hAnsi="TH SarabunPSK" w:cs="TH SarabunPSK" w:eastAsia="TH SarabunPSK"/>
                <w:b/>
                <w:bCs/>
                <w:color w:val="000000" w:themeColor="text1"/>
                <w:sz w:val="24"/>
                <w:szCs w:val="24"/>
              </w:rPr>
              <w:t>Marketing Strategy)</w:t>
            </w:r>
          </w:p>
        </w:tc>
        <w:tc>
          <w:tcPr>
            <w:tcW w:w="3638" w:type="dxa"/>
          </w:tcPr>
          <w:p w14:paraId="71639D80"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ใช้ข้อมูลยอดขายและสมาชิกออกแบบชุดอาหารกับโปรโมชั่นให้เหมาะกับลูกค้าของแต่ละสาขา</w:t>
            </w:r>
          </w:p>
          <w:p w14:paraId="159E3D66"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จัดกิจกรรมในช่วงลูกค้าน้อย และปรับหรือยุติกิจกรรมที่ให้ผลตอบแทนไม่คุ้มค่า</w:t>
            </w:r>
          </w:p>
          <w:p w14:paraId="1419360A" w14:textId="72A63C4E"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สำรวจลูกค้าและคู่แข่งในพื้นที่ใหม่ แล้วใช้ช่องทางออนไลน์กับกิจกรรมที่เหมาะสมสร้างการรับรู้และกระตุ้นการทดลองใช้บริการ</w:t>
            </w:r>
          </w:p>
        </w:tc>
        <w:tc>
          <w:tcPr>
            <w:tcW w:w="3568" w:type="dxa"/>
          </w:tcPr>
          <w:p w14:paraId="6E647CC3"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เปรียบเทียบยอดขายและกำไรที่เพิ่มขึ้นหลังหักส่วนลดและค่าใช้จ่ายทางการตลาด โดยเทียบกับช่วงปกติที่ใกล้เคียงกัน</w:t>
            </w:r>
          </w:p>
          <w:p w14:paraId="20132B9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ติดตามการซื้อซ้ำของสมาชิกและจำนวนลูกค้าในช่วงจัดกิจกรรม</w:t>
            </w:r>
          </w:p>
          <w:p w14:paraId="263ACC8A" w14:textId="1A7B34B7"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 ประเมินจำนวนลูกค้าใหม่ที่ซื้อจริงและค่าใช้จ่ายในการได้ลูกค้าใหม่จากกิจกรรมที่ติดตามผลได้</w:t>
            </w:r>
          </w:p>
        </w:tc>
      </w:tr>
      <w:tr w:rsidR="008B18C0" w:rsidRPr="00EA22EA" w14:paraId="18E3C5D6" w14:textId="77777777" w:rsidTr="005E0283">
        <w:trPr/>
        <w:tc>
          <w:tcPr>
            <w:tcW w:w="1819" w:type="dxa"/>
          </w:tcPr>
          <w:p w14:paraId="698B70EA" w14:textId="03A21E8F"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lastRenderedPageBreak/>
              <w:t>ด้านการเงิน (</w:t>
            </w:r>
            <w:r w:rsidRPr="00EA22EA">
              <w:rPr>
                <w:rFonts w:ascii="TH SarabunPSK" w:hAnsi="TH SarabunPSK" w:cs="TH SarabunPSK" w:eastAsia="TH SarabunPSK"/>
                <w:b/>
                <w:bCs/>
                <w:color w:val="000000" w:themeColor="text1"/>
                <w:sz w:val="24"/>
                <w:szCs w:val="24"/>
              </w:rPr>
              <w:t>Financial Strategy)</w:t>
            </w:r>
          </w:p>
        </w:tc>
        <w:tc>
          <w:tcPr>
            <w:tcW w:w="3638" w:type="dxa"/>
          </w:tcPr>
          <w:p w14:paraId="7D7B11C3"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ตรวจสอบรายได้ ต้นทุน และกำไรรายสาขา พร้อมทบทวนผลตอบแทนของบุฟเฟต์และโปรโมชั่น</w:t>
            </w:r>
          </w:p>
          <w:p w14:paraId="7565606B"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จัดสรรงบประมาณให้โครงการที่จำเป็นต่อคุณภาพ ความปลอดภัย และการฟื้นกำไรของธุรกิจเดิม</w:t>
            </w:r>
          </w:p>
          <w:p w14:paraId="2577C183" w14:textId="4D30EF5E"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ประเมินจุดคุ้มทุน ระยะเวลาคืนทุน และเงินทุนหมุนเวียนก่อนขยายธุรกิจ พร้อมทยอยอนุมัติการลงทุนตามผลการดำเนินงาน</w:t>
            </w:r>
          </w:p>
        </w:tc>
        <w:tc>
          <w:tcPr>
            <w:tcW w:w="3568" w:type="dxa"/>
          </w:tcPr>
          <w:p w14:paraId="695BC4C9"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ติดตามกำไรจากการดำเนินงาน อัตรากำไรขั้นต้น และกระแสเงินสดรายเดือน</w:t>
            </w:r>
          </w:p>
          <w:p w14:paraId="0099327B"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เปรียบเทียบค่าใช้จ่ายจริงกับงบประมาณ และตรวจสอบสาเหตุของรายการที่เกินแผน</w:t>
            </w:r>
          </w:p>
          <w:p w14:paraId="7E4785C5" w14:textId="10325BE6"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เปรียบเทียบผลประหยัดและกำไรที่เกิดขึ้นจริงกับเงินลงทุน พร้อมปรับประมาณการคืนทุนตามผลดำเนินงาน</w:t>
            </w:r>
          </w:p>
        </w:tc>
      </w:tr>
      <w:tr w:rsidR="008B18C0" w:rsidRPr="00EA22EA" w14:paraId="5AA88DF8" w14:textId="77777777" w:rsidTr="005E0283">
        <w:trPr/>
        <w:tc>
          <w:tcPr>
            <w:tcW w:w="1819" w:type="dxa"/>
          </w:tcPr>
          <w:p w14:paraId="7A2E1756" w14:textId="76FC3768"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ด้านการวิจัยและพัฒนา (</w:t>
            </w:r>
            <w:r w:rsidRPr="00EA22EA">
              <w:rPr>
                <w:rFonts w:ascii="TH SarabunPSK" w:hAnsi="TH SarabunPSK" w:cs="TH SarabunPSK" w:eastAsia="TH SarabunPSK"/>
                <w:b/>
                <w:bCs/>
                <w:color w:val="000000" w:themeColor="text1"/>
                <w:sz w:val="24"/>
                <w:szCs w:val="24"/>
              </w:rPr>
              <w:t>R&amp;D Strategy)</w:t>
            </w:r>
          </w:p>
        </w:tc>
        <w:tc>
          <w:tcPr>
            <w:tcW w:w="3638" w:type="dxa"/>
          </w:tcPr>
          <w:p w14:paraId="44E6869B"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วิเคราะห์ยอดขายและต้นทุนรายเมนู เพื่อเลือกเมนูที่ควรรักษา ปรับปรุง หรือยกเลิก</w:t>
            </w:r>
          </w:p>
          <w:p w14:paraId="5AC6C73E"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พัฒนาชุดอาหารและเมนูเพื่อสุขภาพที่ควบคุมปริมาณวัตถุดิบได้ และเลือกใช้วัตถุดิบร่วมกันในส่วนที่เหมาะสม</w:t>
            </w:r>
          </w:p>
          <w:p w14:paraId="55423BE5" w14:textId="16D674AF"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ทดลองในบางสาขาก่อนนำเมนูที่ผ่านการประเมินไปใช้ในวงกว้างและพื้นที่บริการใหม่</w:t>
            </w:r>
          </w:p>
        </w:tc>
        <w:tc>
          <w:tcPr>
            <w:tcW w:w="3568" w:type="dxa"/>
          </w:tcPr>
          <w:p w14:paraId="3C472B47"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ประเมินความพึงพอใจ ยอดขาย และกำไรส่วนเพิ่มจากเมนูที่ทดลอง โดยคำนึงถึงยอดขายเมนูเดิมที่อาจลดลง</w:t>
            </w:r>
          </w:p>
          <w:p w14:paraId="1154042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เปรียบเทียบต้นทุนต่อจาน เวลาเตรียมอาหาร และวัตถุดิบเหลือทิ้งก่อนและหลังปรับเมนู</w:t>
            </w:r>
          </w:p>
          <w:p w14:paraId="6900B18E" w14:textId="5F2F4ED0"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ตรวจสอบความสม่ำเสมอของรสชาติและคุณภาพเมื่อนำเมนูไปใช้เพิ่มเติม</w:t>
            </w:r>
          </w:p>
        </w:tc>
      </w:tr>
      <w:tr w:rsidR="008B18C0" w:rsidRPr="00EA22EA" w14:paraId="0AE67F09" w14:textId="77777777" w:rsidTr="005E0283">
        <w:trPr/>
        <w:tc>
          <w:tcPr>
            <w:tcW w:w="1819" w:type="dxa"/>
          </w:tcPr>
          <w:p w14:paraId="0F5B46D4" w14:textId="638A6FA4"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ด้านการดำเนินงาน (</w:t>
            </w:r>
            <w:r w:rsidRPr="00EA22EA">
              <w:rPr>
                <w:rFonts w:ascii="TH SarabunPSK" w:hAnsi="TH SarabunPSK" w:cs="TH SarabunPSK" w:eastAsia="TH SarabunPSK"/>
                <w:b/>
                <w:bCs/>
                <w:color w:val="000000" w:themeColor="text1"/>
                <w:sz w:val="24"/>
                <w:szCs w:val="24"/>
              </w:rPr>
              <w:t>Operations Strategy)</w:t>
            </w:r>
          </w:p>
        </w:tc>
        <w:tc>
          <w:tcPr>
            <w:tcW w:w="3638" w:type="dxa"/>
          </w:tcPr>
          <w:p w14:paraId="50E9BFD1"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ใช้ข้อมูลยอดขายวางแผนจัดซื้อ ผลิต และจัดส่งให้เหมาะกับความต้องการของแต่ละสาขา</w:t>
            </w:r>
          </w:p>
          <w:p w14:paraId="32709B94"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ปรับกำลังคน เวลาเปิดบริการ และขั้นตอนการทำงานเพื่อลดต้นทุน โดยรักษาคุณภาพอาหารและบริการ</w:t>
            </w:r>
          </w:p>
          <w:p w14:paraId="3BB8DD6D" w14:textId="250D50C3"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ประเมินกำลังผลิตของครัวกลางและความสามารถในการขนส่งก่อนรองรับสาขาใหม่ พร้อมใช้ทรัพยากรเดิมให้คุ้มค่าก่อนลงทุนเพิ่ม</w:t>
            </w:r>
          </w:p>
        </w:tc>
        <w:tc>
          <w:tcPr>
            <w:tcW w:w="3568" w:type="dxa"/>
          </w:tcPr>
          <w:p w14:paraId="0AE0141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ติดตามมูลค่าวัตถุดิบเหลือทิ้งต่อยอดขายและจำนวนครั้งที่วัตถุดิบไม่เพียงพอ</w:t>
            </w:r>
          </w:p>
          <w:p w14:paraId="516EB81A"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เปรียบเทียบค่าใช้จ่ายพนักงานต่อยอดขาย ควบคู่กับระยะเวลารออาหารและข้อร้องเรียน</w:t>
            </w:r>
          </w:p>
          <w:p w14:paraId="3E137118" w14:textId="1F9994D0"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ตรวจสอบความครบถ้วน ความตรงเวลา และคุณภาพของการจัดส่ง พร้อมติดตามต้นทุนและกำลังผลิตที่เหลือรองรับการขยาย</w:t>
            </w:r>
          </w:p>
        </w:tc>
      </w:tr>
      <w:tr w:rsidR="008B18C0" w:rsidRPr="00EA22EA" w14:paraId="2F1EDB52" w14:textId="77777777" w:rsidTr="005E0283">
        <w:trPr/>
        <w:tc>
          <w:tcPr>
            <w:tcW w:w="1819" w:type="dxa"/>
          </w:tcPr>
          <w:p w14:paraId="2DD8FBBD" w14:textId="61EEC175"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ด้านการจัดการทรัพยากรมนุษย์ (</w:t>
            </w:r>
            <w:r w:rsidRPr="00EA22EA">
              <w:rPr>
                <w:rFonts w:ascii="TH SarabunPSK" w:hAnsi="TH SarabunPSK" w:cs="TH SarabunPSK" w:eastAsia="TH SarabunPSK"/>
                <w:b/>
                <w:bCs/>
                <w:color w:val="000000" w:themeColor="text1"/>
                <w:sz w:val="24"/>
                <w:szCs w:val="24"/>
              </w:rPr>
              <w:t>Human Resource Management Strategy)</w:t>
            </w:r>
          </w:p>
        </w:tc>
        <w:tc>
          <w:tcPr>
            <w:tcW w:w="3638" w:type="dxa"/>
          </w:tcPr>
          <w:p w14:paraId="1F8093CD"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ฝึกอบรมการเตรียมและจัดเก็บวัตถุดิบ การประกอบอาหารตามมาตรฐาน การบริการ และการใช้ระบบงาน</w:t>
            </w:r>
          </w:p>
          <w:p w14:paraId="22B2E156"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พัฒนาทักษะการทำงานหลายหน้าที่ตามความเหมาะสม และเสริมความสามารถผู้จัดการสาขาด้านยอดขาย ต้นทุน และการดูแลทีม</w:t>
            </w:r>
          </w:p>
          <w:p w14:paraId="783E3B6D" w14:textId="437B6D1E"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เมื่อปรับโครงสร้าง ให้พิจารณาโยกย้ายพนักงานอย่างเหมาะสม และเมื่อขยายธุรกิจให้เตรียมผู้จัดการกับพนักงานที่ผ่านการฝึกอบรม พร้อมสรรหาเพิ่มเติมตามภาระงานจริง</w:t>
            </w:r>
          </w:p>
        </w:tc>
        <w:tc>
          <w:tcPr>
            <w:tcW w:w="3568" w:type="dxa"/>
          </w:tcPr>
          <w:p w14:paraId="7115FFAC"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ประเมินทักษะก่อนและหลังอบรม พร้อมติดตามการนำไปใช้จริง</w:t>
            </w:r>
          </w:p>
          <w:p w14:paraId="73FE5946"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ติดตามยอดขายต่อชั่วโมงทำงานของพนักงาน ควบคู่กับความผิดพลาด คุณภาพบริการ และภาระงาน</w:t>
            </w:r>
          </w:p>
          <w:p w14:paraId="067AC687" w14:textId="7FB3D2EE"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ตรวจสอบอัตราการลาออก ผลการโยกย้าย และความพร้อมของบุคลากรก่อนเปิดสาขาใหม่</w:t>
            </w:r>
          </w:p>
        </w:tc>
      </w:tr>
    </w:tbl>
    <w:p w14:paraId="2476AA87" w14:textId="77777777" w:rsidR="0057078C" w:rsidRDefault="004A2ED5" w:rsidP="005766CC">
      <w:pPr>
        <w:spacing w:after="40" w:line="400" w:lineRule="exact"/>
        <w:jc w:val="center"/>
        <w:rPr>
          <w:rFonts w:ascii="TH SarabunPSK" w:hAnsi="TH SarabunPSK" w:cs="TH SarabunPSK"/>
          <w:b/>
          <w:bCs/>
          <w:sz w:val="32"/>
          <w:szCs w:val="32"/>
          <w:lang w:bidi="th-TH"/>
        </w:rPr>
      </w:pPr>
      <w:r w:rsidRPr="00932706">
        <w:rPr>
          <w:rFonts w:ascii="TH SarabunPSK" w:hAnsi="TH SarabunPSK" w:cs="TH SarabunPSK"/>
          <w:b/>
          <w:bCs/>
          <w:sz w:val="32"/>
          <w:szCs w:val="32"/>
          <w:cs/>
          <w:lang w:bidi="th-TH"/>
        </w:rPr>
        <w:t>ตารางที่ 9 การนำกลยุทธ์ไปใช้</w:t>
      </w:r>
    </w:p>
    <w:p w14:paraId="622E6797" w14:textId="4A0E801B" w:rsidR="000011E8" w:rsidRPr="000011E8" w:rsidRDefault="000011E8" w:rsidP="000011E8">
      <w:pPr>
        <w:pStyle w:val="Heading3"/>
      </w:pPr>
    </w:p>
    <w:p>
      <w:pPr>
        <w:spacing w:after="40" w:line="400" w:lineRule="exact"/>
        <w:sectPr w:rsidR="00453B55" w:rsidRPr="00C82184" w:rsidSect="00F61EAA">
          <w:headerReference w:type="default" r:id="rId17"/>
          <w:pgSz w:w="11906" w:h="16838" w:code="9"/>
          <w:pgMar w:top="1440" w:right="1440" w:bottom="1440" w:left="1440" w:header="720" w:footer="720" w:gutter="0"/>
          <w:cols w:space="720"/>
          <w:docGrid w:linePitch="360"/>
        </w:sectPr>
      </w:pPr>
    </w:p>
    <w:p w14:paraId="72B0AAB2" w14:textId="77777777" w:rsidR="00556489" w:rsidRDefault="00556489" w:rsidP="00556489">
      <w:pPr>
        <w:pStyle w:val="Heading3"/>
        <w:rPr>
          <w:lang w:bidi="th-TH"/>
        </w:rPr>
      </w:pPr>
      <w:bookmarkStart w:id="45" w:name="_Toc239708602"/>
      <w:r w:rsidRPr="00EA22EA">
        <w:rPr>
          <w:cs/>
          <w:lang w:bidi="th-TH"/>
        </w:rPr>
        <w:t>5.2 แผนการปฏิบัติงาน (Action Planning)</w:t>
      </w:r>
      <w:bookmarkStart w:id="46" w:name="_Toc241974015"/>
      <w:r w:rsidRPr="00EA22EA">
        <w:rPr>
          <w:lang w:bidi="th-TH"/>
        </w:rPr>
      </w:r>
      <w:bookmarkEnd w:id="45"/>
      <w:r w:rsidRPr="00EA22EA">
        <w:rPr>
          <w:cs/>
          <w:lang w:bidi="th-TH"/>
        </w:rPr>
      </w:r>
      <w:bookmarkEnd w:id="46"/>
    </w:p>
    <w:tbl>
      <w:tblPr>
        <w:tblStyle w:val="TableGrid"/>
        <w:tblW w:w="13958" w:type="dxa"/>
        <w:jc w:val="center"/>
        <w:tblLayout w:type="fixed"/>
        <w:tblCellMar>
          <w:top w:w="0" w:type="dxa"/>
          <w:left w:w="45" w:type="dxa"/>
          <w:bottom w:w="0"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121C85B2" w14:textId="77777777" w:rsidTr="004168B0">
        <w:trPr>
          <w:jc w:val="center"/>
        </w:trPr>
        <w:tc>
          <w:tcPr>
            <w:tcW w:w="1500" w:type="dxa"/>
            <w:vMerge w:val="restart"/>
            <w:vAlign w:val="center"/>
          </w:tcPr>
          <w:p w14:paraId="7179CAC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แนวทางปฏิบัติ</w:t>
            </w:r>
          </w:p>
        </w:tc>
        <w:tc>
          <w:tcPr>
            <w:tcW w:w="2900" w:type="dxa"/>
            <w:vMerge w:val="restart"/>
            <w:vAlign w:val="center"/>
          </w:tcPr>
          <w:p w14:paraId="686409F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รายละเอียด</w:t>
            </w:r>
          </w:p>
        </w:tc>
        <w:tc>
          <w:tcPr>
            <w:tcW w:w="1950" w:type="dxa"/>
            <w:vMerge w:val="restart"/>
            <w:vAlign w:val="center"/>
          </w:tcPr>
          <w:p w14:paraId="60DFC1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ผู้ดำเนินการ / ผู้ติดตาม</w:t>
            </w:r>
          </w:p>
        </w:tc>
        <w:tc>
          <w:tcPr>
            <w:tcW w:w="4000" w:type="dxa"/>
            <w:gridSpan w:val="20"/>
            <w:vAlign w:val="center"/>
          </w:tcPr>
          <w:p w14:paraId="03007B10"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ระยะเวลาดำเนินงาน</w:t>
            </w:r>
          </w:p>
        </w:tc>
        <w:tc>
          <w:tcPr>
            <w:tcW w:w="1550" w:type="dxa"/>
            <w:vMerge w:val="restart"/>
            <w:vAlign w:val="center"/>
          </w:tcPr>
          <w:p w14:paraId="447DBC26"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งบประมาณ (ล้านบาทต่อปี)</w:t>
            </w:r>
          </w:p>
        </w:tc>
        <w:tc>
          <w:tcPr>
            <w:tcW w:w="2058" w:type="dxa"/>
            <w:vMerge w:val="restart"/>
            <w:vAlign w:val="center"/>
          </w:tcPr>
          <w:p w14:paraId="26A7E582"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ตัวชี้วัด</w:t>
            </w:r>
          </w:p>
        </w:tc>
      </w:tr>
      <w:tr w:rsidR="00470DF7" w:rsidRPr="00EA22EA" w14:paraId="7D376400" w14:textId="77777777" w:rsidTr="004168B0">
        <w:trPr>
          <w:jc w:val="center"/>
        </w:trPr>
        <w:tc>
          <w:tcPr>
            <w:tcW w:w="1500" w:type="dxa"/>
            <w:vMerge/>
          </w:tcPr>
          <w:p w14:paraId="6B41AC7E"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51834BC4"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34FE90EB" w14:textId="77777777" w:rsidR="00470DF7" w:rsidRPr="00EA22EA" w:rsidRDefault="00470DF7" w:rsidP="009A24BA">
            <w:pPr>
              <w:spacing w:before="0" w:after="0" w:line="280" w:lineRule="exact"/>
              <w:rPr>
                <w:rFonts w:ascii="TH SarabunPSK" w:hAnsi="TH SarabunPSK" w:cs="TH SarabunPSK"/>
                <w:sz w:val="28"/>
                <w:szCs w:val="28"/>
              </w:rPr>
            </w:pPr>
          </w:p>
        </w:tc>
        <w:tc>
          <w:tcPr>
            <w:tcW w:w="800" w:type="dxa"/>
            <w:gridSpan w:val="4"/>
          </w:tcPr>
          <w:p w14:paraId="250A64BC"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2569</w:t>
            </w:r>
          </w:p>
        </w:tc>
        <w:tc>
          <w:tcPr>
            <w:tcW w:w="800" w:type="dxa"/>
            <w:gridSpan w:val="4"/>
          </w:tcPr>
          <w:p w14:paraId="1AC74037"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2570</w:t>
            </w:r>
          </w:p>
        </w:tc>
        <w:tc>
          <w:tcPr>
            <w:tcW w:w="800" w:type="dxa"/>
            <w:gridSpan w:val="4"/>
          </w:tcPr>
          <w:p w14:paraId="68F72F22"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2571</w:t>
            </w:r>
          </w:p>
        </w:tc>
        <w:tc>
          <w:tcPr>
            <w:tcW w:w="800" w:type="dxa"/>
            <w:gridSpan w:val="4"/>
          </w:tcPr>
          <w:p w14:paraId="6DD80B2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2572</w:t>
            </w:r>
          </w:p>
        </w:tc>
        <w:tc>
          <w:tcPr>
            <w:tcW w:w="800" w:type="dxa"/>
            <w:gridSpan w:val="4"/>
          </w:tcPr>
          <w:p w14:paraId="1431F021"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2573</w:t>
            </w:r>
          </w:p>
        </w:tc>
        <w:tc>
          <w:tcPr>
            <w:tcW w:w="1550" w:type="dxa"/>
            <w:vMerge/>
          </w:tcPr>
          <w:p w14:paraId="5AD5E4C0"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5AB56D85"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5D05429D" w14:textId="77777777" w:rsidTr="004168B0">
        <w:trPr>
          <w:jc w:val="center"/>
        </w:trPr>
        <w:tc>
          <w:tcPr>
            <w:tcW w:w="1500" w:type="dxa"/>
            <w:vMerge/>
          </w:tcPr>
          <w:p w14:paraId="5104484A"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2C561520"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7D754915" w14:textId="77777777" w:rsidR="00470DF7" w:rsidRPr="00EA22EA" w:rsidRDefault="00470DF7" w:rsidP="009A24BA">
            <w:pPr>
              <w:spacing w:before="0" w:after="0" w:line="280" w:lineRule="exact"/>
              <w:rPr>
                <w:rFonts w:ascii="TH SarabunPSK" w:hAnsi="TH SarabunPSK" w:cs="TH SarabunPSK"/>
                <w:sz w:val="28"/>
                <w:szCs w:val="28"/>
              </w:rPr>
            </w:pPr>
          </w:p>
        </w:tc>
        <w:tc>
          <w:tcPr>
            <w:tcW w:w="200" w:type="dxa"/>
            <w:vAlign w:val="center"/>
          </w:tcPr>
          <w:p w14:paraId="1781B061"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558358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040B6AE5"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451092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7D70B1A"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D1B6A3"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2B589562"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067A8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3B206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AA37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4026208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11BA44C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31EDD53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0C1A9FE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7474A4AC"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39DE593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210664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A304B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59BEA6D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214A53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1550" w:type="dxa"/>
            <w:vMerge/>
          </w:tcPr>
          <w:p w14:paraId="6D12C72E"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04702342"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07016F3B" w14:textId="77777777" w:rsidTr="009A24BA">
        <w:trPr>
          <w:jc w:val="center"/>
        </w:trPr>
        <w:tc>
          <w:tcPr>
            <w:tcW w:w="13958" w:type="dxa"/>
            <w:gridSpan w:val="25"/>
          </w:tcPr>
          <w:p w14:paraId="2DD95E3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color w:val="000000" w:themeColor="text1"/>
                <w:sz w:val="22"/>
                <w:szCs w:val="22"/>
                <w:lang w:bidi="th-TH"/>
              </w:rPr>
              <w:t>กลยุทธ์ระดับองค์กร (Corporate Strategy)</w:t>
            </w:r>
          </w:p>
        </w:tc>
      </w:tr>
      <w:tr w:rsidR="00470DF7" w:rsidRPr="00EA22EA" w14:paraId="2BD526B5" w14:textId="77777777" w:rsidTr="004168B0">
        <w:trPr>
          <w:jc w:val="center"/>
        </w:trPr>
        <w:tc>
          <w:tcPr>
            <w:tcW w:w="1500" w:type="dxa"/>
          </w:tcPr>
          <w:p w14:paraId="0D86C1D1" w14:textId="77777777" w:rsidR="008144BB"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กลยุทธ์ฟื้นฟู </w:t>
            </w:r>
          </w:p>
          <w:p w14:paraId="05751B1B" w14:textId="3781E6F9" w:rsidR="00470DF7"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Turnaround Strategy)</w:t>
            </w:r>
          </w:p>
        </w:tc>
        <w:tc>
          <w:tcPr>
            <w:tcW w:w="2900" w:type="dxa"/>
          </w:tcPr>
          <w:p w14:paraId="789D7B2D" w14:textId="7BC91515" w:rsidR="00470DF7" w:rsidRPr="00EA22EA" w:rsidRDefault="00C32EB7"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4C8B592B" w14:textId="0B8E7D90" w:rsidR="00470DF7" w:rsidRPr="00EA22EA" w:rsidRDefault="003A1E49"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8E8AF26"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19407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E4BA1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C3F5A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BB3AD5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70E63E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1BB2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8FE5C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66E02C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56DEBE0"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4FEF12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772E7B" w14:textId="77777777" w:rsidR="00470DF7" w:rsidRPr="00EA22EA" w:rsidRDefault="00470DF7" w:rsidP="009A24BA">
            <w:pPr>
              <w:spacing w:before="0" w:after="0" w:line="280" w:lineRule="exact"/>
              <w:rPr>
                <w:rFonts w:ascii="TH SarabunPSK" w:hAnsi="TH SarabunPSK" w:cs="TH SarabunPSK"/>
              </w:rPr>
            </w:pPr>
          </w:p>
        </w:tc>
        <w:tc>
          <w:tcPr>
            <w:tcW w:w="200" w:type="dxa"/>
          </w:tcPr>
          <w:p w14:paraId="5E3EE412" w14:textId="77777777" w:rsidR="00470DF7" w:rsidRPr="00EA22EA" w:rsidRDefault="00470DF7" w:rsidP="009A24BA">
            <w:pPr>
              <w:spacing w:before="0" w:after="0" w:line="280" w:lineRule="exact"/>
              <w:rPr>
                <w:rFonts w:ascii="TH SarabunPSK" w:hAnsi="TH SarabunPSK" w:cs="TH SarabunPSK"/>
              </w:rPr>
            </w:pPr>
          </w:p>
        </w:tc>
        <w:tc>
          <w:tcPr>
            <w:tcW w:w="200" w:type="dxa"/>
          </w:tcPr>
          <w:p w14:paraId="2DC07A01" w14:textId="77777777" w:rsidR="00470DF7" w:rsidRPr="00EA22EA" w:rsidRDefault="00470DF7" w:rsidP="009A24BA">
            <w:pPr>
              <w:spacing w:before="0" w:after="0" w:line="280" w:lineRule="exact"/>
              <w:rPr>
                <w:rFonts w:ascii="TH SarabunPSK" w:hAnsi="TH SarabunPSK" w:cs="TH SarabunPSK"/>
              </w:rPr>
            </w:pPr>
          </w:p>
        </w:tc>
        <w:tc>
          <w:tcPr>
            <w:tcW w:w="200" w:type="dxa"/>
          </w:tcPr>
          <w:p w14:paraId="4C154EAE" w14:textId="77777777" w:rsidR="00470DF7" w:rsidRPr="00EA22EA" w:rsidRDefault="00470DF7" w:rsidP="009A24BA">
            <w:pPr>
              <w:spacing w:before="0" w:after="0" w:line="280" w:lineRule="exact"/>
              <w:rPr>
                <w:rFonts w:ascii="TH SarabunPSK" w:hAnsi="TH SarabunPSK" w:cs="TH SarabunPSK"/>
              </w:rPr>
            </w:pPr>
          </w:p>
        </w:tc>
        <w:tc>
          <w:tcPr>
            <w:tcW w:w="200" w:type="dxa"/>
          </w:tcPr>
          <w:p w14:paraId="68784CA3" w14:textId="77777777" w:rsidR="00470DF7" w:rsidRPr="00EA22EA" w:rsidRDefault="00470DF7" w:rsidP="009A24BA">
            <w:pPr>
              <w:spacing w:before="0" w:after="0" w:line="280" w:lineRule="exact"/>
              <w:rPr>
                <w:rFonts w:ascii="TH SarabunPSK" w:hAnsi="TH SarabunPSK" w:cs="TH SarabunPSK"/>
              </w:rPr>
            </w:pPr>
          </w:p>
        </w:tc>
        <w:tc>
          <w:tcPr>
            <w:tcW w:w="200" w:type="dxa"/>
          </w:tcPr>
          <w:p w14:paraId="6A210AD7" w14:textId="77777777" w:rsidR="00470DF7" w:rsidRPr="00EA22EA" w:rsidRDefault="00470DF7" w:rsidP="009A24BA">
            <w:pPr>
              <w:spacing w:before="0" w:after="0" w:line="280" w:lineRule="exact"/>
              <w:rPr>
                <w:rFonts w:ascii="TH SarabunPSK" w:hAnsi="TH SarabunPSK" w:cs="TH SarabunPSK"/>
              </w:rPr>
            </w:pPr>
          </w:p>
        </w:tc>
        <w:tc>
          <w:tcPr>
            <w:tcW w:w="200" w:type="dxa"/>
          </w:tcPr>
          <w:p w14:paraId="10A9BD17" w14:textId="77777777" w:rsidR="00470DF7" w:rsidRPr="00EA22EA" w:rsidRDefault="00470DF7" w:rsidP="009A24BA">
            <w:pPr>
              <w:spacing w:before="0" w:after="0" w:line="280" w:lineRule="exact"/>
              <w:rPr>
                <w:rFonts w:ascii="TH SarabunPSK" w:hAnsi="TH SarabunPSK" w:cs="TH SarabunPSK"/>
              </w:rPr>
            </w:pPr>
          </w:p>
        </w:tc>
        <w:tc>
          <w:tcPr>
            <w:tcW w:w="200" w:type="dxa"/>
          </w:tcPr>
          <w:p w14:paraId="5AC7CCCF" w14:textId="77777777" w:rsidR="00470DF7" w:rsidRPr="00EA22EA" w:rsidRDefault="00470DF7" w:rsidP="009A24BA">
            <w:pPr>
              <w:spacing w:before="0" w:after="0" w:line="280" w:lineRule="exact"/>
              <w:rPr>
                <w:rFonts w:ascii="TH SarabunPSK" w:hAnsi="TH SarabunPSK" w:cs="TH SarabunPSK"/>
              </w:rPr>
            </w:pPr>
          </w:p>
        </w:tc>
        <w:tc>
          <w:tcPr>
            <w:tcW w:w="200" w:type="dxa"/>
          </w:tcPr>
          <w:p w14:paraId="3E08F68B" w14:textId="77777777" w:rsidR="00470DF7" w:rsidRPr="00EA22EA" w:rsidRDefault="00470DF7" w:rsidP="009A24BA">
            <w:pPr>
              <w:spacing w:before="0" w:after="0" w:line="280" w:lineRule="exact"/>
              <w:rPr>
                <w:rFonts w:ascii="TH SarabunPSK" w:hAnsi="TH SarabunPSK" w:cs="TH SarabunPSK"/>
              </w:rPr>
            </w:pPr>
          </w:p>
        </w:tc>
        <w:tc>
          <w:tcPr>
            <w:tcW w:w="1550" w:type="dxa"/>
          </w:tcPr>
          <w:p w14:paraId="78E70810" w14:textId="37BB65EC" w:rsidR="00470DF7" w:rsidRPr="00EA22EA" w:rsidRDefault="00470DF7" w:rsidP="002B2C3F">
            <w:pPr>
              <w:spacing w:before="0" w:after="0" w:line="280" w:lineRule="exact"/>
              <w:rPr>
                <w:rFonts w:ascii="TH SarabunPSK" w:hAnsi="TH SarabunPSK" w:cs="TH SarabunPSK"/>
                <w:b/>
                <w:bCs/>
                <w:lang w:bidi="th-TH"/>
              </w:rPr>
            </w:pPr>
            <w:r>
              <w:rPr>
                <w:rFonts w:ascii="TH SarabunPSK" w:hAnsi="TH SarabunPSK" w:cs="TH SarabunPSK" w:eastAsia="TH SarabunPSK"/>
                <w:sz w:val="22"/>
                <w:szCs w:val="22"/>
              </w:rPr>
              <w:t>ค่าใช้จ่ายฟื้นฟูรวม 150 (69: 80, 70: 50, 71: 20)</w:t>
            </w:r>
          </w:p>
        </w:tc>
        <w:tc>
          <w:tcPr>
            <w:tcW w:w="2058" w:type="dxa"/>
          </w:tcPr>
          <w:p w14:paraId="522D3849" w14:textId="2483D19F" w:rsidR="00470DF7"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AEA01EE" w14:textId="77777777" w:rsidTr="004168B0">
        <w:trPr>
          <w:jc w:val="center"/>
        </w:trPr>
        <w:tc>
          <w:tcPr>
            <w:tcW w:w="1500" w:type="dxa"/>
          </w:tcPr>
          <w:p w14:paraId="386E626A" w14:textId="3EDA18A1"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การเติบโตในแนวนอน (</w:t>
            </w:r>
            <w:r w:rsidRPr="00EA22EA">
              <w:rPr>
                <w:rFonts w:ascii="TH SarabunPSK" w:hAnsi="TH SarabunPSK" w:cs="TH SarabunPSK" w:eastAsia="TH SarabunPSK"/>
                <w:sz w:val="22"/>
                <w:szCs w:val="22"/>
              </w:rPr>
              <w:t>Horizontal Growth)</w:t>
            </w:r>
          </w:p>
        </w:tc>
        <w:tc>
          <w:tcPr>
            <w:tcW w:w="2900" w:type="dxa"/>
          </w:tcPr>
          <w:p w14:paraId="7DC2446F" w14:textId="66E98015"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20C864EA" w14:textId="2958D3C3" w:rsidR="00C2373E"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42D431F6" w14:textId="77777777" w:rsidR="00C2373E" w:rsidRPr="00EA22EA" w:rsidRDefault="00C2373E" w:rsidP="009A24BA">
            <w:pPr>
              <w:spacing w:before="0" w:after="0" w:line="280" w:lineRule="exact"/>
              <w:rPr>
                <w:rFonts w:ascii="TH SarabunPSK" w:hAnsi="TH SarabunPSK" w:cs="TH SarabunPSK"/>
              </w:rPr>
            </w:pPr>
          </w:p>
        </w:tc>
        <w:tc>
          <w:tcPr>
            <w:tcW w:w="200" w:type="dxa"/>
          </w:tcPr>
          <w:p w14:paraId="618D72BF" w14:textId="77777777" w:rsidR="00C2373E" w:rsidRPr="00EA22EA" w:rsidRDefault="00C2373E" w:rsidP="009A24BA">
            <w:pPr>
              <w:spacing w:before="0" w:after="0" w:line="280" w:lineRule="exact"/>
              <w:rPr>
                <w:rFonts w:ascii="TH SarabunPSK" w:hAnsi="TH SarabunPSK" w:cs="TH SarabunPSK"/>
              </w:rPr>
            </w:pPr>
          </w:p>
        </w:tc>
        <w:tc>
          <w:tcPr>
            <w:tcW w:w="200" w:type="dxa"/>
          </w:tcPr>
          <w:p w14:paraId="0A77F510" w14:textId="77777777" w:rsidR="00C2373E" w:rsidRPr="00EA22EA" w:rsidRDefault="00C2373E" w:rsidP="009A24BA">
            <w:pPr>
              <w:spacing w:before="0" w:after="0" w:line="280" w:lineRule="exact"/>
              <w:rPr>
                <w:rFonts w:ascii="TH SarabunPSK" w:hAnsi="TH SarabunPSK" w:cs="TH SarabunPSK"/>
              </w:rPr>
            </w:pPr>
          </w:p>
        </w:tc>
        <w:tc>
          <w:tcPr>
            <w:tcW w:w="200" w:type="dxa"/>
          </w:tcPr>
          <w:p w14:paraId="37011AF7" w14:textId="77777777" w:rsidR="00C2373E" w:rsidRPr="00EA22EA" w:rsidRDefault="00C2373E" w:rsidP="009A24BA">
            <w:pPr>
              <w:spacing w:before="0" w:after="0" w:line="280" w:lineRule="exact"/>
              <w:rPr>
                <w:rFonts w:ascii="TH SarabunPSK" w:hAnsi="TH SarabunPSK" w:cs="TH SarabunPSK"/>
              </w:rPr>
            </w:pPr>
          </w:p>
        </w:tc>
        <w:tc>
          <w:tcPr>
            <w:tcW w:w="200" w:type="dxa"/>
          </w:tcPr>
          <w:p w14:paraId="40743964" w14:textId="77777777" w:rsidR="00C2373E" w:rsidRPr="00EA22EA" w:rsidRDefault="00C2373E" w:rsidP="009A24BA">
            <w:pPr>
              <w:spacing w:before="0" w:after="0" w:line="280" w:lineRule="exact"/>
              <w:rPr>
                <w:rFonts w:ascii="TH SarabunPSK" w:hAnsi="TH SarabunPSK" w:cs="TH SarabunPSK"/>
              </w:rPr>
            </w:pPr>
          </w:p>
        </w:tc>
        <w:tc>
          <w:tcPr>
            <w:tcW w:w="200" w:type="dxa"/>
          </w:tcPr>
          <w:p w14:paraId="45CA8BFE" w14:textId="77777777" w:rsidR="00C2373E" w:rsidRPr="00EA22EA" w:rsidRDefault="00C2373E" w:rsidP="009A24BA">
            <w:pPr>
              <w:spacing w:before="0" w:after="0" w:line="280" w:lineRule="exact"/>
              <w:rPr>
                <w:rFonts w:ascii="TH SarabunPSK" w:hAnsi="TH SarabunPSK" w:cs="TH SarabunPSK"/>
              </w:rPr>
            </w:pPr>
          </w:p>
        </w:tc>
        <w:tc>
          <w:tcPr>
            <w:tcW w:w="200" w:type="dxa"/>
          </w:tcPr>
          <w:p w14:paraId="066960E0" w14:textId="77777777" w:rsidR="00C2373E" w:rsidRPr="00EA22EA" w:rsidRDefault="00C2373E" w:rsidP="009A24BA">
            <w:pPr>
              <w:spacing w:before="0" w:after="0" w:line="280" w:lineRule="exact"/>
              <w:rPr>
                <w:rFonts w:ascii="TH SarabunPSK" w:hAnsi="TH SarabunPSK" w:cs="TH SarabunPSK"/>
              </w:rPr>
            </w:pPr>
          </w:p>
        </w:tc>
        <w:tc>
          <w:tcPr>
            <w:tcW w:w="200" w:type="dxa"/>
          </w:tcPr>
          <w:p w14:paraId="13B61D70" w14:textId="77777777" w:rsidR="00C2373E" w:rsidRPr="00EA22EA" w:rsidRDefault="00C2373E" w:rsidP="009A24BA">
            <w:pPr>
              <w:spacing w:before="0" w:after="0" w:line="280" w:lineRule="exact"/>
              <w:rPr>
                <w:rFonts w:ascii="TH SarabunPSK" w:hAnsi="TH SarabunPSK" w:cs="TH SarabunPSK"/>
              </w:rPr>
            </w:pPr>
          </w:p>
        </w:tc>
        <w:tc>
          <w:tcPr>
            <w:tcW w:w="200" w:type="dxa"/>
          </w:tcPr>
          <w:p w14:paraId="4C93FDAC" w14:textId="77777777" w:rsidR="00C2373E" w:rsidRPr="00EA22EA" w:rsidRDefault="00C2373E" w:rsidP="009A24BA">
            <w:pPr>
              <w:spacing w:before="0" w:after="0" w:line="280" w:lineRule="exact"/>
              <w:rPr>
                <w:rFonts w:ascii="TH SarabunPSK" w:hAnsi="TH SarabunPSK" w:cs="TH SarabunPSK"/>
              </w:rPr>
            </w:pPr>
          </w:p>
        </w:tc>
        <w:tc>
          <w:tcPr>
            <w:tcW w:w="200" w:type="dxa"/>
          </w:tcPr>
          <w:p w14:paraId="64777ADC" w14:textId="77777777" w:rsidR="00C2373E" w:rsidRPr="00EA22EA" w:rsidRDefault="00C2373E" w:rsidP="009A24BA">
            <w:pPr>
              <w:spacing w:before="0" w:after="0" w:line="280" w:lineRule="exact"/>
              <w:rPr>
                <w:rFonts w:ascii="TH SarabunPSK" w:hAnsi="TH SarabunPSK" w:cs="TH SarabunPSK"/>
              </w:rPr>
            </w:pPr>
          </w:p>
        </w:tc>
        <w:tc>
          <w:tcPr>
            <w:tcW w:w="200" w:type="dxa"/>
          </w:tcPr>
          <w:p w14:paraId="56B13FC8" w14:textId="77777777" w:rsidR="00C2373E" w:rsidRPr="00EA22EA" w:rsidRDefault="00C2373E" w:rsidP="009A24BA">
            <w:pPr>
              <w:spacing w:before="0" w:after="0" w:line="280" w:lineRule="exact"/>
              <w:rPr>
                <w:rFonts w:ascii="TH SarabunPSK" w:hAnsi="TH SarabunPSK" w:cs="TH SarabunPSK"/>
              </w:rPr>
            </w:pPr>
          </w:p>
        </w:tc>
        <w:tc>
          <w:tcPr>
            <w:tcW w:w="200" w:type="dxa"/>
          </w:tcPr>
          <w:p w14:paraId="68E8D12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6AC4B1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C9723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3099E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C8D038A"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8CDB00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5E7EAA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1827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64CB1" w14:textId="77777777" w:rsidR="00C2373E" w:rsidRPr="00EA22EA" w:rsidRDefault="00C2373E" w:rsidP="009A24BA">
            <w:pPr>
              <w:spacing w:before="0" w:after="0" w:line="280" w:lineRule="exact"/>
              <w:rPr>
                <w:rFonts w:ascii="TH SarabunPSK" w:hAnsi="TH SarabunPSK" w:cs="TH SarabunPSK"/>
              </w:rPr>
            </w:pPr>
          </w:p>
        </w:tc>
        <w:tc>
          <w:tcPr>
            <w:tcW w:w="1550" w:type="dxa"/>
          </w:tcPr>
          <w:p w14:paraId="7609171C" w14:textId="77777777" w:rsidR="00C2373E" w:rsidRPr="00EA22EA" w:rsidRDefault="00C2373E"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ลงทุน 500 (ปี 72) และ 520 (ปี 73) บวกสัญญาเช่าใหม่ราว 600 อนุมัติเฉพาะสาขาที่คืนทุนไม่เกิน 5 ปี</w:t>
            </w:r>
          </w:p>
        </w:tc>
        <w:tc>
          <w:tcPr>
            <w:tcW w:w="2058" w:type="dxa"/>
          </w:tcPr>
          <w:p w14:paraId="55C89431" w14:textId="7A6CF02B" w:rsidR="00C2373E"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052270C5" w14:textId="77777777" w:rsidTr="008144BB">
        <w:trPr>
          <w:jc w:val="center"/>
        </w:trPr>
        <w:tc>
          <w:tcPr>
            <w:tcW w:w="13958" w:type="dxa"/>
            <w:gridSpan w:val="25"/>
          </w:tcPr>
          <w:p w14:paraId="2B3AAD9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กลยุทธ์ระดับธุรกิจ</w:t>
            </w:r>
            <w:proofErr w:type="spellEnd"/>
            <w:r w:rsidRPr="00EA22EA">
              <w:rPr>
                <w:rFonts w:ascii="TH SarabunPSK" w:hAnsi="TH SarabunPSK" w:cs="TH SarabunPSK" w:eastAsia="TH SarabunPSK"/>
                <w:b/>
                <w:bCs/>
                <w:sz w:val="22"/>
                <w:szCs w:val="22"/>
                <w:lang w:bidi="th-TH"/>
              </w:rPr>
              <w:t xml:space="preserve"> (Business Strategy)</w:t>
            </w:r>
          </w:p>
        </w:tc>
      </w:tr>
      <w:tr w:rsidR="00470DF7" w:rsidRPr="00EA22EA" w14:paraId="3EF22DDF" w14:textId="77777777" w:rsidTr="004168B0">
        <w:trPr>
          <w:jc w:val="center"/>
        </w:trPr>
        <w:tc>
          <w:tcPr>
            <w:tcW w:w="1500" w:type="dxa"/>
          </w:tcPr>
          <w:p w14:paraId="154CF329" w14:textId="093CDAF6" w:rsidR="00470DF7" w:rsidRPr="00EA22EA" w:rsidRDefault="00470DF7"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กลยุทธ์รายแบรนด์ (Differentiation / Differentiation Focus / Cost Focus)</w:t>
            </w:r>
            <w:r w:rsidRPr="00EA22EA">
              <w:rPr>
                <w:rFonts w:ascii="TH SarabunPSK" w:hAnsi="TH SarabunPSK" w:cs="TH SarabunPSK" w:eastAsia="TH SarabunPSK"/>
                <w:sz w:val="22"/>
                <w:szCs w:val="22"/>
              </w:rPr>
            </w:r>
          </w:p>
        </w:tc>
        <w:tc>
          <w:tcPr>
            <w:tcW w:w="2900" w:type="dxa"/>
          </w:tcPr>
          <w:p w14:paraId="44192B36" w14:textId="6B042760" w:rsidR="00CA45CC" w:rsidRPr="00EA22EA" w:rsidRDefault="00FD22BE" w:rsidP="00C2373E">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149B7CC1" w14:textId="7A1F77C9" w:rsidR="00470DF7" w:rsidRPr="00EA22EA" w:rsidRDefault="00C429BE" w:rsidP="00470DF7">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2C0DAC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39390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1B108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570F2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2EDE0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ADACB1F" w14:textId="77777777" w:rsidR="00470DF7" w:rsidRPr="00EA22EA" w:rsidRDefault="00470DF7" w:rsidP="009A24BA">
            <w:pPr>
              <w:spacing w:before="0" w:after="0" w:line="280" w:lineRule="exact"/>
              <w:rPr>
                <w:rFonts w:ascii="TH SarabunPSK" w:hAnsi="TH SarabunPSK" w:cs="TH SarabunPSK"/>
              </w:rPr>
            </w:pPr>
          </w:p>
        </w:tc>
        <w:tc>
          <w:tcPr>
            <w:tcW w:w="200" w:type="dxa"/>
          </w:tcPr>
          <w:p w14:paraId="66AF5B19" w14:textId="77777777" w:rsidR="00470DF7" w:rsidRPr="00EA22EA" w:rsidRDefault="00470DF7" w:rsidP="009A24BA">
            <w:pPr>
              <w:spacing w:before="0" w:after="0" w:line="280" w:lineRule="exact"/>
              <w:rPr>
                <w:rFonts w:ascii="TH SarabunPSK" w:hAnsi="TH SarabunPSK" w:cs="TH SarabunPSK"/>
              </w:rPr>
            </w:pPr>
          </w:p>
        </w:tc>
        <w:tc>
          <w:tcPr>
            <w:tcW w:w="200" w:type="dxa"/>
          </w:tcPr>
          <w:p w14:paraId="7046AB37" w14:textId="77777777" w:rsidR="00470DF7" w:rsidRPr="00EA22EA" w:rsidRDefault="00470DF7" w:rsidP="009A24BA">
            <w:pPr>
              <w:spacing w:before="0" w:after="0" w:line="280" w:lineRule="exact"/>
              <w:rPr>
                <w:rFonts w:ascii="TH SarabunPSK" w:hAnsi="TH SarabunPSK" w:cs="TH SarabunPSK"/>
              </w:rPr>
            </w:pPr>
          </w:p>
        </w:tc>
        <w:tc>
          <w:tcPr>
            <w:tcW w:w="200" w:type="dxa"/>
          </w:tcPr>
          <w:p w14:paraId="622354B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75D484" w14:textId="77777777" w:rsidR="00470DF7" w:rsidRPr="00EA22EA" w:rsidRDefault="00470DF7" w:rsidP="009A24BA">
            <w:pPr>
              <w:spacing w:before="0" w:after="0" w:line="280" w:lineRule="exact"/>
              <w:rPr>
                <w:rFonts w:ascii="TH SarabunPSK" w:hAnsi="TH SarabunPSK" w:cs="TH SarabunPSK"/>
              </w:rPr>
            </w:pPr>
          </w:p>
        </w:tc>
        <w:tc>
          <w:tcPr>
            <w:tcW w:w="200" w:type="dxa"/>
          </w:tcPr>
          <w:p w14:paraId="43666BD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B453263"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8AAE63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4FB00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F214F76" w14:textId="77777777" w:rsidR="00470DF7" w:rsidRPr="00EA22EA" w:rsidRDefault="00470DF7" w:rsidP="009A24BA">
            <w:pPr>
              <w:spacing w:before="0" w:after="0" w:line="280" w:lineRule="exact"/>
              <w:rPr>
                <w:rFonts w:ascii="TH SarabunPSK" w:hAnsi="TH SarabunPSK" w:cs="TH SarabunPSK"/>
              </w:rPr>
            </w:pPr>
          </w:p>
        </w:tc>
        <w:tc>
          <w:tcPr>
            <w:tcW w:w="200" w:type="dxa"/>
          </w:tcPr>
          <w:p w14:paraId="3BF26E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DA94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5D402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1811ACA" w14:textId="77777777" w:rsidR="00470DF7" w:rsidRPr="00EA22EA" w:rsidRDefault="00470DF7" w:rsidP="009A24BA">
            <w:pPr>
              <w:spacing w:before="0" w:after="0" w:line="280" w:lineRule="exact"/>
              <w:rPr>
                <w:rFonts w:ascii="TH SarabunPSK" w:hAnsi="TH SarabunPSK" w:cs="TH SarabunPSK"/>
              </w:rPr>
            </w:pPr>
          </w:p>
        </w:tc>
        <w:tc>
          <w:tcPr>
            <w:tcW w:w="200" w:type="dxa"/>
          </w:tcPr>
          <w:p w14:paraId="50ED5EF2" w14:textId="77777777" w:rsidR="00470DF7" w:rsidRPr="00EA22EA" w:rsidRDefault="00470DF7" w:rsidP="009A24BA">
            <w:pPr>
              <w:spacing w:before="0" w:after="0" w:line="280" w:lineRule="exact"/>
              <w:rPr>
                <w:rFonts w:ascii="TH SarabunPSK" w:hAnsi="TH SarabunPSK" w:cs="TH SarabunPSK"/>
              </w:rPr>
            </w:pPr>
          </w:p>
        </w:tc>
        <w:tc>
          <w:tcPr>
            <w:tcW w:w="1550" w:type="dxa"/>
          </w:tcPr>
          <w:p w14:paraId="3D604028" w14:textId="78C2309B" w:rsidR="00470DF7" w:rsidRPr="00EA22EA" w:rsidRDefault="00470DF7" w:rsidP="00F345DC">
            <w:pPr>
              <w:spacing w:before="0" w:after="0" w:line="280" w:lineRule="exact"/>
              <w:jc w:val="center"/>
              <w:rPr>
                <w:rFonts w:ascii="TH SarabunPSK" w:hAnsi="TH SarabunPSK" w:cs="TH SarabunPSK"/>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308A2675" w14:textId="5EB655DD" w:rsidR="00470DF7" w:rsidRPr="00EA22EA" w:rsidRDefault="00E74F52"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241D394" w14:textId="77777777" w:rsidTr="008144BB">
        <w:trPr>
          <w:jc w:val="center"/>
        </w:trPr>
        <w:tc>
          <w:tcPr>
            <w:tcW w:w="13958" w:type="dxa"/>
            <w:gridSpan w:val="25"/>
          </w:tcPr>
          <w:p w14:paraId="6BD695E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กลยุทธ์ระดับหน้าที่</w:t>
            </w:r>
            <w:proofErr w:type="spellEnd"/>
            <w:r w:rsidRPr="00EA22EA">
              <w:rPr>
                <w:rFonts w:ascii="TH SarabunPSK" w:hAnsi="TH SarabunPSK" w:cs="TH SarabunPSK" w:eastAsia="TH SarabunPSK"/>
                <w:b/>
                <w:bCs/>
                <w:sz w:val="22"/>
                <w:szCs w:val="22"/>
                <w:lang w:bidi="th-TH"/>
              </w:rPr>
              <w:t xml:space="preserve"> (Functional Strategy)</w:t>
            </w:r>
          </w:p>
        </w:tc>
      </w:tr>
      <w:tr w:rsidR="00F6054E" w:rsidRPr="00EA22EA" w14:paraId="036A9209" w14:textId="77777777" w:rsidTr="004168B0">
        <w:trPr>
          <w:jc w:val="center"/>
        </w:trPr>
        <w:tc>
          <w:tcPr>
            <w:tcW w:w="1500" w:type="dxa"/>
          </w:tcPr>
          <w:p w14:paraId="14FA090A" w14:textId="60AA2FE3" w:rsidR="00D57C63" w:rsidRPr="00EA22EA" w:rsidRDefault="00D57C63" w:rsidP="00D57C63">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 xml:space="preserve">กลยุทธ์ด้านการตลาด </w:t>
            </w:r>
          </w:p>
          <w:p w14:paraId="525E96A0" w14:textId="7D6E959F" w:rsidR="00470DF7" w:rsidRPr="00EA22EA" w:rsidRDefault="00D57C63"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Marketing Strategy)</w:t>
            </w:r>
          </w:p>
        </w:tc>
        <w:tc>
          <w:tcPr>
            <w:tcW w:w="2900" w:type="dxa"/>
          </w:tcPr>
          <w:p w14:paraId="11C56B5E" w14:textId="3184083E" w:rsidR="00470DF7" w:rsidRPr="00EA22EA" w:rsidRDefault="00FD22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5DB4B68F" w14:textId="5684AB3B" w:rsidR="00470DF7"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78CC7BBD"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B4022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C3CC8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89B3D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EC4979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6F96CC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9CFDD99" w14:textId="77777777" w:rsidR="00470DF7" w:rsidRPr="00EA22EA" w:rsidRDefault="00470DF7"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46750A5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1AFB6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AAC8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98D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A1E05FC"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D84D9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124964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A623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AC82B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1FC6E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E1E61A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E947C4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6FEC48" w14:textId="77777777" w:rsidR="00470DF7" w:rsidRPr="00EA22EA" w:rsidRDefault="00470DF7" w:rsidP="009A24BA">
            <w:pPr>
              <w:spacing w:before="0" w:after="0" w:line="280" w:lineRule="exact"/>
              <w:rPr>
                <w:rFonts w:ascii="TH SarabunPSK" w:hAnsi="TH SarabunPSK" w:cs="TH SarabunPSK"/>
              </w:rPr>
            </w:pPr>
          </w:p>
        </w:tc>
        <w:tc>
          <w:tcPr>
            <w:tcW w:w="1550" w:type="dxa"/>
            <w:shd w:val="clear" w:color="auto" w:fill="FFFFFF" w:themeFill="background1"/>
          </w:tcPr>
          <w:p w14:paraId="7DC86D1B" w14:textId="5285DB19" w:rsidR="00470DF7" w:rsidRPr="00EA22EA" w:rsidRDefault="00470DF7"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0D0E94AE" w14:textId="14059006" w:rsidR="00470DF7"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322B9E7D" w14:textId="77777777" w:rsidTr="004168B0">
        <w:trPr>
          <w:jc w:val="center"/>
        </w:trPr>
        <w:tc>
          <w:tcPr>
            <w:tcW w:w="1500" w:type="dxa"/>
          </w:tcPr>
          <w:p w14:paraId="624C1066" w14:textId="678468C5" w:rsidR="00CE64F6" w:rsidRPr="00EA22EA" w:rsidRDefault="00CE64F6"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lastRenderedPageBreak/>
              <w:t>กลยุทธ์ด้านการเงิน (</w:t>
            </w:r>
            <w:r w:rsidRPr="00EA22EA">
              <w:rPr>
                <w:rFonts w:ascii="TH SarabunPSK" w:hAnsi="TH SarabunPSK" w:cs="TH SarabunPSK" w:eastAsia="TH SarabunPSK"/>
                <w:sz w:val="22"/>
                <w:szCs w:val="22"/>
              </w:rPr>
              <w:t>Financial Strategy)</w:t>
            </w:r>
          </w:p>
        </w:tc>
        <w:tc>
          <w:tcPr>
            <w:tcW w:w="2900" w:type="dxa"/>
          </w:tcPr>
          <w:p w14:paraId="1B1E15E3" w14:textId="04775559"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C3A7077" w14:textId="7C466A41"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18F97E9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7B30C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0A9FF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5A80C5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ED58B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238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E5F207" w14:textId="77777777" w:rsidR="00CE64F6" w:rsidRPr="00EA22EA" w:rsidRDefault="00CE64F6"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3682E88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1EA7A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E11B49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84ABEC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686C1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ABAFF9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2ECB38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104C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106CE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02EBF7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C7356F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DC712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6ED2E18"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340E3B84" w14:textId="74333C86"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210E06E7" w14:textId="4791E12C"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03E04F99" w14:textId="77777777" w:rsidTr="004168B0">
        <w:trPr>
          <w:jc w:val="center"/>
        </w:trPr>
        <w:tc>
          <w:tcPr>
            <w:tcW w:w="1500" w:type="dxa"/>
          </w:tcPr>
          <w:p w14:paraId="60E7BD23" w14:textId="06B40A35"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กลยุทธ์ด้านการวิจัยและพัฒนา (</w:t>
            </w:r>
            <w:r w:rsidRPr="00EA22EA">
              <w:rPr>
                <w:rFonts w:ascii="TH SarabunPSK" w:hAnsi="TH SarabunPSK" w:cs="TH SarabunPSK" w:eastAsia="TH SarabunPSK"/>
                <w:sz w:val="22"/>
                <w:szCs w:val="22"/>
              </w:rPr>
              <w:t>Research &amp; Development Strategy)</w:t>
            </w:r>
          </w:p>
        </w:tc>
        <w:tc>
          <w:tcPr>
            <w:tcW w:w="2900" w:type="dxa"/>
          </w:tcPr>
          <w:p w14:paraId="354FD15D" w14:textId="20B4704A"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521FBAF8" w14:textId="5939C43C"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2654A24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E30E2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A2F87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32392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6C0AFC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446B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FB91FF6"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3C0BFF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356ABB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077F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BC507" w14:textId="77777777" w:rsidR="00CE64F6" w:rsidRPr="00EA22EA" w:rsidRDefault="00CE64F6" w:rsidP="009A24BA">
            <w:pPr>
              <w:spacing w:before="0" w:after="0" w:line="280" w:lineRule="exact"/>
              <w:rPr>
                <w:rFonts w:ascii="TH SarabunPSK" w:hAnsi="TH SarabunPSK" w:cs="TH SarabunPSK"/>
              </w:rPr>
            </w:pPr>
          </w:p>
        </w:tc>
        <w:tc>
          <w:tcPr>
            <w:tcW w:w="200" w:type="dxa"/>
          </w:tcPr>
          <w:p w14:paraId="2782A22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4129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099922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7D813" w14:textId="77777777" w:rsidR="00CE64F6" w:rsidRPr="00EA22EA" w:rsidRDefault="00CE64F6" w:rsidP="009A24BA">
            <w:pPr>
              <w:spacing w:before="0" w:after="0" w:line="280" w:lineRule="exact"/>
              <w:rPr>
                <w:rFonts w:ascii="TH SarabunPSK" w:hAnsi="TH SarabunPSK" w:cs="TH SarabunPSK"/>
              </w:rPr>
            </w:pPr>
          </w:p>
        </w:tc>
        <w:tc>
          <w:tcPr>
            <w:tcW w:w="200" w:type="dxa"/>
          </w:tcPr>
          <w:p w14:paraId="7C7933C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C55D0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F6EE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9E49B8" w14:textId="77777777" w:rsidR="00CE64F6" w:rsidRPr="00EA22EA" w:rsidRDefault="00CE64F6" w:rsidP="009A24BA">
            <w:pPr>
              <w:spacing w:before="0" w:after="0" w:line="280" w:lineRule="exact"/>
              <w:rPr>
                <w:rFonts w:ascii="TH SarabunPSK" w:hAnsi="TH SarabunPSK" w:cs="TH SarabunPSK"/>
              </w:rPr>
            </w:pPr>
          </w:p>
        </w:tc>
        <w:tc>
          <w:tcPr>
            <w:tcW w:w="200" w:type="dxa"/>
          </w:tcPr>
          <w:p w14:paraId="167EDB5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1BB1FECA" w14:textId="6CA5D6D7"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16883EDD" w14:textId="373AEA54"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2BDA8C2" w14:textId="77777777" w:rsidTr="004168B0">
        <w:trPr>
          <w:jc w:val="center"/>
        </w:trPr>
        <w:tc>
          <w:tcPr>
            <w:tcW w:w="1500" w:type="dxa"/>
          </w:tcPr>
          <w:p w14:paraId="1A9F804A" w14:textId="4D028EEC"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กลยุทธ์ด้านการดำเนินงาน (</w:t>
            </w:r>
            <w:r w:rsidRPr="00EA22EA">
              <w:rPr>
                <w:rFonts w:ascii="TH SarabunPSK" w:hAnsi="TH SarabunPSK" w:cs="TH SarabunPSK" w:eastAsia="TH SarabunPSK"/>
                <w:sz w:val="22"/>
                <w:szCs w:val="22"/>
              </w:rPr>
              <w:t>Operations Strategy)</w:t>
            </w:r>
          </w:p>
        </w:tc>
        <w:tc>
          <w:tcPr>
            <w:tcW w:w="2900" w:type="dxa"/>
          </w:tcPr>
          <w:p w14:paraId="74096388" w14:textId="7CACB02A"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273C51A4" w14:textId="12A01CA2"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5014D68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A76934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FC879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E9CD2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6FEDD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0526E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CB344AA"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745DFD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54C6BC3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72FFA4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A13D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2B88B3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CC155D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07981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62628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6B9DE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959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C95E0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27E4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086BB34"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2BC8A8F0" w14:textId="14DE6AE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อยู่ในต้นทุนขายและค่าใช้จ่ายขายตามประมาณการ</w:t>
            </w:r>
          </w:p>
        </w:tc>
        <w:tc>
          <w:tcPr>
            <w:tcW w:w="2058" w:type="dxa"/>
          </w:tcPr>
          <w:p w14:paraId="4C05BA01" w14:textId="7CCE16AF"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40EFA733" w14:textId="77777777" w:rsidTr="004168B0">
        <w:trPr>
          <w:jc w:val="center"/>
        </w:trPr>
        <w:tc>
          <w:tcPr>
            <w:tcW w:w="1500" w:type="dxa"/>
          </w:tcPr>
          <w:p w14:paraId="04078A1E" w14:textId="691DBAB0"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กลยุทธ์ด้านการจัดการทรัพยากรมนุษย์ (</w:t>
            </w:r>
            <w:r w:rsidRPr="00EA22EA">
              <w:rPr>
                <w:rFonts w:ascii="TH SarabunPSK" w:hAnsi="TH SarabunPSK" w:cs="TH SarabunPSK" w:eastAsia="TH SarabunPSK"/>
                <w:sz w:val="22"/>
                <w:szCs w:val="22"/>
              </w:rPr>
              <w:t>Human Resource Management Strategy)</w:t>
            </w:r>
          </w:p>
        </w:tc>
        <w:tc>
          <w:tcPr>
            <w:tcW w:w="2900" w:type="dxa"/>
          </w:tcPr>
          <w:p w14:paraId="304A48FD" w14:textId="5F18EB64"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2CDECC35" w14:textId="628E4F1E"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7A4CCCD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5C42A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75F0FC" w14:textId="77777777" w:rsidR="00CE64F6" w:rsidRPr="00EA22EA" w:rsidRDefault="00CE64F6" w:rsidP="009A24BA">
            <w:pPr>
              <w:spacing w:before="0" w:after="0" w:line="280" w:lineRule="exact"/>
              <w:rPr>
                <w:rFonts w:ascii="TH SarabunPSK" w:hAnsi="TH SarabunPSK" w:cs="TH SarabunPSK"/>
              </w:rPr>
            </w:pPr>
          </w:p>
        </w:tc>
        <w:tc>
          <w:tcPr>
            <w:tcW w:w="200" w:type="dxa"/>
          </w:tcPr>
          <w:p w14:paraId="64AAD82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9340E04" w14:textId="77777777" w:rsidR="00CE64F6" w:rsidRPr="00EA22EA" w:rsidRDefault="00CE64F6" w:rsidP="009A24BA">
            <w:pPr>
              <w:spacing w:before="0" w:after="0" w:line="280" w:lineRule="exact"/>
              <w:rPr>
                <w:rFonts w:ascii="TH SarabunPSK" w:hAnsi="TH SarabunPSK" w:cs="TH SarabunPSK"/>
              </w:rPr>
            </w:pPr>
          </w:p>
        </w:tc>
        <w:tc>
          <w:tcPr>
            <w:tcW w:w="200" w:type="dxa"/>
          </w:tcPr>
          <w:p w14:paraId="2D0A7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7EB3BC"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68C1F6A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42070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1B7C9D2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A5D88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3709A7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E1D45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9CE29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0AE209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24F0E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B39F88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FF1DA5" w14:textId="77777777" w:rsidR="00CE64F6" w:rsidRPr="00EA22EA" w:rsidRDefault="00CE64F6" w:rsidP="009A24BA">
            <w:pPr>
              <w:spacing w:before="0" w:after="0" w:line="280" w:lineRule="exact"/>
              <w:rPr>
                <w:rFonts w:ascii="TH SarabunPSK" w:hAnsi="TH SarabunPSK" w:cs="TH SarabunPSK"/>
              </w:rPr>
            </w:pPr>
          </w:p>
        </w:tc>
        <w:tc>
          <w:tcPr>
            <w:tcW w:w="200" w:type="dxa"/>
          </w:tcPr>
          <w:p w14:paraId="0B2116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79C06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4CD78A6F" w14:textId="33B87E9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03E69BB2" w14:textId="7629CB5D" w:rsidR="00CE64F6" w:rsidRPr="00EA22EA" w:rsidRDefault="0001296F"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C01FD9C" w14:textId="1A900A47" w:rsidR="008144BB" w:rsidRPr="00EA22EA" w:rsidRDefault="00470DF7" w:rsidP="00C902C1">
      <w:pPr>
        <w:spacing w:after="40" w:line="400" w:lineRule="exact"/>
        <w:jc w:val="center"/>
        <w:rPr>
          <w:rFonts w:ascii="TH SarabunPSK" w:hAnsi="TH SarabunPSK" w:cs="TH SarabunPSK" w:hint="cs"/>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10 แผนการปฏิบัติงาน (งบประมาณหน่วยล้านบาท)</w:t>
      </w:r>
    </w:p>
    <w:p>
      <w:pPr>
        <w:spacing w:after="40" w:line="400" w:lineRule="exact"/>
        <w:sectPr w:rsidR="00453B55" w:rsidRPr="00C82184" w:rsidSect="00F61EAA">
          <w:headerReference w:type="default" r:id="rId17"/>
          <w:pgSz w:w="16838" w:h="11906" w:code="9" w:orient="landscape"/>
          <w:pgMar w:top="1440" w:right="1440" w:bottom="1440" w:left="1440" w:header="720" w:footer="720" w:gutter="0"/>
          <w:cols w:space="720"/>
          <w:docGrid w:linePitch="360"/>
        </w:sectPr>
      </w:pP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แผนฉุกเฉินกำหนดจุดกระตุ้นและการตอบสนองไว้ล่วงหน้า เมื่อผลจริงต่างจากแผน (ตารางที่ 11)</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819"/>
        <w:gridCol w:w="3358"/>
        <w:gridCol w:w="3848"/>
      </w:tblGrid>
      <w:tr>
        <w:tc>
          <w:tcPr>
            <w:tcW w:type="dxa" w:w="18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35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84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ราคาวัตถุดิบหลักเพิ่มแรง</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ดัชนีราคาวัตถุดิบหลัก (เนื้อสัตว์ อาหารทะเล ผัก) ที่ฝ่ายจัดซื้อติดตาม เพิ่มขึ้นเกินร้อยละ 10 จากต้นปี</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11 แผนฉุกเฉิน (Contingency Plan)</w:t>
      </w:r>
    </w:p>
    <w:p w14:paraId="10F0DDCF" w14:textId="6FB3F94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469"/>
        <w:gridCol w:w="1959"/>
        <w:gridCol w:w="2798"/>
        <w:gridCol w:w="2798"/>
      </w:tblGrid>
      <w:tr w:rsidR="00A434BF" w:rsidRPr="00EA22EA" w14:paraId="37745C9A" w14:textId="77777777" w:rsidTr="00FD539E">
        <w:tc>
          <w:tcPr>
            <w:tcW w:w="1469" w:type="dxa"/>
            <w:shd w:val="clear" w:color="auto" w:fill="F1A983" w:themeFill="accent2" w:themeFillTint="99"/>
          </w:tcPr>
          <w:p w14:paraId="1E9AF165" w14:textId="77777777" w:rsidR="00470DF7" w:rsidRPr="00EA22EA" w:rsidRDefault="00470DF7" w:rsidP="009A24BA">
            <w:pPr>
              <w:spacing w:before="0" w:after="0" w:line="300" w:lineRule="exact"/>
              <w:jc w:val="center"/>
              <w:rPr>
                <w:rFonts w:ascii="TH SarabunPSK"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วัตถุประสงค์</w:t>
            </w:r>
          </w:p>
        </w:tc>
        <w:tc>
          <w:tcPr>
            <w:tcW w:w="1959" w:type="dxa"/>
            <w:shd w:val="clear" w:color="auto" w:fill="F1A983" w:themeFill="accent2" w:themeFillTint="99"/>
          </w:tcPr>
          <w:p w14:paraId="392B7261" w14:textId="77777777" w:rsidR="00470DF7" w:rsidRPr="00EA22EA" w:rsidRDefault="00470DF7" w:rsidP="009A24BA">
            <w:pPr>
              <w:spacing w:before="0" w:after="0" w:line="30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ตัวชี้วัด</w:t>
            </w:r>
          </w:p>
        </w:tc>
        <w:tc>
          <w:tcPr>
            <w:tcW w:w="2798" w:type="dxa"/>
            <w:shd w:val="clear" w:color="auto" w:fill="F1A983" w:themeFill="accent2" w:themeFillTint="99"/>
          </w:tcPr>
          <w:p w14:paraId="52CFC00A" w14:textId="77777777" w:rsidR="00470DF7" w:rsidRPr="00EA22EA" w:rsidRDefault="00470DF7" w:rsidP="009A24BA">
            <w:pPr>
              <w:spacing w:before="0" w:after="0" w:line="30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เป้าหมาย</w:t>
            </w:r>
          </w:p>
        </w:tc>
        <w:tc>
          <w:tcPr>
            <w:tcW w:w="2798" w:type="dxa"/>
            <w:shd w:val="clear" w:color="auto" w:fill="F1A983" w:themeFill="accent2" w:themeFillTint="99"/>
          </w:tcPr>
          <w:p w14:paraId="07072072" w14:textId="77777777" w:rsidR="00470DF7" w:rsidRPr="00EA22EA" w:rsidRDefault="00470DF7" w:rsidP="009A24BA">
            <w:pPr>
              <w:spacing w:before="0" w:after="0" w:line="30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กิจกรรม</w:t>
            </w:r>
          </w:p>
        </w:tc>
      </w:tr>
      <w:tr w:rsidR="00290C45" w:rsidRPr="00EA22EA" w14:paraId="62AB65D2" w14:textId="77777777" w:rsidTr="00AD4BD5">
        <w:tc>
          <w:tcPr>
            <w:tcW w:w="9024" w:type="dxa"/>
            <w:gridSpan w:val="4"/>
            <w:shd w:val="clear" w:color="auto" w:fill="F6C5AC" w:themeFill="accent2" w:themeFillTint="66"/>
          </w:tcPr>
          <w:p w14:paraId="061159B7"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lang w:bidi="th-TH"/>
              </w:rPr>
              <w:t xml:space="preserve">1. </w:t>
            </w:r>
            <w:r w:rsidRPr="00EA22EA">
              <w:rPr>
                <w:rFonts w:ascii="TH SarabunPSK" w:hAnsi="TH SarabunPSK" w:cs="TH SarabunPSK" w:eastAsia="TH SarabunPSK"/>
                <w:b/>
                <w:bCs/>
                <w:color w:val="000000" w:themeColor="text1"/>
                <w:sz w:val="24"/>
                <w:szCs w:val="24"/>
                <w:cs/>
                <w:lang w:bidi="th-TH"/>
              </w:rPr>
              <w:t>ด้านการเงิน (</w:t>
            </w:r>
            <w:r w:rsidRPr="00EA22EA">
              <w:rPr>
                <w:rFonts w:ascii="TH SarabunPSK" w:hAnsi="TH SarabunPSK" w:cs="TH SarabunPSK" w:eastAsia="TH SarabunPSK"/>
                <w:b/>
                <w:bCs/>
                <w:color w:val="000000" w:themeColor="text1"/>
                <w:sz w:val="24"/>
                <w:szCs w:val="24"/>
                <w:lang w:bidi="th-TH"/>
              </w:rPr>
              <w:t>Financial)</w:t>
            </w:r>
          </w:p>
        </w:tc>
      </w:tr>
      <w:tr w:rsidR="00DF177E" w:rsidRPr="00EA22EA" w14:paraId="32D61C8A" w14:textId="77777777" w:rsidTr="00FD539E">
        <w:tc>
          <w:tcPr>
            <w:tcW w:w="1469" w:type="dxa"/>
          </w:tcPr>
          <w:p w14:paraId="646E06CC" w14:textId="2901738C" w:rsidR="00DF177E" w:rsidRPr="00EA22EA" w:rsidRDefault="00DF177E" w:rsidP="00DF177E">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ฟื้นฟูยอดขายและความสามารถในการทำกำไร</w:t>
            </w:r>
          </w:p>
        </w:tc>
        <w:tc>
          <w:tcPr>
            <w:tcW w:w="1959" w:type="dxa"/>
          </w:tcPr>
          <w:p w14:paraId="6C07B452" w14:textId="0E77897B" w:rsidR="00DF177E" w:rsidRPr="00EA22EA" w:rsidRDefault="00DF177E" w:rsidP="00DF177E">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7E9DA36C" w14:textId="0B0B1E0F" w:rsidR="00DF177E" w:rsidRPr="00EA22EA" w:rsidRDefault="00DF177E" w:rsidP="00DF177E">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cs/>
                <w:lang w:bidi="th-TH"/>
              </w:rPr>
            </w:r>
          </w:p>
        </w:tc>
        <w:tc>
          <w:tcPr>
            <w:tcW w:w="2798" w:type="dxa"/>
          </w:tcPr>
          <w:p w14:paraId="00936D56" w14:textId="4272C570" w:rsidR="00DF177E" w:rsidRPr="00EA22EA" w:rsidRDefault="00DF177E" w:rsidP="00DF177E">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2261C25" w14:textId="77777777" w:rsidTr="00FD539E">
        <w:tc>
          <w:tcPr>
            <w:tcW w:w="1469" w:type="dxa"/>
          </w:tcPr>
          <w:p w14:paraId="1A1B1C6D" w14:textId="7555C7DF"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ลดผลขาดทุนของสาขาที่ต้องปรับปรุง</w:t>
            </w:r>
          </w:p>
        </w:tc>
        <w:tc>
          <w:tcPr>
            <w:tcW w:w="1959" w:type="dxa"/>
          </w:tcPr>
          <w:p w14:paraId="1D1E2EDB" w14:textId="0FA488FB"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ผลขาดทุนรวมของกลุ่มสาขาที่กำหนดให้ปรับปรุง และจำนวนสาขาที่กลับมาทำกำไร</w:t>
            </w:r>
          </w:p>
        </w:tc>
        <w:tc>
          <w:tcPr>
            <w:tcW w:w="2798" w:type="dxa"/>
          </w:tcPr>
          <w:p w14:paraId="29F8564F" w14:textId="448CCFEA"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 xml:space="preserve">ช่วงฟื้นฟู ผลขาดทุนของกลุ่มสาขาเป้าหมายลดลงไม่น้อยกว่าร้อยละ </w:t>
            </w:r>
            <w:r w:rsidRPr="00EA22EA">
              <w:rPr>
                <w:rFonts w:ascii="TH SarabunPSK" w:hAnsi="TH SarabunPSK" w:cs="TH SarabunPSK" w:eastAsia="TH SarabunPSK"/>
                <w:sz w:val="24"/>
                <w:szCs w:val="24"/>
                <w:lang w:bidi="th-TH"/>
              </w:rPr>
              <w:t>10</w:t>
            </w:r>
            <w:r w:rsidRPr="00EA22EA">
              <w:rPr>
                <w:rFonts w:ascii="TH SarabunPSK" w:hAnsi="TH SarabunPSK" w:cs="TH SarabunPSK" w:eastAsia="TH SarabunPSK"/>
                <w:sz w:val="24"/>
                <w:szCs w:val="24"/>
                <w:cs/>
                <w:lang w:bidi="th-TH"/>
              </w:rPr>
              <w:t xml:space="preserve"> ต่อปี โดยแยกผลจากการปิดสาขาออกจากผลการปรับปรุงสาขาที่ยังเปิดบริการ</w:t>
            </w:r>
          </w:p>
        </w:tc>
        <w:tc>
          <w:tcPr>
            <w:tcW w:w="2798" w:type="dxa"/>
          </w:tcPr>
          <w:p w14:paraId="3713EADE" w14:textId="62B8036A"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6AE3A65E" w14:textId="77777777" w:rsidTr="00FD539E">
        <w:trPr/>
        <w:tc>
          <w:tcPr>
            <w:tcW w:w="1469" w:type="dxa"/>
          </w:tcPr>
          <w:p w14:paraId="5B11989F" w14:textId="03789B29" w:rsidR="0053224D" w:rsidRPr="00EA22EA" w:rsidRDefault="0053224D" w:rsidP="0053224D">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lastRenderedPageBreak/>
              <w:t>รักษาสภาพคล่องและควบคุมงบประมาณ</w:t>
            </w:r>
          </w:p>
        </w:tc>
        <w:tc>
          <w:tcPr>
            <w:tcW w:w="1959" w:type="dxa"/>
          </w:tcPr>
          <w:p w14:paraId="4D1903D5" w14:textId="28CD7A89" w:rsidR="0053224D" w:rsidRPr="00EA22EA" w:rsidRDefault="0053224D" w:rsidP="0053224D">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กระแสเงินสดจากการดำเนินงาน และค่าใช้จ่ายจริงเทียบกับงบประมาณ</w:t>
            </w:r>
          </w:p>
        </w:tc>
        <w:tc>
          <w:tcPr>
            <w:tcW w:w="2798" w:type="dxa"/>
          </w:tcPr>
          <w:p w14:paraId="53B4F279" w14:textId="69112552" w:rsidR="0053224D" w:rsidRPr="00EA22EA" w:rsidRDefault="0053224D" w:rsidP="0053224D">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5FC6DB9B" w14:textId="56ABFCA6" w:rsidR="0053224D" w:rsidRPr="00EA22EA" w:rsidRDefault="0053224D" w:rsidP="0053224D">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62E667D" w14:textId="77777777" w:rsidTr="00FD539E">
        <w:trPr/>
        <w:tc>
          <w:tcPr>
            <w:tcW w:w="1469" w:type="dxa"/>
          </w:tcPr>
          <w:p w14:paraId="063A2D28" w14:textId="1C0A155B"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ขยายธุรกิจให้สร้างผลตอบแทนคุ้มค่า</w:t>
            </w:r>
          </w:p>
        </w:tc>
        <w:tc>
          <w:tcPr>
            <w:tcW w:w="1959" w:type="dxa"/>
          </w:tcPr>
          <w:p w14:paraId="00E319EC" w14:textId="49E21355"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236623AA" w14:textId="51D19A9F"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 xml:space="preserve">ช่วงเติบโต สาขาใหม่มีกำไรจากการดำเนินงานรายเดือนต่อเนื่องอย่างน้อย </w:t>
            </w:r>
            <w:r w:rsidRPr="00EA22EA">
              <w:rPr>
                <w:rFonts w:ascii="TH SarabunPSK" w:hAnsi="TH SarabunPSK" w:cs="TH SarabunPSK" w:eastAsia="TH SarabunPSK"/>
                <w:sz w:val="24"/>
                <w:szCs w:val="24"/>
              </w:rPr>
              <w:t>3</w:t>
            </w:r>
            <w:r w:rsidRPr="00EA22EA">
              <w:rPr>
                <w:rFonts w:ascii="TH SarabunPSK" w:hAnsi="TH SarabunPSK" w:cs="TH SarabunPSK" w:eastAsia="TH SarabunPSK"/>
                <w:sz w:val="24"/>
                <w:szCs w:val="24"/>
                <w:cs/>
                <w:lang w:bidi="th-TH"/>
              </w:rPr>
              <w:t xml:space="preserve"> เดือนภายใน </w:t>
            </w:r>
            <w:r w:rsidRPr="00EA22EA">
              <w:rPr>
                <w:rFonts w:ascii="TH SarabunPSK" w:hAnsi="TH SarabunPSK" w:cs="TH SarabunPSK" w:eastAsia="TH SarabunPSK"/>
                <w:sz w:val="24"/>
                <w:szCs w:val="24"/>
              </w:rPr>
              <w:t>12</w:t>
            </w:r>
            <w:r w:rsidRPr="00EA22EA">
              <w:rPr>
                <w:rFonts w:ascii="TH SarabunPSK" w:hAnsi="TH SarabunPSK" w:cs="TH SarabunPSK" w:eastAsia="TH SarabunPSK"/>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hAnsi="TH SarabunPSK" w:cs="TH SarabunPSK" w:eastAsia="TH SarabunPSK"/>
                <w:sz w:val="24"/>
                <w:szCs w:val="24"/>
              </w:rPr>
              <w:t>5</w:t>
            </w:r>
            <w:r w:rsidRPr="00EA22EA">
              <w:rPr>
                <w:rFonts w:ascii="TH SarabunPSK" w:hAnsi="TH SarabunPSK" w:cs="TH SarabunPSK" w:eastAsia="TH SarabunPSK"/>
                <w:sz w:val="24"/>
                <w:szCs w:val="24"/>
                <w:cs/>
                <w:lang w:bidi="th-TH"/>
              </w:rPr>
              <w:t xml:space="preserve"> ปี</w:t>
            </w:r>
          </w:p>
        </w:tc>
        <w:tc>
          <w:tcPr>
            <w:tcW w:w="2798" w:type="dxa"/>
          </w:tcPr>
          <w:p w14:paraId="2072FBB1" w14:textId="584281E0"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F307D15" w14:textId="77777777" w:rsidTr="00AD4BD5">
        <w:tc>
          <w:tcPr>
            <w:tcW w:w="9024" w:type="dxa"/>
            <w:gridSpan w:val="4"/>
            <w:shd w:val="clear" w:color="auto" w:fill="F6C5AC" w:themeFill="accent2" w:themeFillTint="66"/>
          </w:tcPr>
          <w:p w14:paraId="3A7254EB"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4"/>
                <w:szCs w:val="24"/>
              </w:rPr>
              <w:t xml:space="preserve">2. </w:t>
            </w:r>
            <w:r w:rsidRPr="00EA22EA">
              <w:rPr>
                <w:rFonts w:ascii="TH SarabunPSK" w:hAnsi="TH SarabunPSK" w:cs="TH SarabunPSK" w:eastAsia="TH SarabunPSK"/>
                <w:b/>
                <w:bCs/>
                <w:sz w:val="24"/>
                <w:szCs w:val="24"/>
                <w:cs/>
                <w:lang w:bidi="th-TH"/>
              </w:rPr>
              <w:t>ด้านลูกค้า (</w:t>
            </w:r>
            <w:r w:rsidRPr="00EA22EA">
              <w:rPr>
                <w:rFonts w:ascii="TH SarabunPSK" w:hAnsi="TH SarabunPSK" w:cs="TH SarabunPSK" w:eastAsia="TH SarabunPSK"/>
                <w:b/>
                <w:bCs/>
                <w:sz w:val="24"/>
                <w:szCs w:val="24"/>
              </w:rPr>
              <w:t>Customer)</w:t>
            </w:r>
          </w:p>
        </w:tc>
      </w:tr>
      <w:tr w:rsidR="00BE6608" w:rsidRPr="00EA22EA" w14:paraId="6AFD981F" w14:textId="77777777" w:rsidTr="00FD539E">
        <w:tc>
          <w:tcPr>
            <w:tcW w:w="1469" w:type="dxa"/>
          </w:tcPr>
          <w:p w14:paraId="123B73EF" w14:textId="7FD0A0B0" w:rsidR="00BE6608" w:rsidRPr="00EA22EA" w:rsidRDefault="00BE6608" w:rsidP="00BE6608">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ยกระดับความพึงพอใจต่ออาหารและบริการ</w:t>
            </w:r>
          </w:p>
        </w:tc>
        <w:tc>
          <w:tcPr>
            <w:tcW w:w="1959" w:type="dxa"/>
          </w:tcPr>
          <w:p w14:paraId="0DDB617B" w14:textId="1190A22A" w:rsidR="00BE6608" w:rsidRPr="00EA22EA" w:rsidRDefault="00BE6608" w:rsidP="00BE6608">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 xml:space="preserve">สัดส่วนผู้ตอบแบบสอบถามที่ให้คะแนน </w:t>
            </w:r>
            <w:r w:rsidRPr="00EA22EA">
              <w:rPr>
                <w:rFonts w:ascii="TH SarabunPSK" w:hAnsi="TH SarabunPSK" w:cs="TH SarabunPSK" w:eastAsia="TH SarabunPSK"/>
                <w:sz w:val="24"/>
                <w:szCs w:val="24"/>
                <w:lang w:bidi="th-TH"/>
              </w:rPr>
              <w:t>4–5</w:t>
            </w:r>
            <w:r w:rsidRPr="00EA22EA">
              <w:rPr>
                <w:rFonts w:ascii="TH SarabunPSK" w:hAnsi="TH SarabunPSK" w:cs="TH SarabunPSK" w:eastAsia="TH SarabunPSK"/>
                <w:sz w:val="24"/>
                <w:szCs w:val="24"/>
                <w:cs/>
                <w:lang w:bidi="th-TH"/>
              </w:rPr>
              <w:t xml:space="preserve"> จากคะแนนเต็ม </w:t>
            </w:r>
            <w:r w:rsidRPr="00EA22EA">
              <w:rPr>
                <w:rFonts w:ascii="TH SarabunPSK" w:hAnsi="TH SarabunPSK" w:cs="TH SarabunPSK" w:eastAsia="TH SarabunPSK"/>
                <w:sz w:val="24"/>
                <w:szCs w:val="24"/>
                <w:lang w:bidi="th-TH"/>
              </w:rPr>
              <w:t>5</w:t>
            </w:r>
            <w:r w:rsidRPr="00EA22EA">
              <w:rPr>
                <w:rFonts w:ascii="TH SarabunPSK" w:hAnsi="TH SarabunPSK" w:cs="TH SarabunPSK" w:eastAsia="TH SarabunPSK"/>
                <w:sz w:val="24"/>
                <w:szCs w:val="24"/>
                <w:cs/>
                <w:lang w:bidi="th-TH"/>
              </w:rPr>
              <w:t xml:space="preserve"> และจำนวนข้อร้องเรียนต่อ </w:t>
            </w:r>
            <w:r w:rsidRPr="00EA22EA">
              <w:rPr>
                <w:rFonts w:ascii="TH SarabunPSK" w:hAnsi="TH SarabunPSK" w:cs="TH SarabunPSK" w:eastAsia="TH SarabunPSK"/>
                <w:sz w:val="24"/>
                <w:szCs w:val="24"/>
                <w:lang w:bidi="th-TH"/>
              </w:rPr>
              <w:t>1</w:t>
            </w:r>
            <w:r w:rsidRPr="00EA22EA">
              <w:rPr>
                <w:rFonts w:ascii="TH SarabunPSK" w:hAnsi="TH SarabunPSK" w:cs="TH SarabunPSK" w:eastAsia="TH SarabunPSK"/>
                <w:sz w:val="24"/>
                <w:szCs w:val="24"/>
              </w:rPr>
              <w:t>,</w:t>
            </w:r>
            <w:r w:rsidRPr="00EA22EA">
              <w:rPr>
                <w:rFonts w:ascii="TH SarabunPSK" w:hAnsi="TH SarabunPSK" w:cs="TH SarabunPSK" w:eastAsia="TH SarabunPSK"/>
                <w:sz w:val="24"/>
                <w:szCs w:val="24"/>
                <w:lang w:bidi="th-TH"/>
              </w:rPr>
              <w:t>000</w:t>
            </w:r>
            <w:r w:rsidRPr="00EA22EA">
              <w:rPr>
                <w:rFonts w:ascii="TH SarabunPSK" w:hAnsi="TH SarabunPSK" w:cs="TH SarabunPSK" w:eastAsia="TH SarabunPSK"/>
                <w:sz w:val="24"/>
                <w:szCs w:val="24"/>
                <w:cs/>
                <w:lang w:bidi="th-TH"/>
              </w:rPr>
              <w:t xml:space="preserve"> ใบเสร็จ</w:t>
            </w:r>
          </w:p>
        </w:tc>
        <w:tc>
          <w:tcPr>
            <w:tcW w:w="2798" w:type="dxa"/>
          </w:tcPr>
          <w:p w14:paraId="3437745D" w14:textId="69C8946F" w:rsidR="00BE6608" w:rsidRPr="00EA22EA" w:rsidRDefault="00BE6608" w:rsidP="00BE6608">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p>
        </w:tc>
        <w:tc>
          <w:tcPr>
            <w:tcW w:w="2798" w:type="dxa"/>
          </w:tcPr>
          <w:p w14:paraId="4E77F4F7" w14:textId="08E0943E" w:rsidR="00BE6608" w:rsidRPr="00EA22EA" w:rsidRDefault="00BE6608" w:rsidP="00BE6608">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BF91C49" w14:textId="77777777" w:rsidTr="00FD539E">
        <w:tc>
          <w:tcPr>
            <w:tcW w:w="1469" w:type="dxa"/>
          </w:tcPr>
          <w:p w14:paraId="1DC1C8C9" w14:textId="149E6F71" w:rsidR="009743FE" w:rsidRPr="00EA22EA" w:rsidRDefault="009743FE" w:rsidP="009743FE">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เพิ่มการกลับมาใช้บริการซ้ำ</w:t>
            </w:r>
          </w:p>
        </w:tc>
        <w:tc>
          <w:tcPr>
            <w:tcW w:w="1959" w:type="dxa"/>
          </w:tcPr>
          <w:p w14:paraId="2E4093AC" w14:textId="54DE87CC" w:rsidR="009743FE" w:rsidRPr="00EA22EA" w:rsidRDefault="009743FE" w:rsidP="009743FE">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 xml:space="preserve">สัดส่วนสมาชิกที่ซื้อซ้ำภายใน </w:t>
            </w:r>
            <w:r w:rsidRPr="00EA22EA">
              <w:rPr>
                <w:rFonts w:ascii="TH SarabunPSK" w:hAnsi="TH SarabunPSK" w:cs="TH SarabunPSK" w:eastAsia="TH SarabunPSK"/>
                <w:sz w:val="24"/>
                <w:szCs w:val="24"/>
                <w:lang w:bidi="th-TH"/>
              </w:rPr>
              <w:t>90</w:t>
            </w:r>
            <w:r w:rsidRPr="00EA22EA">
              <w:rPr>
                <w:rFonts w:ascii="TH SarabunPSK" w:hAnsi="TH SarabunPSK" w:cs="TH SarabunPSK" w:eastAsia="TH SarabunPSK"/>
                <w:sz w:val="24"/>
                <w:szCs w:val="24"/>
                <w:cs/>
                <w:lang w:bidi="th-TH"/>
              </w:rPr>
              <w:t xml:space="preserve"> วันนับจากการซื้อครั้งที่ใช้เริ่มติดตาม</w:t>
            </w:r>
          </w:p>
        </w:tc>
        <w:tc>
          <w:tcPr>
            <w:tcW w:w="2798" w:type="dxa"/>
          </w:tcPr>
          <w:p w14:paraId="7E6E005A" w14:textId="4EF36481" w:rsidR="009743FE" w:rsidRPr="00EA22EA" w:rsidRDefault="009743FE" w:rsidP="009743FE">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 xml:space="preserve">ช่วงฟื้นฟู อัตราซื้อซ้ำเพิ่มขึ้นไม่น้อยกว่า </w:t>
            </w:r>
            <w:r w:rsidRPr="00EA22EA">
              <w:rPr>
                <w:rFonts w:ascii="TH SarabunPSK" w:hAnsi="TH SarabunPSK" w:cs="TH SarabunPSK" w:eastAsia="TH SarabunPSK"/>
                <w:sz w:val="24"/>
                <w:szCs w:val="24"/>
                <w:lang w:bidi="th-TH"/>
              </w:rPr>
              <w:t>3</w:t>
            </w:r>
            <w:r w:rsidRPr="00EA22EA">
              <w:rPr>
                <w:rFonts w:ascii="TH SarabunPSK" w:hAnsi="TH SarabunPSK" w:cs="TH SarabunPSK" w:eastAsia="TH SarabunPSK"/>
                <w:sz w:val="24"/>
                <w:szCs w:val="24"/>
                <w:cs/>
                <w:lang w:bidi="th-TH"/>
              </w:rPr>
              <w:t xml:space="preserve"> จุดเปอร์เซ็นต์ต่อปี</w:t>
            </w:r>
          </w:p>
        </w:tc>
        <w:tc>
          <w:tcPr>
            <w:tcW w:w="2798" w:type="dxa"/>
          </w:tcPr>
          <w:p w14:paraId="5D1078DA" w14:textId="53B612C3" w:rsidR="009743FE" w:rsidRPr="00EA22EA" w:rsidRDefault="00B648A7" w:rsidP="009743FE">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ฝ่ายการตลาดติดตามสมาชิกที่ซื้อซ้ำภายใน 90 วัน สรุปรายไตรมาส และประเมินผลกิจกรรมต่อกำไร</w:t>
            </w:r>
            <w:r w:rsidR="009743FE" w:rsidRPr="00EA22EA">
              <w:rPr>
                <w:rFonts w:ascii="TH SarabunPSK" w:hAnsi="TH SarabunPSK" w:cs="TH SarabunPSK" w:eastAsia="TH SarabunPSK"/>
                <w:sz w:val="24"/>
                <w:szCs w:val="24"/>
                <w:cs/>
                <w:lang w:bidi="th-TH"/>
              </w:rPr>
            </w:r>
          </w:p>
        </w:tc>
      </w:tr>
      <w:tr w:rsidR="0001081E" w:rsidRPr="00EA22EA" w14:paraId="6ED198F6" w14:textId="77777777" w:rsidTr="00FD539E">
        <w:tc>
          <w:tcPr>
            <w:tcW w:w="1469" w:type="dxa"/>
          </w:tcPr>
          <w:p w14:paraId="7EF955FA" w14:textId="4C7CABC2"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สร้างฐานลูกค้าในพื้นที่บริการใหม่</w:t>
            </w:r>
          </w:p>
        </w:tc>
        <w:tc>
          <w:tcPr>
            <w:tcW w:w="1959" w:type="dxa"/>
          </w:tcPr>
          <w:p w14:paraId="3E645C38" w14:textId="616B5DDA"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จำนวนสมาชิกใหม่ที่ซื้อจริงและยอดขายจากสมาชิกกลุ่มดังกล่าว โดยไม่นับสมาชิกเดิมซ้ำ</w:t>
            </w:r>
          </w:p>
        </w:tc>
        <w:tc>
          <w:tcPr>
            <w:tcW w:w="2798" w:type="dxa"/>
          </w:tcPr>
          <w:p w14:paraId="2B32A8B0" w14:textId="6A637E34"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517E2155" w14:textId="3B96DEE7"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7ED2DB08" w14:textId="77777777" w:rsidTr="00AD4BD5">
        <w:tc>
          <w:tcPr>
            <w:tcW w:w="9024" w:type="dxa"/>
            <w:gridSpan w:val="4"/>
            <w:shd w:val="clear" w:color="auto" w:fill="F6C5AC" w:themeFill="accent2" w:themeFillTint="66"/>
          </w:tcPr>
          <w:p w14:paraId="7EBEF53B"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3. ด้านกระบวนการภายใน (</w:t>
            </w:r>
            <w:r w:rsidRPr="00EA22EA">
              <w:rPr>
                <w:rFonts w:ascii="TH SarabunPSK" w:hAnsi="TH SarabunPSK" w:cs="TH SarabunPSK" w:eastAsia="TH SarabunPSK"/>
                <w:b/>
                <w:bCs/>
                <w:color w:val="000000" w:themeColor="text1"/>
                <w:sz w:val="24"/>
                <w:szCs w:val="24"/>
                <w:lang w:bidi="th-TH"/>
              </w:rPr>
              <w:t>Internal Business Perspective)</w:t>
            </w:r>
          </w:p>
        </w:tc>
      </w:tr>
      <w:tr w:rsidR="00470DF7" w:rsidRPr="00EA22EA" w14:paraId="446C2660" w14:textId="77777777" w:rsidTr="00FD539E">
        <w:trPr/>
        <w:tc>
          <w:tcPr>
            <w:tcW w:w="1469" w:type="dxa"/>
          </w:tcPr>
          <w:p w14:paraId="7A29B2D2" w14:textId="6299F5E5" w:rsidR="00470DF7" w:rsidRPr="00EA22EA" w:rsidRDefault="00C94D6F"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ลดการสูญเสียวัตถุดิบ</w:t>
            </w:r>
          </w:p>
        </w:tc>
        <w:tc>
          <w:tcPr>
            <w:tcW w:w="1959" w:type="dxa"/>
          </w:tcPr>
          <w:p w14:paraId="2CBE184D" w14:textId="423716EF" w:rsidR="00470DF7" w:rsidRPr="00EA22EA" w:rsidRDefault="0041225A"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มูลค่าวัตถุดิบเหลือทิ้งต่อยอดขายสุทธิ และจำนวนครั้งที่วัตถุดิบไม่เพียงพอต่อการขาย</w:t>
            </w:r>
          </w:p>
        </w:tc>
        <w:tc>
          <w:tcPr>
            <w:tcW w:w="2798" w:type="dxa"/>
          </w:tcPr>
          <w:p w14:paraId="300AEA39" w14:textId="05ED8CD3" w:rsidR="0041225A" w:rsidRPr="00EA22EA" w:rsidRDefault="0041225A" w:rsidP="0041225A">
            <w:pPr>
              <w:spacing w:before="0" w:after="0" w:line="300" w:lineRule="exact"/>
              <w:rPr>
                <w:rFonts w:ascii="TH SarabunPSK" w:hAnsi="TH SarabunPSK" w:cs="TH SarabunPSK"/>
              </w:rPr>
            </w:pPr>
            <w:r w:rsidRPr="00EA22EA">
              <w:rPr>
                <w:rFonts w:ascii="TH SarabunPSK" w:hAnsi="TH SarabunPSK" w:cs="TH SarabunPSK" w:eastAsia="TH SarabunPSK"/>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13B71F1D" w14:textId="05403EC4" w:rsidR="00470DF7" w:rsidRPr="00EA22EA" w:rsidRDefault="0041225A" w:rsidP="0041225A">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ช่วงเติบโต รักษามาตรฐานที่ทำได้และนำไปใช้กับสาขาใหม่</w:t>
            </w:r>
          </w:p>
        </w:tc>
        <w:tc>
          <w:tcPr>
            <w:tcW w:w="2798" w:type="dxa"/>
          </w:tcPr>
          <w:p w14:paraId="7331468B" w14:textId="1A9AA9E2" w:rsidR="00470DF7" w:rsidRPr="00EA22EA" w:rsidRDefault="0041225A" w:rsidP="009A24BA">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1EDD3575" w14:textId="77777777" w:rsidTr="00FD539E">
        <w:trPr/>
        <w:tc>
          <w:tcPr>
            <w:tcW w:w="1469" w:type="dxa"/>
          </w:tcPr>
          <w:p w14:paraId="04090FAA" w14:textId="601142E6" w:rsidR="00470DF7" w:rsidRPr="00EA22EA" w:rsidRDefault="00611183"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เพิ่มความรวดเร็วและความพร้อมในการบริการ</w:t>
            </w:r>
          </w:p>
        </w:tc>
        <w:tc>
          <w:tcPr>
            <w:tcW w:w="1959" w:type="dxa"/>
          </w:tcPr>
          <w:p w14:paraId="6AAA979D" w14:textId="7EA216D3" w:rsidR="00470DF7" w:rsidRPr="00EA22EA" w:rsidRDefault="00611183"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637FB5C" w14:textId="0CB49CF4" w:rsidR="009D7C36" w:rsidRPr="00EA22EA" w:rsidRDefault="009D7C36" w:rsidP="009D7C36">
            <w:pPr>
              <w:spacing w:before="0" w:after="0" w:line="300" w:lineRule="exact"/>
              <w:rPr>
                <w:rFonts w:ascii="TH SarabunPSK" w:hAnsi="TH SarabunPSK" w:cs="TH SarabunPSK"/>
              </w:rPr>
            </w:pPr>
            <w:r w:rsidRPr="00EA22EA">
              <w:rPr>
                <w:rFonts w:ascii="TH SarabunPSK" w:hAnsi="TH SarabunPSK" w:cs="TH SarabunPSK" w:eastAsia="TH SarabunPSK"/>
                <w:sz w:val="24"/>
                <w:szCs w:val="24"/>
                <w:cs/>
                <w:lang w:bidi="th-TH"/>
              </w:rPr>
              <w:t>ช่วงฟื้นฟู เวลาเฉลี่ยลดลงไม่น้อยกว่าร้อยละ 15 จากค่าฐานภายในสิ้นช่วงฟื้นฟู</w:t>
            </w:r>
          </w:p>
          <w:p w14:paraId="2D875E58" w14:textId="07F5F584" w:rsidR="00470DF7" w:rsidRPr="00EA22EA" w:rsidRDefault="009D7C36" w:rsidP="009D7C36">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3D3B168F" w14:textId="73BB5A52" w:rsidR="00470DF7" w:rsidRPr="00EA22EA" w:rsidRDefault="009D7C36" w:rsidP="009A24BA">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57D0CBC5" w14:textId="77777777" w:rsidTr="005D5909">
        <w:trPr/>
        <w:tc>
          <w:tcPr>
            <w:tcW w:w="1469" w:type="dxa"/>
          </w:tcPr>
          <w:p w14:paraId="6012233C" w14:textId="5CEF706D"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ควบคุมความพร้อมก่อนเปิดสาขาใหม่</w:t>
            </w:r>
          </w:p>
        </w:tc>
        <w:tc>
          <w:tcPr>
            <w:tcW w:w="1959" w:type="dxa"/>
          </w:tcPr>
          <w:p w14:paraId="32DE8E43" w14:textId="68B8E175"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สัดส่วนสาขาใหม่ที่ผ่านการตรวจความพร้อมก่อนเปิดบริการ</w:t>
            </w:r>
          </w:p>
        </w:tc>
        <w:tc>
          <w:tcPr>
            <w:tcW w:w="2798" w:type="dxa"/>
          </w:tcPr>
          <w:p w14:paraId="1F047589" w14:textId="01D87743"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091DD068" w14:textId="11EED6DD"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09D64E51" w14:textId="77777777" w:rsidTr="00AD4BD5">
        <w:tc>
          <w:tcPr>
            <w:tcW w:w="9024" w:type="dxa"/>
            <w:gridSpan w:val="4"/>
            <w:shd w:val="clear" w:color="auto" w:fill="F6C5AC" w:themeFill="accent2" w:themeFillTint="66"/>
          </w:tcPr>
          <w:p w14:paraId="27588440"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4"/>
                <w:szCs w:val="24"/>
              </w:rPr>
              <w:t xml:space="preserve">4. </w:t>
            </w:r>
            <w:r w:rsidRPr="00EA22EA">
              <w:rPr>
                <w:rFonts w:ascii="TH SarabunPSK" w:hAnsi="TH SarabunPSK" w:cs="TH SarabunPSK" w:eastAsia="TH SarabunPSK"/>
                <w:b/>
                <w:bCs/>
                <w:sz w:val="24"/>
                <w:szCs w:val="24"/>
                <w:cs/>
                <w:lang w:bidi="th-TH"/>
              </w:rPr>
              <w:t>ด้านนวัตกรรมและการเรียนรู้ (</w:t>
            </w:r>
            <w:r w:rsidRPr="00EA22EA">
              <w:rPr>
                <w:rFonts w:ascii="TH SarabunPSK" w:hAnsi="TH SarabunPSK" w:cs="TH SarabunPSK" w:eastAsia="TH SarabunPSK"/>
                <w:b/>
                <w:bCs/>
                <w:sz w:val="24"/>
                <w:szCs w:val="24"/>
              </w:rPr>
              <w:t>Innovation and Learning)</w:t>
            </w:r>
          </w:p>
        </w:tc>
      </w:tr>
      <w:tr w:rsidR="00FB123F" w:rsidRPr="00EA22EA" w14:paraId="6C8D65A1" w14:textId="77777777" w:rsidTr="00FD539E">
        <w:tc>
          <w:tcPr>
            <w:tcW w:w="1469" w:type="dxa"/>
          </w:tcPr>
          <w:p w14:paraId="7D871C57" w14:textId="7861B47A"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พัฒนาทักษะพนักงานและผู้จัดการสาขา</w:t>
            </w:r>
          </w:p>
        </w:tc>
        <w:tc>
          <w:tcPr>
            <w:tcW w:w="1959" w:type="dxa"/>
          </w:tcPr>
          <w:p w14:paraId="4357282C" w14:textId="0D6C3AFC"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สัดส่วนบุคลากรที่อบรมครบตามแผน และสัดส่วนผู้ผ่านการประเมินภาคปฏิบัติหลังอบรม</w:t>
            </w:r>
          </w:p>
        </w:tc>
        <w:tc>
          <w:tcPr>
            <w:tcW w:w="2798" w:type="dxa"/>
          </w:tcPr>
          <w:p w14:paraId="01ACEF7D" w14:textId="6864028E" w:rsidR="00FB123F" w:rsidRPr="00EA22EA" w:rsidRDefault="00FB123F" w:rsidP="00FB123F">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ตลอดแผน บุคลากรเป้าหมายอบรมครบไม่น้อยกว่าร้อยละ </w:t>
            </w:r>
            <w:r w:rsidRPr="00EA22EA">
              <w:rPr>
                <w:rFonts w:ascii="TH SarabunPSK" w:hAnsi="TH SarabunPSK" w:cs="TH SarabunPSK" w:eastAsia="TH SarabunPSK"/>
                <w:sz w:val="24"/>
                <w:szCs w:val="24"/>
                <w:lang w:bidi="th-TH"/>
              </w:rPr>
              <w:t>95</w:t>
            </w:r>
            <w:r w:rsidRPr="00EA22EA">
              <w:rPr>
                <w:rFonts w:ascii="TH SarabunPSK" w:hAnsi="TH SarabunPSK" w:cs="TH SarabunPSK" w:eastAsia="TH SarabunPSK"/>
                <w:sz w:val="24"/>
                <w:szCs w:val="24"/>
                <w:cs/>
                <w:lang w:bidi="th-TH"/>
              </w:rPr>
              <w:t xml:space="preserve"> และผู้เข้าอบรมผ่านการประเมินภาคปฏิบัติไม่น้อยกว่าร้อยละ </w:t>
            </w:r>
            <w:r w:rsidRPr="00EA22EA">
              <w:rPr>
                <w:rFonts w:ascii="TH SarabunPSK" w:hAnsi="TH SarabunPSK" w:cs="TH SarabunPSK" w:eastAsia="TH SarabunPSK"/>
                <w:sz w:val="24"/>
                <w:szCs w:val="24"/>
                <w:lang w:bidi="th-TH"/>
              </w:rPr>
              <w:t>80</w:t>
            </w:r>
            <w:r w:rsidRPr="00EA22EA">
              <w:rPr>
                <w:rFonts w:ascii="TH SarabunPSK" w:hAnsi="TH SarabunPSK" w:cs="TH SarabunPSK" w:eastAsia="TH SarabunPSK"/>
                <w:sz w:val="24"/>
                <w:szCs w:val="24"/>
                <w:cs/>
                <w:lang w:bidi="th-TH"/>
              </w:rPr>
              <w:t xml:space="preserve"> โดยผู้ไม่ผ่านต้องฝึกเพิ่มเติม</w:t>
            </w:r>
          </w:p>
        </w:tc>
        <w:tc>
          <w:tcPr>
            <w:tcW w:w="2798" w:type="dxa"/>
          </w:tcPr>
          <w:p w14:paraId="626C372B" w14:textId="0A37FABB" w:rsidR="00FB123F" w:rsidRPr="00EA22EA" w:rsidRDefault="00FB123F" w:rsidP="00FB123F">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hAnsi="TH SarabunPSK" w:cs="TH SarabunPSK" w:eastAsia="TH SarabunPSK"/>
                <w:sz w:val="24"/>
                <w:szCs w:val="24"/>
                <w:lang w:bidi="th-TH"/>
              </w:rPr>
              <w:t xml:space="preserve">60 </w:t>
            </w:r>
            <w:r w:rsidRPr="00EA22EA">
              <w:rPr>
                <w:rFonts w:ascii="TH SarabunPSK" w:hAnsi="TH SarabunPSK" w:cs="TH SarabunPSK" w:eastAsia="TH SarabunPSK"/>
                <w:sz w:val="24"/>
                <w:szCs w:val="24"/>
                <w:cs/>
                <w:lang w:bidi="th-TH"/>
              </w:rPr>
              <w:t>วัน และเตรียมบุคลากรให้พร้อมก่อนโยกย้ายหรือเปิดสาขาใหม่</w:t>
            </w:r>
          </w:p>
        </w:tc>
      </w:tr>
      <w:tr w:rsidR="00FB123F" w:rsidRPr="00EA22EA" w14:paraId="127427D0" w14:textId="77777777" w:rsidTr="00FD539E">
        <w:tc>
          <w:tcPr>
            <w:tcW w:w="1469" w:type="dxa"/>
          </w:tcPr>
          <w:p w14:paraId="0780CFBF" w14:textId="725174F8"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lastRenderedPageBreak/>
              <w:t>พัฒนาเมนูที่ตอบโจทย์ลูกค้าและสร้างกำไร</w:t>
            </w:r>
          </w:p>
        </w:tc>
        <w:tc>
          <w:tcPr>
            <w:tcW w:w="1959" w:type="dxa"/>
          </w:tcPr>
          <w:p w14:paraId="73AE8868" w14:textId="5B31B8E1"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9B3FC90" w14:textId="5FC2EAC9" w:rsidR="00FB123F" w:rsidRPr="00EA22EA" w:rsidRDefault="00FB123F" w:rsidP="00FB123F">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ตลอดแผน ผ่านเกณฑ์อย่างน้อย </w:t>
            </w:r>
            <w:r w:rsidRPr="00EA22EA">
              <w:rPr>
                <w:rFonts w:ascii="TH SarabunPSK" w:hAnsi="TH SarabunPSK" w:cs="TH SarabunPSK" w:eastAsia="TH SarabunPSK"/>
                <w:sz w:val="24"/>
                <w:szCs w:val="24"/>
                <w:lang w:bidi="th-TH"/>
              </w:rPr>
              <w:t>2</w:t>
            </w:r>
            <w:r w:rsidRPr="00EA22EA">
              <w:rPr>
                <w:rFonts w:ascii="TH SarabunPSK" w:hAnsi="TH SarabunPSK" w:cs="TH SarabunPSK" w:eastAsia="TH SarabunPSK"/>
                <w:sz w:val="24"/>
                <w:szCs w:val="24"/>
                <w:cs/>
                <w:lang w:bidi="th-TH"/>
              </w:rPr>
              <w:t xml:space="preserve"> เมนูต่อปีในระดับกลุ่มบริษัท โดยผู้ทดลองให้คะแนน </w:t>
            </w:r>
            <w:r w:rsidRPr="00EA22EA">
              <w:rPr>
                <w:rFonts w:ascii="TH SarabunPSK" w:hAnsi="TH SarabunPSK" w:cs="TH SarabunPSK" w:eastAsia="TH SarabunPSK"/>
                <w:sz w:val="24"/>
                <w:szCs w:val="24"/>
                <w:lang w:bidi="th-TH"/>
              </w:rPr>
              <w:t>4–5</w:t>
            </w:r>
            <w:r w:rsidRPr="00EA22EA">
              <w:rPr>
                <w:rFonts w:ascii="TH SarabunPSK" w:hAnsi="TH SarabunPSK" w:cs="TH SarabunPSK" w:eastAsia="TH SarabunPSK"/>
                <w:sz w:val="24"/>
                <w:szCs w:val="24"/>
                <w:cs/>
                <w:lang w:bidi="th-TH"/>
              </w:rPr>
              <w:t xml:space="preserve"> ไม่น้อยกว่าร้อยละ </w:t>
            </w:r>
            <w:r w:rsidRPr="00EA22EA">
              <w:rPr>
                <w:rFonts w:ascii="TH SarabunPSK" w:hAnsi="TH SarabunPSK" w:cs="TH SarabunPSK" w:eastAsia="TH SarabunPSK"/>
                <w:sz w:val="24"/>
                <w:szCs w:val="24"/>
                <w:lang w:bidi="th-TH"/>
              </w:rPr>
              <w:t>85</w:t>
            </w:r>
            <w:r w:rsidRPr="00EA22EA">
              <w:rPr>
                <w:rFonts w:ascii="TH SarabunPSK" w:hAnsi="TH SarabunPSK" w:cs="TH SarabunPSK" w:eastAsia="TH SarabunPSK"/>
                <w:sz w:val="24"/>
                <w:szCs w:val="24"/>
                <w:cs/>
                <w:lang w:bidi="th-TH"/>
              </w:rPr>
              <w:t xml:space="preserve"> และกำไรส่วนเพิ่มเป็นบวกหลังหักค่าใช้จ่ายที่เกี่ยวข้อง</w:t>
            </w:r>
          </w:p>
        </w:tc>
        <w:tc>
          <w:tcPr>
            <w:tcW w:w="2798" w:type="dxa"/>
          </w:tcPr>
          <w:p w14:paraId="58ECE0AD" w14:textId="03BE19AB" w:rsidR="00FB123F" w:rsidRPr="00EA22EA" w:rsidRDefault="00FB123F" w:rsidP="00FB123F">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 xml:space="preserve">ฝ่ายวิจัยและพัฒนาร่วมกับฝ่ายการตลาดและการเงินทดลองขาย </w:t>
            </w:r>
            <w:r w:rsidRPr="00EA22EA">
              <w:rPr>
                <w:rFonts w:ascii="TH SarabunPSK" w:hAnsi="TH SarabunPSK" w:cs="TH SarabunPSK" w:eastAsia="TH SarabunPSK"/>
                <w:sz w:val="24"/>
                <w:szCs w:val="24"/>
                <w:lang w:bidi="th-TH"/>
              </w:rPr>
              <w:t>8–12</w:t>
            </w:r>
            <w:r w:rsidRPr="00EA22EA">
              <w:rPr>
                <w:rFonts w:ascii="TH SarabunPSK" w:hAnsi="TH SarabunPSK" w:cs="TH SarabunPSK" w:eastAsia="TH SarabunPSK"/>
                <w:sz w:val="24"/>
                <w:szCs w:val="24"/>
                <w:cs/>
                <w:lang w:bidi="th-TH"/>
              </w:rPr>
              <w:t xml:space="preserve"> สัปดาห์ ติดตามต้นทุน ของเสีย และผลกระทบต่อยอดขายเมนูเดิม ก่อนขยายผล</w:t>
            </w:r>
          </w:p>
        </w:tc>
      </w:tr>
    </w:tbl>
    <w:p w14:paraId="253BF7B3" w14:textId="31C1CDD7" w:rsidR="0096780B" w:rsidRDefault="00470DF7" w:rsidP="004F104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12 การควบคุมและประเมินผล (Balanced Scorecard)</w:t>
      </w:r>
    </w:p>
    <w:p w14:paraId="31A589FB" w14:textId="77777777" w:rsidR="000B1018" w:rsidRPr="00EA22EA" w:rsidRDefault="000B1018" w:rsidP="000B1018">
      <w:pPr>
        <w:pStyle w:val="Heading2"/>
        <w:pageBreakBefore w:val="0"/>
        <w:rPr>
          <w:cs/>
        </w:rPr>
      </w:pPr>
      <w:bookmarkStart w:id="48" w:name="_Toc241974017"/>
      <w:r w:rsidRPr="00EA22EA">
        <w:t>6. ประมาณการผลการดำเนินงาน (งบกำไรขาดทุน, งบแสดงฐานะการเงิน)</w:t>
      </w:r>
      <w:proofErr w:type="spellStart"/>
      <w:proofErr w:type="gramStart"/>
      <w:r w:rsidRPr="00EA22EA"/>
      <w:proofErr w:type="spellEnd"/>
      <w:proofErr w:type="gramEnd"/>
      <w:r w:rsidRPr="00EA22EA"/>
      <w:bookmarkEnd w:id="48"/>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36AB3069"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606CF7E5"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ประมาณการงบกำไรขาดทุนรวม</w:t>
      </w:r>
    </w:p>
    <w:p w14:paraId="4F6EFE88"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top w:w="0" w:type="dxa"/>
          <w:left w:w="40" w:type="dxa"/>
          <w:bottom w:w="0" w:type="dxa"/>
          <w:right w:w="40" w:type="dxa"/>
        </w:tblCellMar>
        <w:tblLook w:val="04A0" w:firstRow="1" w:lastRow="0" w:firstColumn="1" w:lastColumn="0" w:noHBand="0" w:noVBand="1"/>
      </w:tblPr>
      <w:tblGrid>
        <w:gridCol w:w="2640"/>
        <w:gridCol w:w="1063"/>
        <w:gridCol w:w="1063"/>
        <w:gridCol w:w="1063"/>
        <w:gridCol w:w="1063"/>
        <w:gridCol w:w="1063"/>
        <w:gridCol w:w="1063"/>
      </w:tblGrid>
      <w:tr w:rsidR="000B1018" w:rsidRPr="00C85094" w14:paraId="092CCB49" w14:textId="77777777" w:rsidTr="00D33278">
        <w:trPr>
          <w:jc w:val="center"/>
        </w:trPr>
        <w:tc>
          <w:tcPr>
            <w:tcW w:w="9018" w:type="dxa"/>
            <w:gridSpan w:val="7"/>
            <w:tcBorders>
              <w:bottom w:val="single" w:sz="4" w:space="0" w:color="auto"/>
            </w:tcBorders>
            <w:shd w:val="clear" w:color="auto" w:fill="FFFFFF"/>
            <w:vAlign w:val="center"/>
          </w:tcPr>
          <w:p w14:paraId="1C9B3429" w14:textId="77777777" w:rsidR="000B1018" w:rsidRPr="00C85094" w:rsidRDefault="000B1018" w:rsidP="002A714D">
            <w:pPr>
              <w:spacing w:before="0"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605B05F0" w14:textId="77777777" w:rsidTr="00CA36FC">
        <w:trPr>
          <w:jc w:val="center"/>
        </w:trPr>
        <w:tc>
          <w:tcPr>
            <w:tcW w:w="2640" w:type="dxa"/>
            <w:tcBorders>
              <w:top w:val="single" w:sz="4" w:space="0" w:color="auto"/>
            </w:tcBorders>
            <w:shd w:val="clear" w:color="auto" w:fill="FFFFFF"/>
            <w:vAlign w:val="center"/>
          </w:tcPr>
          <w:p w14:paraId="167F6073" w14:textId="77777777" w:rsidR="000B1018" w:rsidRPr="00C85094" w:rsidRDefault="000B1018" w:rsidP="002A714D">
            <w:pPr>
              <w:spacing w:before="0"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2FA3E6B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3DD679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680BBB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252C1F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28BAFC4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286C5D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52A78723" w14:textId="77777777" w:rsidTr="00CA36FC">
        <w:trPr>
          <w:jc w:val="center"/>
        </w:trPr>
        <w:tc>
          <w:tcPr>
            <w:tcW w:w="2640" w:type="dxa"/>
            <w:tcBorders>
              <w:top w:val="single" w:sz="4" w:space="0" w:color="auto"/>
            </w:tcBorders>
            <w:shd w:val="clear" w:color="auto" w:fill="FFFFFF"/>
            <w:vAlign w:val="center"/>
          </w:tcPr>
          <w:p w14:paraId="1EFFA9AC"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รายได้จากการขาย</w:t>
            </w:r>
            <w:proofErr w:type="spellEnd"/>
          </w:p>
        </w:tc>
        <w:tc>
          <w:tcPr>
            <w:tcW w:w="1063" w:type="dxa"/>
            <w:tcBorders>
              <w:top w:val="single" w:sz="4" w:space="0" w:color="auto"/>
            </w:tcBorders>
            <w:shd w:val="clear" w:color="auto" w:fill="FFFFFF"/>
            <w:vAlign w:val="center"/>
          </w:tcPr>
          <w:p w14:paraId="511CEB0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15,109.02</w:t>
            </w:r>
          </w:p>
        </w:tc>
        <w:tc>
          <w:tcPr>
            <w:tcW w:w="1063" w:type="dxa"/>
            <w:tcBorders>
              <w:top w:val="single" w:sz="4" w:space="0" w:color="auto"/>
            </w:tcBorders>
            <w:shd w:val="clear" w:color="auto" w:fill="FFFFFF"/>
          </w:tcPr>
          <w:p w14:paraId="5D71203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16,619.92</w:t>
            </w:r>
          </w:p>
        </w:tc>
        <w:tc>
          <w:tcPr>
            <w:tcW w:w="1063" w:type="dxa"/>
            <w:tcBorders>
              <w:top w:val="single" w:sz="4" w:space="0" w:color="auto"/>
            </w:tcBorders>
            <w:shd w:val="clear" w:color="auto" w:fill="FFFFFF"/>
          </w:tcPr>
          <w:p w14:paraId="57EDD26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17,118.52</w:t>
            </w:r>
          </w:p>
        </w:tc>
        <w:tc>
          <w:tcPr>
            <w:tcW w:w="1063" w:type="dxa"/>
            <w:tcBorders>
              <w:top w:val="single" w:sz="4" w:space="0" w:color="auto"/>
            </w:tcBorders>
            <w:shd w:val="clear" w:color="auto" w:fill="FFFFFF"/>
          </w:tcPr>
          <w:p w14:paraId="59AE370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17,632.08</w:t>
            </w:r>
          </w:p>
        </w:tc>
        <w:tc>
          <w:tcPr>
            <w:tcW w:w="1063" w:type="dxa"/>
            <w:tcBorders>
              <w:top w:val="single" w:sz="4" w:space="0" w:color="auto"/>
            </w:tcBorders>
            <w:shd w:val="clear" w:color="auto" w:fill="FFFFFF"/>
          </w:tcPr>
          <w:p w14:paraId="0B82C1F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18,690.00</w:t>
            </w:r>
          </w:p>
        </w:tc>
        <w:tc>
          <w:tcPr>
            <w:tcW w:w="1063" w:type="dxa"/>
            <w:tcBorders>
              <w:top w:val="single" w:sz="4" w:space="0" w:color="auto"/>
            </w:tcBorders>
            <w:shd w:val="clear" w:color="auto" w:fill="FFFFFF"/>
            <w:vAlign w:val="center"/>
          </w:tcPr>
          <w:p w14:paraId="32571A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19,998.30</w:t>
            </w:r>
          </w:p>
        </w:tc>
      </w:tr>
      <w:tr w:rsidR="000B1018" w:rsidRPr="00C85094" w14:paraId="0D578398" w14:textId="77777777" w:rsidTr="00CA36FC">
        <w:trPr>
          <w:jc w:val="center"/>
        </w:trPr>
        <w:tc>
          <w:tcPr>
            <w:tcW w:w="2640" w:type="dxa"/>
            <w:shd w:val="clear" w:color="auto" w:fill="FFFFFF"/>
            <w:vAlign w:val="center"/>
          </w:tcPr>
          <w:p w14:paraId="7FF8223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รายได้อื่น</w:t>
            </w:r>
            <w:proofErr w:type="spellEnd"/>
          </w:p>
        </w:tc>
        <w:tc>
          <w:tcPr>
            <w:tcW w:w="1063" w:type="dxa"/>
            <w:shd w:val="clear" w:color="auto" w:fill="FFFFFF"/>
          </w:tcPr>
          <w:p w14:paraId="6D45129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DE6DB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6C7939C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1AB32D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1FCADD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44946E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r>
      <w:tr w:rsidR="000B1018" w:rsidRPr="00C85094" w14:paraId="4304E60F" w14:textId="77777777" w:rsidTr="00CA36FC">
        <w:trPr>
          <w:jc w:val="center"/>
        </w:trPr>
        <w:tc>
          <w:tcPr>
            <w:tcW w:w="2640" w:type="dxa"/>
            <w:shd w:val="clear" w:color="auto" w:fill="FFFFFF"/>
            <w:vAlign w:val="center"/>
          </w:tcPr>
          <w:p w14:paraId="716023F9"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รวมรายได้</w:t>
            </w:r>
            <w:proofErr w:type="spellEnd"/>
          </w:p>
        </w:tc>
        <w:tc>
          <w:tcPr>
            <w:tcW w:w="1063" w:type="dxa"/>
            <w:shd w:val="clear" w:color="auto" w:fill="FFFFFF"/>
          </w:tcPr>
          <w:p w14:paraId="10510B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15,420.74</w:t>
            </w:r>
          </w:p>
        </w:tc>
        <w:tc>
          <w:tcPr>
            <w:tcW w:w="1063" w:type="dxa"/>
            <w:shd w:val="clear" w:color="auto" w:fill="FFFFFF"/>
          </w:tcPr>
          <w:p w14:paraId="103DC9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16,931.64</w:t>
            </w:r>
          </w:p>
        </w:tc>
        <w:tc>
          <w:tcPr>
            <w:tcW w:w="1063" w:type="dxa"/>
            <w:shd w:val="clear" w:color="auto" w:fill="FFFFFF"/>
          </w:tcPr>
          <w:p w14:paraId="2D58D54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17,430.24</w:t>
            </w:r>
          </w:p>
        </w:tc>
        <w:tc>
          <w:tcPr>
            <w:tcW w:w="1063" w:type="dxa"/>
            <w:shd w:val="clear" w:color="auto" w:fill="FFFFFF"/>
          </w:tcPr>
          <w:p w14:paraId="43FB78D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17,943.80</w:t>
            </w:r>
          </w:p>
        </w:tc>
        <w:tc>
          <w:tcPr>
            <w:tcW w:w="1063" w:type="dxa"/>
            <w:shd w:val="clear" w:color="auto" w:fill="FFFFFF"/>
          </w:tcPr>
          <w:p w14:paraId="215774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19,001.72</w:t>
            </w:r>
          </w:p>
        </w:tc>
        <w:tc>
          <w:tcPr>
            <w:tcW w:w="1063" w:type="dxa"/>
            <w:shd w:val="clear" w:color="auto" w:fill="FFFFFF"/>
          </w:tcPr>
          <w:p w14:paraId="3318370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20,310.02</w:t>
            </w:r>
          </w:p>
        </w:tc>
      </w:tr>
      <w:tr w:rsidR="000B1018" w:rsidRPr="00C85094" w14:paraId="1DB34BF4" w14:textId="77777777" w:rsidTr="00CA36FC">
        <w:trPr>
          <w:jc w:val="center"/>
        </w:trPr>
        <w:tc>
          <w:tcPr>
            <w:tcW w:w="2640" w:type="dxa"/>
            <w:shd w:val="clear" w:color="auto" w:fill="FFFFFF"/>
            <w:vAlign w:val="center"/>
          </w:tcPr>
          <w:p w14:paraId="2DFA9C5A"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ต้นทุนขาย</w:t>
            </w:r>
            <w:proofErr w:type="spellEnd"/>
          </w:p>
        </w:tc>
        <w:tc>
          <w:tcPr>
            <w:tcW w:w="1063" w:type="dxa"/>
            <w:shd w:val="clear" w:color="auto" w:fill="FFFFFF"/>
          </w:tcPr>
          <w:p w14:paraId="024CE67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5,343.05</w:t>
            </w:r>
          </w:p>
        </w:tc>
        <w:tc>
          <w:tcPr>
            <w:tcW w:w="1063" w:type="dxa"/>
            <w:shd w:val="clear" w:color="auto" w:fill="FFFFFF"/>
          </w:tcPr>
          <w:p w14:paraId="5B3123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6,315.57</w:t>
            </w:r>
          </w:p>
        </w:tc>
        <w:tc>
          <w:tcPr>
            <w:tcW w:w="1063" w:type="dxa"/>
            <w:shd w:val="clear" w:color="auto" w:fill="FFFFFF"/>
          </w:tcPr>
          <w:p w14:paraId="073C927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6,299.62</w:t>
            </w:r>
          </w:p>
        </w:tc>
        <w:tc>
          <w:tcPr>
            <w:tcW w:w="1063" w:type="dxa"/>
            <w:shd w:val="clear" w:color="auto" w:fill="FFFFFF"/>
          </w:tcPr>
          <w:p w14:paraId="39CAEB3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6,347.55</w:t>
            </w:r>
          </w:p>
        </w:tc>
        <w:tc>
          <w:tcPr>
            <w:tcW w:w="1063" w:type="dxa"/>
            <w:shd w:val="clear" w:color="auto" w:fill="FFFFFF"/>
          </w:tcPr>
          <w:p w14:paraId="38AF7C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6,616.26</w:t>
            </w:r>
          </w:p>
        </w:tc>
        <w:tc>
          <w:tcPr>
            <w:tcW w:w="1063" w:type="dxa"/>
            <w:shd w:val="clear" w:color="auto" w:fill="FFFFFF"/>
          </w:tcPr>
          <w:p w14:paraId="3F46E45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7,079.40</w:t>
            </w:r>
          </w:p>
        </w:tc>
      </w:tr>
      <w:tr w:rsidR="000B1018" w:rsidRPr="00C85094" w14:paraId="13989412" w14:textId="77777777" w:rsidTr="00CA36FC">
        <w:trPr>
          <w:jc w:val="center"/>
        </w:trPr>
        <w:tc>
          <w:tcPr>
            <w:tcW w:w="2640" w:type="dxa"/>
            <w:shd w:val="clear" w:color="auto" w:fill="FFFFFF"/>
            <w:vAlign w:val="center"/>
          </w:tcPr>
          <w:p w14:paraId="0275A1C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roofErr w:type="spellEnd"/>
          </w:p>
        </w:tc>
        <w:tc>
          <w:tcPr>
            <w:tcW w:w="1063" w:type="dxa"/>
            <w:shd w:val="clear" w:color="auto" w:fill="FFFFFF"/>
          </w:tcPr>
          <w:p w14:paraId="75CB92A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7,470.28</w:t>
            </w:r>
          </w:p>
        </w:tc>
        <w:tc>
          <w:tcPr>
            <w:tcW w:w="1063" w:type="dxa"/>
            <w:shd w:val="clear" w:color="auto" w:fill="FFFFFF"/>
          </w:tcPr>
          <w:p w14:paraId="1DC6D2B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8,042.93</w:t>
            </w:r>
          </w:p>
        </w:tc>
        <w:tc>
          <w:tcPr>
            <w:tcW w:w="1063" w:type="dxa"/>
            <w:shd w:val="clear" w:color="auto" w:fill="FFFFFF"/>
          </w:tcPr>
          <w:p w14:paraId="6F8E75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8,213.29</w:t>
            </w:r>
          </w:p>
        </w:tc>
        <w:tc>
          <w:tcPr>
            <w:tcW w:w="1063" w:type="dxa"/>
            <w:shd w:val="clear" w:color="auto" w:fill="FFFFFF"/>
          </w:tcPr>
          <w:p w14:paraId="4732DA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8,386.64</w:t>
            </w:r>
          </w:p>
        </w:tc>
        <w:tc>
          <w:tcPr>
            <w:tcW w:w="1063" w:type="dxa"/>
            <w:shd w:val="clear" w:color="auto" w:fill="FFFFFF"/>
          </w:tcPr>
          <w:p w14:paraId="04ECAAD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8,858.86</w:t>
            </w:r>
          </w:p>
        </w:tc>
        <w:tc>
          <w:tcPr>
            <w:tcW w:w="1063" w:type="dxa"/>
            <w:shd w:val="clear" w:color="auto" w:fill="FFFFFF"/>
          </w:tcPr>
          <w:p w14:paraId="0662B3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9,445.84</w:t>
            </w:r>
          </w:p>
        </w:tc>
      </w:tr>
      <w:tr w:rsidR="000B1018" w:rsidRPr="00C85094" w14:paraId="55C7D9E3" w14:textId="77777777" w:rsidTr="00CA36FC">
        <w:trPr>
          <w:jc w:val="center"/>
        </w:trPr>
        <w:tc>
          <w:tcPr>
            <w:tcW w:w="2640" w:type="dxa"/>
            <w:shd w:val="clear" w:color="auto" w:fill="FFFFFF"/>
            <w:vAlign w:val="center"/>
          </w:tcPr>
          <w:p w14:paraId="5F752C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cs/>
                <w:lang w:bidi="th-TH"/>
              </w:rPr>
              <w:t>ค่าใช้จ่ายในการบริหาร</w:t>
            </w:r>
          </w:p>
        </w:tc>
        <w:tc>
          <w:tcPr>
            <w:tcW w:w="1063" w:type="dxa"/>
            <w:shd w:val="clear" w:color="auto" w:fill="FFFFFF"/>
          </w:tcPr>
          <w:p w14:paraId="2D44085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1,544.69</w:t>
            </w:r>
          </w:p>
        </w:tc>
        <w:tc>
          <w:tcPr>
            <w:tcW w:w="1063" w:type="dxa"/>
            <w:shd w:val="clear" w:color="auto" w:fill="FFFFFF"/>
          </w:tcPr>
          <w:p w14:paraId="2600CBF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1,663.10</w:t>
            </w:r>
          </w:p>
        </w:tc>
        <w:tc>
          <w:tcPr>
            <w:tcW w:w="1063" w:type="dxa"/>
            <w:shd w:val="clear" w:color="auto" w:fill="FFFFFF"/>
          </w:tcPr>
          <w:p w14:paraId="079DC52F" w14:textId="77777777" w:rsidR="000B1018" w:rsidRPr="00C85094" w:rsidRDefault="000B1018" w:rsidP="002A714D">
            <w:pPr>
              <w:spacing w:before="0" w:after="0" w:line="280" w:lineRule="exact"/>
              <w:rPr>
                <w:rFonts w:ascii="TH SarabunPSK" w:hAnsi="TH SarabunPSK" w:cs="TH SarabunPSK"/>
                <w:color w:val="000000" w:themeColor="text1"/>
                <w:lang w:bidi="th-TH"/>
              </w:rPr>
            </w:pPr>
            <w:r w:rsidRPr="00C85094">
              <w:rPr>
                <w:rFonts w:ascii="TH SarabunPSK" w:hAnsi="TH SarabunPSK" w:cs="TH SarabunPSK" w:eastAsia="TH SarabunPSK"/>
                <w:color w:val="000000" w:themeColor="text1"/>
                <w:sz w:val="22"/>
                <w:szCs w:val="22"/>
              </w:rPr>
              <w:t>1,698.33</w:t>
            </w:r>
          </w:p>
        </w:tc>
        <w:tc>
          <w:tcPr>
            <w:tcW w:w="1063" w:type="dxa"/>
            <w:shd w:val="clear" w:color="auto" w:fill="FFFFFF"/>
          </w:tcPr>
          <w:p w14:paraId="4AA2589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1,734.17</w:t>
            </w:r>
          </w:p>
        </w:tc>
        <w:tc>
          <w:tcPr>
            <w:tcW w:w="1063" w:type="dxa"/>
            <w:shd w:val="clear" w:color="auto" w:fill="FFFFFF"/>
          </w:tcPr>
          <w:p w14:paraId="512E763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1,831.82</w:t>
            </w:r>
          </w:p>
        </w:tc>
        <w:tc>
          <w:tcPr>
            <w:tcW w:w="1063" w:type="dxa"/>
            <w:shd w:val="clear" w:color="auto" w:fill="FFFFFF"/>
          </w:tcPr>
          <w:p w14:paraId="7E7B285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1,953.19</w:t>
            </w:r>
          </w:p>
        </w:tc>
      </w:tr>
      <w:tr w:rsidR="000B1018" w:rsidRPr="00C85094" w14:paraId="5DB2560A" w14:textId="77777777" w:rsidTr="00CA36FC">
        <w:trPr>
          <w:jc w:val="center"/>
        </w:trPr>
        <w:tc>
          <w:tcPr>
            <w:tcW w:w="2640" w:type="dxa"/>
            <w:shd w:val="clear" w:color="auto" w:fill="FFFFFF"/>
            <w:vAlign w:val="center"/>
          </w:tcPr>
          <w:p w14:paraId="6EFEC788" w14:textId="77777777" w:rsidR="000B1018" w:rsidRPr="00C85094" w:rsidRDefault="000B1018" w:rsidP="002A714D">
            <w:pPr>
              <w:spacing w:before="0" w:after="0" w:line="280" w:lineRule="exact"/>
              <w:rPr>
                <w:rFonts w:ascii="TH SarabunPSK" w:hAnsi="TH SarabunPSK" w:cs="TH SarabunPSK"/>
                <w:color w:val="000000" w:themeColor="text1"/>
                <w:cs/>
                <w:lang w:bidi="th-TH"/>
              </w:rPr>
            </w:pPr>
            <w:r w:rsidRPr="00C85094">
              <w:rPr>
                <w:rFonts w:ascii="TH SarabunPSK" w:hAnsi="TH SarabunPSK" w:cs="TH SarabunPSK" w:eastAsia="TH SarabunPSK"/>
                <w:color w:val="000000" w:themeColor="text1"/>
                <w:sz w:val="22"/>
                <w:szCs w:val="22"/>
                <w:cs/>
                <w:lang w:bidi="th-TH"/>
              </w:rPr>
              <w:t>ค่าใช้จ่ายฟื้นฟูเพิ่มเติมตามสมมติฐาน</w:t>
            </w:r>
          </w:p>
        </w:tc>
        <w:tc>
          <w:tcPr>
            <w:tcW w:w="1063" w:type="dxa"/>
            <w:shd w:val="clear" w:color="auto" w:fill="FFFFFF"/>
          </w:tcPr>
          <w:p w14:paraId="3F39A61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21A5999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80.00</w:t>
            </w:r>
          </w:p>
        </w:tc>
        <w:tc>
          <w:tcPr>
            <w:tcW w:w="1063" w:type="dxa"/>
            <w:shd w:val="clear" w:color="auto" w:fill="FFFFFF"/>
          </w:tcPr>
          <w:p w14:paraId="690242D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50.00</w:t>
            </w:r>
          </w:p>
        </w:tc>
        <w:tc>
          <w:tcPr>
            <w:tcW w:w="1063" w:type="dxa"/>
            <w:shd w:val="clear" w:color="auto" w:fill="FFFFFF"/>
          </w:tcPr>
          <w:p w14:paraId="16CC390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20.00</w:t>
            </w:r>
          </w:p>
        </w:tc>
        <w:tc>
          <w:tcPr>
            <w:tcW w:w="1063" w:type="dxa"/>
            <w:shd w:val="clear" w:color="auto" w:fill="FFFFFF"/>
          </w:tcPr>
          <w:p w14:paraId="33B3CCF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13CA949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r>
      <w:tr w:rsidR="000B1018" w:rsidRPr="00C85094" w14:paraId="7A71E76C" w14:textId="77777777" w:rsidTr="00CA36FC">
        <w:trPr>
          <w:jc w:val="center"/>
        </w:trPr>
        <w:tc>
          <w:tcPr>
            <w:tcW w:w="2640" w:type="dxa"/>
            <w:shd w:val="clear" w:color="auto" w:fill="FFFFFF"/>
            <w:vAlign w:val="center"/>
          </w:tcPr>
          <w:p w14:paraId="1D9BB5E5"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รวมค่าใช้จ่าย</w:t>
            </w:r>
            <w:proofErr w:type="spellEnd"/>
          </w:p>
        </w:tc>
        <w:tc>
          <w:tcPr>
            <w:tcW w:w="1063" w:type="dxa"/>
            <w:shd w:val="clear" w:color="auto" w:fill="FFFFFF"/>
          </w:tcPr>
          <w:p w14:paraId="799DDA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14,358.02</w:t>
            </w:r>
          </w:p>
        </w:tc>
        <w:tc>
          <w:tcPr>
            <w:tcW w:w="1063" w:type="dxa"/>
            <w:shd w:val="clear" w:color="auto" w:fill="FFFFFF"/>
          </w:tcPr>
          <w:p w14:paraId="37C5BF7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16,101.60</w:t>
            </w:r>
          </w:p>
        </w:tc>
        <w:tc>
          <w:tcPr>
            <w:tcW w:w="1063" w:type="dxa"/>
            <w:shd w:val="clear" w:color="auto" w:fill="FFFFFF"/>
          </w:tcPr>
          <w:p w14:paraId="384FEB5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16,261.24</w:t>
            </w:r>
          </w:p>
        </w:tc>
        <w:tc>
          <w:tcPr>
            <w:tcW w:w="1063" w:type="dxa"/>
            <w:shd w:val="clear" w:color="auto" w:fill="FFFFFF"/>
          </w:tcPr>
          <w:p w14:paraId="6D05172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16,488.36</w:t>
            </w:r>
          </w:p>
        </w:tc>
        <w:tc>
          <w:tcPr>
            <w:tcW w:w="1063" w:type="dxa"/>
            <w:shd w:val="clear" w:color="auto" w:fill="FFFFFF"/>
          </w:tcPr>
          <w:p w14:paraId="775691E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17,306.94</w:t>
            </w:r>
          </w:p>
        </w:tc>
        <w:tc>
          <w:tcPr>
            <w:tcW w:w="1063" w:type="dxa"/>
            <w:shd w:val="clear" w:color="auto" w:fill="FFFFFF"/>
          </w:tcPr>
          <w:p w14:paraId="4F29320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18,478.43</w:t>
            </w:r>
          </w:p>
        </w:tc>
      </w:tr>
      <w:tr w:rsidR="000B1018" w:rsidRPr="00C85094" w14:paraId="4EE944CE" w14:textId="77777777" w:rsidTr="00CA36FC">
        <w:trPr>
          <w:jc w:val="center"/>
        </w:trPr>
        <w:tc>
          <w:tcPr>
            <w:tcW w:w="2640" w:type="dxa"/>
            <w:shd w:val="clear" w:color="auto" w:fill="FFFFFF"/>
            <w:vAlign w:val="center"/>
          </w:tcPr>
          <w:p w14:paraId="7EC81E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5E37E60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1,062.72</w:t>
            </w:r>
          </w:p>
        </w:tc>
        <w:tc>
          <w:tcPr>
            <w:tcW w:w="1063" w:type="dxa"/>
            <w:shd w:val="clear" w:color="auto" w:fill="FFFFFF"/>
          </w:tcPr>
          <w:p w14:paraId="2180438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830.04</w:t>
            </w:r>
          </w:p>
        </w:tc>
        <w:tc>
          <w:tcPr>
            <w:tcW w:w="1063" w:type="dxa"/>
            <w:shd w:val="clear" w:color="auto" w:fill="FFFFFF"/>
          </w:tcPr>
          <w:p w14:paraId="50AB799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1,169.00</w:t>
            </w:r>
          </w:p>
        </w:tc>
        <w:tc>
          <w:tcPr>
            <w:tcW w:w="1063" w:type="dxa"/>
            <w:shd w:val="clear" w:color="auto" w:fill="FFFFFF"/>
          </w:tcPr>
          <w:p w14:paraId="5D6497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1,455.44</w:t>
            </w:r>
          </w:p>
        </w:tc>
        <w:tc>
          <w:tcPr>
            <w:tcW w:w="1063" w:type="dxa"/>
            <w:shd w:val="clear" w:color="auto" w:fill="FFFFFF"/>
          </w:tcPr>
          <w:p w14:paraId="7705CD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1,694.78</w:t>
            </w:r>
          </w:p>
        </w:tc>
        <w:tc>
          <w:tcPr>
            <w:tcW w:w="1063" w:type="dxa"/>
            <w:shd w:val="clear" w:color="auto" w:fill="FFFFFF"/>
          </w:tcPr>
          <w:p w14:paraId="34A23C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1,831.59</w:t>
            </w:r>
          </w:p>
        </w:tc>
      </w:tr>
      <w:tr w:rsidR="000B1018" w:rsidRPr="00C85094" w14:paraId="29AF88C3" w14:textId="77777777" w:rsidTr="00CA36FC">
        <w:trPr>
          <w:jc w:val="center"/>
        </w:trPr>
        <w:tc>
          <w:tcPr>
            <w:tcW w:w="2640" w:type="dxa"/>
            <w:shd w:val="clear" w:color="auto" w:fill="FFFFFF"/>
            <w:vAlign w:val="center"/>
          </w:tcPr>
          <w:p w14:paraId="660180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62BDF778"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CCBB21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1D7B69E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29B9F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475370C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671B9EF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r>
      <w:tr w:rsidR="000B1018" w:rsidRPr="00C85094" w14:paraId="60503DD2" w14:textId="77777777" w:rsidTr="00CA36FC">
        <w:trPr>
          <w:jc w:val="center"/>
        </w:trPr>
        <w:tc>
          <w:tcPr>
            <w:tcW w:w="2640" w:type="dxa"/>
            <w:shd w:val="clear" w:color="auto" w:fill="FFFFFF"/>
            <w:vAlign w:val="center"/>
          </w:tcPr>
          <w:p w14:paraId="4E1E587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7D3391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E744D7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0ECC64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523201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6361DFD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CD55CA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r>
      <w:tr w:rsidR="000B1018" w:rsidRPr="00C85094" w14:paraId="6DEC30A1" w14:textId="77777777" w:rsidTr="00CA36FC">
        <w:trPr>
          <w:jc w:val="center"/>
        </w:trPr>
        <w:tc>
          <w:tcPr>
            <w:tcW w:w="2640" w:type="dxa"/>
            <w:shd w:val="clear" w:color="auto" w:fill="FFFFFF"/>
            <w:vAlign w:val="center"/>
          </w:tcPr>
          <w:p w14:paraId="0160824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lastRenderedPageBreak/>
              <w:t>หัก ต้นทุนทางการเงิน</w:t>
            </w:r>
          </w:p>
        </w:tc>
        <w:tc>
          <w:tcPr>
            <w:tcW w:w="1063" w:type="dxa"/>
            <w:shd w:val="clear" w:color="auto" w:fill="FFFFFF"/>
          </w:tcPr>
          <w:p w14:paraId="6E71865F"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92.25</w:t>
            </w:r>
          </w:p>
        </w:tc>
        <w:tc>
          <w:tcPr>
            <w:tcW w:w="1063" w:type="dxa"/>
            <w:shd w:val="clear" w:color="auto" w:fill="FFFFFF"/>
          </w:tcPr>
          <w:p w14:paraId="143CE26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93.88</w:t>
            </w:r>
          </w:p>
        </w:tc>
        <w:tc>
          <w:tcPr>
            <w:tcW w:w="1063" w:type="dxa"/>
            <w:shd w:val="clear" w:color="auto" w:fill="FFFFFF"/>
          </w:tcPr>
          <w:p w14:paraId="7EC63A0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90.62</w:t>
            </w:r>
          </w:p>
        </w:tc>
        <w:tc>
          <w:tcPr>
            <w:tcW w:w="1063" w:type="dxa"/>
            <w:shd w:val="clear" w:color="auto" w:fill="FFFFFF"/>
          </w:tcPr>
          <w:p w14:paraId="15ADB3C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87.36</w:t>
            </w:r>
          </w:p>
        </w:tc>
        <w:tc>
          <w:tcPr>
            <w:tcW w:w="1063" w:type="dxa"/>
            <w:shd w:val="clear" w:color="auto" w:fill="FFFFFF"/>
          </w:tcPr>
          <w:p w14:paraId="43D6B5D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97.14</w:t>
            </w:r>
          </w:p>
        </w:tc>
        <w:tc>
          <w:tcPr>
            <w:tcW w:w="1063" w:type="dxa"/>
            <w:shd w:val="clear" w:color="auto" w:fill="FFFFFF"/>
          </w:tcPr>
          <w:p w14:paraId="1F0A6C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106.93</w:t>
            </w:r>
          </w:p>
        </w:tc>
      </w:tr>
      <w:tr w:rsidR="000B1018" w:rsidRPr="00C85094" w14:paraId="36663CBE" w14:textId="77777777" w:rsidTr="00CA36FC">
        <w:trPr>
          <w:jc w:val="center"/>
        </w:trPr>
        <w:tc>
          <w:tcPr>
            <w:tcW w:w="2640" w:type="dxa"/>
            <w:shd w:val="clear" w:color="auto" w:fill="FFFFFF"/>
            <w:vAlign w:val="center"/>
          </w:tcPr>
          <w:p w14:paraId="1912929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788D84B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1,000.48</w:t>
            </w:r>
          </w:p>
        </w:tc>
        <w:tc>
          <w:tcPr>
            <w:tcW w:w="1063" w:type="dxa"/>
            <w:shd w:val="clear" w:color="auto" w:fill="FFFFFF"/>
          </w:tcPr>
          <w:p w14:paraId="682A2C1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766.18</w:t>
            </w:r>
          </w:p>
        </w:tc>
        <w:tc>
          <w:tcPr>
            <w:tcW w:w="1063" w:type="dxa"/>
            <w:shd w:val="clear" w:color="auto" w:fill="FFFFFF"/>
          </w:tcPr>
          <w:p w14:paraId="34EB2C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1,108.40</w:t>
            </w:r>
          </w:p>
        </w:tc>
        <w:tc>
          <w:tcPr>
            <w:tcW w:w="1063" w:type="dxa"/>
            <w:shd w:val="clear" w:color="auto" w:fill="FFFFFF"/>
          </w:tcPr>
          <w:p w14:paraId="3D0E6E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1,398.10</w:t>
            </w:r>
          </w:p>
        </w:tc>
        <w:tc>
          <w:tcPr>
            <w:tcW w:w="1063" w:type="dxa"/>
            <w:shd w:val="clear" w:color="auto" w:fill="FFFFFF"/>
          </w:tcPr>
          <w:p w14:paraId="6DA541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1,627.66</w:t>
            </w:r>
          </w:p>
        </w:tc>
        <w:tc>
          <w:tcPr>
            <w:tcW w:w="1063" w:type="dxa"/>
            <w:shd w:val="clear" w:color="auto" w:fill="FFFFFF"/>
          </w:tcPr>
          <w:p w14:paraId="77C75DC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1,754.68</w:t>
            </w:r>
          </w:p>
        </w:tc>
      </w:tr>
      <w:tr w:rsidR="000B1018" w:rsidRPr="00C85094" w14:paraId="67472138" w14:textId="77777777" w:rsidTr="00CA36FC">
        <w:trPr>
          <w:jc w:val="center"/>
        </w:trPr>
        <w:tc>
          <w:tcPr>
            <w:tcW w:w="2640" w:type="dxa"/>
            <w:shd w:val="clear" w:color="auto" w:fill="FFFFFF"/>
            <w:vAlign w:val="center"/>
          </w:tcPr>
          <w:p w14:paraId="0B351294"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0E166B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163.83</w:t>
            </w:r>
          </w:p>
        </w:tc>
        <w:tc>
          <w:tcPr>
            <w:tcW w:w="1063" w:type="dxa"/>
            <w:shd w:val="clear" w:color="auto" w:fill="FFFFFF"/>
          </w:tcPr>
          <w:p w14:paraId="0D1A1B5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153.24</w:t>
            </w:r>
          </w:p>
        </w:tc>
        <w:tc>
          <w:tcPr>
            <w:tcW w:w="1063" w:type="dxa"/>
            <w:shd w:val="clear" w:color="auto" w:fill="FFFFFF"/>
          </w:tcPr>
          <w:p w14:paraId="3D971CA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221.68</w:t>
            </w:r>
          </w:p>
        </w:tc>
        <w:tc>
          <w:tcPr>
            <w:tcW w:w="1063" w:type="dxa"/>
            <w:shd w:val="clear" w:color="auto" w:fill="FFFFFF"/>
          </w:tcPr>
          <w:p w14:paraId="693373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279.62</w:t>
            </w:r>
          </w:p>
        </w:tc>
        <w:tc>
          <w:tcPr>
            <w:tcW w:w="1063" w:type="dxa"/>
            <w:shd w:val="clear" w:color="auto" w:fill="FFFFFF"/>
          </w:tcPr>
          <w:p w14:paraId="75E6F6F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325.53</w:t>
            </w:r>
          </w:p>
        </w:tc>
        <w:tc>
          <w:tcPr>
            <w:tcW w:w="1063" w:type="dxa"/>
            <w:shd w:val="clear" w:color="auto" w:fill="FFFFFF"/>
          </w:tcPr>
          <w:p w14:paraId="389C827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350.94</w:t>
            </w:r>
          </w:p>
        </w:tc>
      </w:tr>
      <w:tr w:rsidR="000B1018" w:rsidRPr="00C85094" w14:paraId="0AB20273" w14:textId="77777777" w:rsidTr="00CA36FC">
        <w:trPr>
          <w:jc w:val="center"/>
        </w:trPr>
        <w:tc>
          <w:tcPr>
            <w:tcW w:w="2640" w:type="dxa"/>
            <w:shd w:val="clear" w:color="auto" w:fill="FFFFFF"/>
            <w:vAlign w:val="center"/>
          </w:tcPr>
          <w:p w14:paraId="2ED24E71"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55180A8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836.66</w:t>
            </w:r>
          </w:p>
        </w:tc>
        <w:tc>
          <w:tcPr>
            <w:tcW w:w="1063" w:type="dxa"/>
            <w:shd w:val="clear" w:color="auto" w:fill="FFFFFF"/>
          </w:tcPr>
          <w:p w14:paraId="165805A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612.94</w:t>
            </w:r>
          </w:p>
        </w:tc>
        <w:tc>
          <w:tcPr>
            <w:tcW w:w="1063" w:type="dxa"/>
            <w:shd w:val="clear" w:color="auto" w:fill="FFFFFF"/>
          </w:tcPr>
          <w:p w14:paraId="49DE9FA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886.72</w:t>
            </w:r>
          </w:p>
        </w:tc>
        <w:tc>
          <w:tcPr>
            <w:tcW w:w="1063" w:type="dxa"/>
            <w:shd w:val="clear" w:color="auto" w:fill="FFFFFF"/>
          </w:tcPr>
          <w:p w14:paraId="7C9EBE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1,118.48</w:t>
            </w:r>
          </w:p>
        </w:tc>
        <w:tc>
          <w:tcPr>
            <w:tcW w:w="1063" w:type="dxa"/>
            <w:shd w:val="clear" w:color="auto" w:fill="FFFFFF"/>
          </w:tcPr>
          <w:p w14:paraId="710E6E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1,302.12</w:t>
            </w:r>
          </w:p>
        </w:tc>
        <w:tc>
          <w:tcPr>
            <w:tcW w:w="1063" w:type="dxa"/>
            <w:shd w:val="clear" w:color="auto" w:fill="FFFFFF"/>
          </w:tcPr>
          <w:p w14:paraId="51B0E7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1,403.74</w:t>
            </w:r>
          </w:p>
        </w:tc>
      </w:tr>
    </w:tbl>
    <w:p w14:paraId="2EBCEFEB" w14:textId="77777777" w:rsidR="00CA36FC" w:rsidRDefault="00CA36FC" w:rsidP="00CA36FC">
      <w:pPr>
        <w:spacing w:after="40" w:line="400" w:lineRule="exact"/>
        <w:jc w:val="center"/>
        <w:rPr>
          <w:rFonts w:ascii="TH SarabunPSK" w:hAnsi="TH SarabunPSK" w:cs="TH SarabunPSK"/>
          <w:b/>
          <w:bCs/>
          <w:color w:val="000000" w:themeColor="text1"/>
          <w:sz w:val="32"/>
          <w:szCs w:val="32"/>
          <w:lang w:bidi="th-TH"/>
        </w:rPr>
      </w:pPr>
    </w:p>
    <w:p w14:paraId="40FFA739" w14:textId="2BB736C5"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2ABF0D4D"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14 ประมาณการงบแสดงฐานะการเงินรวม</w:t>
      </w:r>
    </w:p>
    <w:p w14:paraId="7E6E0368"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40" w:type="dxa"/>
          <w:bottom w:w="0" w:type="dxa"/>
          <w:right w:w="40" w:type="dxa"/>
        </w:tblCellMar>
        <w:tblLook w:val="06A0" w:firstRow="1" w:lastRow="0" w:firstColumn="1" w:lastColumn="0" w:noHBand="1" w:noVBand="1"/>
      </w:tblPr>
      <w:tblGrid>
        <w:gridCol w:w="2640"/>
        <w:gridCol w:w="1063"/>
        <w:gridCol w:w="1063"/>
        <w:gridCol w:w="1063"/>
        <w:gridCol w:w="1063"/>
        <w:gridCol w:w="1063"/>
        <w:gridCol w:w="1063"/>
      </w:tblGrid>
      <w:tr w:rsidR="00546524" w:rsidRPr="00D2022B" w14:paraId="7111B3B8" w14:textId="77777777" w:rsidTr="00546524">
        <w:trPr/>
        <w:tc>
          <w:tcPr>
            <w:tcW w:w="9018" w:type="dxa"/>
            <w:gridSpan w:val="7"/>
            <w:tcBorders>
              <w:bottom w:val="single" w:sz="4" w:space="0" w:color="auto"/>
            </w:tcBorders>
          </w:tcPr>
          <w:p w14:paraId="6E9BFBA4" w14:textId="77777777" w:rsidR="00546524" w:rsidRPr="00D2022B" w:rsidRDefault="00546524" w:rsidP="002A714D">
            <w:pPr>
              <w:spacing w:before="0" w:after="0" w:line="280" w:lineRule="exact"/>
              <w:jc w:val="righ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 xml:space="preserve">  </w:t>
            </w:r>
            <w:r w:rsidRPr="00D2022B">
              <w:rPr>
                <w:rFonts w:ascii="TH SarabunPSK" w:hAnsi="TH SarabunPSK" w:cs="TH SarabunPSK" w:eastAsia="TH SarabunPSK"/>
                <w:color w:val="000000" w:themeColor="text1"/>
                <w:sz w:val="22"/>
                <w:szCs w:val="22"/>
                <w:lang w:bidi="th-TH"/>
              </w:rPr>
              <w:t xml:space="preserve">                                                                                                                                     </w:t>
            </w:r>
            <w:proofErr w:type="spellStart"/>
            <w:proofErr w:type="gramStart"/>
            <w:r w:rsidRPr="00D2022B">
              <w:rPr>
                <w:rFonts w:ascii="TH SarabunPSK" w:hAnsi="TH SarabunPSK" w:cs="TH SarabunPSK" w:eastAsia="TH SarabunPSK"/>
                <w:color w:val="000000" w:themeColor="text1"/>
                <w:sz w:val="22"/>
                <w:szCs w:val="22"/>
                <w:lang w:bidi="th-TH"/>
              </w:rPr>
              <w:t>หน่วย:ล้านบาท</w:t>
            </w:r>
            <w:proofErr w:type="spellEnd"/>
            <w:proofErr w:type="gramEnd"/>
          </w:p>
        </w:tc>
      </w:tr>
      <w:tr w:rsidR="00546524" w:rsidRPr="00D2022B" w14:paraId="665D90B6" w14:textId="77777777" w:rsidTr="00546524">
        <w:trPr/>
        <w:tc>
          <w:tcPr>
            <w:tcW w:w="2640" w:type="dxa"/>
            <w:tcBorders>
              <w:top w:val="single" w:sz="4" w:space="0" w:color="auto"/>
            </w:tcBorders>
          </w:tcPr>
          <w:p w14:paraId="4F287E7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5F88BFB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2568</w:t>
            </w:r>
          </w:p>
        </w:tc>
        <w:tc>
          <w:tcPr>
            <w:tcW w:w="1063" w:type="dxa"/>
            <w:tcBorders>
              <w:top w:val="single" w:sz="4" w:space="0" w:color="auto"/>
              <w:bottom w:val="single" w:sz="4" w:space="0" w:color="auto"/>
            </w:tcBorders>
          </w:tcPr>
          <w:p w14:paraId="1C2F046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2569</w:t>
            </w:r>
          </w:p>
        </w:tc>
        <w:tc>
          <w:tcPr>
            <w:tcW w:w="1063" w:type="dxa"/>
            <w:tcBorders>
              <w:top w:val="single" w:sz="4" w:space="0" w:color="auto"/>
              <w:bottom w:val="single" w:sz="4" w:space="0" w:color="auto"/>
            </w:tcBorders>
          </w:tcPr>
          <w:p w14:paraId="52C8BD1B"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2570</w:t>
            </w:r>
          </w:p>
        </w:tc>
        <w:tc>
          <w:tcPr>
            <w:tcW w:w="1063" w:type="dxa"/>
            <w:tcBorders>
              <w:top w:val="single" w:sz="4" w:space="0" w:color="auto"/>
              <w:bottom w:val="single" w:sz="4" w:space="0" w:color="auto"/>
            </w:tcBorders>
          </w:tcPr>
          <w:p w14:paraId="7A0B9EE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2571</w:t>
            </w:r>
          </w:p>
        </w:tc>
        <w:tc>
          <w:tcPr>
            <w:tcW w:w="1063" w:type="dxa"/>
            <w:tcBorders>
              <w:top w:val="single" w:sz="4" w:space="0" w:color="auto"/>
              <w:bottom w:val="single" w:sz="4" w:space="0" w:color="auto"/>
            </w:tcBorders>
          </w:tcPr>
          <w:p w14:paraId="2ADC0BE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2572</w:t>
            </w:r>
          </w:p>
        </w:tc>
        <w:tc>
          <w:tcPr>
            <w:tcW w:w="1063" w:type="dxa"/>
            <w:tcBorders>
              <w:top w:val="single" w:sz="4" w:space="0" w:color="auto"/>
              <w:bottom w:val="single" w:sz="4" w:space="0" w:color="auto"/>
            </w:tcBorders>
          </w:tcPr>
          <w:p w14:paraId="56C1DD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2573</w:t>
            </w:r>
          </w:p>
        </w:tc>
      </w:tr>
      <w:tr w:rsidR="00546524" w:rsidRPr="00D2022B" w14:paraId="74EA5DAA" w14:textId="77777777" w:rsidTr="00546524">
        <w:trPr/>
        <w:tc>
          <w:tcPr>
            <w:tcW w:w="2640" w:type="dxa"/>
            <w:tcBorders>
              <w:top w:val="single" w:sz="4" w:space="0" w:color="auto"/>
            </w:tcBorders>
          </w:tcPr>
          <w:p w14:paraId="2E85872F"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w:t>
            </w:r>
            <w:proofErr w:type="spellEnd"/>
          </w:p>
        </w:tc>
        <w:tc>
          <w:tcPr>
            <w:tcW w:w="1063" w:type="dxa"/>
            <w:tcBorders>
              <w:top w:val="single" w:sz="4" w:space="0" w:color="auto"/>
            </w:tcBorders>
          </w:tcPr>
          <w:p w14:paraId="539FF39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A508F58"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F97F2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4335151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66778BD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133BB70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00F4D481" w14:textId="77777777" w:rsidTr="00546524">
        <w:trPr/>
        <w:tc>
          <w:tcPr>
            <w:tcW w:w="2640" w:type="dxa"/>
          </w:tcPr>
          <w:p w14:paraId="5E182AD5"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สินทรัพย์หมุนเวียน</w:t>
            </w:r>
            <w:proofErr w:type="spellEnd"/>
          </w:p>
        </w:tc>
        <w:tc>
          <w:tcPr>
            <w:tcW w:w="1063" w:type="dxa"/>
          </w:tcPr>
          <w:p w14:paraId="603012C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F4C6D1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024302"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BD15EE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A334A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CB40370"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652D7E3A" w14:textId="77777777" w:rsidTr="00546524">
        <w:trPr/>
        <w:tc>
          <w:tcPr>
            <w:tcW w:w="2640" w:type="dxa"/>
          </w:tcPr>
          <w:p w14:paraId="4B89132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เงินสดและรายการเทียบเท่าเงินสด</w:t>
            </w:r>
            <w:proofErr w:type="spellEnd"/>
          </w:p>
        </w:tc>
        <w:tc>
          <w:tcPr>
            <w:tcW w:w="1063" w:type="dxa"/>
          </w:tcPr>
          <w:p w14:paraId="64B0CB8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591.37</w:t>
            </w:r>
          </w:p>
        </w:tc>
        <w:tc>
          <w:tcPr>
            <w:tcW w:w="1063" w:type="dxa"/>
          </w:tcPr>
          <w:p w14:paraId="6D7C27B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956.59</w:t>
            </w:r>
          </w:p>
        </w:tc>
        <w:tc>
          <w:tcPr>
            <w:tcW w:w="1063" w:type="dxa"/>
          </w:tcPr>
          <w:p w14:paraId="4F0BBF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1,578.96</w:t>
            </w:r>
          </w:p>
        </w:tc>
        <w:tc>
          <w:tcPr>
            <w:tcW w:w="1063" w:type="dxa"/>
          </w:tcPr>
          <w:p w14:paraId="10D03A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2,314.17</w:t>
            </w:r>
          </w:p>
        </w:tc>
        <w:tc>
          <w:tcPr>
            <w:tcW w:w="1063" w:type="dxa"/>
          </w:tcPr>
          <w:p w14:paraId="1F63FD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2,668.52</w:t>
            </w:r>
          </w:p>
        </w:tc>
        <w:tc>
          <w:tcPr>
            <w:tcW w:w="1063" w:type="dxa"/>
          </w:tcPr>
          <w:p w14:paraId="59EFF24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3,060.68</w:t>
            </w:r>
          </w:p>
        </w:tc>
      </w:tr>
      <w:tr w:rsidR="00546524" w:rsidRPr="00D2022B" w14:paraId="6A9C7512" w14:textId="77777777" w:rsidTr="00546524">
        <w:trPr/>
        <w:tc>
          <w:tcPr>
            <w:tcW w:w="2640" w:type="dxa"/>
          </w:tcPr>
          <w:p w14:paraId="1D50766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ลูกหนี้การค้าและลูกหนี้หมุนเวียนอื่น</w:t>
            </w:r>
            <w:proofErr w:type="spellEnd"/>
          </w:p>
        </w:tc>
        <w:tc>
          <w:tcPr>
            <w:tcW w:w="1063" w:type="dxa"/>
          </w:tcPr>
          <w:p w14:paraId="32DA0B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114.65</w:t>
            </w:r>
          </w:p>
        </w:tc>
        <w:tc>
          <w:tcPr>
            <w:tcW w:w="1063" w:type="dxa"/>
          </w:tcPr>
          <w:p w14:paraId="71FDEA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126.12</w:t>
            </w:r>
          </w:p>
        </w:tc>
        <w:tc>
          <w:tcPr>
            <w:tcW w:w="1063" w:type="dxa"/>
          </w:tcPr>
          <w:p w14:paraId="350C7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129.90</w:t>
            </w:r>
          </w:p>
        </w:tc>
        <w:tc>
          <w:tcPr>
            <w:tcW w:w="1063" w:type="dxa"/>
          </w:tcPr>
          <w:p w14:paraId="3B38C06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133.80</w:t>
            </w:r>
          </w:p>
        </w:tc>
        <w:tc>
          <w:tcPr>
            <w:tcW w:w="1063" w:type="dxa"/>
          </w:tcPr>
          <w:p w14:paraId="0B3AA5F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141.82</w:t>
            </w:r>
          </w:p>
        </w:tc>
        <w:tc>
          <w:tcPr>
            <w:tcW w:w="1063" w:type="dxa"/>
          </w:tcPr>
          <w:p w14:paraId="63FC8C3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151.75</w:t>
            </w:r>
          </w:p>
        </w:tc>
      </w:tr>
      <w:tr w:rsidR="00546524" w:rsidRPr="00D2022B" w14:paraId="6BD87C7D" w14:textId="77777777" w:rsidTr="00546524">
        <w:trPr/>
        <w:tc>
          <w:tcPr>
            <w:tcW w:w="2640" w:type="dxa"/>
          </w:tcPr>
          <w:p w14:paraId="0F4411E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สินค้าคงเหลือ</w:t>
            </w:r>
          </w:p>
        </w:tc>
        <w:tc>
          <w:tcPr>
            <w:tcW w:w="1063" w:type="dxa"/>
          </w:tcPr>
          <w:p w14:paraId="416E8C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554.85</w:t>
            </w:r>
          </w:p>
        </w:tc>
        <w:tc>
          <w:tcPr>
            <w:tcW w:w="1063" w:type="dxa"/>
          </w:tcPr>
          <w:p w14:paraId="49037C7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610.34</w:t>
            </w:r>
          </w:p>
        </w:tc>
        <w:tc>
          <w:tcPr>
            <w:tcW w:w="1063" w:type="dxa"/>
          </w:tcPr>
          <w:p w14:paraId="25CB12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628.65</w:t>
            </w:r>
          </w:p>
        </w:tc>
        <w:tc>
          <w:tcPr>
            <w:tcW w:w="1063" w:type="dxa"/>
          </w:tcPr>
          <w:p w14:paraId="7A97BC0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647.50</w:t>
            </w:r>
          </w:p>
        </w:tc>
        <w:tc>
          <w:tcPr>
            <w:tcW w:w="1063" w:type="dxa"/>
          </w:tcPr>
          <w:p w14:paraId="2A1542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686.35</w:t>
            </w:r>
          </w:p>
        </w:tc>
        <w:tc>
          <w:tcPr>
            <w:tcW w:w="1063" w:type="dxa"/>
          </w:tcPr>
          <w:p w14:paraId="0C9930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734.40</w:t>
            </w:r>
          </w:p>
        </w:tc>
      </w:tr>
      <w:tr w:rsidR="00546524" w:rsidRPr="00D2022B" w14:paraId="10DCFECF" w14:textId="77777777" w:rsidTr="00546524">
        <w:trPr/>
        <w:tc>
          <w:tcPr>
            <w:tcW w:w="2640" w:type="dxa"/>
          </w:tcPr>
          <w:p w14:paraId="6B2CB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สินทรัพย์ทางการเงินหมุนเวียนอื่น</w:t>
            </w:r>
          </w:p>
        </w:tc>
        <w:tc>
          <w:tcPr>
            <w:tcW w:w="1063" w:type="dxa"/>
          </w:tcPr>
          <w:p w14:paraId="2D52020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E254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6EEC3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00E14EA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5E920C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24028CB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5,878.07</w:t>
            </w:r>
          </w:p>
        </w:tc>
      </w:tr>
      <w:tr w:rsidR="00546524" w:rsidRPr="00D2022B" w14:paraId="61DF5E06" w14:textId="77777777" w:rsidTr="00546524">
        <w:trPr/>
        <w:tc>
          <w:tcPr>
            <w:tcW w:w="2640" w:type="dxa"/>
          </w:tcPr>
          <w:p w14:paraId="0927F2C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cs/>
                <w:lang w:bidi="th-TH"/>
              </w:rPr>
              <w:t>สินทรัพย์หมุนเวียนอื่น</w:t>
            </w:r>
          </w:p>
        </w:tc>
        <w:tc>
          <w:tcPr>
            <w:tcW w:w="1063" w:type="dxa"/>
          </w:tcPr>
          <w:p w14:paraId="5C98F91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165.13</w:t>
            </w:r>
          </w:p>
        </w:tc>
        <w:tc>
          <w:tcPr>
            <w:tcW w:w="1063" w:type="dxa"/>
          </w:tcPr>
          <w:p w14:paraId="7398771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181.64</w:t>
            </w:r>
          </w:p>
        </w:tc>
        <w:tc>
          <w:tcPr>
            <w:tcW w:w="1063" w:type="dxa"/>
          </w:tcPr>
          <w:p w14:paraId="3B1D8C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187.09</w:t>
            </w:r>
          </w:p>
        </w:tc>
        <w:tc>
          <w:tcPr>
            <w:tcW w:w="1063" w:type="dxa"/>
          </w:tcPr>
          <w:p w14:paraId="77AD115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192.71</w:t>
            </w:r>
          </w:p>
        </w:tc>
        <w:tc>
          <w:tcPr>
            <w:tcW w:w="1063" w:type="dxa"/>
          </w:tcPr>
          <w:p w14:paraId="457F18E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204.27</w:t>
            </w:r>
          </w:p>
        </w:tc>
        <w:tc>
          <w:tcPr>
            <w:tcW w:w="1063" w:type="dxa"/>
          </w:tcPr>
          <w:p w14:paraId="37EB887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218.57</w:t>
            </w:r>
          </w:p>
        </w:tc>
      </w:tr>
      <w:tr w:rsidR="00546524" w:rsidRPr="00D2022B" w14:paraId="09B7894B" w14:textId="77777777" w:rsidTr="00546524">
        <w:trPr/>
        <w:tc>
          <w:tcPr>
            <w:tcW w:w="2640" w:type="dxa"/>
          </w:tcPr>
          <w:p w14:paraId="512704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รวมสินทรัพย์หมุนเวียน</w:t>
            </w:r>
            <w:proofErr w:type="spellEnd"/>
          </w:p>
        </w:tc>
        <w:tc>
          <w:tcPr>
            <w:tcW w:w="1063" w:type="dxa"/>
          </w:tcPr>
          <w:p w14:paraId="60EDAA7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7,304.07</w:t>
            </w:r>
          </w:p>
        </w:tc>
        <w:tc>
          <w:tcPr>
            <w:tcW w:w="1063" w:type="dxa"/>
          </w:tcPr>
          <w:p w14:paraId="18B16E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7,752.76</w:t>
            </w:r>
          </w:p>
        </w:tc>
        <w:tc>
          <w:tcPr>
            <w:tcW w:w="1063" w:type="dxa"/>
          </w:tcPr>
          <w:p w14:paraId="69FB14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8,402.66</w:t>
            </w:r>
          </w:p>
        </w:tc>
        <w:tc>
          <w:tcPr>
            <w:tcW w:w="1063" w:type="dxa"/>
          </w:tcPr>
          <w:p w14:paraId="605B09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9,166.24</w:t>
            </w:r>
          </w:p>
        </w:tc>
        <w:tc>
          <w:tcPr>
            <w:tcW w:w="1063" w:type="dxa"/>
          </w:tcPr>
          <w:p w14:paraId="1F77BB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9,579.04</w:t>
            </w:r>
          </w:p>
        </w:tc>
        <w:tc>
          <w:tcPr>
            <w:tcW w:w="1063" w:type="dxa"/>
          </w:tcPr>
          <w:p w14:paraId="4F584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10,043.47</w:t>
            </w:r>
          </w:p>
        </w:tc>
      </w:tr>
      <w:tr w:rsidR="00546524" w:rsidRPr="00D2022B" w14:paraId="31C318D2" w14:textId="77777777" w:rsidTr="00546524">
        <w:trPr/>
        <w:tc>
          <w:tcPr>
            <w:tcW w:w="2640" w:type="dxa"/>
          </w:tcPr>
          <w:p w14:paraId="611AAEAD"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สินทรัพย์ไม่หมุนเวียน</w:t>
            </w:r>
            <w:proofErr w:type="spellEnd"/>
          </w:p>
        </w:tc>
        <w:tc>
          <w:tcPr>
            <w:tcW w:w="1063" w:type="dxa"/>
          </w:tcPr>
          <w:p w14:paraId="57AC180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22EE6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20DD2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D1050D"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7BB8A7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BB6FF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549B1EBA" w14:textId="77777777" w:rsidTr="00546524">
        <w:trPr/>
        <w:tc>
          <w:tcPr>
            <w:tcW w:w="2640" w:type="dxa"/>
          </w:tcPr>
          <w:p w14:paraId="249BEBB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สินทรัพย์ทางการเงินไม่หมุนเวียนอื่น</w:t>
            </w:r>
          </w:p>
        </w:tc>
        <w:tc>
          <w:tcPr>
            <w:tcW w:w="1063" w:type="dxa"/>
          </w:tcPr>
          <w:p w14:paraId="0CAE65A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197F2A5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3E8782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6F9861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3F298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CD9A4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r>
      <w:tr w:rsidR="00546524" w:rsidRPr="00D2022B" w14:paraId="0B5FD808" w14:textId="77777777" w:rsidTr="00546524">
        <w:trPr/>
        <w:tc>
          <w:tcPr>
            <w:tcW w:w="2640" w:type="dxa"/>
          </w:tcPr>
          <w:p w14:paraId="5DF6B4D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เงินลงทุนในการร่วมค้า</w:t>
            </w:r>
          </w:p>
        </w:tc>
        <w:tc>
          <w:tcPr>
            <w:tcW w:w="1063" w:type="dxa"/>
          </w:tcPr>
          <w:p w14:paraId="5C846B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914.42</w:t>
            </w:r>
          </w:p>
        </w:tc>
        <w:tc>
          <w:tcPr>
            <w:tcW w:w="1063" w:type="dxa"/>
          </w:tcPr>
          <w:p w14:paraId="5F2988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919.94</w:t>
            </w:r>
          </w:p>
        </w:tc>
        <w:tc>
          <w:tcPr>
            <w:tcW w:w="1063" w:type="dxa"/>
          </w:tcPr>
          <w:p w14:paraId="5754FA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925.46</w:t>
            </w:r>
          </w:p>
        </w:tc>
        <w:tc>
          <w:tcPr>
            <w:tcW w:w="1063" w:type="dxa"/>
          </w:tcPr>
          <w:p w14:paraId="72204D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930.98</w:t>
            </w:r>
          </w:p>
        </w:tc>
        <w:tc>
          <w:tcPr>
            <w:tcW w:w="1063" w:type="dxa"/>
          </w:tcPr>
          <w:p w14:paraId="5C5B647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936.50</w:t>
            </w:r>
          </w:p>
        </w:tc>
        <w:tc>
          <w:tcPr>
            <w:tcW w:w="1063" w:type="dxa"/>
          </w:tcPr>
          <w:p w14:paraId="39299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942.02</w:t>
            </w:r>
          </w:p>
        </w:tc>
      </w:tr>
      <w:tr w:rsidR="00546524" w:rsidRPr="00D2022B" w14:paraId="6145A7A3" w14:textId="77777777" w:rsidTr="00546524">
        <w:trPr/>
        <w:tc>
          <w:tcPr>
            <w:tcW w:w="2640" w:type="dxa"/>
          </w:tcPr>
          <w:p w14:paraId="76EF57A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อสังหาริมทรัพย์เพื่อการลงทุน</w:t>
            </w:r>
          </w:p>
        </w:tc>
        <w:tc>
          <w:tcPr>
            <w:tcW w:w="1063" w:type="dxa"/>
          </w:tcPr>
          <w:p w14:paraId="5701F2E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00D0C7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48871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16E137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56EED39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23391E2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r>
      <w:tr w:rsidR="00546524" w:rsidRPr="00D2022B" w14:paraId="7990B673" w14:textId="77777777" w:rsidTr="00546524">
        <w:trPr/>
        <w:tc>
          <w:tcPr>
            <w:tcW w:w="2640" w:type="dxa"/>
          </w:tcPr>
          <w:p w14:paraId="483CF54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lastRenderedPageBreak/>
              <w:t xml:space="preserve">   </w:t>
            </w:r>
            <w:r w:rsidRPr="00D2022B">
              <w:rPr>
                <w:rFonts w:ascii="TH SarabunPSK" w:hAnsi="TH SarabunPSK" w:cs="TH SarabunPSK" w:eastAsia="TH SarabunPSK"/>
                <w:color w:val="000000" w:themeColor="text1"/>
                <w:sz w:val="22"/>
                <w:szCs w:val="22"/>
                <w:cs/>
                <w:lang w:bidi="th-TH"/>
              </w:rPr>
              <w:t>ที่ดิน อาคารและอุปกรณ์</w:t>
            </w:r>
          </w:p>
        </w:tc>
        <w:tc>
          <w:tcPr>
            <w:tcW w:w="1063" w:type="dxa"/>
          </w:tcPr>
          <w:p w14:paraId="659A6F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4,266.38</w:t>
            </w:r>
          </w:p>
        </w:tc>
        <w:tc>
          <w:tcPr>
            <w:tcW w:w="1063" w:type="dxa"/>
          </w:tcPr>
          <w:p w14:paraId="70A8B92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13D45E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553DBB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3C3E70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4,916.38</w:t>
            </w:r>
          </w:p>
        </w:tc>
        <w:tc>
          <w:tcPr>
            <w:tcW w:w="1063" w:type="dxa"/>
          </w:tcPr>
          <w:p w14:paraId="427ABC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5,436.38</w:t>
            </w:r>
          </w:p>
        </w:tc>
      </w:tr>
      <w:tr w:rsidR="00546524" w:rsidRPr="00D2022B" w14:paraId="60EA54D4" w14:textId="77777777" w:rsidTr="00546524">
        <w:trPr/>
        <w:tc>
          <w:tcPr>
            <w:tcW w:w="2640" w:type="dxa"/>
          </w:tcPr>
          <w:p w14:paraId="3FB43FE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สินทรัพย์สิทธิการใช้</w:t>
            </w:r>
          </w:p>
        </w:tc>
        <w:tc>
          <w:tcPr>
            <w:tcW w:w="1063" w:type="dxa"/>
          </w:tcPr>
          <w:p w14:paraId="010470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2,865.28</w:t>
            </w:r>
          </w:p>
        </w:tc>
        <w:tc>
          <w:tcPr>
            <w:tcW w:w="1063" w:type="dxa"/>
          </w:tcPr>
          <w:p w14:paraId="226D6F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2,915.28</w:t>
            </w:r>
          </w:p>
        </w:tc>
        <w:tc>
          <w:tcPr>
            <w:tcW w:w="1063" w:type="dxa"/>
          </w:tcPr>
          <w:p w14:paraId="5B6978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2,815.28</w:t>
            </w:r>
          </w:p>
        </w:tc>
        <w:tc>
          <w:tcPr>
            <w:tcW w:w="1063" w:type="dxa"/>
          </w:tcPr>
          <w:p w14:paraId="784D58E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2,715.28</w:t>
            </w:r>
          </w:p>
        </w:tc>
        <w:tc>
          <w:tcPr>
            <w:tcW w:w="1063" w:type="dxa"/>
          </w:tcPr>
          <w:p w14:paraId="4A58B6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3,015.28</w:t>
            </w:r>
          </w:p>
        </w:tc>
        <w:tc>
          <w:tcPr>
            <w:tcW w:w="1063" w:type="dxa"/>
          </w:tcPr>
          <w:p w14:paraId="485ADD5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3,315.28</w:t>
            </w:r>
          </w:p>
        </w:tc>
      </w:tr>
      <w:tr w:rsidR="00546524" w:rsidRPr="00D2022B" w14:paraId="040ABD3A" w14:textId="77777777" w:rsidTr="00546524">
        <w:trPr/>
        <w:tc>
          <w:tcPr>
            <w:tcW w:w="2640" w:type="dxa"/>
          </w:tcPr>
          <w:p w14:paraId="18C53D6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ค่าความนิยม</w:t>
            </w:r>
          </w:p>
        </w:tc>
        <w:tc>
          <w:tcPr>
            <w:tcW w:w="1063" w:type="dxa"/>
          </w:tcPr>
          <w:p w14:paraId="61D08F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91C071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6349E9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2595B11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7AB892A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5DE16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r>
      <w:tr w:rsidR="00546524" w:rsidRPr="00D2022B" w14:paraId="0720E997" w14:textId="77777777" w:rsidTr="00546524">
        <w:trPr/>
        <w:tc>
          <w:tcPr>
            <w:tcW w:w="2640" w:type="dxa"/>
          </w:tcPr>
          <w:p w14:paraId="2B0A1C7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สินทรัพย์ไม่มีตัวตน</w:t>
            </w:r>
          </w:p>
        </w:tc>
        <w:tc>
          <w:tcPr>
            <w:tcW w:w="1063" w:type="dxa"/>
          </w:tcPr>
          <w:p w14:paraId="3DF28BC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747.20</w:t>
            </w:r>
          </w:p>
        </w:tc>
        <w:tc>
          <w:tcPr>
            <w:tcW w:w="1063" w:type="dxa"/>
          </w:tcPr>
          <w:p w14:paraId="1CE9DC0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647.20</w:t>
            </w:r>
          </w:p>
        </w:tc>
        <w:tc>
          <w:tcPr>
            <w:tcW w:w="1063" w:type="dxa"/>
          </w:tcPr>
          <w:p w14:paraId="52AB37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547.20</w:t>
            </w:r>
          </w:p>
        </w:tc>
        <w:tc>
          <w:tcPr>
            <w:tcW w:w="1063" w:type="dxa"/>
          </w:tcPr>
          <w:p w14:paraId="0D841C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447.20</w:t>
            </w:r>
          </w:p>
        </w:tc>
        <w:tc>
          <w:tcPr>
            <w:tcW w:w="1063" w:type="dxa"/>
          </w:tcPr>
          <w:p w14:paraId="204351F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347.20</w:t>
            </w:r>
          </w:p>
        </w:tc>
        <w:tc>
          <w:tcPr>
            <w:tcW w:w="1063" w:type="dxa"/>
          </w:tcPr>
          <w:p w14:paraId="51AD79A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247.20</w:t>
            </w:r>
          </w:p>
        </w:tc>
      </w:tr>
      <w:tr w:rsidR="00546524" w:rsidRPr="00D2022B" w14:paraId="174C2CE0" w14:textId="77777777" w:rsidTr="00546524">
        <w:trPr/>
        <w:tc>
          <w:tcPr>
            <w:tcW w:w="2640" w:type="dxa"/>
          </w:tcPr>
          <w:p w14:paraId="14AE0B3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สินทรัพย์ภาษีเงินได้รอการตัดบัญชี</w:t>
            </w:r>
          </w:p>
        </w:tc>
        <w:tc>
          <w:tcPr>
            <w:tcW w:w="1063" w:type="dxa"/>
          </w:tcPr>
          <w:p w14:paraId="73F204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26A8ED7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9AB62B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7EF721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69C4AB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8EDD6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r>
      <w:tr w:rsidR="00546524" w:rsidRPr="00D2022B" w14:paraId="0912E77F" w14:textId="77777777" w:rsidTr="00546524">
        <w:trPr/>
        <w:tc>
          <w:tcPr>
            <w:tcW w:w="2640" w:type="dxa"/>
          </w:tcPr>
          <w:p w14:paraId="60623E7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สินทรัพย์ไม่หมุนเวียนอื่น</w:t>
            </w:r>
          </w:p>
        </w:tc>
        <w:tc>
          <w:tcPr>
            <w:tcW w:w="1063" w:type="dxa"/>
          </w:tcPr>
          <w:p w14:paraId="3402C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68B32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3CE6C95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CC80A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2155B9D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0C678B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r>
      <w:tr w:rsidR="00546524" w:rsidRPr="00D2022B" w14:paraId="0162019B" w14:textId="77777777" w:rsidTr="00546524">
        <w:trPr/>
        <w:tc>
          <w:tcPr>
            <w:tcW w:w="2640" w:type="dxa"/>
          </w:tcPr>
          <w:p w14:paraId="354797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รวมสินทรัพย์ไม่หมุนเวียน</w:t>
            </w:r>
          </w:p>
        </w:tc>
        <w:tc>
          <w:tcPr>
            <w:tcW w:w="1063" w:type="dxa"/>
          </w:tcPr>
          <w:p w14:paraId="169C40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11,720.07</w:t>
            </w:r>
          </w:p>
        </w:tc>
        <w:tc>
          <w:tcPr>
            <w:tcW w:w="1063" w:type="dxa"/>
          </w:tcPr>
          <w:p w14:paraId="035234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11,825.59</w:t>
            </w:r>
          </w:p>
        </w:tc>
        <w:tc>
          <w:tcPr>
            <w:tcW w:w="1063" w:type="dxa"/>
          </w:tcPr>
          <w:p w14:paraId="03B7BCE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11,631.11</w:t>
            </w:r>
          </w:p>
        </w:tc>
        <w:tc>
          <w:tcPr>
            <w:tcW w:w="1063" w:type="dxa"/>
          </w:tcPr>
          <w:p w14:paraId="3AD79B8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11,436.63</w:t>
            </w:r>
          </w:p>
        </w:tc>
        <w:tc>
          <w:tcPr>
            <w:tcW w:w="1063" w:type="dxa"/>
          </w:tcPr>
          <w:p w14:paraId="7C775DA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12,142.15</w:t>
            </w:r>
          </w:p>
        </w:tc>
        <w:tc>
          <w:tcPr>
            <w:tcW w:w="1063" w:type="dxa"/>
          </w:tcPr>
          <w:p w14:paraId="0A51DB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12,867.67</w:t>
            </w:r>
          </w:p>
        </w:tc>
      </w:tr>
      <w:tr w:rsidR="00546524" w:rsidRPr="00D2022B" w14:paraId="1733B07E" w14:textId="77777777" w:rsidTr="00546524">
        <w:trPr/>
        <w:tc>
          <w:tcPr>
            <w:tcW w:w="2640" w:type="dxa"/>
          </w:tcPr>
          <w:p w14:paraId="27E4514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w:t>
            </w:r>
          </w:p>
        </w:tc>
        <w:tc>
          <w:tcPr>
            <w:tcW w:w="1063" w:type="dxa"/>
          </w:tcPr>
          <w:p w14:paraId="7D0FE77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662EB1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286337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014F5B0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5C64D6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3733E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r w:rsidR="00546524" w:rsidRPr="00D2022B" w14:paraId="069E6555" w14:textId="77777777" w:rsidTr="00546524">
        <w:trPr/>
        <w:tc>
          <w:tcPr>
            <w:tcW w:w="2640" w:type="dxa"/>
          </w:tcPr>
          <w:p w14:paraId="3506A29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w:t>
            </w:r>
          </w:p>
        </w:tc>
        <w:tc>
          <w:tcPr>
            <w:tcW w:w="1063" w:type="dxa"/>
          </w:tcPr>
          <w:p w14:paraId="5A99873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EE59143"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802A55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788DA09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C56C49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C0483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11E66CE6" w14:textId="77777777" w:rsidTr="00546524">
        <w:trPr/>
        <w:tc>
          <w:tcPr>
            <w:tcW w:w="2640" w:type="dxa"/>
          </w:tcPr>
          <w:p w14:paraId="05A22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เจ้าหนี้การค้าและเจ้าหนี้หมุนเวียนอื่น</w:t>
            </w:r>
          </w:p>
        </w:tc>
        <w:tc>
          <w:tcPr>
            <w:tcW w:w="1063" w:type="dxa"/>
          </w:tcPr>
          <w:p w14:paraId="389B899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1,512.15</w:t>
            </w:r>
          </w:p>
        </w:tc>
        <w:tc>
          <w:tcPr>
            <w:tcW w:w="1063" w:type="dxa"/>
          </w:tcPr>
          <w:p w14:paraId="41F9FB6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1,663.37</w:t>
            </w:r>
          </w:p>
        </w:tc>
        <w:tc>
          <w:tcPr>
            <w:tcW w:w="1063" w:type="dxa"/>
          </w:tcPr>
          <w:p w14:paraId="2E2FB7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1,713.27</w:t>
            </w:r>
          </w:p>
        </w:tc>
        <w:tc>
          <w:tcPr>
            <w:tcW w:w="1063" w:type="dxa"/>
          </w:tcPr>
          <w:p w14:paraId="7792273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1,764.66</w:t>
            </w:r>
          </w:p>
        </w:tc>
        <w:tc>
          <w:tcPr>
            <w:tcW w:w="1063" w:type="dxa"/>
          </w:tcPr>
          <w:p w14:paraId="3CF821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1,870.54</w:t>
            </w:r>
          </w:p>
        </w:tc>
        <w:tc>
          <w:tcPr>
            <w:tcW w:w="1063" w:type="dxa"/>
          </w:tcPr>
          <w:p w14:paraId="162483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2,001.48</w:t>
            </w:r>
          </w:p>
        </w:tc>
      </w:tr>
      <w:tr w:rsidR="00546524" w:rsidRPr="00D2022B" w14:paraId="4ABD88B0" w14:textId="77777777" w:rsidTr="00546524">
        <w:trPr/>
        <w:tc>
          <w:tcPr>
            <w:tcW w:w="2640" w:type="dxa"/>
          </w:tcPr>
          <w:p w14:paraId="4FEC7DC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รายได้ค่าธรรมเนียมสมาชิกรอตัดบัญชี</w:t>
            </w:r>
          </w:p>
        </w:tc>
        <w:tc>
          <w:tcPr>
            <w:tcW w:w="1063" w:type="dxa"/>
          </w:tcPr>
          <w:p w14:paraId="3EA348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30.73</w:t>
            </w:r>
          </w:p>
        </w:tc>
        <w:tc>
          <w:tcPr>
            <w:tcW w:w="1063" w:type="dxa"/>
          </w:tcPr>
          <w:p w14:paraId="191818E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33.80</w:t>
            </w:r>
          </w:p>
        </w:tc>
        <w:tc>
          <w:tcPr>
            <w:tcW w:w="1063" w:type="dxa"/>
          </w:tcPr>
          <w:p w14:paraId="4C80BC6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34.82</w:t>
            </w:r>
          </w:p>
        </w:tc>
        <w:tc>
          <w:tcPr>
            <w:tcW w:w="1063" w:type="dxa"/>
          </w:tcPr>
          <w:p w14:paraId="01C8646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35.86</w:t>
            </w:r>
          </w:p>
        </w:tc>
        <w:tc>
          <w:tcPr>
            <w:tcW w:w="1063" w:type="dxa"/>
          </w:tcPr>
          <w:p w14:paraId="7FC0AA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38.01</w:t>
            </w:r>
          </w:p>
        </w:tc>
        <w:tc>
          <w:tcPr>
            <w:tcW w:w="1063" w:type="dxa"/>
          </w:tcPr>
          <w:p w14:paraId="1D6BC6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40.67</w:t>
            </w:r>
          </w:p>
        </w:tc>
      </w:tr>
      <w:tr w:rsidR="00546524" w:rsidRPr="00D2022B" w14:paraId="6587B4FB" w14:textId="77777777" w:rsidTr="00546524">
        <w:trPr/>
        <w:tc>
          <w:tcPr>
            <w:tcW w:w="2640" w:type="dxa"/>
          </w:tcPr>
          <w:p w14:paraId="6431AB4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หนี้สินตามสัญญาเช่าที่ถึงกำหนดชำระภายในหนึ่งปี</w:t>
            </w:r>
          </w:p>
        </w:tc>
        <w:tc>
          <w:tcPr>
            <w:tcW w:w="1063" w:type="dxa"/>
          </w:tcPr>
          <w:p w14:paraId="608530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985.73</w:t>
            </w:r>
          </w:p>
        </w:tc>
        <w:tc>
          <w:tcPr>
            <w:tcW w:w="1063" w:type="dxa"/>
          </w:tcPr>
          <w:p w14:paraId="70A4053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1,003.16</w:t>
            </w:r>
          </w:p>
        </w:tc>
        <w:tc>
          <w:tcPr>
            <w:tcW w:w="1063" w:type="dxa"/>
          </w:tcPr>
          <w:p w14:paraId="5F69A63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968.30</w:t>
            </w:r>
          </w:p>
        </w:tc>
        <w:tc>
          <w:tcPr>
            <w:tcW w:w="1063" w:type="dxa"/>
          </w:tcPr>
          <w:p w14:paraId="731B4B1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933.44</w:t>
            </w:r>
          </w:p>
        </w:tc>
        <w:tc>
          <w:tcPr>
            <w:tcW w:w="1063" w:type="dxa"/>
          </w:tcPr>
          <w:p w14:paraId="791CEF3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1,038.02</w:t>
            </w:r>
          </w:p>
        </w:tc>
        <w:tc>
          <w:tcPr>
            <w:tcW w:w="1063" w:type="dxa"/>
          </w:tcPr>
          <w:p w14:paraId="661242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1,142.61</w:t>
            </w:r>
          </w:p>
        </w:tc>
      </w:tr>
      <w:tr w:rsidR="00546524" w:rsidRPr="00D2022B" w14:paraId="52027E4B" w14:textId="77777777" w:rsidTr="00546524">
        <w:trPr/>
        <w:tc>
          <w:tcPr>
            <w:tcW w:w="2640" w:type="dxa"/>
          </w:tcPr>
          <w:p w14:paraId="2236F5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ภาษีเงินได้นิติบุคคลค้างจ่าย</w:t>
            </w:r>
          </w:p>
        </w:tc>
        <w:tc>
          <w:tcPr>
            <w:tcW w:w="1063" w:type="dxa"/>
          </w:tcPr>
          <w:p w14:paraId="318538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60.83</w:t>
            </w:r>
          </w:p>
        </w:tc>
        <w:tc>
          <w:tcPr>
            <w:tcW w:w="1063" w:type="dxa"/>
          </w:tcPr>
          <w:p w14:paraId="5ED271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56.90</w:t>
            </w:r>
          </w:p>
        </w:tc>
        <w:tc>
          <w:tcPr>
            <w:tcW w:w="1063" w:type="dxa"/>
          </w:tcPr>
          <w:p w14:paraId="4A52AB8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82.31</w:t>
            </w:r>
          </w:p>
        </w:tc>
        <w:tc>
          <w:tcPr>
            <w:tcW w:w="1063" w:type="dxa"/>
          </w:tcPr>
          <w:p w14:paraId="608A8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103.82</w:t>
            </w:r>
          </w:p>
        </w:tc>
        <w:tc>
          <w:tcPr>
            <w:tcW w:w="1063" w:type="dxa"/>
          </w:tcPr>
          <w:p w14:paraId="3E78F4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120.87</w:t>
            </w:r>
          </w:p>
        </w:tc>
        <w:tc>
          <w:tcPr>
            <w:tcW w:w="1063" w:type="dxa"/>
          </w:tcPr>
          <w:p w14:paraId="415AC34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130.30</w:t>
            </w:r>
          </w:p>
        </w:tc>
      </w:tr>
      <w:tr w:rsidR="00546524" w:rsidRPr="00D2022B" w14:paraId="498C99D5" w14:textId="77777777" w:rsidTr="00546524">
        <w:trPr/>
        <w:tc>
          <w:tcPr>
            <w:tcW w:w="2640" w:type="dxa"/>
          </w:tcPr>
          <w:p w14:paraId="44B3D49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หนี้สินหมุนเวียนอื่น</w:t>
            </w:r>
          </w:p>
        </w:tc>
        <w:tc>
          <w:tcPr>
            <w:tcW w:w="1063" w:type="dxa"/>
          </w:tcPr>
          <w:p w14:paraId="41F095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173.81</w:t>
            </w:r>
          </w:p>
        </w:tc>
        <w:tc>
          <w:tcPr>
            <w:tcW w:w="1063" w:type="dxa"/>
          </w:tcPr>
          <w:p w14:paraId="459BA38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191.19</w:t>
            </w:r>
          </w:p>
        </w:tc>
        <w:tc>
          <w:tcPr>
            <w:tcW w:w="1063" w:type="dxa"/>
          </w:tcPr>
          <w:p w14:paraId="7EDC561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196.93</w:t>
            </w:r>
          </w:p>
        </w:tc>
        <w:tc>
          <w:tcPr>
            <w:tcW w:w="1063" w:type="dxa"/>
          </w:tcPr>
          <w:p w14:paraId="65E096F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202.83</w:t>
            </w:r>
          </w:p>
        </w:tc>
        <w:tc>
          <w:tcPr>
            <w:tcW w:w="1063" w:type="dxa"/>
          </w:tcPr>
          <w:p w14:paraId="740C421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215.00</w:t>
            </w:r>
          </w:p>
        </w:tc>
        <w:tc>
          <w:tcPr>
            <w:tcW w:w="1063" w:type="dxa"/>
          </w:tcPr>
          <w:p w14:paraId="15506D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230.05</w:t>
            </w:r>
          </w:p>
        </w:tc>
      </w:tr>
      <w:tr w:rsidR="00546524" w:rsidRPr="00D2022B" w14:paraId="0DD8053B" w14:textId="77777777" w:rsidTr="00546524">
        <w:trPr/>
        <w:tc>
          <w:tcPr>
            <w:tcW w:w="2640" w:type="dxa"/>
          </w:tcPr>
          <w:p w14:paraId="31F6504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รวมหนี้สินหมุนเวียน</w:t>
            </w:r>
          </w:p>
        </w:tc>
        <w:tc>
          <w:tcPr>
            <w:tcW w:w="1063" w:type="dxa"/>
          </w:tcPr>
          <w:p w14:paraId="5171993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2,763.24</w:t>
            </w:r>
          </w:p>
        </w:tc>
        <w:tc>
          <w:tcPr>
            <w:tcW w:w="1063" w:type="dxa"/>
          </w:tcPr>
          <w:p w14:paraId="0E0FB76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2,948.42</w:t>
            </w:r>
          </w:p>
        </w:tc>
        <w:tc>
          <w:tcPr>
            <w:tcW w:w="1063" w:type="dxa"/>
          </w:tcPr>
          <w:p w14:paraId="0BFB13B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2,995.62</w:t>
            </w:r>
          </w:p>
        </w:tc>
        <w:tc>
          <w:tcPr>
            <w:tcW w:w="1063" w:type="dxa"/>
          </w:tcPr>
          <w:p w14:paraId="3A309A5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3,040.62</w:t>
            </w:r>
          </w:p>
        </w:tc>
        <w:tc>
          <w:tcPr>
            <w:tcW w:w="1063" w:type="dxa"/>
          </w:tcPr>
          <w:p w14:paraId="759DD84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3,282.46</w:t>
            </w:r>
          </w:p>
        </w:tc>
        <w:tc>
          <w:tcPr>
            <w:tcW w:w="1063" w:type="dxa"/>
          </w:tcPr>
          <w:p w14:paraId="437F832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3,545.13</w:t>
            </w:r>
          </w:p>
        </w:tc>
      </w:tr>
      <w:tr w:rsidR="00546524" w:rsidRPr="00D2022B" w14:paraId="7A969307" w14:textId="77777777" w:rsidTr="00546524">
        <w:trPr/>
        <w:tc>
          <w:tcPr>
            <w:tcW w:w="2640" w:type="dxa"/>
          </w:tcPr>
          <w:p w14:paraId="334D5E8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หนี้สินไม่หมุนเวียน</w:t>
            </w:r>
          </w:p>
        </w:tc>
        <w:tc>
          <w:tcPr>
            <w:tcW w:w="1063" w:type="dxa"/>
          </w:tcPr>
          <w:p w14:paraId="3A3066C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DE435F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6F8063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41488E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2D52D4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738014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7DE27DB6" w14:textId="77777777" w:rsidTr="00546524">
        <w:trPr/>
        <w:tc>
          <w:tcPr>
            <w:tcW w:w="2640" w:type="dxa"/>
          </w:tcPr>
          <w:p w14:paraId="7D936C40"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1BACC51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1,841.73</w:t>
            </w:r>
          </w:p>
        </w:tc>
        <w:tc>
          <w:tcPr>
            <w:tcW w:w="1063" w:type="dxa"/>
          </w:tcPr>
          <w:p w14:paraId="4E10F3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1,874.30</w:t>
            </w:r>
          </w:p>
        </w:tc>
        <w:tc>
          <w:tcPr>
            <w:tcW w:w="1063" w:type="dxa"/>
          </w:tcPr>
          <w:p w14:paraId="7B62AB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1,809.16</w:t>
            </w:r>
          </w:p>
        </w:tc>
        <w:tc>
          <w:tcPr>
            <w:tcW w:w="1063" w:type="dxa"/>
          </w:tcPr>
          <w:p w14:paraId="13663F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1,744.02</w:t>
            </w:r>
          </w:p>
        </w:tc>
        <w:tc>
          <w:tcPr>
            <w:tcW w:w="1063" w:type="dxa"/>
          </w:tcPr>
          <w:p w14:paraId="54AB65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1,939.44</w:t>
            </w:r>
          </w:p>
        </w:tc>
        <w:tc>
          <w:tcPr>
            <w:tcW w:w="1063" w:type="dxa"/>
          </w:tcPr>
          <w:p w14:paraId="4E6E709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2,134.85</w:t>
            </w:r>
          </w:p>
        </w:tc>
      </w:tr>
      <w:tr w:rsidR="00546524" w:rsidRPr="00D2022B" w14:paraId="03D22995" w14:textId="77777777" w:rsidTr="00546524">
        <w:trPr/>
        <w:tc>
          <w:tcPr>
            <w:tcW w:w="2640" w:type="dxa"/>
          </w:tcPr>
          <w:p w14:paraId="74FDB10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ประมาณการหนี้สินผลประโยชน์พนักงาน</w:t>
            </w:r>
          </w:p>
        </w:tc>
        <w:tc>
          <w:tcPr>
            <w:tcW w:w="1063" w:type="dxa"/>
          </w:tcPr>
          <w:p w14:paraId="437DCBA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789.09</w:t>
            </w:r>
          </w:p>
        </w:tc>
        <w:tc>
          <w:tcPr>
            <w:tcW w:w="1063" w:type="dxa"/>
          </w:tcPr>
          <w:p w14:paraId="4BFA01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819.09</w:t>
            </w:r>
          </w:p>
        </w:tc>
        <w:tc>
          <w:tcPr>
            <w:tcW w:w="1063" w:type="dxa"/>
          </w:tcPr>
          <w:p w14:paraId="511AA08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849.09</w:t>
            </w:r>
          </w:p>
        </w:tc>
        <w:tc>
          <w:tcPr>
            <w:tcW w:w="1063" w:type="dxa"/>
          </w:tcPr>
          <w:p w14:paraId="058CD2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879.09</w:t>
            </w:r>
          </w:p>
        </w:tc>
        <w:tc>
          <w:tcPr>
            <w:tcW w:w="1063" w:type="dxa"/>
          </w:tcPr>
          <w:p w14:paraId="06717DB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909.09</w:t>
            </w:r>
          </w:p>
        </w:tc>
        <w:tc>
          <w:tcPr>
            <w:tcW w:w="1063" w:type="dxa"/>
          </w:tcPr>
          <w:p w14:paraId="4AF067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939.09</w:t>
            </w:r>
          </w:p>
        </w:tc>
      </w:tr>
      <w:tr w:rsidR="00546524" w:rsidRPr="00D2022B" w14:paraId="1C623B34" w14:textId="77777777" w:rsidTr="00546524">
        <w:trPr/>
        <w:tc>
          <w:tcPr>
            <w:tcW w:w="2640" w:type="dxa"/>
          </w:tcPr>
          <w:p w14:paraId="3091F65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หนี้สินภาษีเงินได้รอการตัดบัญชี</w:t>
            </w:r>
          </w:p>
        </w:tc>
        <w:tc>
          <w:tcPr>
            <w:tcW w:w="1063" w:type="dxa"/>
          </w:tcPr>
          <w:p w14:paraId="6AA4772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27C875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3E61AC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436343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E7DCE5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B61A77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r>
      <w:tr w:rsidR="00546524" w:rsidRPr="00D2022B" w14:paraId="6F19982E" w14:textId="77777777" w:rsidTr="00546524">
        <w:trPr/>
        <w:tc>
          <w:tcPr>
            <w:tcW w:w="2640" w:type="dxa"/>
          </w:tcPr>
          <w:p w14:paraId="7F85EB9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หนี้สินไม่หมุนเวียนอื่น</w:t>
            </w:r>
          </w:p>
        </w:tc>
        <w:tc>
          <w:tcPr>
            <w:tcW w:w="1063" w:type="dxa"/>
          </w:tcPr>
          <w:p w14:paraId="4FAB03E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6EC264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29489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7648D8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795D76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A76153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r>
      <w:tr w:rsidR="00546524" w:rsidRPr="00D2022B" w14:paraId="045ED3FB" w14:textId="77777777" w:rsidTr="00546524">
        <w:trPr/>
        <w:tc>
          <w:tcPr>
            <w:tcW w:w="2640" w:type="dxa"/>
          </w:tcPr>
          <w:p w14:paraId="43F0007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รวมหนี้สินไม่หมุนเวียน</w:t>
            </w:r>
          </w:p>
        </w:tc>
        <w:tc>
          <w:tcPr>
            <w:tcW w:w="1063" w:type="dxa"/>
          </w:tcPr>
          <w:p w14:paraId="694DBF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2,978.59</w:t>
            </w:r>
          </w:p>
        </w:tc>
        <w:tc>
          <w:tcPr>
            <w:tcW w:w="1063" w:type="dxa"/>
          </w:tcPr>
          <w:p w14:paraId="66C7B4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3,041.15</w:t>
            </w:r>
          </w:p>
        </w:tc>
        <w:tc>
          <w:tcPr>
            <w:tcW w:w="1063" w:type="dxa"/>
          </w:tcPr>
          <w:p w14:paraId="1651F90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3,006.01</w:t>
            </w:r>
          </w:p>
        </w:tc>
        <w:tc>
          <w:tcPr>
            <w:tcW w:w="1063" w:type="dxa"/>
          </w:tcPr>
          <w:p w14:paraId="61CAAF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2,970.87</w:t>
            </w:r>
          </w:p>
        </w:tc>
        <w:tc>
          <w:tcPr>
            <w:tcW w:w="1063" w:type="dxa"/>
          </w:tcPr>
          <w:p w14:paraId="37C418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3,196.29</w:t>
            </w:r>
          </w:p>
        </w:tc>
        <w:tc>
          <w:tcPr>
            <w:tcW w:w="1063" w:type="dxa"/>
          </w:tcPr>
          <w:p w14:paraId="78EF034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3,421.70</w:t>
            </w:r>
          </w:p>
        </w:tc>
      </w:tr>
      <w:tr w:rsidR="00546524" w:rsidRPr="00D2022B" w14:paraId="58E201FB" w14:textId="77777777" w:rsidTr="00546524">
        <w:trPr/>
        <w:tc>
          <w:tcPr>
            <w:tcW w:w="2640" w:type="dxa"/>
          </w:tcPr>
          <w:p w14:paraId="44F6F56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w:t>
            </w:r>
          </w:p>
        </w:tc>
        <w:tc>
          <w:tcPr>
            <w:tcW w:w="1063" w:type="dxa"/>
          </w:tcPr>
          <w:p w14:paraId="5131A3F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5,741.83</w:t>
            </w:r>
          </w:p>
        </w:tc>
        <w:tc>
          <w:tcPr>
            <w:tcW w:w="1063" w:type="dxa"/>
          </w:tcPr>
          <w:p w14:paraId="786B5CD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5,989.57</w:t>
            </w:r>
          </w:p>
        </w:tc>
        <w:tc>
          <w:tcPr>
            <w:tcW w:w="1063" w:type="dxa"/>
          </w:tcPr>
          <w:p w14:paraId="49D5B3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6,001.63</w:t>
            </w:r>
          </w:p>
        </w:tc>
        <w:tc>
          <w:tcPr>
            <w:tcW w:w="1063" w:type="dxa"/>
          </w:tcPr>
          <w:p w14:paraId="266041C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6,011.49</w:t>
            </w:r>
          </w:p>
        </w:tc>
        <w:tc>
          <w:tcPr>
            <w:tcW w:w="1063" w:type="dxa"/>
          </w:tcPr>
          <w:p w14:paraId="55C74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6,478.74</w:t>
            </w:r>
          </w:p>
        </w:tc>
        <w:tc>
          <w:tcPr>
            <w:tcW w:w="1063" w:type="dxa"/>
          </w:tcPr>
          <w:p w14:paraId="5815D6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6,966.82</w:t>
            </w:r>
          </w:p>
        </w:tc>
      </w:tr>
      <w:tr w:rsidR="00546524" w:rsidRPr="00D2022B" w14:paraId="2E2899F3" w14:textId="77777777" w:rsidTr="00546524">
        <w:trPr/>
        <w:tc>
          <w:tcPr>
            <w:tcW w:w="2640" w:type="dxa"/>
          </w:tcPr>
          <w:p w14:paraId="7172DE8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รวมส่วนของผู้ถือหุ้น</w:t>
            </w:r>
          </w:p>
        </w:tc>
        <w:tc>
          <w:tcPr>
            <w:tcW w:w="1063" w:type="dxa"/>
          </w:tcPr>
          <w:p w14:paraId="5ECF29B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13,282.31</w:t>
            </w:r>
          </w:p>
        </w:tc>
        <w:tc>
          <w:tcPr>
            <w:tcW w:w="1063" w:type="dxa"/>
          </w:tcPr>
          <w:p w14:paraId="4C815C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13,588.78</w:t>
            </w:r>
          </w:p>
        </w:tc>
        <w:tc>
          <w:tcPr>
            <w:tcW w:w="1063" w:type="dxa"/>
          </w:tcPr>
          <w:p w14:paraId="19C3ABD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14,032.14</w:t>
            </w:r>
          </w:p>
        </w:tc>
        <w:tc>
          <w:tcPr>
            <w:tcW w:w="1063" w:type="dxa"/>
          </w:tcPr>
          <w:p w14:paraId="02A46D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14,591.38</w:t>
            </w:r>
          </w:p>
        </w:tc>
        <w:tc>
          <w:tcPr>
            <w:tcW w:w="1063" w:type="dxa"/>
          </w:tcPr>
          <w:p w14:paraId="78F7DD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15,242.44</w:t>
            </w:r>
          </w:p>
        </w:tc>
        <w:tc>
          <w:tcPr>
            <w:tcW w:w="1063" w:type="dxa"/>
          </w:tcPr>
          <w:p w14:paraId="580761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15,944.32</w:t>
            </w:r>
          </w:p>
        </w:tc>
      </w:tr>
      <w:tr w:rsidR="00546524" w:rsidRPr="00D2022B" w14:paraId="679590B5" w14:textId="77777777" w:rsidTr="00546524">
        <w:trPr/>
        <w:tc>
          <w:tcPr>
            <w:tcW w:w="2640" w:type="dxa"/>
          </w:tcPr>
          <w:p w14:paraId="66A6D07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รวมหนี้สินและส่วนของผู้ถือหุ้น</w:t>
            </w:r>
          </w:p>
        </w:tc>
        <w:tc>
          <w:tcPr>
            <w:tcW w:w="1063" w:type="dxa"/>
          </w:tcPr>
          <w:p w14:paraId="2899947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26E09A0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1180E1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1865E2C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17B8EF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CCA4A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bl>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เพื่อทดสอบความเสี่ยงของแผน ผู้จัดทำวิเคราะห์สถานการณ์ 3 แบบ (ตารางที่ 15)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119"/>
        <w:gridCol w:w="3848"/>
        <w:gridCol w:w="1399"/>
        <w:gridCol w:w="1399"/>
        <w:gridCol w:w="1259"/>
      </w:tblGrid>
      <w:tr>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84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16,980.31</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556.61</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3.3</w:t>
            </w:r>
          </w:p>
        </w:tc>
      </w:tr>
      <w:tr>
        <w:tc>
          <w:tcPr>
            <w:tcW w:type="dxa" w:w="11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ตามสมมติฐานข้างต้น</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19,998.30</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1,403.74</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7.0</w:t>
            </w:r>
          </w:p>
        </w:tc>
      </w:tr>
      <w:tr>
        <w:tc>
          <w:tcPr>
            <w:tcW w:type="dxa" w:w="11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21,962.57</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2,146.73</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9.8</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15 การวิเคราะห์สถานการณ์ (Scenario Analysis) ปี 2573</w:t>
      </w:r>
    </w:p>
    <w:p w14:paraId="570AD978" w14:textId="77777777" w:rsidR="00CB3E3E" w:rsidRDefault="00CB3E3E" w:rsidP="00C81E40">
      <w:pPr>
        <w:tabs>
          <w:tab w:val="left" w:pos="5540"/>
          <w:tab w:val="center" w:pos="6480"/>
        </w:tabs>
        <w:spacing w:after="40" w:line="400" w:lineRule="exact"/>
        <w:rPr>
          <w:rFonts w:ascii="TH SarabunPSK" w:hAnsi="TH SarabunPSK" w:cs="TH SarabunPSK" w:hint="cs"/>
          <w:b/>
          <w:bCs/>
          <w:color w:val="000000" w:themeColor="text1"/>
          <w:lang w:bidi="th-TH"/>
        </w:rPr>
      </w:pPr>
    </w:p>
    <w:p w14:paraId="63DDC2E7" w14:textId="46EE53CD" w:rsidR="00481249" w:rsidRPr="00EA22EA" w:rsidRDefault="00876D34" w:rsidP="00C81E40">
      <w:pPr>
        <w:pageBreakBefore/>
        <w:tabs>
          <w:tab w:val="left" w:pos="5565"/>
        </w:tabs>
        <w:spacing w:after="40" w:line="400" w:lineRule="exact"/>
        <w:jc w:val="center"/>
        <w:rPr>
          <w:rFonts w:ascii="TH SarabunPSK" w:hAnsi="TH SarabunPSK" w:cs="TH SarabunPSK"/>
          <w:cs/>
        </w:rPr>
      </w:pPr>
      <w:bookmarkStart w:id="49" w:name="_Toc239708604"/>
      <w:r w:rsidRPr="00EA22EA">
        <w:rPr>
          <w:rFonts w:ascii="TH SarabunPSK" w:hAnsi="TH SarabunPSK" w:cs="TH SarabunPSK"/>
          <w:cs/>
        </w:rPr>
        <w:t>บรรณา</w:t>
      </w:r>
      <w:r w:rsidR="00A735F7" w:rsidRPr="00EA22EA">
        <w:rPr>
          <w:rFonts w:ascii="TH SarabunPSK" w:hAnsi="TH SarabunPSK" w:cs="TH SarabunPSK"/>
          <w:cs/>
        </w:rPr>
        <w:t>นุกรม</w:t>
      </w:r>
      <w:bookmarkEnd w:id="49"/>
    </w:p>
    <w:p w14:paraId="5F709078" w14:textId="63C106E6"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33"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7C633A56" w14:textId="62A5D6D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05C1E0EB" w14:textId="493D213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9DE4B98" w14:textId="24BD62D2"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06F735" w14:textId="3B12AA1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โรงแรมเซ็นทรัลพลาซา จำกัด (มหาชน). (ไม่ปรากฏปี). </w:t>
      </w:r>
      <w:r>
        <w:rPr>
          <w:rFonts w:ascii="TH SarabunPSK" w:hAnsi="TH SarabunPSK" w:cs="TH SarabunPSK" w:eastAsia="TH SarabunPSK"/>
          <w:i/>
          <w:sz w:val="32"/>
          <w:szCs w:val="32"/>
        </w:rPr>
        <w:t>ธุรกิจอาหาร</w:t>
      </w:r>
      <w:r>
        <w:rPr>
          <w:rFonts w:ascii="TH SarabunPSK" w:hAnsi="TH SarabunPSK" w:cs="TH SarabunPSK" w:eastAsia="TH SarabunPSK"/>
          <w:i w:val="0"/>
          <w:sz w:val="32"/>
          <w:szCs w:val="32"/>
        </w:rPr>
        <w:t>. สืบค้นเมื่อ 2 ตุลาคม 2569 จาก https://investor.centarahotelsresorts.com/th/our-business/food-business</w:t>
      </w:r>
    </w:p>
    <w:p w14:paraId="0646A92A" w14:textId="357771A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r w:rsidRPr="00FA34C4">
        <w:rPr>
          <w:rFonts w:ascii="TH SarabunPSK" w:eastAsia="TH SarabunPSK" w:hAnsi="TH SarabunPSK" w:cs="TH SarabunPSK"/>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r w:rsidR="003259ED" w:rsidRPr="00FA34C4">
        <w:rPr>
          <w:rFonts w:ascii="TH SarabunPSK" w:eastAsia="TH SarabunPSK" w:hAnsi="TH SarabunPSK" w:cs="TH SarabunPSK"/>
          <w:sz w:val="28"/>
          <w:szCs w:val="28"/>
        </w:rPr>
      </w:r>
      <w:r w:rsidR="003259ED"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hyperlink r:id="rId38" w:history="1">
        <w:r w:rsidR="00E24611" w:rsidRPr="00FA34C4">
          <w:rPr>
            <w:rStyle w:val="Hyperlink"/>
            <w:rFonts w:ascii="TH SarabunPSK" w:eastAsia="TH SarabunPSK" w:hAnsi="TH SarabunPSK" w:cs="TH SarabunPSK"/>
            <w:sz w:val="28"/>
            <w:szCs w:val="28"/>
            <w:lang w:bidi="th-TH"/>
          </w:rPr>
          <w:t>https://investor.mkrestaurant.com/th/downloads/annual-report</w:t>
        </w:r>
      </w:hyperlink>
      <w:r w:rsidR="00E24611" w:rsidRPr="00FA34C4">
        <w:rPr>
          <w:rFonts w:ascii="TH SarabunPSK" w:eastAsia="TH SarabunPSK" w:hAnsi="TH SarabunPSK" w:cs="TH SarabunPSK"/>
          <w:sz w:val="28"/>
          <w:szCs w:val="28"/>
          <w:cs/>
          <w:lang w:bidi="th-TH"/>
        </w:rPr>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14:paraId="5FD45BDD" w14:textId="41AD915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70D5228C" w14:textId="7737F2CE"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0"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B9B38F7" w14:textId="6DC2B1A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41"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2"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6210E8E0" w14:textId="403FA38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3"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1E373BF" w14:textId="3EF0A9A9"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4"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14:paraId="7B790A48" w14:textId="4999B1E4"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549D2C35"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top w:w="0" w:type="dxa"/>
          <w:left w:w="57" w:type="dxa"/>
          <w:bottom w:w="0" w:type="dxa"/>
          <w:right w:w="57" w:type="dxa"/>
        </w:tblCellMar>
        <w:tblLook w:val="04A0" w:firstRow="1" w:lastRow="0" w:firstColumn="1" w:lastColumn="0" w:noHBand="0" w:noVBand="1"/>
      </w:tblPr>
      <w:tblGrid>
        <w:gridCol w:w="793"/>
        <w:gridCol w:w="1456"/>
        <w:gridCol w:w="1803"/>
        <w:gridCol w:w="2150"/>
        <w:gridCol w:w="2822"/>
      </w:tblGrid>
      <w:tr w:rsidR="00F3261D" w:rsidRPr="00F3261D" w14:paraId="2AE6C8D0" w14:textId="77777777" w:rsidTr="000B1018">
        <w:trPr/>
        <w:tc>
          <w:tcPr>
            <w:tcW w:w="793" w:type="dxa"/>
            <w:tcBorders>
              <w:top w:val="single" w:sz="6" w:space="0" w:color="auto"/>
              <w:left w:val="single" w:sz="6" w:space="0" w:color="auto"/>
              <w:bottom w:val="single" w:sz="6" w:space="0" w:color="auto"/>
              <w:right w:val="single" w:sz="6" w:space="0" w:color="auto"/>
            </w:tcBorders>
            <w:vAlign w:val="center"/>
            <w:hideMark/>
          </w:tcPr>
          <w:p w14:paraId="2CB5D03C" w14:textId="45024E05"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02659D" w14:textId="0477F162"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010D61" w14:textId="0873EEBB"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 xml:space="preserve">ชื่อ </w:t>
            </w:r>
            <w:r w:rsidRPr="00F3261D">
              <w:rPr>
                <w:rFonts w:ascii="TH SarabunPSK" w:eastAsia="TH SarabunPSK" w:hAnsi="TH SarabunPSK" w:cs="TH SarabunPSK"/>
                <w:b/>
                <w:bCs/>
                <w:sz w:val="24"/>
                <w:szCs w:val="24"/>
              </w:rPr>
              <w:t>-</w:t>
            </w:r>
            <w:r w:rsidRPr="00F3261D">
              <w:rPr>
                <w:rFonts w:ascii="TH SarabunPSK" w:eastAsia="TH SarabunPSK" w:hAnsi="TH SarabunPSK" w:cs="TH SarabunPSK"/>
                <w:b/>
                <w:bCs/>
                <w:sz w:val="24"/>
                <w:szCs w:val="24"/>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046B17CF" w14:textId="629A4343"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ความสามารถ</w:t>
            </w:r>
            <w:r w:rsidRPr="00F3261D">
              <w:rPr>
                <w:rFonts w:ascii="TH SarabunPSK" w:eastAsia="TH SarabunPSK" w:hAnsi="TH SarabunPSK" w:cs="TH SarabunPSK"/>
                <w:b/>
                <w:bCs/>
                <w:sz w:val="24"/>
                <w:szCs w:val="24"/>
              </w:rPr>
              <w:t>/</w:t>
            </w:r>
            <w:r w:rsidRPr="00F3261D">
              <w:rPr>
                <w:rFonts w:ascii="TH SarabunPSK" w:eastAsia="TH SarabunPSK" w:hAnsi="TH SarabunPSK" w:cs="TH SarabunPSK"/>
                <w:b/>
                <w:bCs/>
                <w:sz w:val="24"/>
                <w:szCs w:val="24"/>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B7D2450" w14:textId="53135E8B"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งานที่ได้รับมอบหมาย</w:t>
            </w:r>
          </w:p>
        </w:tc>
      </w:tr>
      <w:tr w:rsidR="003C674E" w:rsidRPr="00F3261D" w14:paraId="5DF5C2EE"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72B28C6E" w14:textId="4875ED46"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C252FE" w14:textId="7A675059"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7F6BE01" w14:textId="6882667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คมกฤช</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FE3FD23" w14:textId="3B3CD4D4"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872FA36" w14:textId="56D854D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71D9ED96"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38441215" w14:textId="6F1C63E7"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767F81" w14:textId="6DA187B8"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B064378" w14:textId="68E0894A"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ณัฏฐณิชา</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A5710A3" w14:textId="4CEB1F08"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925FFF9" w14:textId="1E9B752E"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37F22E9C"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507C968B" w14:textId="2F318E14"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A8207F" w14:textId="08FFC80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F3855A" w14:textId="57A8AC5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ไท้ฟุ</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3B4F7FAC" w14:textId="20480709"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3E1C93D" w14:textId="73124E05"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6D78700B"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60F2DD7A" w14:textId="1B24642B"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027841C" w14:textId="7CE7BD7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7040A80" w14:textId="615BC1B0"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ธนภัทร</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2113B2A9" w14:textId="718A62BF"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BB9AEED" w14:textId="636695B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2B49C81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06F4DCF" w14:textId="5E23835C"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908C2C3" w14:textId="18225FC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0246E09" w14:textId="79C0D271"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ธีรภัทร</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009E15C8" w14:textId="1F17BF07"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BB64A36" w14:textId="660313B4"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2A6CA3E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88D204C" w14:textId="1373540A"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1CE191" w14:textId="75563CFF"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066F57" w14:textId="086EFDE6"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ธีรภาพ</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55EA1327" w14:textId="77DDEBFC"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EDA200" w14:textId="10D703CF"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7CFE6757"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24D7CC53" w14:textId="4A6BC186"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C660FA" w14:textId="250F0C64"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682FB9D" w14:textId="4D5B15C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ศิรวิชญ์</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9FB70A2" w14:textId="4ADC3904"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CABFB" w14:textId="17B30BE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72D3C5F9"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6CF666C" w14:textId="22EC0CDF"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9913C7" w14:textId="3A5EFE4F"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988B44" w14:textId="694EEB1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ชนาธิป</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B237E9A" w14:textId="52B42F49"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BBCBE0C" w14:textId="7D842CB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469800E1"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15EC5B6" w14:textId="54B67CA9"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BD3B274" w14:textId="139D1198"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371F617" w14:textId="0BB8B7F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ธนกฤต</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5FAA433" w14:textId="2BBF7DAC"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B7A1C2E" w14:textId="71A76D96" w:rsidR="003C674E" w:rsidRPr="00F3261D" w:rsidRDefault="003C674E" w:rsidP="00161EA1">
            <w:pPr>
              <w:spacing w:before="0" w:after="0" w:line="300" w:lineRule="exact"/>
              <w:rPr>
                <w:rFonts w:ascii="TH SarabunPSK" w:eastAsia="TH SarabunPSK" w:hAnsi="TH SarabunPSK" w:cs="TH SarabunPSK"/>
                <w:sz w:val="28"/>
                <w:szCs w:val="28"/>
              </w:rPr>
            </w:pPr>
          </w:p>
        </w:tc>
      </w:tr>
    </w:tbl>
    <w:p w14:paraId="7B4065C5"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453B55" w:rsidRPr="00C82184" w:rsidSect="00F61EAA">
      <w:head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2C1B" w14:textId="77777777" w:rsidR="001C0CCD" w:rsidRDefault="001C0CCD" w:rsidP="006961F9">
      <w:pPr>
        <w:spacing w:after="0" w:line="240" w:lineRule="auto"/>
      </w:pPr>
      <w:r>
        <w:separator/>
      </w:r>
    </w:p>
  </w:endnote>
  <w:endnote w:type="continuationSeparator" w:id="0">
    <w:p w14:paraId="79F1F7C4" w14:textId="77777777" w:rsidR="001C0CCD" w:rsidRDefault="001C0CCD" w:rsidP="006961F9">
      <w:pPr>
        <w:spacing w:after="0" w:line="240" w:lineRule="auto"/>
      </w:pPr>
      <w:r>
        <w:continuationSeparator/>
      </w:r>
    </w:p>
  </w:endnote>
  <w:endnote w:type="continuationNotice" w:id="1">
    <w:p w14:paraId="70A00620" w14:textId="77777777" w:rsidR="001C0CCD" w:rsidRDefault="001C0C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1DE2695" w14:textId="77777777" w:rsidTr="1C651516">
      <w:trPr>
        <w:trHeight w:val="300"/>
      </w:trPr>
      <w:tc>
        <w:tcPr>
          <w:tcW w:w="3120" w:type="dxa"/>
        </w:tcPr>
        <w:p w14:paraId="450A769B" w14:textId="36A62DFE" w:rsidR="00B648A7" w:rsidRDefault="00B648A7" w:rsidP="1C651516">
          <w:pPr>
            <w:pStyle w:val="Header"/>
            <w:ind w:left="-115"/>
          </w:pPr>
        </w:p>
      </w:tc>
      <w:tc>
        <w:tcPr>
          <w:tcW w:w="3120" w:type="dxa"/>
        </w:tcPr>
        <w:p w14:paraId="066CBB4D" w14:textId="57D87465" w:rsidR="00B648A7" w:rsidRDefault="00B648A7" w:rsidP="1C651516">
          <w:pPr>
            <w:pStyle w:val="Header"/>
            <w:jc w:val="center"/>
          </w:pPr>
        </w:p>
      </w:tc>
      <w:tc>
        <w:tcPr>
          <w:tcW w:w="3120" w:type="dxa"/>
        </w:tcPr>
        <w:p w14:paraId="37349A31" w14:textId="34FE5212" w:rsidR="00B648A7" w:rsidRDefault="00B648A7" w:rsidP="1C651516">
          <w:pPr>
            <w:pStyle w:val="Header"/>
            <w:ind w:right="-115"/>
            <w:jc w:val="right"/>
          </w:pPr>
        </w:p>
      </w:tc>
    </w:tr>
  </w:tbl>
  <w:p w14:paraId="48F6069B" w14:textId="38E799EA" w:rsidR="00B648A7" w:rsidRDefault="00B6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B648A7" w:rsidRDefault="00B648A7">
    <w:pPr>
      <w:pStyle w:val="Footer"/>
      <w:jc w:val="right"/>
    </w:pPr>
  </w:p>
  <w:p w14:paraId="12C5F1A9" w14:textId="1CB33B91"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0BA3323A" w14:textId="77777777" w:rsidTr="1C651516">
      <w:trPr>
        <w:trHeight w:val="300"/>
      </w:trPr>
      <w:tc>
        <w:tcPr>
          <w:tcW w:w="3120" w:type="dxa"/>
        </w:tcPr>
        <w:p w14:paraId="3989496D" w14:textId="0C7B7AB1" w:rsidR="00B648A7" w:rsidRDefault="00B648A7" w:rsidP="1C651516">
          <w:pPr>
            <w:pStyle w:val="Header"/>
            <w:ind w:left="-115"/>
          </w:pPr>
        </w:p>
      </w:tc>
      <w:tc>
        <w:tcPr>
          <w:tcW w:w="3120" w:type="dxa"/>
        </w:tcPr>
        <w:p w14:paraId="6504B473" w14:textId="44DDDC03" w:rsidR="00B648A7" w:rsidRDefault="00B648A7" w:rsidP="1C651516">
          <w:pPr>
            <w:pStyle w:val="Header"/>
            <w:jc w:val="center"/>
          </w:pPr>
        </w:p>
      </w:tc>
      <w:tc>
        <w:tcPr>
          <w:tcW w:w="3120" w:type="dxa"/>
        </w:tcPr>
        <w:p w14:paraId="63CAC362" w14:textId="656657A4" w:rsidR="00B648A7" w:rsidRDefault="00B648A7" w:rsidP="1C651516">
          <w:pPr>
            <w:pStyle w:val="Header"/>
            <w:ind w:right="-115"/>
            <w:jc w:val="right"/>
          </w:pPr>
        </w:p>
      </w:tc>
    </w:tr>
  </w:tbl>
  <w:p w14:paraId="7C0884A3" w14:textId="3FC3D127" w:rsidR="00B648A7" w:rsidRDefault="00B648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568BE994" w14:textId="77777777" w:rsidTr="1C651516">
      <w:trPr>
        <w:trHeight w:val="300"/>
      </w:trPr>
      <w:tc>
        <w:tcPr>
          <w:tcW w:w="4320" w:type="dxa"/>
        </w:tcPr>
        <w:p w14:paraId="4B8B30D2" w14:textId="4B0BB738" w:rsidR="00B648A7" w:rsidRDefault="00B648A7" w:rsidP="1C651516">
          <w:pPr>
            <w:pStyle w:val="Header"/>
            <w:ind w:left="-115"/>
          </w:pPr>
        </w:p>
      </w:tc>
      <w:tc>
        <w:tcPr>
          <w:tcW w:w="4320" w:type="dxa"/>
        </w:tcPr>
        <w:p w14:paraId="7DAB16BB" w14:textId="4B331670" w:rsidR="00B648A7" w:rsidRDefault="00B648A7" w:rsidP="1C651516">
          <w:pPr>
            <w:pStyle w:val="Header"/>
            <w:jc w:val="center"/>
          </w:pPr>
        </w:p>
      </w:tc>
      <w:tc>
        <w:tcPr>
          <w:tcW w:w="4320" w:type="dxa"/>
        </w:tcPr>
        <w:p w14:paraId="491EF4FF" w14:textId="3AC3B3FA" w:rsidR="00B648A7" w:rsidRDefault="00B648A7" w:rsidP="1C651516">
          <w:pPr>
            <w:pStyle w:val="Header"/>
            <w:ind w:right="-115"/>
            <w:jc w:val="right"/>
          </w:pPr>
        </w:p>
      </w:tc>
    </w:tr>
  </w:tbl>
  <w:p w14:paraId="3A163627" w14:textId="2782E14F" w:rsidR="00B648A7" w:rsidRDefault="00B64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2382D02A" w14:textId="77777777" w:rsidTr="1C651516">
      <w:trPr>
        <w:trHeight w:val="300"/>
      </w:trPr>
      <w:tc>
        <w:tcPr>
          <w:tcW w:w="4320" w:type="dxa"/>
        </w:tcPr>
        <w:p w14:paraId="0547FC4B" w14:textId="36AF575C" w:rsidR="00B648A7" w:rsidRDefault="00B648A7" w:rsidP="1C651516">
          <w:pPr>
            <w:pStyle w:val="Header"/>
            <w:ind w:left="-115"/>
          </w:pPr>
        </w:p>
      </w:tc>
      <w:tc>
        <w:tcPr>
          <w:tcW w:w="4320" w:type="dxa"/>
        </w:tcPr>
        <w:p w14:paraId="175EEBFD" w14:textId="700E5195" w:rsidR="00B648A7" w:rsidRDefault="00B648A7" w:rsidP="1C651516">
          <w:pPr>
            <w:pStyle w:val="Header"/>
            <w:jc w:val="center"/>
          </w:pPr>
        </w:p>
      </w:tc>
      <w:tc>
        <w:tcPr>
          <w:tcW w:w="4320" w:type="dxa"/>
        </w:tcPr>
        <w:p w14:paraId="66EB8A0F" w14:textId="7B6A29EA" w:rsidR="00B648A7" w:rsidRDefault="00B648A7" w:rsidP="1C651516">
          <w:pPr>
            <w:pStyle w:val="Header"/>
            <w:ind w:right="-115"/>
            <w:jc w:val="right"/>
          </w:pPr>
        </w:p>
      </w:tc>
    </w:tr>
  </w:tbl>
  <w:p w14:paraId="5664C0B2" w14:textId="11DD5A65"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082" w14:textId="77777777" w:rsidR="001C0CCD" w:rsidRDefault="001C0CCD" w:rsidP="006961F9">
      <w:pPr>
        <w:spacing w:after="0" w:line="240" w:lineRule="auto"/>
      </w:pPr>
      <w:r>
        <w:separator/>
      </w:r>
    </w:p>
  </w:footnote>
  <w:footnote w:type="continuationSeparator" w:id="0">
    <w:p w14:paraId="5B3587A4" w14:textId="77777777" w:rsidR="001C0CCD" w:rsidRDefault="001C0CCD" w:rsidP="006961F9">
      <w:pPr>
        <w:spacing w:after="0" w:line="240" w:lineRule="auto"/>
      </w:pPr>
      <w:r>
        <w:continuationSeparator/>
      </w:r>
    </w:p>
  </w:footnote>
  <w:footnote w:type="continuationNotice" w:id="1">
    <w:p w14:paraId="62449F24" w14:textId="77777777" w:rsidR="001C0CCD" w:rsidRDefault="001C0C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7C7F800" w14:textId="59C56340"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649E69A"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B648A7" w:rsidRDefault="00B648A7" w:rsidP="00BE76FD">
    <w:pPr>
      <w:pStyle w:val="Header"/>
      <w:jc w:val="right"/>
    </w:pPr>
  </w:p>
  <w:p w14:paraId="66A143AD" w14:textId="4B935273"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B648A7" w:rsidRDefault="00B648A7">
    <w:pPr>
      <w:pStyle w:val="Header"/>
    </w:pPr>
  </w:p>
  <w:p w14:paraId="3BF365A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2AAD83BE" w14:textId="531820C8"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75E3CF8" w14:textId="1E13C0AF"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A5F6CD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9DFDB69"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0045240" w14:textId="499AF798" w:rsidR="00B648A7" w:rsidRDefault="00B648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B648A7" w:rsidRPr="00627706" w:rsidRDefault="00B648A7">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B648A7" w:rsidRDefault="00B648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B648A7" w:rsidRDefault="00B648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B648A7" w:rsidRDefault="00B648A7">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2.xml"/><Relationship Id="rId39" Type="http://schemas.openxmlformats.org/officeDocument/2006/relationships/hyperlink" Target="https://ratchakitcha.soc.go.th/documents/17082307.pdf"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multimedia.anamai.moph.go.th/news/090765/" TargetMode="External"/><Relationship Id="rId42" Type="http://schemas.openxmlformats.org/officeDocument/2006/relationships/hyperlink" Target="https://lmwn.com/be-our-partner-en/" TargetMode="Externa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footer" Target="footer5.xml"/><Relationship Id="rId37" Type="http://schemas.openxmlformats.org/officeDocument/2006/relationships/hyperlink" Target="https://www.ratchakitcha.soc.go.th/DATA/PDF/2565/E/140/T_0028.PDF" TargetMode="External"/><Relationship Id="rId40" Type="http://schemas.openxmlformats.org/officeDocument/2006/relationships/hyperlink" Target="https://food.fda.moph.go.th/for-entrepreneurs/production-premise/"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footer" Target="footer3.xml"/><Relationship Id="rId36" Type="http://schemas.openxmlformats.org/officeDocument/2006/relationships/hyperlink" Target="https://www.mol.go.th/&#3629;&#3633;&#3605;&#3619;&#3634;&#3588;&#3656;&#3634;&#3592;&#3657;&#3634;&#3591;&#3586;&#3633;&#3657;&#3609;&#3605;&#3656;&#3635;"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eader" Target="header9.xml"/><Relationship Id="rId44" Type="http://schemas.openxmlformats.org/officeDocument/2006/relationships/hyperlink" Target="https://www.pwc.com/th/en/asia-pacific/2025/voice-of-the-consumer-survey/assets/voice-of-the-consumer-survey-2025-thailand-snapshot-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7.xml"/><Relationship Id="rId30" Type="http://schemas.openxmlformats.org/officeDocument/2006/relationships/footer" Target="footer4.xml"/><Relationship Id="rId35" Type="http://schemas.openxmlformats.org/officeDocument/2006/relationships/hyperlink" Target="https://www.tmd.go.th/climate/summarymonthly/112025" TargetMode="External"/><Relationship Id="rId43"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secretary.prd.go.th/th/content/category/detail/id/6/cid/9/iid/432060" TargetMode="External"/><Relationship Id="rId38" Type="http://schemas.openxmlformats.org/officeDocument/2006/relationships/hyperlink" Target="https://investor.mkrestaurant.com/th/downloads/annual-report" TargetMode="External"/><Relationship Id="rId46" Type="http://schemas.openxmlformats.org/officeDocument/2006/relationships/theme" Target="theme/theme1.xml"/><Relationship Id="rId20" Type="http://schemas.openxmlformats.org/officeDocument/2006/relationships/hyperlink" Target="https://www.nesdc.go.th/msp16022569/" TargetMode="External"/><Relationship Id="rId41" Type="http://schemas.openxmlformats.org/officeDocument/2006/relationships/hyperlink" Target="https://www.nesdc.go.th/msp1602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Props1.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2.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Sirawit Suwanraksa</cp:lastModifiedBy>
  <cp:revision>4</cp:revision>
  <cp:lastPrinted>2026-10-03T17:45:00Z</cp:lastPrinted>
  <dcterms:created xsi:type="dcterms:W3CDTF">2026-10-03T19:38:00Z</dcterms:created>
  <dcterms:modified xsi:type="dcterms:W3CDTF">2026-10-03T19:40:00Z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