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16D5" w14:textId="77777777" w:rsidR="002D09B7" w:rsidRPr="00142F18" w:rsidRDefault="00000000">
      <w:pPr>
        <w:pStyle w:val="Small"/>
        <w:jc w:val="center"/>
        <w:rPr>
          <w:rFonts w:ascii="Tahoma" w:hAnsi="Tahoma" w:cs="Tahoma"/>
        </w:rPr>
      </w:pPr>
      <w:r w:rsidRPr="00142F18">
        <w:rPr>
          <w:rFonts w:ascii="Tahoma" w:hAnsi="Tahoma" w:cs="Tahoma"/>
          <w:b/>
          <w:color w:val="15324B"/>
        </w:rPr>
        <w:t>แบบคำขอรับจัดสรรเงินกู้สำหรับแผนงานหรือโครงการ</w:t>
      </w:r>
    </w:p>
    <w:p w14:paraId="00C5AB18" w14:textId="77777777" w:rsidR="002D09B7" w:rsidRPr="00142F18" w:rsidRDefault="002D09B7">
      <w:pPr>
        <w:rPr>
          <w:rFonts w:ascii="Tahoma" w:hAnsi="Tahoma" w:cs="Tahoma"/>
        </w:rPr>
      </w:pPr>
    </w:p>
    <w:p w14:paraId="3A4176A9" w14:textId="77777777" w:rsidR="002D09B7" w:rsidRPr="00142F18" w:rsidRDefault="00000000">
      <w:pPr>
        <w:jc w:val="center"/>
        <w:rPr>
          <w:rFonts w:ascii="Tahoma" w:hAnsi="Tahoma" w:cs="Tahoma"/>
        </w:rPr>
      </w:pPr>
      <w:r w:rsidRPr="00142F18">
        <w:rPr>
          <w:rFonts w:ascii="Tahoma" w:hAnsi="Tahoma" w:cs="Tahoma"/>
          <w:b/>
          <w:color w:val="15324B"/>
        </w:rPr>
        <w:t>โครงการ Thailand Green Freight Corridor</w:t>
      </w:r>
    </w:p>
    <w:p w14:paraId="7C71FB0C" w14:textId="77777777" w:rsidR="002D09B7" w:rsidRPr="00142F18" w:rsidRDefault="00000000">
      <w:pPr>
        <w:jc w:val="center"/>
        <w:rPr>
          <w:rFonts w:ascii="Tahoma" w:hAnsi="Tahoma" w:cs="Tahoma"/>
        </w:rPr>
      </w:pPr>
      <w:r w:rsidRPr="00142F18">
        <w:rPr>
          <w:rFonts w:ascii="Tahoma" w:hAnsi="Tahoma" w:cs="Tahoma"/>
        </w:rPr>
        <w:t>(Laem Chabang ระยะโครงข่ายระดับประเทศ EV Truck Network)</w:t>
      </w:r>
    </w:p>
    <w:p w14:paraId="3BB8F5DE" w14:textId="77777777" w:rsidR="002D09B7" w:rsidRPr="00142F18" w:rsidRDefault="00000000">
      <w:pPr>
        <w:jc w:val="center"/>
        <w:rPr>
          <w:rFonts w:ascii="Tahoma" w:hAnsi="Tahoma" w:cs="Tahoma"/>
        </w:rPr>
      </w:pPr>
      <w:r w:rsidRPr="00142F18">
        <w:rPr>
          <w:rFonts w:ascii="Tahoma" w:hAnsi="Tahoma" w:cs="Tahoma"/>
          <w:color w:val="15324B"/>
        </w:rPr>
        <w:t>โครงการพัฒนาโครงข่ายสถานีประจุไฟฟ้าสำหรับรถบรรทุกขนส่ง</w:t>
      </w:r>
      <w:r w:rsidRPr="00142F18">
        <w:rPr>
          <w:rFonts w:ascii="Tahoma" w:hAnsi="Tahoma" w:cs="Tahoma"/>
          <w:color w:val="15324B"/>
        </w:rPr>
        <w:br/>
        <w:t>เชื่อมท่าเรือแหลมฉบังสู่ศูนย์กลางโลจิสติกส์และอุตสาหกรรม</w:t>
      </w:r>
    </w:p>
    <w:p w14:paraId="41BD1EE3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6471"/>
      </w:tblGrid>
      <w:tr w:rsidR="002D09B7" w:rsidRPr="00142F18" w14:paraId="151CFF6C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6D11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หัวข้อ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13FE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ข้อเสนอ</w:t>
            </w:r>
          </w:p>
        </w:tc>
      </w:tr>
      <w:tr w:rsidR="002D09B7" w:rsidRPr="00142F18" w14:paraId="602BAA37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F93C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หลักการลงทุน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D07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รัฐลงทุนโครงสร้างพื้นฐานกลาง | เอกชนลงทุนรถและการปฏิบัติการ</w:t>
            </w:r>
          </w:p>
        </w:tc>
      </w:tr>
      <w:tr w:rsidR="002D09B7" w:rsidRPr="00142F18" w14:paraId="2EAFF2CD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DEE5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พื้นที่นำร่อง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DBB8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แหลมฉบัง - ลาดกระบัง | แหลมฉบัง - มาบตาพุด | แหลมฉบัง - นครราชสีมา</w:t>
            </w:r>
          </w:p>
        </w:tc>
      </w:tr>
      <w:tr w:rsidR="002D09B7" w:rsidRPr="00142F18" w14:paraId="1DF470C9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2644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องค์ประกอบ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D244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Grid + Solar + BESS + High-Power ระบบอัดประจุไฟฟ้า + Digital Platform</w:t>
            </w:r>
          </w:p>
        </w:tc>
      </w:tr>
      <w:tr w:rsidR="002D09B7" w:rsidRPr="00142F18" w14:paraId="3C19E61A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7981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งบกรอบฐาน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1EE9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2,360 ล้านบาท สำหรับ 8 Hub</w:t>
            </w:r>
          </w:p>
        </w:tc>
      </w:tr>
      <w:tr w:rsidR="002D09B7" w:rsidRPr="00142F18" w14:paraId="72D24DA2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D3A7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สถานะ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93BA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ข้อเสนอโครงการระดับแนวคิดและการศึกษาความเป็นไปได้เบื้องต้น</w:t>
            </w:r>
          </w:p>
        </w:tc>
      </w:tr>
      <w:tr w:rsidR="002D09B7" w:rsidRPr="00142F18" w14:paraId="301B63F1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9232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หน่วยงานผู้เสนอโครงการ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59CC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[ระบุชื่อกระทรวง/กรม/รัฐวิสาหกิจเจ้าของคำขอ]</w:t>
            </w:r>
          </w:p>
        </w:tc>
      </w:tr>
      <w:tr w:rsidR="002D09B7" w:rsidRPr="00142F18" w14:paraId="2B1A7F73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5E78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หน่วยงานร่วมดำเนินงาน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ECFE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กระทรวงพลังงาน / กระทรวงคมนาคม / EEC / การท่าเรือแห่งประเทศไทย / การไฟฟ้าที่เกี่ยวข้อง</w:t>
            </w:r>
          </w:p>
        </w:tc>
      </w:tr>
      <w:tr w:rsidR="002D09B7" w:rsidRPr="00142F18" w14:paraId="66B30C30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830E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รหัสโครงการ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8C46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[ระบุรหัสจากระบบ New e-Budgeting]</w:t>
            </w:r>
          </w:p>
        </w:tc>
      </w:tr>
      <w:tr w:rsidR="002D09B7" w:rsidRPr="00142F18" w14:paraId="761B7BE9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781C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แผนงาน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B72A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แผนงานที่ 2 การปรับโครงสร้างและสร้างการเปลี่ยนผ่านด้านพลังงานของประเทศ</w:t>
            </w:r>
          </w:p>
        </w:tc>
      </w:tr>
      <w:tr w:rsidR="002D09B7" w:rsidRPr="00142F18" w14:paraId="331EFA5C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D9FC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วงเงินที่ขอรับจัดสรร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7016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ไม่เกิน 2,360.0000 ล้านบาท</w:t>
            </w:r>
          </w:p>
        </w:tc>
      </w:tr>
    </w:tbl>
    <w:p w14:paraId="467758A3" w14:textId="77777777" w:rsidR="002D09B7" w:rsidRPr="00142F18" w:rsidRDefault="002D09B7">
      <w:pPr>
        <w:rPr>
          <w:rFonts w:ascii="Tahoma" w:hAnsi="Tahoma" w:cs="Tahom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D09B7" w:rsidRPr="00142F18" w14:paraId="68783086" w14:textId="77777777">
        <w:trPr>
          <w:cantSplit/>
          <w:tblHeader/>
        </w:trPr>
        <w:tc>
          <w:tcPr>
            <w:tcW w:w="10080" w:type="dxa"/>
            <w:shd w:val="clear" w:color="auto" w:fill="EAF4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04E69" w14:textId="77777777" w:rsidR="00CE069D" w:rsidRDefault="00000000">
            <w:pPr>
              <w:spacing w:after="20"/>
              <w:rPr>
                <w:rFonts w:ascii="Tahoma" w:hAnsi="Tahoma" w:cs="Tahoma"/>
                <w:b/>
                <w:sz w:val="30"/>
                <w:lang w:bidi="th-TH"/>
              </w:rPr>
            </w:pPr>
            <w:r w:rsidRPr="00142F18">
              <w:rPr>
                <w:rFonts w:ascii="Tahoma" w:hAnsi="Tahoma" w:cs="Tahoma"/>
                <w:b/>
                <w:sz w:val="30"/>
              </w:rPr>
              <w:lastRenderedPageBreak/>
              <w:t>สถานะของเอกสาร</w:t>
            </w:r>
            <w:r w:rsidRPr="00142F18">
              <w:rPr>
                <w:rFonts w:ascii="Tahoma" w:hAnsi="Tahoma" w:cs="Tahoma"/>
                <w:b/>
                <w:sz w:val="30"/>
              </w:rPr>
              <w:br/>
              <w:t xml:space="preserve">ตัวเลขงบประมาณและผลตอบแทนเป็นค่าประมาณระดับแนวคิด ต้องยืนยันด้วยข้อมูลสำรวจเส้นทาง การศึกษาผลกระทบต่อระบบโครงข่ายไฟฟ้า </w:t>
            </w:r>
          </w:p>
          <w:p w14:paraId="1A1D134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sz w:val="30"/>
              </w:rPr>
              <w:t>(Grid Impact Study) แบบรายละเอียด และราคาประกวดราคา</w:t>
            </w:r>
          </w:p>
        </w:tc>
      </w:tr>
    </w:tbl>
    <w:p w14:paraId="65EA804F" w14:textId="77777777" w:rsidR="002D09B7" w:rsidRPr="00142F18" w:rsidRDefault="002D09B7">
      <w:pPr>
        <w:rPr>
          <w:rFonts w:ascii="Tahoma" w:hAnsi="Tahoma" w:cs="Tahoma"/>
        </w:rPr>
      </w:pPr>
    </w:p>
    <w:p w14:paraId="70494BA9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t>บทที่ ก</w:t>
      </w:r>
    </w:p>
    <w:p w14:paraId="46E880FD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ข้อมูลควบคุมเอกสาร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61"/>
        <w:gridCol w:w="5000"/>
      </w:tblGrid>
      <w:tr w:rsidR="002D09B7" w:rsidRPr="00142F18" w14:paraId="644D00F0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947A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รายการ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E67B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รายละเอียด</w:t>
            </w:r>
          </w:p>
        </w:tc>
      </w:tr>
      <w:tr w:rsidR="002D09B7" w:rsidRPr="00142F18" w14:paraId="291644F7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9D8E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ชื่อโครงการ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29DA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Thailand Green Freight Corridor (Laem Chabang ระยะโครงข่ายระดับประเทศ EV Truck Network)</w:t>
            </w:r>
          </w:p>
        </w:tc>
      </w:tr>
      <w:tr w:rsidR="002D09B7" w:rsidRPr="00142F18" w14:paraId="4D935DDD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08DE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เจ้าภาพที่เสนอ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0860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กระทรวงคมนาคมร่วมกับกระทรวงพลังงาน EEC การท่าเรือ และการไฟฟ้า</w:t>
            </w:r>
          </w:p>
        </w:tc>
      </w:tr>
      <w:tr w:rsidR="002D09B7" w:rsidRPr="00142F18" w14:paraId="675322C0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4C98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พื้นที่เริ่มต้น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3ABC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ท่าเรือแหลมฉบัง จังหวัดชลบุรี</w:t>
            </w:r>
          </w:p>
        </w:tc>
      </w:tr>
      <w:tr w:rsidR="002D09B7" w:rsidRPr="00142F18" w14:paraId="5B938539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917E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ระยะนำร่อง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8132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24 เดือน</w:t>
            </w:r>
          </w:p>
        </w:tc>
      </w:tr>
      <w:tr w:rsidR="002D09B7" w:rsidRPr="00142F18" w14:paraId="3D8C131C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AD58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กรอบงบประมาณ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EF64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ประมาณ 2,360 ล้านบาท ไม่รวมค่าที่ดิน</w:t>
            </w:r>
          </w:p>
        </w:tc>
      </w:tr>
      <w:tr w:rsidR="002D09B7" w:rsidRPr="00142F18" w14:paraId="323270AA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5EDE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รูปแบบ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5148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รัฐลงทุนสินทรัพย์หลัก เอกชนลงทุนรถและเดินระบบตามสัญญา</w:t>
            </w:r>
          </w:p>
        </w:tc>
      </w:tr>
      <w:tr w:rsidR="002D09B7" w:rsidRPr="00142F18" w14:paraId="53F45D25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904D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วันที่ข้อมูล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CB40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7 กันยายน 2569</w:t>
            </w:r>
          </w:p>
        </w:tc>
      </w:tr>
    </w:tbl>
    <w:p w14:paraId="60A62909" w14:textId="77777777" w:rsidR="002D09B7" w:rsidRPr="00142F18" w:rsidRDefault="002D09B7">
      <w:pPr>
        <w:rPr>
          <w:rFonts w:ascii="Tahoma" w:hAnsi="Tahoma" w:cs="Tahom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D09B7" w:rsidRPr="00142F18" w14:paraId="30F1170F" w14:textId="77777777">
        <w:trPr>
          <w:cantSplit/>
          <w:tblHeader/>
        </w:trPr>
        <w:tc>
          <w:tcPr>
            <w:tcW w:w="10080" w:type="dxa"/>
            <w:shd w:val="clear" w:color="auto" w:fill="EAF4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11AE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0B7A75"/>
                <w:sz w:val="30"/>
              </w:rPr>
              <w:t>ข้อจำกัด</w:t>
            </w:r>
            <w:r w:rsidRPr="00142F18">
              <w:rPr>
                <w:rFonts w:ascii="Tahoma" w:hAnsi="Tahoma" w:cs="Tahoma"/>
                <w:b/>
                <w:color w:val="0B7A75"/>
                <w:sz w:val="30"/>
              </w:rPr>
              <w:br/>
            </w:r>
            <w:r w:rsidRPr="00142F18">
              <w:rPr>
                <w:rFonts w:ascii="Tahoma" w:hAnsi="Tahoma" w:cs="Tahoma"/>
                <w:b/>
                <w:sz w:val="30"/>
              </w:rPr>
              <w:t>เอกสารนี้ไม่ใช่แบบก่อสร้าง รายงาน EIA รายงาน PPP ฉบับเต็ม หรือคำรับรองผลตอบแทน ต้องตรวจสอบหลักเกณฑ์และกำหนดเวลารับคำขอล่าสุดก่อนยื่นจริง</w:t>
            </w:r>
          </w:p>
        </w:tc>
      </w:tr>
    </w:tbl>
    <w:p w14:paraId="2C0E74D0" w14:textId="77777777" w:rsidR="002D09B7" w:rsidRPr="00142F18" w:rsidRDefault="002D09B7">
      <w:pPr>
        <w:rPr>
          <w:rFonts w:ascii="Tahoma" w:hAnsi="Tahoma" w:cs="Tahoma"/>
        </w:rPr>
      </w:pPr>
    </w:p>
    <w:p w14:paraId="41A42BA6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522B6236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ข</w:t>
      </w:r>
    </w:p>
    <w:p w14:paraId="65638276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สารบัญ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8"/>
        <w:gridCol w:w="5573"/>
      </w:tblGrid>
      <w:tr w:rsidR="002D09B7" w:rsidRPr="00142F18" w14:paraId="77BBC48D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0E8B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ลำดับ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BC9D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หัวข้อ</w:t>
            </w:r>
          </w:p>
        </w:tc>
      </w:tr>
      <w:tr w:rsidR="002D09B7" w:rsidRPr="00142F18" w14:paraId="71EC8414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047E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49F9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บทสรุปผู้บริหาร</w:t>
            </w:r>
          </w:p>
        </w:tc>
      </w:tr>
      <w:tr w:rsidR="002D09B7" w:rsidRPr="00142F18" w14:paraId="2838F312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3F3F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4338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หลักการ เหตุผล และโอกาสเชิงยุทธศาสตร์</w:t>
            </w:r>
          </w:p>
        </w:tc>
      </w:tr>
      <w:tr w:rsidR="002D09B7" w:rsidRPr="00142F18" w14:paraId="2DBDFE2F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1C22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1DFA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ความสอดคล้องกับ พ.ร.ก. และนโยบายรัฐ</w:t>
            </w:r>
          </w:p>
        </w:tc>
      </w:tr>
      <w:tr w:rsidR="002D09B7" w:rsidRPr="00142F18" w14:paraId="46E5C566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D15D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C690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วัตถุประสงค์ ขอบเขต และผลลัพธ์</w:t>
            </w:r>
          </w:p>
        </w:tc>
      </w:tr>
      <w:tr w:rsidR="002D09B7" w:rsidRPr="00142F18" w14:paraId="62E96734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2B91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280F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การประเมินอุปสงค์และกลุ่มผู้ใช้</w:t>
            </w:r>
          </w:p>
        </w:tc>
      </w:tr>
      <w:tr w:rsidR="002D09B7" w:rsidRPr="00142F18" w14:paraId="790B04C1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924F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AC60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โครงข่ายและตำแหน่งสถานีระยะนำร่อง</w:t>
            </w:r>
          </w:p>
        </w:tc>
      </w:tr>
      <w:tr w:rsidR="002D09B7" w:rsidRPr="00142F18" w14:paraId="6315AF84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24BA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7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C78D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แบบมาตรฐานศูนย์พลังงานเพื่อโลจิสติกส์สีเขียว</w:t>
            </w:r>
          </w:p>
        </w:tc>
      </w:tr>
      <w:tr w:rsidR="002D09B7" w:rsidRPr="00142F18" w14:paraId="4E79512F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B571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9A63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สถาปัตยกรรม Solar + BESS + ระบบอัดประจุไฟฟ้า</w:t>
            </w:r>
          </w:p>
        </w:tc>
      </w:tr>
      <w:tr w:rsidR="002D09B7" w:rsidRPr="00142F18" w14:paraId="319E9C17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C586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9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9646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รูปแบบการลงทุนและบทบาทรัฐ-เอกชน</w:t>
            </w:r>
          </w:p>
        </w:tc>
      </w:tr>
      <w:tr w:rsidR="002D09B7" w:rsidRPr="00142F18" w14:paraId="7ACAD7CB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6E6D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19CD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แผนดำเนินงานและจัดซื้อจัดจ้าง</w:t>
            </w:r>
          </w:p>
        </w:tc>
      </w:tr>
      <w:tr w:rsidR="002D09B7" w:rsidRPr="00142F18" w14:paraId="78D8F726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571F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20E3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งบประมาณและแผนเบิกจ่าย</w:t>
            </w:r>
          </w:p>
        </w:tc>
      </w:tr>
      <w:tr w:rsidR="002D09B7" w:rsidRPr="00142F18" w14:paraId="2CD5B530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E679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12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9C0C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แบบจำลองการดำเนินงานและรายได้</w:t>
            </w:r>
          </w:p>
        </w:tc>
      </w:tr>
      <w:tr w:rsidR="002D09B7" w:rsidRPr="00142F18" w14:paraId="3A7E5DF6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4C7E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13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6D8F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ความคุ้มค่าทางการเงินและเศรษฐกิจ</w:t>
            </w:r>
          </w:p>
        </w:tc>
      </w:tr>
      <w:tr w:rsidR="002D09B7" w:rsidRPr="00142F18" w14:paraId="6C7E780D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7854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14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1BA2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สิ่งแวดล้อม สังคม และคาร์บอน</w:t>
            </w:r>
          </w:p>
        </w:tc>
      </w:tr>
      <w:tr w:rsidR="002D09B7" w:rsidRPr="00142F18" w14:paraId="644DA178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0727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15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5620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มาตรฐาน ความปลอดภัย และการอนุญาต</w:t>
            </w:r>
          </w:p>
        </w:tc>
      </w:tr>
      <w:tr w:rsidR="002D09B7" w:rsidRPr="00142F18" w14:paraId="34F04249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8620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16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5231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การบริหารความเสี่ยง</w:t>
            </w:r>
          </w:p>
        </w:tc>
      </w:tr>
      <w:tr w:rsidR="002D09B7" w:rsidRPr="00142F18" w14:paraId="3492264F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BB9F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17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9411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ธรรมาภิบาลและติดตามผล</w:t>
            </w:r>
          </w:p>
        </w:tc>
      </w:tr>
      <w:tr w:rsidR="002D09B7" w:rsidRPr="00142F18" w14:paraId="61E56530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4739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18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398B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KPI และแผนขยายผล 10 ปี</w:t>
            </w:r>
          </w:p>
        </w:tc>
      </w:tr>
      <w:tr w:rsidR="002D09B7" w:rsidRPr="00142F18" w14:paraId="717C4A6B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7C6B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19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E4F7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ข้อเสนอเพื่อการตัดสินใจ</w:t>
            </w:r>
          </w:p>
        </w:tc>
      </w:tr>
      <w:tr w:rsidR="002D09B7" w:rsidRPr="00142F18" w14:paraId="149C81C6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FED2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20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A946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ภาคผนวกและแหล่งอ้างอิง</w:t>
            </w:r>
          </w:p>
        </w:tc>
      </w:tr>
    </w:tbl>
    <w:p w14:paraId="532B458C" w14:textId="77777777" w:rsidR="002D09B7" w:rsidRPr="00142F18" w:rsidRDefault="002D09B7">
      <w:pPr>
        <w:rPr>
          <w:rFonts w:ascii="Tahoma" w:hAnsi="Tahoma" w:cs="Tahoma"/>
        </w:rPr>
      </w:pPr>
    </w:p>
    <w:p w14:paraId="3E17E3AD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35863931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1</w:t>
      </w:r>
    </w:p>
    <w:p w14:paraId="794CE25E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บทสรุปผู้บริหาร</w:t>
      </w:r>
    </w:p>
    <w:p w14:paraId="15951AA0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</w:rPr>
        <w:t>Executive Summary</w:t>
      </w:r>
    </w:p>
    <w:p w14:paraId="142B23F3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ประเทศไทยมีโอกาสใช้โครงสร้างพื้นฐานชาร์จรถบรรทุกไฟฟ้าเป็นเครื่องมือเปลี่ยนผ่านพลังงาน ลดการพึ่งพาน้ำมันนำเข้า และยกระดับห่วงโซ่ส่งออก โดยเริ่มจากท่าเรือแหลมฉบังและเชื่อม ICD ลาดกระบัง มาบตาพุด และนครราชสีมา</w:t>
      </w:r>
    </w:p>
    <w:p w14:paraId="560EE11D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ข้อเสนอนี้สอดคล้องกับแผนงานเปลี่ยนผ่านพลังงานวงเงิน 200,000 ล้านบาท ภายใต้ พ.ร.ก.กู้เงิน พ.ศ. 2569 ซึ่งครอบคลุมการลดพลังงานฟอสซิล พลังงานทดแทน โครงข่ายไฟฟ้า EV ระบบอัดประจุไฟฟ้า และประสิทธิภาพโลจิสติกส์ [1]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D09B7" w:rsidRPr="00142F18" w14:paraId="6EED555E" w14:textId="77777777">
        <w:trPr>
          <w:cantSplit/>
          <w:tblHeader/>
        </w:trPr>
        <w:tc>
          <w:tcPr>
            <w:tcW w:w="10080" w:type="dxa"/>
            <w:shd w:val="clear" w:color="auto" w:fill="EAF4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F0C7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sz w:val="30"/>
              </w:rPr>
              <w:t>โมเดลที่เสนอ</w:t>
            </w:r>
            <w:r w:rsidRPr="00142F18">
              <w:rPr>
                <w:rFonts w:ascii="Tahoma" w:hAnsi="Tahoma" w:cs="Tahoma"/>
                <w:b/>
                <w:sz w:val="30"/>
              </w:rPr>
              <w:br/>
              <w:t>รัฐลงทุน ระบบเชื่อมต่อโครงข่ายไฟฟ้า ลานพื้นฐาน สถานีชาร์จ ระบบควบคุมกลาง และ Solar/BESS เฉพาะส่วนที่พิสูจน์ความจำเป็น ส่วนเอกชนลงทุนรถบรรทุกไฟฟ้า ระบบ ระบบบริหารจัดการกองรถ การเดินรถ และบริการเชิงพาณิชย์</w:t>
            </w:r>
          </w:p>
        </w:tc>
      </w:tr>
    </w:tbl>
    <w:p w14:paraId="21F0DCD4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6"/>
        <w:gridCol w:w="6175"/>
      </w:tblGrid>
      <w:tr w:rsidR="002D09B7" w:rsidRPr="00142F18" w14:paraId="370DE278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4773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หัวข้อ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EA71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ข้อเสนอฐาน</w:t>
            </w:r>
          </w:p>
        </w:tc>
      </w:tr>
      <w:tr w:rsidR="002D09B7" w:rsidRPr="00142F18" w14:paraId="14CADC44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5F4C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เครือข่าย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B5DD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 Hub บน 3 เส้นทาง โดยใช้ Hub ร่วมและไม่สร้างซ้ำ</w:t>
            </w:r>
          </w:p>
        </w:tc>
      </w:tr>
      <w:tr w:rsidR="002D09B7" w:rsidRPr="00142F18" w14:paraId="046EB121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0DF2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สถานี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E2C8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Type A 2 แห่ง และ Type B 6 แห่ง</w:t>
            </w:r>
          </w:p>
        </w:tc>
      </w:tr>
      <w:tr w:rsidR="002D09B7" w:rsidRPr="00142F18" w14:paraId="3CD6BCE1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DE50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งบลงทุน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9080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2,360 ล้านบาท ช่วงคลาดเคลื่อน -20% ถึง +30%</w:t>
            </w:r>
          </w:p>
        </w:tc>
      </w:tr>
      <w:tr w:rsidR="002D09B7" w:rsidRPr="00142F18" w14:paraId="443608EB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8DBA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รถเป้าหมาย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E8BC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200 คันปี 1, 1,000 คันปี 3, 3,000 คันปี 5</w:t>
            </w:r>
          </w:p>
        </w:tc>
      </w:tr>
      <w:tr w:rsidR="002D09B7" w:rsidRPr="00142F18" w14:paraId="6A956557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10A4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พลังงานขาย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4C0C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22, 65 และ 110 GWh ในปี 1, 3 และ 5</w:t>
            </w:r>
          </w:p>
        </w:tc>
      </w:tr>
      <w:tr w:rsidR="002D09B7" w:rsidRPr="00142F18" w14:paraId="710DEAAA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DB7E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เกณฑ์ขยาย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44DE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อัตราการใช้ประโยชน์ พีก &gt;60% หรือคิวเฉลี่ย &gt;20 นาที</w:t>
            </w:r>
          </w:p>
        </w:tc>
      </w:tr>
      <w:tr w:rsidR="002D09B7" w:rsidRPr="00142F18" w14:paraId="3E42042B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0701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ผลสำคัญ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A328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ลดความเสี่ยงโครงสร้างพื้นฐานของเอกชนที่ซื้อรถเอง</w:t>
            </w:r>
          </w:p>
        </w:tc>
      </w:tr>
    </w:tbl>
    <w:p w14:paraId="05A6C143" w14:textId="77777777" w:rsidR="002D09B7" w:rsidRPr="00142F18" w:rsidRDefault="002D09B7">
      <w:pPr>
        <w:rPr>
          <w:rFonts w:ascii="Tahoma" w:hAnsi="Tahoma" w:cs="Tahoma"/>
        </w:rPr>
      </w:pPr>
    </w:p>
    <w:p w14:paraId="6950E06F" w14:textId="77777777" w:rsidR="002D09B7" w:rsidRPr="00522AA5" w:rsidRDefault="00000000">
      <w:pPr>
        <w:rPr>
          <w:rFonts w:ascii="Tahoma" w:hAnsi="Tahoma" w:cs="Tahoma"/>
          <w:sz w:val="28"/>
          <w:szCs w:val="20"/>
        </w:rPr>
      </w:pPr>
      <w:r w:rsidRPr="00522AA5">
        <w:rPr>
          <w:rFonts w:ascii="Tahoma" w:hAnsi="Tahoma" w:cs="Tahoma"/>
          <w:sz w:val="28"/>
          <w:szCs w:val="20"/>
        </w:rPr>
        <w:t>การขายไฟเพียงอย่างเดียวอาจไม่คืนทุนโครงสร้างพื้นฐานทั้งหมดในช่วงเริ่มต้น จึงต้องตัดสินด้วย การวิเคราะห์ต้นทุนและผลประโยชน์ทางเศรษฐกิจ ร่วมกับผลตอบแทนทางการเงิน และแยกสินทรัพย์สาธารณะออกจากกิจการเดินระบบอย่างชัดเจน</w:t>
      </w:r>
    </w:p>
    <w:p w14:paraId="5EBEEBE6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2</w:t>
      </w:r>
    </w:p>
    <w:p w14:paraId="5D6CADC5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หลักการ เหตุผล และโอกาสเชิงยุทธศาสตร์</w:t>
      </w:r>
    </w:p>
    <w:p w14:paraId="2D5348E4" w14:textId="77777777" w:rsidR="002D09B7" w:rsidRPr="00142F18" w:rsidRDefault="00000000">
      <w:pPr>
        <w:pStyle w:val="Heading2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2.1 ปัญหาที่ต้องแก้</w:t>
      </w:r>
    </w:p>
    <w:p w14:paraId="6F202300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สถานีรถยนต์ทั่วไปไม่รองรับความยาวรถ รัศมีเลี้ยว น้ำหนัก และกำลังไฟของรถหัวลาก</w:t>
      </w:r>
    </w:p>
    <w:p w14:paraId="3EEB9E7A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ผู้ประกอบการไม่กล้าซื้อรถหากไม่มีความมั่นใจเรื่องจุดชาร์จ Uptime และต้นทุนตลอดเส้นทาง</w:t>
      </w:r>
    </w:p>
    <w:p w14:paraId="702B8250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การติดตั้งแยกส่วนโดยไม่มีแผนโครงข่ายเสี่ยงเกิดการลงทุนซ้ำและทรัพย์สินใช้ต่ำ</w:t>
      </w:r>
    </w:p>
    <w:p w14:paraId="503328A7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ระบบผลิตไฟฟ้าพลังงานแสงอาทิตย์ผลิตไฟฟ้าในช่วงกลางวัน แต่รถอาจชาร์จกลางคืน จึงต้องบริหารร่วมกับ Grid และ BESS</w:t>
      </w:r>
    </w:p>
    <w:p w14:paraId="55AB7698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โครงการรัฐต้องมีผู้ใช้ ผลลัพธ์วัดได้ และไม่เป็นเพียงการซื้อครุภัณฑ์</w:t>
      </w:r>
    </w:p>
    <w:p w14:paraId="2DF17C96" w14:textId="77777777" w:rsidR="002D09B7" w:rsidRPr="00142F18" w:rsidRDefault="00000000">
      <w:pPr>
        <w:pStyle w:val="Heading2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2.2 เหตุผลที่เริ่มจากแหลมฉบัง</w:t>
      </w:r>
    </w:p>
    <w:p w14:paraId="24455864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เป็นจุดกำเนิดและปลายทางของการเดินรถตู้คอนเทนเนอร์จำนวนมาก</w:t>
      </w:r>
    </w:p>
    <w:p w14:paraId="135CBC43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เชื่อม shuttle เส้นทาง ใน EEC และเส้นทางไปกรุงเทพฯ กับภาคอีสาน</w:t>
      </w:r>
    </w:p>
    <w:p w14:paraId="67AF1833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มีตัวอย่าง EV truck และ Solar charging ของเอกชนในพื้นที่แล้ว [2]</w:t>
      </w:r>
    </w:p>
    <w:p w14:paraId="43404FC4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มีสถานีชาร์จกำลังสูงสำหรับรถพาณิชย์ จึงควรเติมช่องว่างหรือเชื่อม การใช้บริการข้ามเครือข่าย ไม่ลงทุนซ้ำซ้อนกับภาคเอกชนโดยไม่มีความจำเป็น [3]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1"/>
        <w:gridCol w:w="4260"/>
      </w:tblGrid>
      <w:tr w:rsidR="002D09B7" w:rsidRPr="00142F18" w14:paraId="666FF02C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0F9F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หลักออกแบบ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2DB9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การนำไปใช้</w:t>
            </w:r>
          </w:p>
        </w:tc>
      </w:tr>
      <w:tr w:rsidR="002D09B7" w:rsidRPr="00142F18" w14:paraId="7ADB95D3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DB59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พิจารณาอุปสงค์ก่อนลงทุน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CCB2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ยืนยัน กองรถ, เส้นทาง และ ข้อผูกพันการใช้บริการ ก่อน CAPEX</w:t>
            </w:r>
          </w:p>
        </w:tc>
      </w:tr>
      <w:tr w:rsidR="002D09B7" w:rsidRPr="00142F18" w14:paraId="68A2A2CF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FB21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Modular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F1E1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เพิ่มหัวชาร์จ/BESS เมื่อ อัตราการใช้ประโยชน์ ถึงเกณฑ์</w:t>
            </w:r>
          </w:p>
        </w:tc>
      </w:tr>
      <w:tr w:rsidR="002D09B7" w:rsidRPr="00142F18" w14:paraId="2CD02756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CD77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ตรวจสอบระบบไฟฟ้าก่อนกำหนดขนาด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291C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ตรวจ ขีดความสามารถรองรับ และ ระบบป้องกัน ก่อนกำหนดขนาด</w:t>
            </w:r>
          </w:p>
        </w:tc>
      </w:tr>
      <w:tr w:rsidR="002D09B7" w:rsidRPr="00142F18" w14:paraId="3740B747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1DB1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การเปิดให้ใช้บริการอย่างเป็นธรรม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FF5A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หลาย กองรถ ใช้บริการและราคาโปร่งใส</w:t>
            </w:r>
          </w:p>
        </w:tc>
      </w:tr>
      <w:tr w:rsidR="002D09B7" w:rsidRPr="00142F18" w14:paraId="0A3A05A3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3F8E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lastRenderedPageBreak/>
              <w:t>หลีกเลี่ยงการลงทุนซ้ำซ้อน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1B00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ทำแผนที่สถานีเดิมและ การใช้พื้นที่ร่วมกัน</w:t>
            </w:r>
          </w:p>
        </w:tc>
      </w:tr>
      <w:tr w:rsidR="002D09B7" w:rsidRPr="00142F18" w14:paraId="671526AE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6E79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ผลลัพธ์ต้องตรวจวัดได้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ED66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รายงาน kWh, ความพร้อมดำเนินการใช้งาน, รถ, ดีเซลและ CO2</w:t>
            </w:r>
          </w:p>
        </w:tc>
      </w:tr>
    </w:tbl>
    <w:p w14:paraId="3179D08E" w14:textId="77777777" w:rsidR="002D09B7" w:rsidRPr="00142F18" w:rsidRDefault="002D09B7">
      <w:pPr>
        <w:rPr>
          <w:rFonts w:ascii="Tahoma" w:hAnsi="Tahoma" w:cs="Tahoma"/>
        </w:rPr>
      </w:pPr>
    </w:p>
    <w:p w14:paraId="2942AE48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7E24B9B3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3</w:t>
      </w:r>
    </w:p>
    <w:p w14:paraId="61F4F50C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ความสอดคล้องกับ พ.ร.ก. และนโยบายรัฐ</w:t>
      </w:r>
    </w:p>
    <w:p w14:paraId="0D69B24B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รัฐบาลระบุกรอบลงทุน 3 ด้าน ได้แก่ ลดฟอสซิลและเพิ่มพลังงานทดแทนพร้อมดำเนินการโครงข่าย ส่งเสริมยานยนต์สะอาด EV ระบบอัดประจุไฟฟ้า/Swapping และโลจิสติกส์ รวมถึงทักษะและนวัตกรรม [1]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9"/>
        <w:gridCol w:w="3286"/>
        <w:gridCol w:w="3116"/>
      </w:tblGrid>
      <w:tr w:rsidR="002D09B7" w:rsidRPr="00142F18" w14:paraId="32B7D6F2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98E1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กรอบ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BB2B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องค์ประกอบ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4B59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หลักฐาน</w:t>
            </w:r>
          </w:p>
        </w:tc>
      </w:tr>
      <w:tr w:rsidR="002D09B7" w:rsidRPr="00142F18" w14:paraId="65FFCD93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DE15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ลดฟอสซิล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BE31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รถดีเซลเปลี่ยนเป็น EV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39A3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ลิตรดีเซลที่หลีกเลี่ยง</w:t>
            </w:r>
          </w:p>
        </w:tc>
      </w:tr>
      <w:tr w:rsidR="002D09B7" w:rsidRPr="00142F18" w14:paraId="6C6B6C78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E76F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พลังงานทดแทน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5BCA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Solar หลังคาลานจอด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399A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MWh ใช้จริง</w:t>
            </w:r>
          </w:p>
        </w:tc>
      </w:tr>
      <w:tr w:rsidR="002D09B7" w:rsidRPr="00142F18" w14:paraId="62300601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D23B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โครงข่าย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0018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จุดเชื่อมต่อ หม้อแปลง EMS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6FD4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MW โหลดและคุณภาพไฟ</w:t>
            </w:r>
          </w:p>
        </w:tc>
      </w:tr>
      <w:tr w:rsidR="002D09B7" w:rsidRPr="00142F18" w14:paraId="49885137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3339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ยานยนต์สะอาด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F494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สถานีชาร์จเฉพาะรถบรรทุก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9FFD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รถและ session</w:t>
            </w:r>
          </w:p>
        </w:tc>
      </w:tr>
      <w:tr w:rsidR="002D09B7" w:rsidRPr="00142F18" w14:paraId="7ABDA622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085B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โลจิสติกส์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6BC6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จองคิว Route/กองรถ integration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6D67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เวลารอและเที่ยวสูญเสีย</w:t>
            </w:r>
          </w:p>
        </w:tc>
      </w:tr>
      <w:tr w:rsidR="002D09B7" w:rsidRPr="00142F18" w14:paraId="7F1A6599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B549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ทักษะ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8465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ช่าง HV Charger BESS และกู้ภัย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0827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ผู้ผ่านการรับรอง</w:t>
            </w:r>
          </w:p>
        </w:tc>
      </w:tr>
    </w:tbl>
    <w:p w14:paraId="32B89246" w14:textId="77777777" w:rsidR="002D09B7" w:rsidRPr="00142F18" w:rsidRDefault="002D09B7">
      <w:pPr>
        <w:rPr>
          <w:rFonts w:ascii="Tahoma" w:hAnsi="Tahoma" w:cs="Tahoma"/>
        </w:rPr>
      </w:pPr>
    </w:p>
    <w:p w14:paraId="6DD04C49" w14:textId="77777777" w:rsidR="002D09B7" w:rsidRPr="00142F18" w:rsidRDefault="00000000">
      <w:pPr>
        <w:pStyle w:val="Heading2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3.1 การแสดงความสอดคล้องกับรายการลักษณะโครงการที่ไม่เข้าข่ายรับการสนับสนุน</w:t>
      </w:r>
    </w:p>
    <w:p w14:paraId="6B0B89F2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ไม่เป็นการศึกษาวิจัยล้วน แต่เป็นลงทุนพร้อมดำเนินการพื้นที่ ผู้ใช้ และแผนเดินระบบ</w:t>
      </w:r>
    </w:p>
    <w:p w14:paraId="34B80BD1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ไม่ซื้อหรือแจกยานพาหนะ รถเป็นการลงทุนของเอกชน</w:t>
      </w:r>
    </w:p>
    <w:p w14:paraId="13AA10FE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ไม่แบ่งซื้อแบ่งจ้างและไม่ซ้ำงบประจำหรือแหล่งอื่น</w:t>
      </w:r>
    </w:p>
    <w:p w14:paraId="7E5A9F5C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ใช้มาตรฐานเทคนิคและแผน O&amp;M ตลอดอายุสินทรัพย์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D09B7" w:rsidRPr="00142F18" w14:paraId="2AE96BC1" w14:textId="77777777">
        <w:trPr>
          <w:cantSplit/>
          <w:tblHeader/>
        </w:trPr>
        <w:tc>
          <w:tcPr>
            <w:tcW w:w="10080" w:type="dxa"/>
            <w:shd w:val="clear" w:color="auto" w:fill="EAF4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08A6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sz w:val="30"/>
              </w:rPr>
              <w:t>ข้อควรเร่ง</w:t>
            </w:r>
            <w:r w:rsidRPr="00142F18">
              <w:rPr>
                <w:rFonts w:ascii="Tahoma" w:hAnsi="Tahoma" w:cs="Tahoma"/>
                <w:b/>
                <w:sz w:val="30"/>
              </w:rPr>
              <w:br/>
              <w:t>ใช้พื้นที่รัฐหรือพื้นที่เช่าที่พร้อมดำเนินการ และแยกงานที่ทำทันกรอบกฎหมายออกจากงานที่ต้องเวนคืนหรือทำ EIA [1][4]</w:t>
            </w:r>
          </w:p>
        </w:tc>
      </w:tr>
    </w:tbl>
    <w:p w14:paraId="57D78DB9" w14:textId="77777777" w:rsidR="002D09B7" w:rsidRPr="00142F18" w:rsidRDefault="002D09B7">
      <w:pPr>
        <w:rPr>
          <w:rFonts w:ascii="Tahoma" w:hAnsi="Tahoma" w:cs="Tahoma"/>
        </w:rPr>
      </w:pPr>
    </w:p>
    <w:p w14:paraId="0364DE68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4FB4FA59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4</w:t>
      </w:r>
    </w:p>
    <w:p w14:paraId="6CF4F581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วัตถุประสงค์ ขอบเขต และผลลัพธ์</w:t>
      </w:r>
    </w:p>
    <w:p w14:paraId="0C7B5984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สร้างเครือข่ายที่ทำให้รถบรรทุกไฟฟ้า เดินทางบน 3 เส้นทางได้อย่างมั่นใจ</w:t>
      </w:r>
    </w:p>
    <w:p w14:paraId="7325D5F9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ลดความเสี่ยงโครงสร้างพื้นฐานของเอกชนที่ลงทุนรถเอง</w:t>
      </w:r>
    </w:p>
    <w:p w14:paraId="0D8E9411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ผสาน Grid, Solar, BESS และ Energy Management ตามความจำเป็นจริง</w:t>
      </w:r>
    </w:p>
    <w:p w14:paraId="31D30527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สร้างมาตรฐานข้อมูล ความปลอดภัย ราคา และ ความสามารถในการทำงานร่วมกัน</w:t>
      </w:r>
    </w:p>
    <w:p w14:paraId="07796CC2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สร้างต้นแบบขยายสู่ ระยะโครงข่ายระดับประเทศ Green Freight Network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3"/>
        <w:gridCol w:w="4568"/>
      </w:tblGrid>
      <w:tr w:rsidR="002D09B7" w:rsidRPr="00142F18" w14:paraId="29034E6B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DFBC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รวมในโครงการ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209E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ไม่รวมในงบรัฐ</w:t>
            </w:r>
          </w:p>
        </w:tc>
      </w:tr>
      <w:tr w:rsidR="002D09B7" w:rsidRPr="00142F18" w14:paraId="7E1985A3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434B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Grid, transformer, เครื่องอัดประจุไฟฟ้า, ลานพื้นฐานและระบบกลาง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816A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ซื้อรถบรรทุกให้เอกชน</w:t>
            </w:r>
          </w:p>
        </w:tc>
      </w:tr>
      <w:tr w:rsidR="002D09B7" w:rsidRPr="00142F18" w14:paraId="381E93A9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8CC4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Solar/BESS ที่ Grid Study ยืนยัน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1A89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คลังสินค้าและค้าปลีกเชิงพาณิชย์</w:t>
            </w:r>
          </w:p>
        </w:tc>
      </w:tr>
      <w:tr w:rsidR="002D09B7" w:rsidRPr="00142F18" w14:paraId="7C8B2BC0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3813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NOC, การจอง, การเรียกเก็บค่าบริการ, ข้อมูลการปล่อยก๊าซเรือนกระจก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0745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ค่าเดินรถและพนักงาน กองรถ</w:t>
            </w:r>
          </w:p>
        </w:tc>
      </w:tr>
      <w:tr w:rsidR="002D09B7" w:rsidRPr="00142F18" w14:paraId="4DF32814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A6D5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ระบบป้องกันและระงับอัคคีภัย, CCTV, ความมั่นคงปลอดภัยไซเบอร์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1A7E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โครงการซ้ำสถานีเอกชน</w:t>
            </w:r>
          </w:p>
        </w:tc>
      </w:tr>
    </w:tbl>
    <w:p w14:paraId="04556BF9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36"/>
        <w:gridCol w:w="4725"/>
      </w:tblGrid>
      <w:tr w:rsidR="002D09B7" w:rsidRPr="00142F18" w14:paraId="4B2FA687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BE7B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ระดับ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5B43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ตัวชี้วัด</w:t>
            </w:r>
          </w:p>
        </w:tc>
      </w:tr>
      <w:tr w:rsidR="002D09B7" w:rsidRPr="00142F18" w14:paraId="24D74A5B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46F3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Output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C946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Hub, เครื่องอัดประจุไฟฟ้า, MW Solar, MWh BESS</w:t>
            </w:r>
          </w:p>
        </w:tc>
      </w:tr>
      <w:tr w:rsidR="002D09B7" w:rsidRPr="00142F18" w14:paraId="41F1520A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C4B6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Outcome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610D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รถใช้จริง kWh ความพร้อมดำเนินการใช้งาน การจัดคิว cost/km</w:t>
            </w:r>
          </w:p>
        </w:tc>
      </w:tr>
      <w:tr w:rsidR="002D09B7" w:rsidRPr="00142F18" w14:paraId="1717CE8F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5113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Impact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14A3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ดีเซล CO2 การลงทุนรถ และมูลค่า Green Logistics</w:t>
            </w:r>
          </w:p>
        </w:tc>
      </w:tr>
    </w:tbl>
    <w:p w14:paraId="075C037E" w14:textId="77777777" w:rsidR="002D09B7" w:rsidRPr="00142F18" w:rsidRDefault="002D09B7">
      <w:pPr>
        <w:rPr>
          <w:rFonts w:ascii="Tahoma" w:hAnsi="Tahoma" w:cs="Tahoma"/>
        </w:rPr>
      </w:pPr>
    </w:p>
    <w:p w14:paraId="6FFEAD72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1850E2DB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5</w:t>
      </w:r>
    </w:p>
    <w:p w14:paraId="721BA986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การประเมินอุปสงค์และกลุ่มผู้ใช้</w:t>
      </w:r>
    </w:p>
    <w:p w14:paraId="2A435BD6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แบบจำลองใช้เฉพาะรถที่มีเส้นทางซ้ำ จุดจอดคาดการณ์ได้ และมี ข้อผูกพันการใช้บริการ ไม่ใช้จำนวนรถที่เข้าออกท่าเรือทั้งหมดเป็นฐานประมาณการผู้ใช้บริการ</w:t>
      </w:r>
    </w:p>
    <w:p w14:paraId="7526F8C8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รถหัวลากตู้แบบ shuttle แหลมฉบัง - ICD/ลานตู้</w:t>
      </w:r>
    </w:p>
    <w:p w14:paraId="7322FAE7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รถระหว่างโรงงานในแหลมฉบัง บ่อวิน ปลวกแดง มาบตาพุด</w:t>
      </w:r>
    </w:p>
    <w:p w14:paraId="20005FA3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รถสายฉะเชิงเทรา กบินทร์บุรี และโคราช</w:t>
      </w:r>
    </w:p>
    <w:p w14:paraId="4961C376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กองรถ ผู้ส่งออกที่ต้องลด Scope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1832"/>
        <w:gridCol w:w="1950"/>
        <w:gridCol w:w="1447"/>
        <w:gridCol w:w="3138"/>
      </w:tblGrid>
      <w:tr w:rsidR="002D09B7" w:rsidRPr="00142F18" w14:paraId="1CAF1606" w14:textId="77777777">
        <w:trPr>
          <w:cantSplit/>
          <w:tblHeader/>
          <w:jc w:val="center"/>
        </w:trPr>
        <w:tc>
          <w:tcPr>
            <w:tcW w:w="2016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4582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ปี</w:t>
            </w:r>
          </w:p>
        </w:tc>
        <w:tc>
          <w:tcPr>
            <w:tcW w:w="2016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6217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รถใน ecosystem</w:t>
            </w:r>
          </w:p>
        </w:tc>
        <w:tc>
          <w:tcPr>
            <w:tcW w:w="2016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F8C0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รถใช้ corridor/วัน</w:t>
            </w:r>
          </w:p>
        </w:tc>
        <w:tc>
          <w:tcPr>
            <w:tcW w:w="2016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BDDA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พลังงาน GWh/ปี</w:t>
            </w:r>
          </w:p>
        </w:tc>
        <w:tc>
          <w:tcPr>
            <w:tcW w:w="2016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34C3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หลักคิด</w:t>
            </w:r>
          </w:p>
        </w:tc>
      </w:tr>
      <w:tr w:rsidR="002D09B7" w:rsidRPr="00142F18" w14:paraId="767B7277" w14:textId="77777777">
        <w:trPr>
          <w:cantSplit/>
          <w:jc w:val="center"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CA15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5A90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200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203A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140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3DC0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D3D7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ผู้ใช้หลัก</w:t>
            </w:r>
          </w:p>
        </w:tc>
      </w:tr>
      <w:tr w:rsidR="002D09B7" w:rsidRPr="00142F18" w14:paraId="1577EF81" w14:textId="77777777">
        <w:trPr>
          <w:cantSplit/>
          <w:jc w:val="center"/>
        </w:trPr>
        <w:tc>
          <w:tcPr>
            <w:tcW w:w="201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32B9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</w:t>
            </w:r>
          </w:p>
        </w:tc>
        <w:tc>
          <w:tcPr>
            <w:tcW w:w="201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B996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500</w:t>
            </w:r>
          </w:p>
        </w:tc>
        <w:tc>
          <w:tcPr>
            <w:tcW w:w="201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970D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300</w:t>
            </w:r>
          </w:p>
        </w:tc>
        <w:tc>
          <w:tcPr>
            <w:tcW w:w="201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9DEB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40</w:t>
            </w:r>
          </w:p>
        </w:tc>
        <w:tc>
          <w:tcPr>
            <w:tcW w:w="201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0DAD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เพิ่ม เส้นทาง</w:t>
            </w:r>
          </w:p>
        </w:tc>
      </w:tr>
      <w:tr w:rsidR="002D09B7" w:rsidRPr="00142F18" w14:paraId="366CC6B2" w14:textId="77777777">
        <w:trPr>
          <w:cantSplit/>
          <w:jc w:val="center"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BDE5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D651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1,000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C8AD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500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6047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65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6E85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การใช้บริการข้ามเครือข่าย ครบ</w:t>
            </w:r>
          </w:p>
        </w:tc>
      </w:tr>
      <w:tr w:rsidR="002D09B7" w:rsidRPr="00142F18" w14:paraId="42436952" w14:textId="77777777">
        <w:trPr>
          <w:cantSplit/>
          <w:jc w:val="center"/>
        </w:trPr>
        <w:tc>
          <w:tcPr>
            <w:tcW w:w="201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F7A3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</w:t>
            </w:r>
          </w:p>
        </w:tc>
        <w:tc>
          <w:tcPr>
            <w:tcW w:w="201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FC0B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2,000</w:t>
            </w:r>
          </w:p>
        </w:tc>
        <w:tc>
          <w:tcPr>
            <w:tcW w:w="201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0B2D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700</w:t>
            </w:r>
          </w:p>
        </w:tc>
        <w:tc>
          <w:tcPr>
            <w:tcW w:w="201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A198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85</w:t>
            </w:r>
          </w:p>
        </w:tc>
        <w:tc>
          <w:tcPr>
            <w:tcW w:w="201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2430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เพิ่ม อัตราการใช้ประโยชน์</w:t>
            </w:r>
          </w:p>
        </w:tc>
      </w:tr>
      <w:tr w:rsidR="002D09B7" w:rsidRPr="00142F18" w14:paraId="078D511D" w14:textId="77777777">
        <w:trPr>
          <w:cantSplit/>
          <w:jc w:val="center"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C449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FE12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3,000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D1A3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900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283C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110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6F33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ขยายแบบ modular</w:t>
            </w:r>
          </w:p>
        </w:tc>
      </w:tr>
    </w:tbl>
    <w:p w14:paraId="536D67A0" w14:textId="77777777" w:rsidR="002D09B7" w:rsidRPr="00142F18" w:rsidRDefault="002D09B7">
      <w:pPr>
        <w:rPr>
          <w:rFonts w:ascii="Tahoma" w:hAnsi="Tahoma" w:cs="Tahoma"/>
        </w:rPr>
      </w:pPr>
    </w:p>
    <w:p w14:paraId="272D57C4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พลังงาน corridor ต่อรถต่ำกว่าการใช้ทั้งหมด เพราะรถส่วนหนึ่งชาร์จที่ ศูนย์จอดและบำรุงรักษารถ ของตนเอง</w:t>
      </w:r>
    </w:p>
    <w:p w14:paraId="118CD099" w14:textId="77777777" w:rsidR="002D09B7" w:rsidRPr="00522AA5" w:rsidRDefault="00000000">
      <w:pPr>
        <w:pStyle w:val="Heading2"/>
        <w:spacing w:after="60"/>
        <w:rPr>
          <w:rFonts w:ascii="Tahoma" w:hAnsi="Tahoma" w:cs="Tahoma"/>
          <w:sz w:val="32"/>
          <w:szCs w:val="22"/>
        </w:rPr>
      </w:pPr>
      <w:r w:rsidRPr="00522AA5">
        <w:rPr>
          <w:rFonts w:ascii="Tahoma" w:eastAsia="TH Sarabun New" w:hAnsi="Tahoma" w:cs="Tahoma"/>
          <w:sz w:val="32"/>
          <w:szCs w:val="22"/>
        </w:rPr>
        <w:t>5.1 ข้อมูลที่ต้องจัดเตรียมก่อนการตัดสินใจลงทุนขั้นสุดท้าย</w:t>
      </w:r>
    </w:p>
    <w:p w14:paraId="622B419D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กองรถ, เส้นทาง, mileage, payload และ dwell time 8 สัปดาห์</w:t>
      </w:r>
    </w:p>
    <w:p w14:paraId="3081218B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Depot, grid ขีดความสามารถรองรับ, รุ่นรถ, battery และ charging curve</w:t>
      </w:r>
    </w:p>
    <w:p w14:paraId="64F08E7C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Willingness to pay และ take-or-pay</w:t>
      </w:r>
    </w:p>
    <w:p w14:paraId="7B9725B4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แผนซื้อรถที่ผ่านอนุมัติเงินลงทุน ไม่ใช่เพียง Letter of Interest</w:t>
      </w:r>
    </w:p>
    <w:p w14:paraId="708E517D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1ED92638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6</w:t>
      </w:r>
    </w:p>
    <w:p w14:paraId="0B9BE4ED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โครงข่ายและตำแหน่งสถานีระยะนำร่อง</w:t>
      </w:r>
    </w:p>
    <w:p w14:paraId="76A9FC83" w14:textId="77777777" w:rsidR="002D09B7" w:rsidRPr="00142F18" w:rsidRDefault="00000000">
      <w:pPr>
        <w:jc w:val="center"/>
        <w:rPr>
          <w:rFonts w:ascii="Tahoma" w:hAnsi="Tahoma" w:cs="Tahoma"/>
        </w:rPr>
      </w:pPr>
      <w:r w:rsidRPr="00142F18">
        <w:rPr>
          <w:rFonts w:ascii="Tahoma" w:hAnsi="Tahoma" w:cs="Tahoma"/>
          <w:noProof/>
        </w:rPr>
        <w:drawing>
          <wp:inline distT="0" distB="0" distL="0" distR="0" wp14:anchorId="5A291C12" wp14:editId="7626C0B1">
            <wp:extent cx="5989320" cy="3992880"/>
            <wp:effectExtent l="0" t="0" r="0" b="0"/>
            <wp:docPr id="1" name="Picture 1" descr="แผนที่เชิงแนวคิดเครือข่าย 8 Hub บน 3 เส้นทาง" title="แผนที่เชิงแนวคิดเครือข่าย 8 Hub บน 3 เส้นท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_8_hub_3_route_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1211" w14:textId="77777777" w:rsidR="002D09B7" w:rsidRPr="00142F18" w:rsidRDefault="00000000">
      <w:pPr>
        <w:spacing w:before="40" w:after="160"/>
        <w:jc w:val="center"/>
        <w:rPr>
          <w:rFonts w:ascii="Tahoma" w:hAnsi="Tahoma" w:cs="Tahoma"/>
        </w:rPr>
      </w:pPr>
      <w:r w:rsidRPr="00142F18">
        <w:rPr>
          <w:rFonts w:ascii="Tahoma" w:hAnsi="Tahoma" w:cs="Tahoma"/>
          <w:sz w:val="28"/>
        </w:rPr>
        <w:t>ภาพที่ 1 แผนที่แสดงตำแหน่งเชิงแนวคิดของโครงข่ายสถานีประจุไฟฟ้าสำหรับรถบรรทุก จำนวน 8 แห่ง บนแนวเส้นทางนำร่อง 3 เส้นทาง โดยกำหนดให้บางสถานีรองรับการใช้งานร่วมกันระหว่างเส้นทาง</w:t>
      </w:r>
    </w:p>
    <w:p w14:paraId="78470657" w14:textId="77777777" w:rsidR="00522AA5" w:rsidRDefault="00000000">
      <w:pPr>
        <w:spacing w:after="160"/>
        <w:ind w:left="360" w:right="360"/>
        <w:rPr>
          <w:rFonts w:ascii="Tahoma" w:hAnsi="Tahoma" w:cs="Tahoma"/>
          <w:sz w:val="28"/>
          <w:lang w:bidi="th-TH"/>
        </w:rPr>
      </w:pPr>
      <w:r w:rsidRPr="00142F18">
        <w:rPr>
          <w:rFonts w:ascii="Tahoma" w:hAnsi="Tahoma" w:cs="Tahoma"/>
          <w:sz w:val="28"/>
        </w:rPr>
        <w:t>หมายเหตุ: แผนที่นี้จัดทำขึ้นเพื่อประกอบการพิจารณาในระดับแนวคิด โดยแสดงความสัมพันธ์เชิงภูมิศาสตร์และลำดับของจุดสถานีตาม</w:t>
      </w:r>
    </w:p>
    <w:p w14:paraId="57CB34A9" w14:textId="77777777" w:rsidR="00CE069D" w:rsidRDefault="00000000">
      <w:pPr>
        <w:spacing w:after="160"/>
        <w:ind w:left="360" w:right="360"/>
        <w:rPr>
          <w:rFonts w:ascii="Tahoma" w:hAnsi="Tahoma" w:cs="Tahoma"/>
          <w:sz w:val="28"/>
          <w:lang w:bidi="th-TH"/>
        </w:rPr>
      </w:pPr>
      <w:r w:rsidRPr="00142F18">
        <w:rPr>
          <w:rFonts w:ascii="Tahoma" w:hAnsi="Tahoma" w:cs="Tahoma"/>
          <w:sz w:val="28"/>
        </w:rPr>
        <w:t>พิกัดอ้างอิงโดยประมาณในระบบ WGS84 เท่านั้น เส้นที่แสดงเป็นแนวระเบียงการเดินรถเพื่อการวางแผน มิใช่แนวเขตทางหรือเส้นทางเดินรถที่ผ่านการสำรวจและรับรอง การกำหนดตำแหน่งสถานีและแนวเส้นทางขั้นสุดท้ายต้องยืนยันด้วยการ</w:t>
      </w:r>
    </w:p>
    <w:p w14:paraId="29B01761" w14:textId="77777777" w:rsidR="00FE7956" w:rsidRDefault="00000000">
      <w:pPr>
        <w:spacing w:after="160"/>
        <w:ind w:left="360" w:right="360"/>
        <w:rPr>
          <w:rFonts w:ascii="Tahoma" w:hAnsi="Tahoma" w:cs="Tahoma"/>
          <w:sz w:val="28"/>
        </w:rPr>
      </w:pPr>
      <w:r w:rsidRPr="00142F18">
        <w:rPr>
          <w:rFonts w:ascii="Tahoma" w:hAnsi="Tahoma" w:cs="Tahoma"/>
          <w:sz w:val="28"/>
        </w:rPr>
        <w:t>สำรวจภาคสนาม การศึกษาด้านจราจร ความพร้อมของที่ดิน และผลการศึกษาระบบไฟฟ้ารายจุด</w:t>
      </w:r>
      <w:r w:rsidRPr="00142F18">
        <w:rPr>
          <w:rFonts w:ascii="Tahoma" w:hAnsi="Tahoma" w:cs="Tahoma"/>
          <w:sz w:val="28"/>
        </w:rPr>
        <w:br/>
        <w:t xml:space="preserve">แหล่งข้อมูล: ประมวลจากข้อมูลตำแหน่งท่าเรือแหลมฉบัง ICD ลาดกระบัง บ้านบึง ฉะเชิงเทรา ปลวกแดง มาบตาพุด กบินทร์บุรี และนครราชสีมา จากฐานข้อมูลพิกัดสาธารณะระบบ WGS84 ข้อมูล UN/LOCODE สำหรับท่าเรือและจุดขนส่ง และข้อมูลโครงข่ายทางหลวงของกรมทางหลวง รวมถึงแนวทางหลวงเอเชีย AH19 ของ UNESCAP </w:t>
      </w:r>
    </w:p>
    <w:p w14:paraId="637DB1DD" w14:textId="77777777" w:rsidR="00FE7956" w:rsidRDefault="00FE7956">
      <w:pPr>
        <w:spacing w:after="160"/>
        <w:ind w:left="360" w:right="360"/>
        <w:rPr>
          <w:rFonts w:ascii="Tahoma" w:hAnsi="Tahoma" w:cs="Tahoma"/>
          <w:sz w:val="28"/>
          <w:szCs w:val="26"/>
        </w:rPr>
      </w:pPr>
    </w:p>
    <w:p w14:paraId="681D4C04" w14:textId="77777777" w:rsidR="002D09B7" w:rsidRPr="00142F18" w:rsidRDefault="00000000">
      <w:pPr>
        <w:spacing w:after="160"/>
        <w:ind w:left="360" w:right="360"/>
        <w:rPr>
          <w:rFonts w:ascii="Tahoma" w:hAnsi="Tahoma" w:cs="Tahoma"/>
        </w:rPr>
      </w:pPr>
      <w:r w:rsidRPr="00FE7956">
        <w:rPr>
          <w:rFonts w:ascii="Tahoma" w:hAnsi="Tahoma" w:cs="Tahoma"/>
          <w:sz w:val="26"/>
          <w:szCs w:val="26"/>
        </w:rPr>
        <w:t>ผู้จัดทำปรับเรียบเรียงเพื่อใช้ประกอบข้อเสนอโครงการ ณ วันที่ 7 กันยายน 2569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0"/>
        <w:gridCol w:w="1620"/>
        <w:gridCol w:w="951"/>
        <w:gridCol w:w="1692"/>
        <w:gridCol w:w="4188"/>
      </w:tblGrid>
      <w:tr w:rsidR="002D09B7" w:rsidRPr="00142F18" w14:paraId="43EDD6BB" w14:textId="77777777" w:rsidTr="00522AA5">
        <w:trPr>
          <w:cantSplit/>
          <w:tblHeader/>
          <w:jc w:val="center"/>
        </w:trPr>
        <w:tc>
          <w:tcPr>
            <w:tcW w:w="61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A226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รหัส</w:t>
            </w:r>
          </w:p>
        </w:tc>
        <w:tc>
          <w:tcPr>
            <w:tcW w:w="16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680F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พื้นที่</w:t>
            </w:r>
          </w:p>
        </w:tc>
        <w:tc>
          <w:tcPr>
            <w:tcW w:w="951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D67E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ประเภท</w:t>
            </w:r>
          </w:p>
        </w:tc>
        <w:tc>
          <w:tcPr>
            <w:tcW w:w="2034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703C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เส้นทาง</w:t>
            </w:r>
          </w:p>
        </w:tc>
        <w:tc>
          <w:tcPr>
            <w:tcW w:w="3846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87F0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บทบาท</w:t>
            </w:r>
          </w:p>
        </w:tc>
      </w:tr>
      <w:tr w:rsidR="002D09B7" w:rsidRPr="00142F18" w14:paraId="2AD02A68" w14:textId="77777777" w:rsidTr="00522AA5">
        <w:trPr>
          <w:cantSplit/>
          <w:jc w:val="center"/>
        </w:trPr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39DB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A1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5A6B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แหลมฉบัง</w:t>
            </w:r>
          </w:p>
        </w:tc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A317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A</w:t>
            </w:r>
          </w:p>
        </w:tc>
        <w:tc>
          <w:tcPr>
            <w:tcW w:w="20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7B04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ทุกเส้นทาง</w:t>
            </w:r>
          </w:p>
        </w:tc>
        <w:tc>
          <w:tcPr>
            <w:tcW w:w="3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1EFF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ศูนย์กลางโครงข่ายและศูนย์ควบคุมการปฏิบัติการ (NOC)</w:t>
            </w:r>
          </w:p>
        </w:tc>
      </w:tr>
      <w:tr w:rsidR="002D09B7" w:rsidRPr="00142F18" w14:paraId="6F3861A6" w14:textId="77777777" w:rsidTr="00522AA5">
        <w:trPr>
          <w:cantSplit/>
          <w:jc w:val="center"/>
        </w:trPr>
        <w:tc>
          <w:tcPr>
            <w:tcW w:w="61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7906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A2</w:t>
            </w:r>
          </w:p>
        </w:tc>
        <w:tc>
          <w:tcPr>
            <w:tcW w:w="16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C8BB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ลาดกระบัง ICD</w:t>
            </w:r>
          </w:p>
        </w:tc>
        <w:tc>
          <w:tcPr>
            <w:tcW w:w="951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9282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A</w:t>
            </w:r>
          </w:p>
        </w:tc>
        <w:tc>
          <w:tcPr>
            <w:tcW w:w="2034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621E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ลาดกระบัง</w:t>
            </w:r>
          </w:p>
        </w:tc>
        <w:tc>
          <w:tcPr>
            <w:tcW w:w="384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E9A0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ปลายทาง</w:t>
            </w:r>
          </w:p>
        </w:tc>
      </w:tr>
      <w:tr w:rsidR="002D09B7" w:rsidRPr="00142F18" w14:paraId="0686FF0F" w14:textId="77777777" w:rsidTr="00522AA5">
        <w:trPr>
          <w:cantSplit/>
          <w:jc w:val="center"/>
        </w:trPr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70C6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B1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4737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พนัสนิคม/บ้านบึง</w:t>
            </w:r>
          </w:p>
        </w:tc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E42B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</w:t>
            </w:r>
          </w:p>
        </w:tc>
        <w:tc>
          <w:tcPr>
            <w:tcW w:w="20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35AC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ลาดกระบัง</w:t>
            </w:r>
          </w:p>
        </w:tc>
        <w:tc>
          <w:tcPr>
            <w:tcW w:w="3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F33E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จุดกลาง</w:t>
            </w:r>
          </w:p>
        </w:tc>
      </w:tr>
      <w:tr w:rsidR="002D09B7" w:rsidRPr="00142F18" w14:paraId="2582CCB8" w14:textId="77777777" w:rsidTr="00522AA5">
        <w:trPr>
          <w:cantSplit/>
          <w:jc w:val="center"/>
        </w:trPr>
        <w:tc>
          <w:tcPr>
            <w:tcW w:w="61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3A9B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B2</w:t>
            </w:r>
          </w:p>
        </w:tc>
        <w:tc>
          <w:tcPr>
            <w:tcW w:w="16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254A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ฉะเชิงเทรา</w:t>
            </w:r>
          </w:p>
        </w:tc>
        <w:tc>
          <w:tcPr>
            <w:tcW w:w="951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5701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</w:t>
            </w:r>
          </w:p>
        </w:tc>
        <w:tc>
          <w:tcPr>
            <w:tcW w:w="2034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A06C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ลาดกระบัง/โคราช</w:t>
            </w:r>
          </w:p>
        </w:tc>
        <w:tc>
          <w:tcPr>
            <w:tcW w:w="384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2299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จุดแยก</w:t>
            </w:r>
          </w:p>
        </w:tc>
      </w:tr>
      <w:tr w:rsidR="002D09B7" w:rsidRPr="00142F18" w14:paraId="5DB9215D" w14:textId="77777777" w:rsidTr="00522AA5">
        <w:trPr>
          <w:cantSplit/>
          <w:jc w:val="center"/>
        </w:trPr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4652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B3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9F08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บ่อวิน/ปลวกแดง</w:t>
            </w:r>
          </w:p>
        </w:tc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E011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</w:t>
            </w:r>
          </w:p>
        </w:tc>
        <w:tc>
          <w:tcPr>
            <w:tcW w:w="20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D1EE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มาบตาพุด</w:t>
            </w:r>
          </w:p>
        </w:tc>
        <w:tc>
          <w:tcPr>
            <w:tcW w:w="3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789A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นิคม</w:t>
            </w:r>
          </w:p>
        </w:tc>
      </w:tr>
      <w:tr w:rsidR="002D09B7" w:rsidRPr="00142F18" w14:paraId="2ADB9143" w14:textId="77777777" w:rsidTr="00522AA5">
        <w:trPr>
          <w:cantSplit/>
          <w:jc w:val="center"/>
        </w:trPr>
        <w:tc>
          <w:tcPr>
            <w:tcW w:w="61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1C82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B4</w:t>
            </w:r>
          </w:p>
        </w:tc>
        <w:tc>
          <w:tcPr>
            <w:tcW w:w="16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7373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มาบตาพุด</w:t>
            </w:r>
          </w:p>
        </w:tc>
        <w:tc>
          <w:tcPr>
            <w:tcW w:w="951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DE65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</w:t>
            </w:r>
          </w:p>
        </w:tc>
        <w:tc>
          <w:tcPr>
            <w:tcW w:w="2034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960C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มาบตาพุด</w:t>
            </w:r>
          </w:p>
        </w:tc>
        <w:tc>
          <w:tcPr>
            <w:tcW w:w="384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2AAB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ปลายทาง EEC</w:t>
            </w:r>
          </w:p>
        </w:tc>
      </w:tr>
      <w:tr w:rsidR="002D09B7" w:rsidRPr="00142F18" w14:paraId="54DFC2D2" w14:textId="77777777" w:rsidTr="00522AA5">
        <w:trPr>
          <w:cantSplit/>
          <w:jc w:val="center"/>
        </w:trPr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070F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B5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A5AF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กบินทร์บุรี</w:t>
            </w:r>
          </w:p>
        </w:tc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1A30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</w:t>
            </w:r>
          </w:p>
        </w:tc>
        <w:tc>
          <w:tcPr>
            <w:tcW w:w="20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74A4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โคราช</w:t>
            </w:r>
          </w:p>
        </w:tc>
        <w:tc>
          <w:tcPr>
            <w:tcW w:w="3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A969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พักกลางทาง</w:t>
            </w:r>
          </w:p>
        </w:tc>
      </w:tr>
      <w:tr w:rsidR="002D09B7" w:rsidRPr="00142F18" w14:paraId="4CF54293" w14:textId="77777777" w:rsidTr="00522AA5">
        <w:trPr>
          <w:cantSplit/>
          <w:jc w:val="center"/>
        </w:trPr>
        <w:tc>
          <w:tcPr>
            <w:tcW w:w="61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1D35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B6</w:t>
            </w:r>
          </w:p>
        </w:tc>
        <w:tc>
          <w:tcPr>
            <w:tcW w:w="16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4D33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นครราชสีมา</w:t>
            </w:r>
          </w:p>
        </w:tc>
        <w:tc>
          <w:tcPr>
            <w:tcW w:w="951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8E54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</w:t>
            </w:r>
          </w:p>
        </w:tc>
        <w:tc>
          <w:tcPr>
            <w:tcW w:w="2034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113B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โคราช</w:t>
            </w:r>
          </w:p>
        </w:tc>
        <w:tc>
          <w:tcPr>
            <w:tcW w:w="3846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E001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ปลายทางอีสาน</w:t>
            </w:r>
          </w:p>
        </w:tc>
      </w:tr>
    </w:tbl>
    <w:p w14:paraId="7807D64B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48"/>
        <w:gridCol w:w="4113"/>
      </w:tblGrid>
      <w:tr w:rsidR="002D09B7" w:rsidRPr="00142F18" w14:paraId="140A466E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4F3B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เกณฑ์คัดเลือก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729C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น้ำหนัก</w:t>
            </w:r>
          </w:p>
        </w:tc>
      </w:tr>
      <w:tr w:rsidR="002D09B7" w:rsidRPr="00142F18" w14:paraId="5A96471B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CB7F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ผู้ใช้หลัก และ ปริมาณการเดินรถ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A359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25%</w:t>
            </w:r>
          </w:p>
        </w:tc>
      </w:tr>
      <w:tr w:rsidR="002D09B7" w:rsidRPr="00142F18" w14:paraId="5DA07A92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2B69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ความพร้อมดำเนินการของระบบไฟฟ้า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2B7C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20%</w:t>
            </w:r>
          </w:p>
        </w:tc>
      </w:tr>
      <w:tr w:rsidR="002D09B7" w:rsidRPr="00142F18" w14:paraId="3E660C72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B1ED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การเข้าออก รัศมีเลี้ยว และความปลอดภัย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BC66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15%</w:t>
            </w:r>
          </w:p>
        </w:tc>
      </w:tr>
      <w:tr w:rsidR="002D09B7" w:rsidRPr="00142F18" w14:paraId="73F17754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8346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ระยะเวลาจอดรถ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F15B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10%</w:t>
            </w:r>
          </w:p>
        </w:tc>
      </w:tr>
      <w:tr w:rsidR="002D09B7" w:rsidRPr="00142F18" w14:paraId="1221F5EC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BCDE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ความพร้อมดำเนินการด้านที่ดิน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6B81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10%</w:t>
            </w:r>
          </w:p>
        </w:tc>
      </w:tr>
      <w:tr w:rsidR="002D09B7" w:rsidRPr="00142F18" w14:paraId="51B0E81F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419D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ไม่ซ้ำเอกชน/การใช้บริการข้ามเครือข่าย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0A61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10%</w:t>
            </w:r>
          </w:p>
        </w:tc>
      </w:tr>
      <w:tr w:rsidR="002D09B7" w:rsidRPr="00142F18" w14:paraId="3C532174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5BB5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Solar/ชุมชน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0B66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5%</w:t>
            </w:r>
          </w:p>
        </w:tc>
      </w:tr>
      <w:tr w:rsidR="002D09B7" w:rsidRPr="00142F18" w14:paraId="1BA157C4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73F4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การขยายในอนาคต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33BF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5%</w:t>
            </w:r>
          </w:p>
        </w:tc>
      </w:tr>
    </w:tbl>
    <w:p w14:paraId="17B0C18A" w14:textId="77777777" w:rsidR="002D09B7" w:rsidRPr="00142F18" w:rsidRDefault="002D09B7">
      <w:pPr>
        <w:rPr>
          <w:rFonts w:ascii="Tahoma" w:hAnsi="Tahoma" w:cs="Tahoma"/>
        </w:rPr>
      </w:pPr>
    </w:p>
    <w:p w14:paraId="72FD7B9C" w14:textId="77777777" w:rsidR="00522AA5" w:rsidRDefault="00522AA5">
      <w:pPr>
        <w:rPr>
          <w:rFonts w:ascii="Tahoma" w:hAnsi="Tahoma" w:cs="Tahoma"/>
          <w:lang w:bidi="th-TH"/>
        </w:rPr>
      </w:pPr>
    </w:p>
    <w:p w14:paraId="017BFD85" w14:textId="77777777" w:rsidR="00522AA5" w:rsidRDefault="00195F57">
      <w:pPr>
        <w:rPr>
          <w:rFonts w:ascii="Tahoma" w:hAnsi="Tahoma" w:cs="Tahoma"/>
          <w:lang w:bidi="th-TH"/>
        </w:rPr>
      </w:pPr>
      <w:r>
        <w:rPr>
          <w:rFonts w:ascii="Tahoma" w:hAnsi="Tahoma" w:cs="Tahoma"/>
          <w:noProof/>
        </w:rPr>
        <w:drawing>
          <wp:inline distT="0" distB="0" distL="0" distR="0" wp14:anchorId="355CFC94" wp14:editId="518F762C">
            <wp:extent cx="6219825" cy="4162425"/>
            <wp:effectExtent l="0" t="0" r="9525" b="9525"/>
            <wp:docPr id="281716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95E3" w14:textId="77777777" w:rsidR="00151010" w:rsidRDefault="00151010">
      <w:pPr>
        <w:rPr>
          <w:rFonts w:ascii="Tahoma" w:hAnsi="Tahoma" w:cs="Tahoma"/>
          <w:sz w:val="28"/>
          <w:szCs w:val="28"/>
          <w:lang w:bidi="th-TH"/>
        </w:rPr>
      </w:pPr>
      <w:r w:rsidRPr="00151010">
        <w:rPr>
          <w:rFonts w:ascii="Tahoma" w:hAnsi="Tahoma" w:cs="Tahoma"/>
          <w:sz w:val="28"/>
          <w:szCs w:val="28"/>
          <w:cs/>
          <w:lang w:bidi="th-TH"/>
        </w:rPr>
        <w:t xml:space="preserve">สถานีประเภท </w:t>
      </w:r>
      <w:r w:rsidRPr="00151010">
        <w:rPr>
          <w:rFonts w:ascii="Tahoma" w:hAnsi="Tahoma" w:cs="Tahoma"/>
          <w:sz w:val="28"/>
          <w:szCs w:val="28"/>
        </w:rPr>
        <w:t>A</w:t>
      </w:r>
    </w:p>
    <w:p w14:paraId="46B7CC47" w14:textId="77777777" w:rsidR="00151010" w:rsidRPr="00151010" w:rsidRDefault="00151010">
      <w:pPr>
        <w:rPr>
          <w:rFonts w:ascii="Tahoma" w:hAnsi="Tahoma" w:cs="Tahoma"/>
          <w:sz w:val="28"/>
          <w:szCs w:val="28"/>
          <w:lang w:bidi="th-TH"/>
        </w:rPr>
      </w:pPr>
      <w:r w:rsidRPr="00151010">
        <w:rPr>
          <w:rFonts w:ascii="Tahoma" w:hAnsi="Tahoma" w:cs="Tahoma"/>
          <w:sz w:val="28"/>
          <w:szCs w:val="28"/>
          <w:cs/>
          <w:lang w:bidi="th-TH"/>
        </w:rPr>
        <w:t xml:space="preserve">ภาพแสดงรูปแบบการจัดวางองค์ประกอบเบื้องต้นของสถานีประเภท </w:t>
      </w:r>
      <w:r w:rsidRPr="00151010">
        <w:rPr>
          <w:rFonts w:ascii="Tahoma" w:hAnsi="Tahoma" w:cs="Tahoma"/>
          <w:sz w:val="28"/>
          <w:szCs w:val="28"/>
        </w:rPr>
        <w:t xml:space="preserve">A </w:t>
      </w:r>
      <w:r w:rsidRPr="00151010">
        <w:rPr>
          <w:rFonts w:ascii="Tahoma" w:hAnsi="Tahoma" w:cs="Tahoma"/>
          <w:sz w:val="28"/>
          <w:szCs w:val="28"/>
          <w:cs/>
          <w:lang w:bidi="th-TH"/>
        </w:rPr>
        <w:t xml:space="preserve">ซึ่งทำหน้าที่เป็นสถานีศูนย์กลางของโครงข่าย ประกอบด้วยระบบผลิตไฟฟ้าพลังงานแสงอาทิตย์ขนาด 5 </w:t>
      </w:r>
      <w:r w:rsidRPr="00151010">
        <w:rPr>
          <w:rFonts w:ascii="Tahoma" w:hAnsi="Tahoma" w:cs="Tahoma"/>
          <w:sz w:val="28"/>
          <w:szCs w:val="28"/>
        </w:rPr>
        <w:t xml:space="preserve">MWp </w:t>
      </w:r>
      <w:r w:rsidRPr="00151010">
        <w:rPr>
          <w:rFonts w:ascii="Tahoma" w:hAnsi="Tahoma" w:cs="Tahoma"/>
          <w:sz w:val="28"/>
          <w:szCs w:val="28"/>
          <w:cs/>
          <w:lang w:bidi="th-TH"/>
        </w:rPr>
        <w:t xml:space="preserve">ระบบกักเก็บพลังงานขนาด 20 </w:t>
      </w:r>
      <w:r w:rsidRPr="00151010">
        <w:rPr>
          <w:rFonts w:ascii="Tahoma" w:hAnsi="Tahoma" w:cs="Tahoma"/>
          <w:sz w:val="28"/>
          <w:szCs w:val="28"/>
        </w:rPr>
        <w:t>MWh/</w:t>
      </w:r>
      <w:r w:rsidRPr="00151010">
        <w:rPr>
          <w:rFonts w:ascii="Tahoma" w:hAnsi="Tahoma" w:cs="Tahoma"/>
          <w:sz w:val="28"/>
          <w:szCs w:val="28"/>
          <w:cs/>
          <w:lang w:bidi="th-TH"/>
        </w:rPr>
        <w:t xml:space="preserve">10 </w:t>
      </w:r>
      <w:r w:rsidRPr="00151010">
        <w:rPr>
          <w:rFonts w:ascii="Tahoma" w:hAnsi="Tahoma" w:cs="Tahoma"/>
          <w:sz w:val="28"/>
          <w:szCs w:val="28"/>
        </w:rPr>
        <w:t xml:space="preserve">MW </w:t>
      </w:r>
      <w:r w:rsidRPr="00151010">
        <w:rPr>
          <w:rFonts w:ascii="Tahoma" w:hAnsi="Tahoma" w:cs="Tahoma"/>
          <w:sz w:val="28"/>
          <w:szCs w:val="28"/>
          <w:cs/>
          <w:lang w:bidi="th-TH"/>
        </w:rPr>
        <w:t>ช่องประจุไฟฟ้ากำลังสูงจำนวน 12 ช่อง ศูนย์ควบคุมการปฏิบัติการและพื้นที่บริการผู้ขับรถ พร้อมกำหนดการเดินรถทางเดียวแบบขับผ่าน และพื้นที่พักรอรถประมาณ 40 ถึง 50 คัน</w:t>
      </w:r>
    </w:p>
    <w:p w14:paraId="1424A895" w14:textId="77777777" w:rsidR="00151010" w:rsidRPr="00151010" w:rsidRDefault="00151010" w:rsidP="00151010">
      <w:pPr>
        <w:rPr>
          <w:rFonts w:ascii="Tahoma" w:hAnsi="Tahoma" w:cs="Tahoma"/>
          <w:sz w:val="28"/>
          <w:szCs w:val="28"/>
        </w:rPr>
      </w:pPr>
      <w:r w:rsidRPr="00151010">
        <w:rPr>
          <w:rFonts w:ascii="Tahoma" w:hAnsi="Tahoma" w:cs="Tahoma"/>
          <w:sz w:val="28"/>
          <w:szCs w:val="28"/>
          <w:cs/>
          <w:lang w:bidi="th-TH"/>
        </w:rPr>
        <w:t>หมายเหตุ:</w:t>
      </w:r>
    </w:p>
    <w:p w14:paraId="5D6423C2" w14:textId="77777777" w:rsidR="002D09B7" w:rsidRDefault="00151010" w:rsidP="00151010">
      <w:pPr>
        <w:rPr>
          <w:rFonts w:ascii="Tahoma" w:hAnsi="Tahoma" w:cs="Tahoma"/>
          <w:cs/>
          <w:lang w:bidi="th-TH"/>
        </w:rPr>
      </w:pPr>
      <w:r w:rsidRPr="00151010">
        <w:rPr>
          <w:rFonts w:ascii="Tahoma" w:hAnsi="Tahoma" w:cs="Tahoma"/>
          <w:sz w:val="28"/>
          <w:szCs w:val="28"/>
          <w:cs/>
          <w:lang w:bidi="th-TH"/>
        </w:rPr>
        <w:t xml:space="preserve"> ภาพนี้เป็นผังเชิงแนวคิด มิใช่แบบก่อสร้าง ขนาดและตำแหน่งของอุปกรณ์ต้องยืนยันจากการสำรวจพื้นที่ การศึกษาผลกระทบต่อระบบไฟฟ้า การวิเคราะห์การจราจร และการออกแบบรายละเอียดของแต่ละพื้นที่</w:t>
      </w:r>
      <w:r w:rsidRPr="00142F18">
        <w:rPr>
          <w:rFonts w:ascii="Tahoma" w:hAnsi="Tahoma" w:cs="Tahoma"/>
        </w:rPr>
        <w:br w:type="page"/>
      </w:r>
    </w:p>
    <w:p w14:paraId="65BCBC31" w14:textId="77777777" w:rsidR="00195F57" w:rsidRDefault="00195F57">
      <w:pPr>
        <w:rPr>
          <w:rFonts w:ascii="Tahoma" w:hAnsi="Tahoma" w:cs="Tahoma"/>
          <w:lang w:bidi="th-TH"/>
        </w:rPr>
      </w:pPr>
      <w:r>
        <w:rPr>
          <w:rFonts w:ascii="Tahoma" w:hAnsi="Tahoma" w:cs="Tahoma"/>
          <w:noProof/>
          <w:lang w:bidi="th-TH"/>
        </w:rPr>
        <w:lastRenderedPageBreak/>
        <w:drawing>
          <wp:inline distT="0" distB="0" distL="0" distR="0" wp14:anchorId="1C443C5F" wp14:editId="3B4104F2">
            <wp:extent cx="6038850" cy="5848350"/>
            <wp:effectExtent l="0" t="0" r="0" b="0"/>
            <wp:docPr id="523403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812A" w14:textId="77777777" w:rsidR="00195F57" w:rsidRPr="00151010" w:rsidRDefault="00151010">
      <w:pPr>
        <w:rPr>
          <w:rFonts w:ascii="Tahoma" w:hAnsi="Tahoma" w:cs="Tahoma"/>
          <w:sz w:val="28"/>
          <w:szCs w:val="28"/>
          <w:lang w:bidi="th-TH"/>
        </w:rPr>
      </w:pPr>
      <w:r w:rsidRPr="00151010">
        <w:rPr>
          <w:rFonts w:ascii="Tahoma" w:hAnsi="Tahoma" w:cs="Tahoma"/>
          <w:sz w:val="28"/>
          <w:szCs w:val="28"/>
          <w:cs/>
          <w:lang w:bidi="th-TH"/>
        </w:rPr>
        <w:t xml:space="preserve">สถานีประเภท </w:t>
      </w:r>
      <w:r w:rsidRPr="00151010">
        <w:rPr>
          <w:rFonts w:ascii="Tahoma" w:hAnsi="Tahoma" w:cs="Tahoma"/>
          <w:sz w:val="28"/>
          <w:szCs w:val="28"/>
        </w:rPr>
        <w:t>B</w:t>
      </w:r>
    </w:p>
    <w:p w14:paraId="6D43E82B" w14:textId="77777777" w:rsidR="00151010" w:rsidRPr="00151010" w:rsidRDefault="00151010" w:rsidP="00151010">
      <w:pPr>
        <w:rPr>
          <w:rFonts w:ascii="Tahoma" w:hAnsi="Tahoma" w:cs="Tahoma"/>
          <w:sz w:val="28"/>
          <w:szCs w:val="28"/>
        </w:rPr>
      </w:pPr>
      <w:r w:rsidRPr="00151010">
        <w:rPr>
          <w:rFonts w:ascii="Tahoma" w:hAnsi="Tahoma" w:cs="Tahoma"/>
          <w:sz w:val="28"/>
          <w:szCs w:val="28"/>
          <w:cs/>
          <w:lang w:bidi="th-TH"/>
        </w:rPr>
        <w:t xml:space="preserve">ภาพแสดงรูปแบบการจัดวางองค์ประกอบเบื้องต้นของสถานีประเภท </w:t>
      </w:r>
      <w:r w:rsidRPr="00151010">
        <w:rPr>
          <w:rFonts w:ascii="Tahoma" w:hAnsi="Tahoma" w:cs="Tahoma"/>
          <w:sz w:val="28"/>
          <w:szCs w:val="28"/>
        </w:rPr>
        <w:t xml:space="preserve">B </w:t>
      </w:r>
      <w:r w:rsidRPr="00151010">
        <w:rPr>
          <w:rFonts w:ascii="Tahoma" w:hAnsi="Tahoma" w:cs="Tahoma"/>
          <w:sz w:val="28"/>
          <w:szCs w:val="28"/>
          <w:cs/>
          <w:lang w:bidi="th-TH"/>
        </w:rPr>
        <w:t>ซึ่งทำหน้าที่เป็นสถานีระหว่างเส้นทางหรือสถานีปลายทางระดับภูมิภาค ประกอบด้วยระบบผลิตไฟฟ้าพลังงานแสงอาทิตย์ขนาด 2</w:t>
      </w:r>
      <w:r w:rsidRPr="00151010">
        <w:rPr>
          <w:rFonts w:ascii="Tahoma" w:hAnsi="Tahoma" w:cs="Tahoma"/>
          <w:sz w:val="28"/>
          <w:szCs w:val="28"/>
        </w:rPr>
        <w:t xml:space="preserve"> MWp </w:t>
      </w:r>
      <w:r w:rsidRPr="00151010">
        <w:rPr>
          <w:rFonts w:ascii="Tahoma" w:hAnsi="Tahoma" w:cs="Tahoma"/>
          <w:sz w:val="28"/>
          <w:szCs w:val="28"/>
          <w:cs/>
          <w:lang w:bidi="th-TH"/>
        </w:rPr>
        <w:t>ระบบกักเก็บพลังงานขนาด 8</w:t>
      </w:r>
      <w:r w:rsidRPr="00151010">
        <w:rPr>
          <w:rFonts w:ascii="Tahoma" w:hAnsi="Tahoma" w:cs="Tahoma"/>
          <w:sz w:val="28"/>
          <w:szCs w:val="28"/>
        </w:rPr>
        <w:t xml:space="preserve"> MWh/</w:t>
      </w:r>
      <w:r w:rsidRPr="00151010">
        <w:rPr>
          <w:rFonts w:ascii="Tahoma" w:hAnsi="Tahoma" w:cs="Tahoma"/>
          <w:sz w:val="28"/>
          <w:szCs w:val="28"/>
          <w:cs/>
          <w:lang w:bidi="th-TH"/>
        </w:rPr>
        <w:t>4</w:t>
      </w:r>
      <w:r w:rsidRPr="00151010">
        <w:rPr>
          <w:rFonts w:ascii="Tahoma" w:hAnsi="Tahoma" w:cs="Tahoma"/>
          <w:sz w:val="28"/>
          <w:szCs w:val="28"/>
        </w:rPr>
        <w:t xml:space="preserve"> MW </w:t>
      </w:r>
      <w:r w:rsidRPr="00151010">
        <w:rPr>
          <w:rFonts w:ascii="Tahoma" w:hAnsi="Tahoma" w:cs="Tahoma"/>
          <w:sz w:val="28"/>
          <w:szCs w:val="28"/>
          <w:cs/>
          <w:lang w:bidi="th-TH"/>
        </w:rPr>
        <w:t>ช่องประจุไฟฟ้ากำลังสูงจำนวน 6 ช่อง ระบบควบคุมที่เชื่อมโยงกับศูนย์ควบคุมส่วนกลาง พร้อมกำหนดการเดินรถทางเดียวแบบขับผ่าน และพื้นที่พักรอรถประมาณ 15 ถึง 25 คัน</w:t>
      </w:r>
    </w:p>
    <w:p w14:paraId="612EB780" w14:textId="77777777" w:rsidR="00151010" w:rsidRPr="00151010" w:rsidRDefault="00151010" w:rsidP="00151010">
      <w:pPr>
        <w:rPr>
          <w:rFonts w:ascii="Tahoma" w:hAnsi="Tahoma" w:cs="Tahoma"/>
          <w:sz w:val="28"/>
          <w:szCs w:val="28"/>
        </w:rPr>
      </w:pPr>
    </w:p>
    <w:p w14:paraId="58428955" w14:textId="77777777" w:rsidR="00151010" w:rsidRPr="00151010" w:rsidRDefault="00151010" w:rsidP="00151010">
      <w:pPr>
        <w:rPr>
          <w:rFonts w:ascii="Tahoma" w:hAnsi="Tahoma" w:cs="Tahoma"/>
          <w:sz w:val="28"/>
          <w:szCs w:val="28"/>
        </w:rPr>
      </w:pPr>
      <w:r w:rsidRPr="00151010">
        <w:rPr>
          <w:rFonts w:ascii="Tahoma" w:hAnsi="Tahoma" w:cs="Tahoma"/>
          <w:sz w:val="28"/>
          <w:szCs w:val="28"/>
          <w:cs/>
          <w:lang w:bidi="th-TH"/>
        </w:rPr>
        <w:t>หมายเหตุ:</w:t>
      </w:r>
    </w:p>
    <w:p w14:paraId="0B9B67EF" w14:textId="77777777" w:rsidR="00195F57" w:rsidRPr="00151010" w:rsidRDefault="00151010" w:rsidP="00151010">
      <w:pPr>
        <w:rPr>
          <w:rFonts w:ascii="Tahoma" w:hAnsi="Tahoma" w:cs="Tahoma"/>
          <w:sz w:val="28"/>
          <w:szCs w:val="28"/>
          <w:lang w:bidi="th-TH"/>
        </w:rPr>
      </w:pPr>
      <w:r w:rsidRPr="00151010">
        <w:rPr>
          <w:rFonts w:ascii="Tahoma" w:hAnsi="Tahoma" w:cs="Tahoma"/>
          <w:sz w:val="28"/>
          <w:szCs w:val="28"/>
          <w:cs/>
          <w:lang w:bidi="th-TH"/>
        </w:rPr>
        <w:t xml:space="preserve"> ภาพนี้เป็นผังเชิงแนวคิด มิใช่แบบก่อสร้าง จำนวนช่องประจุไฟฟ้า ขนาดระบบ </w:t>
      </w:r>
      <w:r w:rsidRPr="00151010">
        <w:rPr>
          <w:rFonts w:ascii="Tahoma" w:hAnsi="Tahoma" w:cs="Tahoma"/>
          <w:sz w:val="28"/>
          <w:szCs w:val="28"/>
        </w:rPr>
        <w:t xml:space="preserve">Solar </w:t>
      </w:r>
      <w:r w:rsidRPr="00151010">
        <w:rPr>
          <w:rFonts w:ascii="Tahoma" w:hAnsi="Tahoma" w:cs="Tahoma"/>
          <w:sz w:val="28"/>
          <w:szCs w:val="28"/>
          <w:cs/>
          <w:lang w:bidi="th-TH"/>
        </w:rPr>
        <w:t xml:space="preserve">และ </w:t>
      </w:r>
      <w:r w:rsidRPr="00151010">
        <w:rPr>
          <w:rFonts w:ascii="Tahoma" w:hAnsi="Tahoma" w:cs="Tahoma"/>
          <w:sz w:val="28"/>
          <w:szCs w:val="28"/>
        </w:rPr>
        <w:t xml:space="preserve">BESS </w:t>
      </w:r>
      <w:r w:rsidRPr="00151010">
        <w:rPr>
          <w:rFonts w:ascii="Tahoma" w:hAnsi="Tahoma" w:cs="Tahoma"/>
          <w:sz w:val="28"/>
          <w:szCs w:val="28"/>
          <w:cs/>
          <w:lang w:bidi="th-TH"/>
        </w:rPr>
        <w:t>รวมถึงรูปแบบทางเข้าออก ต้องปรับให้เหมาะสมกับความต้องการใช้บริการ ความพร้อมของระบบไฟฟ้า และข้อจำกัดของพื้นที่แต่ละแห่ง</w:t>
      </w:r>
    </w:p>
    <w:p w14:paraId="63EEFE6F" w14:textId="77777777" w:rsidR="00522AA5" w:rsidRDefault="00522AA5">
      <w:pPr>
        <w:pStyle w:val="Small"/>
        <w:rPr>
          <w:rFonts w:ascii="Tahoma" w:hAnsi="Tahoma" w:cs="Tahoma"/>
          <w:b/>
          <w:lang w:bidi="th-TH"/>
        </w:rPr>
      </w:pPr>
    </w:p>
    <w:p w14:paraId="62A3D485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7</w:t>
      </w:r>
    </w:p>
    <w:p w14:paraId="421CD73F" w14:textId="77777777" w:rsidR="002D09B7" w:rsidRPr="004724B0" w:rsidRDefault="00000000">
      <w:pPr>
        <w:pStyle w:val="Heading1"/>
        <w:spacing w:after="60"/>
        <w:rPr>
          <w:rFonts w:ascii="Tahoma" w:hAnsi="Tahoma" w:cs="Tahoma"/>
          <w:sz w:val="40"/>
          <w:szCs w:val="40"/>
        </w:rPr>
      </w:pPr>
      <w:r w:rsidRPr="004724B0">
        <w:rPr>
          <w:rFonts w:ascii="Tahoma" w:eastAsia="TH Sarabun New" w:hAnsi="Tahoma" w:cs="Tahoma"/>
          <w:sz w:val="40"/>
          <w:szCs w:val="40"/>
        </w:rPr>
        <w:t>แบบมาตรฐานศูนย์พลังงานเพื่อโลจิสติกส์สีเขียว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0"/>
        <w:gridCol w:w="2988"/>
        <w:gridCol w:w="3233"/>
      </w:tblGrid>
      <w:tr w:rsidR="002D09B7" w:rsidRPr="00142F18" w14:paraId="5DF795F7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A591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องค์ประกอบ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7981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sz w:val="30"/>
              </w:rPr>
              <w:t>สถานีประเภท A: สถานีศูนย์กลาง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2D66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sz w:val="30"/>
              </w:rPr>
              <w:t>ประเภท B: สถานีระหว่างเส้นทาง</w:t>
            </w:r>
          </w:p>
        </w:tc>
      </w:tr>
      <w:tr w:rsidR="002D09B7" w:rsidRPr="00142F18" w14:paraId="3608A388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1043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จำนวน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A8F0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D3D6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</w:t>
            </w:r>
          </w:p>
        </w:tc>
      </w:tr>
      <w:tr w:rsidR="002D09B7" w:rsidRPr="00142F18" w14:paraId="34D20986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6647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Solar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8C45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 MWp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1A77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 MWp</w:t>
            </w:r>
          </w:p>
        </w:tc>
      </w:tr>
      <w:tr w:rsidR="002D09B7" w:rsidRPr="00142F18" w14:paraId="082A7378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4213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BESS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BE68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20 MWh / 10 MW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8442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 MWh / 4 MW</w:t>
            </w:r>
          </w:p>
        </w:tc>
      </w:tr>
      <w:tr w:rsidR="002D09B7" w:rsidRPr="00142F18" w14:paraId="69E2C74C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C6F2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หัวชาร์จ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1EE1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12 x 350-400 kW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87D1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 x 350-400 kW</w:t>
            </w:r>
          </w:p>
        </w:tc>
      </w:tr>
      <w:tr w:rsidR="002D09B7" w:rsidRPr="00142F18" w14:paraId="6B9345F4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48B7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ลาน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6704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40-50 คัน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E21C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15-25 คัน</w:t>
            </w:r>
          </w:p>
        </w:tc>
      </w:tr>
      <w:tr w:rsidR="002D09B7" w:rsidRPr="00142F18" w14:paraId="79A44AA7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FA05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Grid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72FC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 kV/พิจารณา substation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1B18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 kV</w:t>
            </w:r>
          </w:p>
        </w:tc>
      </w:tr>
      <w:tr w:rsidR="002D09B7" w:rsidRPr="00142F18" w14:paraId="4C2FF1F5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0EBD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NOC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57F9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มี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C727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เชื่อมส่วนกลาง</w:t>
            </w:r>
          </w:p>
        </w:tc>
      </w:tr>
      <w:tr w:rsidR="002D09B7" w:rsidRPr="00142F18" w14:paraId="04F7DDC8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21CB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งบ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49B1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520 ลบ.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E3F1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220 ลบ.</w:t>
            </w:r>
          </w:p>
        </w:tc>
      </w:tr>
    </w:tbl>
    <w:p w14:paraId="3403F582" w14:textId="77777777" w:rsidR="002D09B7" w:rsidRPr="00142F18" w:rsidRDefault="00000000">
      <w:pPr>
        <w:spacing w:after="160"/>
        <w:ind w:left="360" w:right="360"/>
        <w:rPr>
          <w:rFonts w:ascii="Tahoma" w:hAnsi="Tahoma" w:cs="Tahoma"/>
        </w:rPr>
      </w:pPr>
      <w:r w:rsidRPr="00142F18">
        <w:rPr>
          <w:rFonts w:ascii="Tahoma" w:hAnsi="Tahoma" w:cs="Tahoma"/>
          <w:color w:val="4B5963"/>
          <w:sz w:val="28"/>
        </w:rPr>
        <w:t>ภาพต่อไปนี้แสดงองค์ประกอบและการจัดพื้นที่ในระดับแนวคิด เพื่อสื่อสารความแตกต่างด้านขนาด กำลังไฟฟ้า จำนวนช่องอัดประจุ การจัดการจราจรรถบรรทุก และพื้นที่ระบบไฟฟ้าแยกส่วน โดยรายละเอียดขั้นสุดท้ายต้องเป็นไปตามผลการออกแบบและข้อกำหนดของพื้นที่แต่ละแห่ง</w:t>
      </w:r>
    </w:p>
    <w:p w14:paraId="16EE4A61" w14:textId="77777777" w:rsidR="002D09B7" w:rsidRPr="00142F18" w:rsidRDefault="00000000">
      <w:pPr>
        <w:jc w:val="center"/>
        <w:rPr>
          <w:rFonts w:ascii="Tahoma" w:hAnsi="Tahoma" w:cs="Tahoma"/>
        </w:rPr>
      </w:pPr>
      <w:r w:rsidRPr="00142F18">
        <w:rPr>
          <w:rFonts w:ascii="Tahoma" w:hAnsi="Tahoma" w:cs="Tahoma"/>
          <w:noProof/>
        </w:rPr>
        <w:drawing>
          <wp:inline distT="0" distB="0" distL="0" distR="0" wp14:anchorId="47BB448E" wp14:editId="7641D7F8">
            <wp:extent cx="5989320" cy="3391543"/>
            <wp:effectExtent l="0" t="0" r="0" b="0"/>
            <wp:docPr id="3" name="Picture 3" descr="ผังแนวคิดสถานี Type A" title="ผังแนวคิดสถานี Typ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on_type_A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3006" w14:textId="77777777" w:rsidR="002D09B7" w:rsidRPr="00142F18" w:rsidRDefault="00000000">
      <w:pPr>
        <w:spacing w:before="40" w:after="160"/>
        <w:jc w:val="center"/>
        <w:rPr>
          <w:rFonts w:ascii="Tahoma" w:hAnsi="Tahoma" w:cs="Tahoma"/>
        </w:rPr>
      </w:pPr>
      <w:r w:rsidRPr="00142F18">
        <w:rPr>
          <w:rFonts w:ascii="Tahoma" w:hAnsi="Tahoma" w:cs="Tahoma"/>
          <w:sz w:val="28"/>
        </w:rPr>
        <w:lastRenderedPageBreak/>
        <w:t>ภาพที่ 2 รูปแบบการจัดวางองค์ประกอบเบื้องต้นของสถานีประเภท A สำหรับสถานีศูนย์กลาง จำนวน 2 แห่ง ได้แก่ ท่าเรือแหลมฉบังและ ICD ลาดกระบัง</w:t>
      </w:r>
    </w:p>
    <w:p w14:paraId="25472648" w14:textId="77777777" w:rsidR="002D09B7" w:rsidRPr="00142F18" w:rsidRDefault="00000000">
      <w:pPr>
        <w:spacing w:after="120"/>
        <w:rPr>
          <w:rFonts w:ascii="Tahoma" w:hAnsi="Tahoma" w:cs="Tahoma"/>
        </w:rPr>
      </w:pPr>
      <w:r w:rsidRPr="00142F18">
        <w:rPr>
          <w:rFonts w:ascii="Tahoma" w:hAnsi="Tahoma" w:cs="Tahoma"/>
          <w:color w:val="4B5963"/>
          <w:sz w:val="26"/>
        </w:rPr>
        <w:t>หมายเหตุและแหล่งข้อมูล: ภาพนี้จัดทำโดยผู้เสนอโครงการจากข้อกำหนดสมมติฐานในบทที่ 7 ได้แก่ Solar 5 MWp, BESS 20 MWh/10 MW, หัวชาร์จ 12 หัว ขนาด 350-400 kW และพื้นที่รองรับรถ 40-50 คัน เพื่อใช้สื่อสารแนวคิดการจัดพื้นที่เท่านั้น มิใช่แบบสถาปัตยกรรม แบบวิศวกรรม หรือแบบก่อสร้าง</w:t>
      </w:r>
    </w:p>
    <w:p w14:paraId="3594524D" w14:textId="77777777" w:rsidR="002D09B7" w:rsidRPr="00142F18" w:rsidRDefault="00000000">
      <w:pPr>
        <w:jc w:val="center"/>
        <w:rPr>
          <w:rFonts w:ascii="Tahoma" w:hAnsi="Tahoma" w:cs="Tahoma"/>
        </w:rPr>
      </w:pPr>
      <w:r w:rsidRPr="00142F18">
        <w:rPr>
          <w:rFonts w:ascii="Tahoma" w:hAnsi="Tahoma" w:cs="Tahoma"/>
          <w:noProof/>
        </w:rPr>
        <w:drawing>
          <wp:inline distT="0" distB="0" distL="0" distR="0" wp14:anchorId="570743DF" wp14:editId="4CC3A8BD">
            <wp:extent cx="5989320" cy="3391543"/>
            <wp:effectExtent l="0" t="0" r="0" b="0"/>
            <wp:docPr id="2" name="Picture 2" descr="ผังแนวคิดสถานี Type B" title="ผังแนวคิดสถานี Typ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on_type_B_conce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2C04" w14:textId="77777777" w:rsidR="002D09B7" w:rsidRPr="00142F18" w:rsidRDefault="00000000">
      <w:pPr>
        <w:spacing w:before="40" w:after="160"/>
        <w:jc w:val="center"/>
        <w:rPr>
          <w:rFonts w:ascii="Tahoma" w:hAnsi="Tahoma" w:cs="Tahoma"/>
        </w:rPr>
      </w:pPr>
      <w:r w:rsidRPr="00142F18">
        <w:rPr>
          <w:rFonts w:ascii="Tahoma" w:hAnsi="Tahoma" w:cs="Tahoma"/>
          <w:sz w:val="28"/>
        </w:rPr>
        <w:t>ภาพที่ 3 รูปแบบการจัดวางองค์ประกอบเบื้องต้นของสถานีประเภท B สำหรับสถานีระหว่างเส้นทาง จำนวน 6 แห่ง</w:t>
      </w:r>
    </w:p>
    <w:p w14:paraId="51735956" w14:textId="77777777" w:rsidR="002D09B7" w:rsidRPr="00142F18" w:rsidRDefault="00000000">
      <w:pPr>
        <w:spacing w:after="120"/>
        <w:rPr>
          <w:rFonts w:ascii="Tahoma" w:hAnsi="Tahoma" w:cs="Tahoma"/>
        </w:rPr>
      </w:pPr>
      <w:r w:rsidRPr="00142F18">
        <w:rPr>
          <w:rFonts w:ascii="Tahoma" w:hAnsi="Tahoma" w:cs="Tahoma"/>
          <w:color w:val="4B5963"/>
          <w:sz w:val="26"/>
        </w:rPr>
        <w:t>หมายเหตุและแหล่งข้อมูล: ภาพนี้จัดทำโดยผู้เสนอโครงการจากข้อกำหนดสมมติฐานในบทที่ 7 ได้แก่ Solar 2 MWp, BESS 8 MWh/4 MW, หัวชาร์จ 6 หัว ขนาด 350-400 kW และพื้นที่รองรับรถ 15-25 คัน เพื่อใช้สื่อสารแนวคิดการจัดพื้นที่เท่านั้น มิใช่แบบสถาปัตยกรรม แบบวิศวกรรม หรือแบบก่อสร้าง</w:t>
      </w:r>
    </w:p>
    <w:p w14:paraId="513727CF" w14:textId="77777777" w:rsidR="002D09B7" w:rsidRPr="00142F18" w:rsidRDefault="002D09B7">
      <w:pPr>
        <w:rPr>
          <w:rFonts w:ascii="Tahoma" w:hAnsi="Tahoma" w:cs="Tahoma"/>
        </w:rPr>
      </w:pPr>
    </w:p>
    <w:p w14:paraId="4BFF1BCC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BESS เป็นเพดานออกแบบเบื้องต้น ควรจัดซื้อเป็น Base Module และ การขยายในอนาคต Module เพื่อไม่ให้ทรัพย์สินใช้ต่ำ</w:t>
      </w:r>
    </w:p>
    <w:p w14:paraId="14DA34A8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ช่องชาร์จ drive-through ลดการถอย</w:t>
      </w:r>
    </w:p>
    <w:p w14:paraId="1222D8D1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แยก BESS/transformer จากผู้ขับ</w:t>
      </w:r>
    </w:p>
    <w:p w14:paraId="5DE47DD9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มี emergency access และทางหนีไฟ</w:t>
      </w:r>
    </w:p>
    <w:p w14:paraId="21BCE951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สำรอง conduit และพื้นที่เพิ่มหัวชาร์จ</w:t>
      </w:r>
    </w:p>
    <w:p w14:paraId="674F8916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714B07D3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8</w:t>
      </w:r>
    </w:p>
    <w:p w14:paraId="66782D00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สถาปัตยกรรม Solar + BESS + ระบบอัดประจุไฟฟ้า</w:t>
      </w:r>
    </w:p>
    <w:p w14:paraId="2B6342E0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ระบบโครงข่ายไฟฟ้าเป็นแหล่งพลังงานหลัก Solar ลดพลังงานสุทธิช่วงกลางวัน BESS ลด peak และเพิ่ม การใช้พลังงานที่ผลิตได้ภายในพื้นที่ ระบบ EMS จัดลำดับการชาร์จตาม SLA รถ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68"/>
        <w:gridCol w:w="4793"/>
      </w:tblGrid>
      <w:tr w:rsidR="002D09B7" w:rsidRPr="00142F18" w14:paraId="6BD53D30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9581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ชั้น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5B74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หน้าที่</w:t>
            </w:r>
          </w:p>
        </w:tc>
      </w:tr>
      <w:tr w:rsidR="002D09B7" w:rsidRPr="00142F18" w14:paraId="7F6D0405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95A5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Grid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B97D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ความต่อเนื่องและ ขีดความสามารถรองรับ</w:t>
            </w:r>
          </w:p>
        </w:tc>
      </w:tr>
      <w:tr w:rsidR="002D09B7" w:rsidRPr="00142F18" w14:paraId="07B72A86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029C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Solar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EA75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จ่ายตรงและลด net load</w:t>
            </w:r>
          </w:p>
        </w:tc>
      </w:tr>
      <w:tr w:rsidR="002D09B7" w:rsidRPr="00142F18" w14:paraId="0E7A7DF9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70FD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BESS/PCS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7E85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การลดความต้องการไฟฟ้าสูงสุด, smoothing, short backup</w:t>
            </w:r>
          </w:p>
        </w:tc>
      </w:tr>
      <w:tr w:rsidR="002D09B7" w:rsidRPr="00142F18" w14:paraId="128802D2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F7DD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EMS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C814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การพยากรณ์, การจัดคิว, การจำกัดความต้องการไฟฟ้า</w:t>
            </w:r>
          </w:p>
        </w:tc>
      </w:tr>
      <w:tr w:rsidR="002D09B7" w:rsidRPr="00142F18" w14:paraId="5A12CD03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0E22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Charger controller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1681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การจัดสรรกำลังไฟฟ้าแบบพลวัต</w:t>
            </w:r>
          </w:p>
        </w:tc>
      </w:tr>
      <w:tr w:rsidR="002D09B7" w:rsidRPr="00142F18" w14:paraId="2E9E79D7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FCEC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กองรถ platform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C3DD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การจอง, SOC, ETA, การเรียกเก็บค่าบริการ</w:t>
            </w:r>
          </w:p>
        </w:tc>
      </w:tr>
      <w:tr w:rsidR="002D09B7" w:rsidRPr="00142F18" w14:paraId="45BE3B31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5014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Data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DCD6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kWh, ความพร้อมดำเนินการใช้งาน, carbon, audit</w:t>
            </w:r>
          </w:p>
        </w:tc>
      </w:tr>
    </w:tbl>
    <w:p w14:paraId="2DF19EEB" w14:textId="77777777" w:rsidR="002D09B7" w:rsidRPr="00142F18" w:rsidRDefault="002D09B7">
      <w:pPr>
        <w:rPr>
          <w:rFonts w:ascii="Tahoma" w:hAnsi="Tahoma" w:cs="Tahoma"/>
        </w:rPr>
      </w:pPr>
    </w:p>
    <w:p w14:paraId="296A683A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ใช้ Solar กับรถโดยตรงเมื่อมีโหลด</w:t>
      </w:r>
    </w:p>
    <w:p w14:paraId="722D3E27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เก็บส่วนเกินหรือชาร์จ BESS ช่วงเหมาะสม</w:t>
      </w:r>
    </w:p>
    <w:p w14:paraId="4CB64A24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จำกัดโหลดรวมตาม Grid และ SLA</w:t>
      </w:r>
    </w:p>
    <w:p w14:paraId="0847172E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คาย BESS ลด peak</w:t>
      </w:r>
    </w:p>
    <w:p w14:paraId="2A50F9DB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รับไฟฟ้าจากระบบโครงข่าย เมื่อ BESS ไม่คุ้ม/ SOC ต่ำ</w:t>
      </w:r>
    </w:p>
    <w:p w14:paraId="7F8E1E99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กฟผ.ระบุ use case BESS เช่น energy shifting, renewable firming และ frequency regulation แต่ต้องกำหนดมูลค่าและข้ออนุญาตชัดเจน [5]</w:t>
      </w:r>
    </w:p>
    <w:p w14:paraId="0A38BDD5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3DD75DBC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9</w:t>
      </w:r>
    </w:p>
    <w:p w14:paraId="0A33C879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รูปแบบการลงทุนและบทบาทรัฐ-เอกชน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903"/>
        <w:gridCol w:w="3709"/>
      </w:tblGrid>
      <w:tr w:rsidR="002D09B7" w:rsidRPr="00142F18" w14:paraId="3CEC9F82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E6EE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ฝ่าย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1361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รับผิดชอบ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4BD3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ผลตอบแทน</w:t>
            </w:r>
          </w:p>
        </w:tc>
      </w:tr>
      <w:tr w:rsidR="002D09B7" w:rsidRPr="00142F18" w14:paraId="5DE584CC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0099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รัฐ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D4EC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สินทรัพย์หลัก Grid ลาน ระบบกลาง Solar/BESS ที่จำเป็น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52A5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ประโยชน์เศรษฐกิจ/ส่วนแบ่งรายได้</w:t>
            </w:r>
          </w:p>
        </w:tc>
      </w:tr>
      <w:tr w:rsidR="002D09B7" w:rsidRPr="00142F18" w14:paraId="767E07A3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46D5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ผู้เดินระบบ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447C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O&amp;M, staff, energy, customer service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3541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ค่าดำเนินงาน/ส่วนต่าง</w:t>
            </w:r>
          </w:p>
        </w:tc>
      </w:tr>
      <w:tr w:rsidR="002D09B7" w:rsidRPr="00142F18" w14:paraId="508AC65B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8002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กองรถ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A055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รถบรรทุกไฟฟ้า, ศูนย์จอดและบำรุงรักษารถ, เส้นทาง operation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CF25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ประหยัดและงาน Green logistics</w:t>
            </w:r>
          </w:p>
        </w:tc>
      </w:tr>
      <w:tr w:rsidR="002D09B7" w:rsidRPr="00142F18" w14:paraId="7034F6C6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8728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ผู้ให้บริการเชิงพาณิชย์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EFE0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ร้าน/ซ่อม/บริการคนขับ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47A4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ค่าเช่าและบริการ</w:t>
            </w:r>
          </w:p>
        </w:tc>
      </w:tr>
      <w:tr w:rsidR="002D09B7" w:rsidRPr="00142F18" w14:paraId="7A1BDCB9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BEE4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การไฟฟ้า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03C3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connection, meter, quality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29C1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ขายไฟ/บริการ Grid</w:t>
            </w:r>
          </w:p>
        </w:tc>
      </w:tr>
    </w:tbl>
    <w:p w14:paraId="19EF9D65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3"/>
        <w:gridCol w:w="3375"/>
        <w:gridCol w:w="2773"/>
      </w:tblGrid>
      <w:tr w:rsidR="002D09B7" w:rsidRPr="00142F18" w14:paraId="2CED9404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5ECA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สัญญา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4AF0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ข้อดี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AF8F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ข้อควรระวัง</w:t>
            </w:r>
          </w:p>
        </w:tc>
      </w:tr>
      <w:tr w:rsidR="002D09B7" w:rsidRPr="00142F18" w14:paraId="04EC7EAB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41C2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รัฐลงทุน + O&amp;M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978B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เร็วและคุมข้อมูล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9995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รัฐรับ demand risk</w:t>
            </w:r>
          </w:p>
        </w:tc>
      </w:tr>
      <w:tr w:rsidR="002D09B7" w:rsidRPr="00142F18" w14:paraId="0B59559B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42B5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สัมปทานเดินระบบ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FB99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โอนความเสี่ยงบางส่วน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0D5D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tariff/revenue share</w:t>
            </w:r>
          </w:p>
        </w:tc>
      </w:tr>
      <w:tr w:rsidR="002D09B7" w:rsidRPr="00142F18" w14:paraId="53A02738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5D85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PPP Net Cost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AB62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เอกชนลงทุนเพิ่ม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A3FD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ต้อง demand สูง</w:t>
            </w:r>
          </w:p>
        </w:tc>
      </w:tr>
      <w:tr w:rsidR="002D09B7" w:rsidRPr="00142F18" w14:paraId="684D26DD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D82C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Availability Payment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0158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เน้น ความพร้อมดำเนินการใช้งาน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64C6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ต้องผูกผู้ใช้จริง</w:t>
            </w:r>
          </w:p>
        </w:tc>
      </w:tr>
    </w:tbl>
    <w:p w14:paraId="72D8CF43" w14:textId="77777777" w:rsidR="002D09B7" w:rsidRPr="00142F18" w:rsidRDefault="002D09B7">
      <w:pPr>
        <w:rPr>
          <w:rFonts w:ascii="Tahoma" w:hAnsi="Tahoma" w:cs="Tahom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D09B7" w:rsidRPr="00142F18" w14:paraId="0BBC32AA" w14:textId="77777777">
        <w:trPr>
          <w:cantSplit/>
          <w:tblHeader/>
        </w:trPr>
        <w:tc>
          <w:tcPr>
            <w:tcW w:w="10080" w:type="dxa"/>
            <w:shd w:val="clear" w:color="auto" w:fill="EAF4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43B8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sz w:val="30"/>
              </w:rPr>
              <w:t>ข้อเสนอ</w:t>
            </w:r>
            <w:r w:rsidRPr="00142F18">
              <w:rPr>
                <w:rFonts w:ascii="Tahoma" w:hAnsi="Tahoma" w:cs="Tahoma"/>
                <w:b/>
                <w:sz w:val="30"/>
              </w:rPr>
              <w:br/>
              <w:t>ใช้ สัญญาจ้างเดินระบบหรือสัมปทานที่อิงผลสัมฤทธิ์ 5-7 ปี พร้อมดำเนินการ การแบ่งปันรายได้ และสิทธิเพิ่ม ขีดความสามารถรองรับ เมื่อ demand ถึงเกณฑ์</w:t>
            </w:r>
          </w:p>
        </w:tc>
      </w:tr>
    </w:tbl>
    <w:p w14:paraId="4DF052F7" w14:textId="77777777" w:rsidR="002D09B7" w:rsidRPr="00142F18" w:rsidRDefault="002D09B7">
      <w:pPr>
        <w:rPr>
          <w:rFonts w:ascii="Tahoma" w:hAnsi="Tahoma" w:cs="Tahoma"/>
        </w:rPr>
      </w:pPr>
    </w:p>
    <w:p w14:paraId="17ABA8D6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2F78DF80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10</w:t>
      </w:r>
    </w:p>
    <w:p w14:paraId="4B230F76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แผนดำเนินงานและการจัดซื้อจัดจ้าง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2"/>
        <w:gridCol w:w="582"/>
        <w:gridCol w:w="3162"/>
        <w:gridCol w:w="2695"/>
      </w:tblGrid>
      <w:tr w:rsidR="002D09B7" w:rsidRPr="00142F18" w14:paraId="033BB868" w14:textId="77777777" w:rsidTr="00151010">
        <w:trPr>
          <w:cantSplit/>
          <w:tblHeader/>
          <w:jc w:val="center"/>
        </w:trPr>
        <w:tc>
          <w:tcPr>
            <w:tcW w:w="2622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4F32B" w14:textId="77777777" w:rsidR="002D09B7" w:rsidRPr="00151010" w:rsidRDefault="00000000">
            <w:pPr>
              <w:spacing w:after="20"/>
              <w:jc w:val="center"/>
              <w:rPr>
                <w:rFonts w:ascii="Tahoma" w:hAnsi="Tahoma" w:cs="Tahoma"/>
                <w:sz w:val="24"/>
                <w:szCs w:val="18"/>
              </w:rPr>
            </w:pPr>
            <w:r w:rsidRPr="00151010">
              <w:rPr>
                <w:rFonts w:ascii="Tahoma" w:hAnsi="Tahoma" w:cs="Tahoma"/>
                <w:b/>
                <w:color w:val="FFFFFF"/>
                <w:sz w:val="24"/>
                <w:szCs w:val="18"/>
              </w:rPr>
              <w:t>ระยะ</w:t>
            </w:r>
          </w:p>
        </w:tc>
        <w:tc>
          <w:tcPr>
            <w:tcW w:w="1243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16F2C" w14:textId="77777777" w:rsidR="002D09B7" w:rsidRPr="00151010" w:rsidRDefault="00000000">
            <w:pPr>
              <w:spacing w:after="20"/>
              <w:jc w:val="center"/>
              <w:rPr>
                <w:rFonts w:ascii="Tahoma" w:hAnsi="Tahoma" w:cs="Tahoma"/>
                <w:sz w:val="24"/>
                <w:szCs w:val="18"/>
              </w:rPr>
            </w:pPr>
            <w:r w:rsidRPr="00151010">
              <w:rPr>
                <w:rFonts w:ascii="Tahoma" w:hAnsi="Tahoma" w:cs="Tahoma"/>
                <w:b/>
                <w:color w:val="FFFFFF"/>
                <w:sz w:val="24"/>
                <w:szCs w:val="18"/>
              </w:rPr>
              <w:t>เดือน</w:t>
            </w:r>
          </w:p>
        </w:tc>
        <w:tc>
          <w:tcPr>
            <w:tcW w:w="2501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2A773" w14:textId="77777777" w:rsidR="002D09B7" w:rsidRPr="00151010" w:rsidRDefault="00000000">
            <w:pPr>
              <w:spacing w:after="20"/>
              <w:jc w:val="center"/>
              <w:rPr>
                <w:rFonts w:ascii="Tahoma" w:hAnsi="Tahoma" w:cs="Tahoma"/>
                <w:sz w:val="24"/>
                <w:szCs w:val="18"/>
              </w:rPr>
            </w:pPr>
            <w:r w:rsidRPr="00151010">
              <w:rPr>
                <w:rFonts w:ascii="Tahoma" w:hAnsi="Tahoma" w:cs="Tahoma"/>
                <w:b/>
                <w:color w:val="FFFFFF"/>
                <w:sz w:val="24"/>
                <w:szCs w:val="18"/>
              </w:rPr>
              <w:t>กิจกรรม</w:t>
            </w:r>
          </w:p>
        </w:tc>
        <w:tc>
          <w:tcPr>
            <w:tcW w:w="2695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ED705" w14:textId="77777777" w:rsidR="002D09B7" w:rsidRPr="00151010" w:rsidRDefault="00000000">
            <w:pPr>
              <w:spacing w:after="20"/>
              <w:jc w:val="center"/>
              <w:rPr>
                <w:rFonts w:ascii="Tahoma" w:hAnsi="Tahoma" w:cs="Tahoma"/>
                <w:sz w:val="24"/>
                <w:szCs w:val="18"/>
              </w:rPr>
            </w:pPr>
            <w:r w:rsidRPr="00151010">
              <w:rPr>
                <w:rFonts w:ascii="Tahoma" w:hAnsi="Tahoma" w:cs="Tahoma"/>
                <w:b/>
                <w:sz w:val="24"/>
                <w:szCs w:val="18"/>
              </w:rPr>
              <w:t>จุดผ่านการพิจารณา</w:t>
            </w:r>
          </w:p>
        </w:tc>
      </w:tr>
      <w:tr w:rsidR="002D09B7" w:rsidRPr="00142F18" w14:paraId="08E7A24C" w14:textId="77777777" w:rsidTr="00151010">
        <w:trPr>
          <w:cantSplit/>
          <w:jc w:val="center"/>
        </w:trPr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E1C3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เตรียม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E1B5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0-2</w:t>
            </w:r>
          </w:p>
        </w:tc>
        <w:tc>
          <w:tcPr>
            <w:tcW w:w="25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AC40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PMO เจ้าภาพ พื้นที่</w:t>
            </w:r>
          </w:p>
        </w:tc>
        <w:tc>
          <w:tcPr>
            <w:tcW w:w="26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EEC9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Charter</w:t>
            </w:r>
          </w:p>
        </w:tc>
      </w:tr>
      <w:tr w:rsidR="002D09B7" w:rsidRPr="00142F18" w14:paraId="642F9D71" w14:textId="77777777" w:rsidTr="00151010">
        <w:trPr>
          <w:cantSplit/>
          <w:jc w:val="center"/>
        </w:trPr>
        <w:tc>
          <w:tcPr>
            <w:tcW w:w="2622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9E2A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ยืนยันอุปสงค์</w:t>
            </w:r>
          </w:p>
        </w:tc>
        <w:tc>
          <w:tcPr>
            <w:tcW w:w="1243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7E39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1-4</w:t>
            </w:r>
          </w:p>
        </w:tc>
        <w:tc>
          <w:tcPr>
            <w:tcW w:w="2501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4404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กองรถ/เส้นทาง/ข้อผูกพันการใช้บริการ</w:t>
            </w:r>
          </w:p>
        </w:tc>
        <w:tc>
          <w:tcPr>
            <w:tcW w:w="2695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1A9E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ผ่านเกณฑ์ผู้ใช้หลัก</w:t>
            </w:r>
          </w:p>
        </w:tc>
      </w:tr>
      <w:tr w:rsidR="002D09B7" w:rsidRPr="00142F18" w14:paraId="255CA367" w14:textId="77777777" w:rsidTr="00151010">
        <w:trPr>
          <w:cantSplit/>
          <w:jc w:val="center"/>
        </w:trPr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7DD9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ออกแบบ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C555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2-7</w:t>
            </w:r>
          </w:p>
        </w:tc>
        <w:tc>
          <w:tcPr>
            <w:tcW w:w="25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233D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Grid, concept, permits</w:t>
            </w:r>
          </w:p>
        </w:tc>
        <w:tc>
          <w:tcPr>
            <w:tcW w:w="26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B54A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แบบ/งบ</w:t>
            </w:r>
          </w:p>
        </w:tc>
      </w:tr>
      <w:tr w:rsidR="002D09B7" w:rsidRPr="00142F18" w14:paraId="6A6C5630" w14:textId="77777777" w:rsidTr="00151010">
        <w:trPr>
          <w:cantSplit/>
          <w:jc w:val="center"/>
        </w:trPr>
        <w:tc>
          <w:tcPr>
            <w:tcW w:w="2622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57A8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จัดซื้อจัดจ้าง</w:t>
            </w:r>
          </w:p>
        </w:tc>
        <w:tc>
          <w:tcPr>
            <w:tcW w:w="1243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BBF7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5-10</w:t>
            </w:r>
          </w:p>
        </w:tc>
        <w:tc>
          <w:tcPr>
            <w:tcW w:w="2501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D8B2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TOR/TCO/cyber</w:t>
            </w:r>
          </w:p>
        </w:tc>
        <w:tc>
          <w:tcPr>
            <w:tcW w:w="2695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03D4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ลงนาม</w:t>
            </w:r>
          </w:p>
        </w:tc>
      </w:tr>
      <w:tr w:rsidR="002D09B7" w:rsidRPr="00142F18" w14:paraId="756E8AC5" w14:textId="77777777" w:rsidTr="00151010">
        <w:trPr>
          <w:cantSplit/>
          <w:jc w:val="center"/>
        </w:trPr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3578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ก่อสร้าง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121E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9-18</w:t>
            </w:r>
          </w:p>
        </w:tc>
        <w:tc>
          <w:tcPr>
            <w:tcW w:w="25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E17D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โยธา ไฟ Solar BESS Charger</w:t>
            </w:r>
          </w:p>
        </w:tc>
        <w:tc>
          <w:tcPr>
            <w:tcW w:w="26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5A88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งานติดตั้งแล้วเสร็จ</w:t>
            </w:r>
          </w:p>
        </w:tc>
      </w:tr>
      <w:tr w:rsidR="002D09B7" w:rsidRPr="00142F18" w14:paraId="371A06AC" w14:textId="77777777" w:rsidTr="00151010">
        <w:trPr>
          <w:cantSplit/>
          <w:jc w:val="center"/>
        </w:trPr>
        <w:tc>
          <w:tcPr>
            <w:tcW w:w="2622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E97F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ทดสอบและตรวจรับระบบ</w:t>
            </w:r>
          </w:p>
        </w:tc>
        <w:tc>
          <w:tcPr>
            <w:tcW w:w="1243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87D8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17-20</w:t>
            </w:r>
          </w:p>
        </w:tc>
        <w:tc>
          <w:tcPr>
            <w:tcW w:w="2501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4709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load/ระบบป้องกัน/safety</w:t>
            </w:r>
          </w:p>
        </w:tc>
        <w:tc>
          <w:tcPr>
            <w:tcW w:w="2695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14FA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COD</w:t>
            </w:r>
          </w:p>
        </w:tc>
      </w:tr>
      <w:tr w:rsidR="002D09B7" w:rsidRPr="00142F18" w14:paraId="773D8355" w14:textId="77777777" w:rsidTr="00151010">
        <w:trPr>
          <w:cantSplit/>
          <w:jc w:val="center"/>
        </w:trPr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ECD1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ติดตามและปรับเสถียรภาพระบบ</w:t>
            </w:r>
          </w:p>
        </w:tc>
        <w:tc>
          <w:tcPr>
            <w:tcW w:w="12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019E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21-24</w:t>
            </w:r>
          </w:p>
        </w:tc>
        <w:tc>
          <w:tcPr>
            <w:tcW w:w="25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E34F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อัตราการใช้ประโยชน์/tariff/defect</w:t>
            </w:r>
          </w:p>
        </w:tc>
        <w:tc>
          <w:tcPr>
            <w:tcW w:w="26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1D7B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พิจารณาการขยายกำลังให้บริการ</w:t>
            </w:r>
          </w:p>
        </w:tc>
      </w:tr>
    </w:tbl>
    <w:p w14:paraId="0DE45DC0" w14:textId="77777777" w:rsidR="002D09B7" w:rsidRPr="00142F18" w:rsidRDefault="002D09B7">
      <w:pPr>
        <w:rPr>
          <w:rFonts w:ascii="Tahoma" w:hAnsi="Tahoma" w:cs="Tahoma"/>
        </w:rPr>
      </w:pPr>
    </w:p>
    <w:p w14:paraId="0CED4A9F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กลุ่มงาน A Grid/โยธา</w:t>
      </w:r>
    </w:p>
    <w:p w14:paraId="06546E43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กลุ่มงาน B Solar</w:t>
      </w:r>
    </w:p>
    <w:p w14:paraId="7016B22A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กลุ่มงาน C BESS/PCS/EMS/fire</w:t>
      </w:r>
    </w:p>
    <w:p w14:paraId="31BDED72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กลุ่มงาน D Charger/load management</w:t>
      </w:r>
    </w:p>
    <w:p w14:paraId="5E4AEF60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กลุ่มงาน E Platform/การใช้บริการข้ามเครือข่าย/NOC/cyber</w:t>
      </w:r>
    </w:p>
    <w:p w14:paraId="7BCE2238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กลุ่มงาน F ผู้ตรวจสอบอิสระ engineer/testing</w:t>
      </w:r>
    </w:p>
    <w:p w14:paraId="2E03B136" w14:textId="77777777" w:rsidR="002D09B7" w:rsidRPr="00142F18" w:rsidRDefault="00000000">
      <w:pPr>
        <w:pStyle w:val="Heading2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10.1 เกณฑ์จัดซื้อ</w:t>
      </w:r>
    </w:p>
    <w:p w14:paraId="5EB229A0" w14:textId="77777777" w:rsidR="002D09B7" w:rsidRPr="00151010" w:rsidRDefault="00000000">
      <w:pPr>
        <w:pStyle w:val="ListBullet"/>
        <w:rPr>
          <w:rFonts w:ascii="Tahoma" w:hAnsi="Tahoma" w:cs="Tahoma"/>
          <w:sz w:val="28"/>
          <w:szCs w:val="20"/>
        </w:rPr>
      </w:pPr>
      <w:r w:rsidRPr="00151010">
        <w:rPr>
          <w:rFonts w:ascii="Tahoma" w:hAnsi="Tahoma" w:cs="Tahoma"/>
          <w:sz w:val="28"/>
          <w:szCs w:val="20"/>
        </w:rPr>
        <w:t>ต้นทุนตลอดอายุ ไม่ใช่ราคาซื้อแรก</w:t>
      </w:r>
    </w:p>
    <w:p w14:paraId="73F3C420" w14:textId="77777777" w:rsidR="002D09B7" w:rsidRPr="00151010" w:rsidRDefault="00000000">
      <w:pPr>
        <w:pStyle w:val="ListBullet"/>
        <w:rPr>
          <w:rFonts w:ascii="Tahoma" w:hAnsi="Tahoma" w:cs="Tahoma"/>
          <w:sz w:val="28"/>
          <w:szCs w:val="20"/>
        </w:rPr>
      </w:pPr>
      <w:r w:rsidRPr="00151010">
        <w:rPr>
          <w:rFonts w:ascii="Tahoma" w:hAnsi="Tahoma" w:cs="Tahoma"/>
          <w:sz w:val="28"/>
          <w:szCs w:val="20"/>
        </w:rPr>
        <w:t>Reference site, SLA และอะไหล่ไทย</w:t>
      </w:r>
    </w:p>
    <w:p w14:paraId="69B7FA21" w14:textId="77777777" w:rsidR="002D09B7" w:rsidRPr="00151010" w:rsidRDefault="00000000">
      <w:pPr>
        <w:pStyle w:val="ListBullet"/>
        <w:rPr>
          <w:rFonts w:ascii="Tahoma" w:hAnsi="Tahoma" w:cs="Tahoma"/>
          <w:sz w:val="28"/>
          <w:szCs w:val="20"/>
        </w:rPr>
      </w:pPr>
      <w:r w:rsidRPr="00151010">
        <w:rPr>
          <w:rFonts w:ascii="Tahoma" w:hAnsi="Tahoma" w:cs="Tahoma"/>
          <w:sz w:val="28"/>
          <w:szCs w:val="20"/>
        </w:rPr>
        <w:t>Warranty degradation และ performance guarantee</w:t>
      </w:r>
    </w:p>
    <w:p w14:paraId="5203C397" w14:textId="77777777" w:rsidR="002D09B7" w:rsidRPr="00151010" w:rsidRDefault="00000000">
      <w:pPr>
        <w:pStyle w:val="ListBullet"/>
        <w:rPr>
          <w:rFonts w:ascii="Tahoma" w:hAnsi="Tahoma" w:cs="Tahoma"/>
          <w:sz w:val="28"/>
          <w:szCs w:val="20"/>
        </w:rPr>
      </w:pPr>
      <w:r w:rsidRPr="00151010">
        <w:rPr>
          <w:rFonts w:ascii="Tahoma" w:hAnsi="Tahoma" w:cs="Tahoma"/>
          <w:sz w:val="28"/>
          <w:szCs w:val="20"/>
        </w:rPr>
        <w:t>Open API และรัฐเป็นเจ้าของข้อมูล</w:t>
      </w:r>
    </w:p>
    <w:p w14:paraId="75735E81" w14:textId="77777777" w:rsidR="002D09B7" w:rsidRPr="00151010" w:rsidRDefault="00000000">
      <w:pPr>
        <w:pStyle w:val="ListBullet"/>
        <w:rPr>
          <w:rFonts w:ascii="Tahoma" w:hAnsi="Tahoma" w:cs="Tahoma"/>
          <w:sz w:val="28"/>
          <w:szCs w:val="20"/>
        </w:rPr>
      </w:pPr>
      <w:r w:rsidRPr="00151010">
        <w:rPr>
          <w:rFonts w:ascii="Tahoma" w:hAnsi="Tahoma" w:cs="Tahoma"/>
          <w:sz w:val="28"/>
          <w:szCs w:val="20"/>
        </w:rPr>
        <w:t>ทดสอบ ความสามารถในการทำงานร่วมกัน ก่อนรับมอบ</w:t>
      </w:r>
    </w:p>
    <w:p w14:paraId="65FD7538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11</w:t>
      </w:r>
    </w:p>
    <w:p w14:paraId="4786D703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งบประมาณและแผนเบิกจ่าย</w:t>
      </w:r>
    </w:p>
    <w:p w14:paraId="1AF3569F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งบเป็น ประมาณการต้นทุนระดับการศึกษาความเป็นไปได้เบื้องต้น (Class 4 Estimate) ช่วงคลาดเคลื่อน -20% ถึง +30% ไม่รวมค่าที่ดิน ดอกเบี้ยระหว่างก่อสร้าง ภาษีที่ขอคืนได้ และงานย้ายสาธารณูปโภคพิเศษ</w:t>
      </w:r>
    </w:p>
    <w:p w14:paraId="044EE503" w14:textId="77777777" w:rsidR="002D09B7" w:rsidRPr="00142F18" w:rsidRDefault="00000000">
      <w:pPr>
        <w:pStyle w:val="Heading2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11.1 Type A ต่อแห่ง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51"/>
        <w:gridCol w:w="2505"/>
        <w:gridCol w:w="2205"/>
      </w:tblGrid>
      <w:tr w:rsidR="002D09B7" w:rsidRPr="00142F18" w14:paraId="4E8394F4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44FF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รายการ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DD46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ฐาน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A93C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ล้านบาท</w:t>
            </w:r>
          </w:p>
        </w:tc>
      </w:tr>
      <w:tr w:rsidR="002D09B7" w:rsidRPr="00142F18" w14:paraId="6911E211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62AC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Solar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51CB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 MWp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A95C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110</w:t>
            </w:r>
          </w:p>
        </w:tc>
      </w:tr>
      <w:tr w:rsidR="002D09B7" w:rsidRPr="00142F18" w14:paraId="40FCB922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A850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BESS turnkey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E827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20 MWh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FBAC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180</w:t>
            </w:r>
          </w:p>
        </w:tc>
      </w:tr>
      <w:tr w:rsidR="002D09B7" w:rsidRPr="00142F18" w14:paraId="231E6E7E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7359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Charger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F3BA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12 หัว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FEA5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80</w:t>
            </w:r>
          </w:p>
        </w:tc>
      </w:tr>
      <w:tr w:rsidR="002D09B7" w:rsidRPr="00142F18" w14:paraId="457034A9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18B8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Grid/electrical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3676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 kV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2C9A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60</w:t>
            </w:r>
          </w:p>
        </w:tc>
      </w:tr>
      <w:tr w:rsidR="002D09B7" w:rsidRPr="00142F18" w14:paraId="5FCDCD17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11B6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งานโยธาและอาคาร/building/safety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5EAE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ลานและบริการ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0A24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40</w:t>
            </w:r>
          </w:p>
        </w:tc>
      </w:tr>
      <w:tr w:rsidR="002D09B7" w:rsidRPr="00142F18" w14:paraId="72987EC1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1C2A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IT/EMS/NOC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5253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ระบบ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23AD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15</w:t>
            </w:r>
          </w:p>
        </w:tc>
      </w:tr>
      <w:tr w:rsidR="002D09B7" w:rsidRPr="00142F18" w14:paraId="4A487C46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3AFD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ออกแบบ/contingency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DC38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ประมาณ 7%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274D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35</w:t>
            </w:r>
          </w:p>
        </w:tc>
      </w:tr>
      <w:tr w:rsidR="002D09B7" w:rsidRPr="00142F18" w14:paraId="792902E5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4570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รวม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C94D2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602D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520</w:t>
            </w:r>
          </w:p>
        </w:tc>
      </w:tr>
    </w:tbl>
    <w:p w14:paraId="3560FBE2" w14:textId="77777777" w:rsidR="002D09B7" w:rsidRPr="00142F18" w:rsidRDefault="002D09B7">
      <w:pPr>
        <w:rPr>
          <w:rFonts w:ascii="Tahoma" w:hAnsi="Tahoma" w:cs="Tahoma"/>
        </w:rPr>
      </w:pPr>
    </w:p>
    <w:p w14:paraId="64ABEE22" w14:textId="77777777" w:rsidR="002D09B7" w:rsidRPr="00142F18" w:rsidRDefault="00000000">
      <w:pPr>
        <w:pStyle w:val="Heading2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11.2 Type B ต่อแห่ง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51"/>
        <w:gridCol w:w="2314"/>
        <w:gridCol w:w="2396"/>
      </w:tblGrid>
      <w:tr w:rsidR="002D09B7" w:rsidRPr="00142F18" w14:paraId="658793E0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B70C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รายการ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3829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ฐาน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619C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ล้านบาท</w:t>
            </w:r>
          </w:p>
        </w:tc>
      </w:tr>
      <w:tr w:rsidR="002D09B7" w:rsidRPr="00142F18" w14:paraId="67EDD6C8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0D53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Solar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0547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 MWp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5C0A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45</w:t>
            </w:r>
          </w:p>
        </w:tc>
      </w:tr>
      <w:tr w:rsidR="002D09B7" w:rsidRPr="00142F18" w14:paraId="661369D7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5B55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BESS turnkey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B6A2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 MWh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545C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70</w:t>
            </w:r>
          </w:p>
        </w:tc>
      </w:tr>
      <w:tr w:rsidR="002D09B7" w:rsidRPr="00142F18" w14:paraId="132C8F12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048E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Charger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A948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 หัว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1A0A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35</w:t>
            </w:r>
          </w:p>
        </w:tc>
      </w:tr>
      <w:tr w:rsidR="002D09B7" w:rsidRPr="00142F18" w14:paraId="314C522C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950B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Grid/electrical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9AE7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 kV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77B2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30</w:t>
            </w:r>
          </w:p>
        </w:tc>
      </w:tr>
      <w:tr w:rsidR="002D09B7" w:rsidRPr="00142F18" w14:paraId="4B90BC45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9350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งานโยธาและอาคาร/building/safety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34B1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ลาน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4A87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20</w:t>
            </w:r>
          </w:p>
        </w:tc>
      </w:tr>
      <w:tr w:rsidR="002D09B7" w:rsidRPr="00142F18" w14:paraId="04120AEB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37C7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IT/EMS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A62B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ระบบ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A6BB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</w:t>
            </w:r>
          </w:p>
        </w:tc>
      </w:tr>
      <w:tr w:rsidR="002D09B7" w:rsidRPr="00142F18" w14:paraId="1536F6E7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993E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ออกแบบ/contingency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B665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ประมาณ 7%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239F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15</w:t>
            </w:r>
          </w:p>
        </w:tc>
      </w:tr>
      <w:tr w:rsidR="002D09B7" w:rsidRPr="00142F18" w14:paraId="63FF9120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AAFB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lastRenderedPageBreak/>
              <w:t>รวม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306D9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A7BE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220</w:t>
            </w:r>
          </w:p>
        </w:tc>
      </w:tr>
    </w:tbl>
    <w:p w14:paraId="5E6F5469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9"/>
        <w:gridCol w:w="2267"/>
        <w:gridCol w:w="2276"/>
        <w:gridCol w:w="2229"/>
      </w:tblGrid>
      <w:tr w:rsidR="002D09B7" w:rsidRPr="00142F18" w14:paraId="1785E6A2" w14:textId="77777777">
        <w:trPr>
          <w:cantSplit/>
          <w:tblHeader/>
          <w:jc w:val="center"/>
        </w:trPr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62D8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ประเภท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DE87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จำนวน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BF54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ต่อแห่ง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D425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รวม</w:t>
            </w:r>
          </w:p>
        </w:tc>
      </w:tr>
      <w:tr w:rsidR="002D09B7" w:rsidRPr="00142F18" w14:paraId="1181C9BB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D9A1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Type A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D118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6A2E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520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4C54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1,040</w:t>
            </w:r>
          </w:p>
        </w:tc>
      </w:tr>
      <w:tr w:rsidR="002D09B7" w:rsidRPr="00142F18" w14:paraId="1A24125E" w14:textId="77777777">
        <w:trPr>
          <w:cantSplit/>
          <w:jc w:val="center"/>
        </w:trPr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4CB9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Type B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37D0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15F1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220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91F5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1,320</w:t>
            </w:r>
          </w:p>
        </w:tc>
      </w:tr>
      <w:tr w:rsidR="002D09B7" w:rsidRPr="00142F18" w14:paraId="53C3A382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157B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รวม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00BB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D1590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0F8B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2,360</w:t>
            </w:r>
          </w:p>
        </w:tc>
      </w:tr>
    </w:tbl>
    <w:p w14:paraId="13649031" w14:textId="77777777" w:rsidR="002D09B7" w:rsidRPr="00142F18" w:rsidRDefault="002D09B7">
      <w:pPr>
        <w:rPr>
          <w:rFonts w:ascii="Tahoma" w:hAnsi="Tahoma" w:cs="Tahoma"/>
        </w:rPr>
      </w:pPr>
    </w:p>
    <w:p w14:paraId="13FC52BD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ราคา Solar ใช้ ข้อมูลราคาอ้างอิงในตลาด ช่วงประมาณ 18-22 บาท/W สำหรับระบบขนาดใหญ่และต้องยืนยันด้วย tender [6][7] ต้นทุน BESS เปลี่ยนเร็วตาม duration, PCS, safety, warranty และ grid requirement [5][8]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4"/>
        <w:gridCol w:w="2988"/>
        <w:gridCol w:w="3019"/>
      </w:tblGrid>
      <w:tr w:rsidR="002D09B7" w:rsidRPr="00142F18" w14:paraId="3AD47C99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ED33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ช่วง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97B1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สัดส่วน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3C4D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ล้านบาท</w:t>
            </w:r>
          </w:p>
        </w:tc>
      </w:tr>
      <w:tr w:rsidR="002D09B7" w:rsidRPr="00142F18" w14:paraId="6B610F53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CCE7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ออกแบบ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9F07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8%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9FBE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189</w:t>
            </w:r>
          </w:p>
        </w:tc>
      </w:tr>
      <w:tr w:rsidR="002D09B7" w:rsidRPr="00142F18" w14:paraId="18E7AE3C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5D78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จัดหา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9C03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42%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0C37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991</w:t>
            </w:r>
          </w:p>
        </w:tc>
      </w:tr>
      <w:tr w:rsidR="002D09B7" w:rsidRPr="00142F18" w14:paraId="784CEF2C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3ECE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ก่อสร้าง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3D06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38%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ED6A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897</w:t>
            </w:r>
          </w:p>
        </w:tc>
      </w:tr>
      <w:tr w:rsidR="002D09B7" w:rsidRPr="00142F18" w14:paraId="2F1B237A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0619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ทดสอบ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CF2B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7%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9136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165</w:t>
            </w:r>
          </w:p>
        </w:tc>
      </w:tr>
      <w:tr w:rsidR="002D09B7" w:rsidRPr="00142F18" w14:paraId="02CB1258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CC1D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สำรองกลาง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5D3C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5%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AAF1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118</w:t>
            </w:r>
          </w:p>
        </w:tc>
      </w:tr>
      <w:tr w:rsidR="002D09B7" w:rsidRPr="00142F18" w14:paraId="588909FB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B746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รวม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DD40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100%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D343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2,360</w:t>
            </w:r>
          </w:p>
        </w:tc>
      </w:tr>
    </w:tbl>
    <w:p w14:paraId="1C50C085" w14:textId="77777777" w:rsidR="002D09B7" w:rsidRPr="00142F18" w:rsidRDefault="002D09B7">
      <w:pPr>
        <w:rPr>
          <w:rFonts w:ascii="Tahoma" w:hAnsi="Tahoma" w:cs="Tahoma"/>
        </w:rPr>
      </w:pPr>
    </w:p>
    <w:p w14:paraId="60F67C17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6B036D06" w14:textId="77777777" w:rsidR="006A2D87" w:rsidRDefault="00000000">
      <w:pPr>
        <w:pStyle w:val="Heading2"/>
        <w:spacing w:after="100"/>
      </w:pPr>
      <w:r>
        <w:rPr>
          <w:rFonts w:ascii="TH Sarabun New" w:eastAsia="TH Sarabun New" w:hAnsi="TH Sarabun New" w:cs="TH Sarabun New"/>
          <w:color w:val="15324B"/>
          <w:sz w:val="40"/>
        </w:rPr>
        <w:lastRenderedPageBreak/>
        <w:t>11.3 ทางเลือกกรณีไม่ติดตั้งระบบผลิตไฟฟ้าพลังงานแสงอาทิตย์</w:t>
      </w:r>
    </w:p>
    <w:p w14:paraId="7D7A63E1" w14:textId="77777777" w:rsidR="006A2D87" w:rsidRDefault="00000000">
      <w:pPr>
        <w:spacing w:after="80"/>
      </w:pPr>
      <w:r>
        <w:t>กรณีโครงการไม่ลงทุนระบบ Solar ภายในสถานี และใช้ไฟฟ้าจากระบบจำหน่ายของการไฟฟ้าโดยตรง สามารถประมาณการการลดเงินลงทุนเริ่มต้นได้โดยหักเฉพาะรายการ Solar ตามกรอบงบประมาณในข้อ 11.1 และ 11.2 ทั้งนี้ ยังคงรายการ BESS ระบบประจุไฟฟ้า ระบบรับไฟฟ้า งานโยธา และระบบ IT/EMS/NOC ไว้ตามสมมติฐานเดิม</w:t>
      </w:r>
    </w:p>
    <w:p w14:paraId="5B56B3BC" w14:textId="77777777" w:rsidR="006A2D87" w:rsidRDefault="00000000">
      <w:pPr>
        <w:pStyle w:val="Heading3"/>
        <w:spacing w:after="100"/>
      </w:pPr>
      <w:r>
        <w:rPr>
          <w:rFonts w:ascii="TH Sarabun New" w:eastAsia="TH Sarabun New" w:hAnsi="TH Sarabun New" w:cs="TH Sarabun New"/>
          <w:color w:val="15324B"/>
        </w:rPr>
        <w:t>11.3.1 ผลกระทบต่องบลงทุนรายสถานี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701"/>
        <w:gridCol w:w="1361"/>
        <w:gridCol w:w="1247"/>
        <w:gridCol w:w="1417"/>
        <w:gridCol w:w="1020"/>
      </w:tblGrid>
      <w:tr w:rsidR="006A2D87" w14:paraId="6888E168" w14:textId="77777777">
        <w:trPr>
          <w:jc w:val="center"/>
        </w:trPr>
        <w:tc>
          <w:tcPr>
            <w:tcW w:w="1304" w:type="dxa"/>
            <w:shd w:val="clear" w:color="auto" w:fill="15324B"/>
            <w:vAlign w:val="center"/>
          </w:tcPr>
          <w:p w14:paraId="283A1D06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ประเภทสถานี</w:t>
            </w:r>
          </w:p>
        </w:tc>
        <w:tc>
          <w:tcPr>
            <w:tcW w:w="1701" w:type="dxa"/>
            <w:shd w:val="clear" w:color="auto" w:fill="15324B"/>
            <w:vAlign w:val="center"/>
          </w:tcPr>
          <w:p w14:paraId="58782DF8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รายการคำนวณ</w:t>
            </w:r>
          </w:p>
        </w:tc>
        <w:tc>
          <w:tcPr>
            <w:tcW w:w="1361" w:type="dxa"/>
            <w:shd w:val="clear" w:color="auto" w:fill="15324B"/>
            <w:vAlign w:val="center"/>
          </w:tcPr>
          <w:p w14:paraId="1588652E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งบเดิมต่อแห่ง</w:t>
            </w:r>
            <w:r>
              <w:rPr>
                <w:b/>
                <w:color w:val="FFFFFF"/>
                <w:sz w:val="26"/>
              </w:rPr>
              <w:br/>
              <w:t>(ล้านบาท)</w:t>
            </w:r>
          </w:p>
        </w:tc>
        <w:tc>
          <w:tcPr>
            <w:tcW w:w="1247" w:type="dxa"/>
            <w:shd w:val="clear" w:color="auto" w:fill="15324B"/>
            <w:vAlign w:val="center"/>
          </w:tcPr>
          <w:p w14:paraId="2C9E4046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ตัด Solar</w:t>
            </w:r>
            <w:r>
              <w:rPr>
                <w:b/>
                <w:color w:val="FFFFFF"/>
                <w:sz w:val="26"/>
              </w:rPr>
              <w:br/>
              <w:t>(ล้านบาท)</w:t>
            </w:r>
          </w:p>
        </w:tc>
        <w:tc>
          <w:tcPr>
            <w:tcW w:w="1417" w:type="dxa"/>
            <w:shd w:val="clear" w:color="auto" w:fill="15324B"/>
            <w:vAlign w:val="center"/>
          </w:tcPr>
          <w:p w14:paraId="4E147780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งบใหม่ต่อแห่ง</w:t>
            </w:r>
            <w:r>
              <w:rPr>
                <w:b/>
                <w:color w:val="FFFFFF"/>
                <w:sz w:val="26"/>
              </w:rPr>
              <w:br/>
              <w:t>(ล้านบาท)</w:t>
            </w:r>
          </w:p>
        </w:tc>
        <w:tc>
          <w:tcPr>
            <w:tcW w:w="1020" w:type="dxa"/>
            <w:shd w:val="clear" w:color="auto" w:fill="15324B"/>
            <w:vAlign w:val="center"/>
          </w:tcPr>
          <w:p w14:paraId="02393A94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ลดลง</w:t>
            </w:r>
            <w:r>
              <w:rPr>
                <w:b/>
                <w:color w:val="FFFFFF"/>
                <w:sz w:val="26"/>
              </w:rPr>
              <w:br/>
              <w:t>(ร้อยละ)</w:t>
            </w:r>
          </w:p>
        </w:tc>
      </w:tr>
      <w:tr w:rsidR="006A2D87" w14:paraId="474E9C04" w14:textId="77777777">
        <w:trPr>
          <w:jc w:val="center"/>
        </w:trPr>
        <w:tc>
          <w:tcPr>
            <w:tcW w:w="1304" w:type="dxa"/>
            <w:vAlign w:val="center"/>
          </w:tcPr>
          <w:p w14:paraId="663C41FA" w14:textId="77777777" w:rsidR="006A2D87" w:rsidRDefault="00000000">
            <w:pPr>
              <w:jc w:val="center"/>
            </w:pPr>
            <w:r>
              <w:rPr>
                <w:sz w:val="26"/>
              </w:rPr>
              <w:t>Type A</w:t>
            </w:r>
          </w:p>
        </w:tc>
        <w:tc>
          <w:tcPr>
            <w:tcW w:w="1701" w:type="dxa"/>
            <w:vAlign w:val="center"/>
          </w:tcPr>
          <w:p w14:paraId="30BBF394" w14:textId="77777777" w:rsidR="006A2D87" w:rsidRDefault="00000000">
            <w:r>
              <w:rPr>
                <w:sz w:val="26"/>
              </w:rPr>
              <w:t>520 - 110</w:t>
            </w:r>
          </w:p>
        </w:tc>
        <w:tc>
          <w:tcPr>
            <w:tcW w:w="1361" w:type="dxa"/>
            <w:vAlign w:val="center"/>
          </w:tcPr>
          <w:p w14:paraId="357C53DA" w14:textId="77777777" w:rsidR="006A2D87" w:rsidRDefault="00000000">
            <w:pPr>
              <w:jc w:val="center"/>
            </w:pPr>
            <w:r>
              <w:rPr>
                <w:sz w:val="26"/>
              </w:rPr>
              <w:t>520</w:t>
            </w:r>
          </w:p>
        </w:tc>
        <w:tc>
          <w:tcPr>
            <w:tcW w:w="1247" w:type="dxa"/>
            <w:vAlign w:val="center"/>
          </w:tcPr>
          <w:p w14:paraId="7DA998ED" w14:textId="77777777" w:rsidR="006A2D87" w:rsidRDefault="00000000">
            <w:pPr>
              <w:jc w:val="center"/>
            </w:pPr>
            <w:r>
              <w:rPr>
                <w:sz w:val="26"/>
              </w:rPr>
              <w:t>110</w:t>
            </w:r>
          </w:p>
        </w:tc>
        <w:tc>
          <w:tcPr>
            <w:tcW w:w="1417" w:type="dxa"/>
            <w:vAlign w:val="center"/>
          </w:tcPr>
          <w:p w14:paraId="6E5CA7EB" w14:textId="77777777" w:rsidR="006A2D87" w:rsidRDefault="00000000">
            <w:pPr>
              <w:jc w:val="center"/>
            </w:pPr>
            <w:r>
              <w:rPr>
                <w:sz w:val="26"/>
              </w:rPr>
              <w:t>410</w:t>
            </w:r>
          </w:p>
        </w:tc>
        <w:tc>
          <w:tcPr>
            <w:tcW w:w="1020" w:type="dxa"/>
            <w:vAlign w:val="center"/>
          </w:tcPr>
          <w:p w14:paraId="73A2CAE5" w14:textId="77777777" w:rsidR="006A2D87" w:rsidRDefault="00000000">
            <w:pPr>
              <w:jc w:val="center"/>
            </w:pPr>
            <w:r>
              <w:rPr>
                <w:sz w:val="26"/>
              </w:rPr>
              <w:t>21.15</w:t>
            </w:r>
          </w:p>
        </w:tc>
      </w:tr>
      <w:tr w:rsidR="006A2D87" w14:paraId="5C3B0FD6" w14:textId="77777777">
        <w:trPr>
          <w:jc w:val="center"/>
        </w:trPr>
        <w:tc>
          <w:tcPr>
            <w:tcW w:w="1304" w:type="dxa"/>
            <w:shd w:val="clear" w:color="auto" w:fill="F3F7F8"/>
            <w:vAlign w:val="center"/>
          </w:tcPr>
          <w:p w14:paraId="2DC423CA" w14:textId="77777777" w:rsidR="006A2D87" w:rsidRDefault="00000000">
            <w:pPr>
              <w:jc w:val="center"/>
            </w:pPr>
            <w:r>
              <w:rPr>
                <w:sz w:val="26"/>
              </w:rPr>
              <w:t>Type B</w:t>
            </w:r>
          </w:p>
        </w:tc>
        <w:tc>
          <w:tcPr>
            <w:tcW w:w="1701" w:type="dxa"/>
            <w:shd w:val="clear" w:color="auto" w:fill="F3F7F8"/>
            <w:vAlign w:val="center"/>
          </w:tcPr>
          <w:p w14:paraId="589DCA28" w14:textId="77777777" w:rsidR="006A2D87" w:rsidRDefault="00000000">
            <w:r>
              <w:rPr>
                <w:sz w:val="26"/>
              </w:rPr>
              <w:t>220 - 45</w:t>
            </w:r>
          </w:p>
        </w:tc>
        <w:tc>
          <w:tcPr>
            <w:tcW w:w="1361" w:type="dxa"/>
            <w:shd w:val="clear" w:color="auto" w:fill="F3F7F8"/>
            <w:vAlign w:val="center"/>
          </w:tcPr>
          <w:p w14:paraId="38614F33" w14:textId="77777777" w:rsidR="006A2D87" w:rsidRDefault="00000000">
            <w:pPr>
              <w:jc w:val="center"/>
            </w:pPr>
            <w:r>
              <w:rPr>
                <w:sz w:val="26"/>
              </w:rPr>
              <w:t>220</w:t>
            </w:r>
          </w:p>
        </w:tc>
        <w:tc>
          <w:tcPr>
            <w:tcW w:w="1247" w:type="dxa"/>
            <w:shd w:val="clear" w:color="auto" w:fill="F3F7F8"/>
            <w:vAlign w:val="center"/>
          </w:tcPr>
          <w:p w14:paraId="08283C3C" w14:textId="77777777" w:rsidR="006A2D87" w:rsidRDefault="00000000">
            <w:pPr>
              <w:jc w:val="center"/>
            </w:pPr>
            <w:r>
              <w:rPr>
                <w:sz w:val="26"/>
              </w:rPr>
              <w:t>45</w:t>
            </w:r>
          </w:p>
        </w:tc>
        <w:tc>
          <w:tcPr>
            <w:tcW w:w="1417" w:type="dxa"/>
            <w:shd w:val="clear" w:color="auto" w:fill="F3F7F8"/>
            <w:vAlign w:val="center"/>
          </w:tcPr>
          <w:p w14:paraId="0A9B8212" w14:textId="77777777" w:rsidR="006A2D87" w:rsidRDefault="00000000">
            <w:pPr>
              <w:jc w:val="center"/>
            </w:pPr>
            <w:r>
              <w:rPr>
                <w:sz w:val="26"/>
              </w:rPr>
              <w:t>175</w:t>
            </w:r>
          </w:p>
        </w:tc>
        <w:tc>
          <w:tcPr>
            <w:tcW w:w="1020" w:type="dxa"/>
            <w:shd w:val="clear" w:color="auto" w:fill="F3F7F8"/>
            <w:vAlign w:val="center"/>
          </w:tcPr>
          <w:p w14:paraId="0AD9AFD4" w14:textId="77777777" w:rsidR="006A2D87" w:rsidRDefault="00000000">
            <w:pPr>
              <w:jc w:val="center"/>
            </w:pPr>
            <w:r>
              <w:rPr>
                <w:sz w:val="26"/>
              </w:rPr>
              <w:t>20.45</w:t>
            </w:r>
          </w:p>
        </w:tc>
      </w:tr>
    </w:tbl>
    <w:p w14:paraId="60DB6AF1" w14:textId="77777777" w:rsidR="006A2D87" w:rsidRDefault="00000000">
      <w:pPr>
        <w:spacing w:after="80"/>
      </w:pPr>
      <w:r>
        <w:rPr>
          <w:b/>
          <w:color w:val="0B7A75"/>
        </w:rPr>
        <w:t>สถานีประเภท A ลดเงินลงทุนได้ประมาณ 110 ล้านบาทต่อแห่ง เหลือประมาณ 410 ล้านบาทต่อแห่ง ส่วนสถานีประเภท B ลดเงินลงทุนได้ประมาณ 45 ล้านบาทต่อแห่ง เหลือประมาณ 175 ล้านบาทต่อแห่ง</w:t>
      </w:r>
    </w:p>
    <w:p w14:paraId="5CA29676" w14:textId="77777777" w:rsidR="006A2D87" w:rsidRDefault="00000000">
      <w:pPr>
        <w:pStyle w:val="Heading3"/>
        <w:spacing w:after="100"/>
      </w:pPr>
      <w:r>
        <w:rPr>
          <w:rFonts w:ascii="TH Sarabun New" w:eastAsia="TH Sarabun New" w:hAnsi="TH Sarabun New" w:cs="TH Sarabun New"/>
          <w:color w:val="15324B"/>
        </w:rPr>
        <w:t>11.3.2 ผลกระทบต่องบลงทุนรวม 8 Hub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1701"/>
        <w:gridCol w:w="1701"/>
        <w:gridCol w:w="1701"/>
      </w:tblGrid>
      <w:tr w:rsidR="006A2D87" w14:paraId="06B95EF2" w14:textId="77777777">
        <w:trPr>
          <w:jc w:val="center"/>
        </w:trPr>
        <w:tc>
          <w:tcPr>
            <w:tcW w:w="1701" w:type="dxa"/>
            <w:shd w:val="clear" w:color="auto" w:fill="15324B"/>
            <w:vAlign w:val="center"/>
          </w:tcPr>
          <w:p w14:paraId="647310D2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ประเภทสถานี</w:t>
            </w:r>
          </w:p>
        </w:tc>
        <w:tc>
          <w:tcPr>
            <w:tcW w:w="1020" w:type="dxa"/>
            <w:shd w:val="clear" w:color="auto" w:fill="15324B"/>
            <w:vAlign w:val="center"/>
          </w:tcPr>
          <w:p w14:paraId="2D592DF8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จำนวน</w:t>
            </w:r>
            <w:r>
              <w:rPr>
                <w:b/>
                <w:color w:val="FFFFFF"/>
                <w:sz w:val="26"/>
              </w:rPr>
              <w:br/>
              <w:t>(แห่ง)</w:t>
            </w:r>
          </w:p>
        </w:tc>
        <w:tc>
          <w:tcPr>
            <w:tcW w:w="1701" w:type="dxa"/>
            <w:shd w:val="clear" w:color="auto" w:fill="15324B"/>
            <w:vAlign w:val="center"/>
          </w:tcPr>
          <w:p w14:paraId="5145493A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งบเดิมรวม</w:t>
            </w:r>
            <w:r>
              <w:rPr>
                <w:b/>
                <w:color w:val="FFFFFF"/>
                <w:sz w:val="26"/>
              </w:rPr>
              <w:br/>
              <w:t>(ล้านบาท)</w:t>
            </w:r>
          </w:p>
        </w:tc>
        <w:tc>
          <w:tcPr>
            <w:tcW w:w="1701" w:type="dxa"/>
            <w:shd w:val="clear" w:color="auto" w:fill="15324B"/>
            <w:vAlign w:val="center"/>
          </w:tcPr>
          <w:p w14:paraId="6A171082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ลดจาก Solar</w:t>
            </w:r>
            <w:r>
              <w:rPr>
                <w:b/>
                <w:color w:val="FFFFFF"/>
                <w:sz w:val="26"/>
              </w:rPr>
              <w:br/>
              <w:t>(ล้านบาท)</w:t>
            </w:r>
          </w:p>
        </w:tc>
        <w:tc>
          <w:tcPr>
            <w:tcW w:w="1701" w:type="dxa"/>
            <w:shd w:val="clear" w:color="auto" w:fill="15324B"/>
            <w:vAlign w:val="center"/>
          </w:tcPr>
          <w:p w14:paraId="11E12E49" w14:textId="77777777" w:rsidR="006A2D87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งบใหม่รวม</w:t>
            </w:r>
            <w:r>
              <w:rPr>
                <w:b/>
                <w:color w:val="FFFFFF"/>
                <w:sz w:val="26"/>
              </w:rPr>
              <w:br/>
              <w:t>(ล้านบาท)</w:t>
            </w:r>
          </w:p>
        </w:tc>
      </w:tr>
      <w:tr w:rsidR="006A2D87" w14:paraId="215304A4" w14:textId="77777777">
        <w:trPr>
          <w:jc w:val="center"/>
        </w:trPr>
        <w:tc>
          <w:tcPr>
            <w:tcW w:w="1701" w:type="dxa"/>
            <w:vAlign w:val="center"/>
          </w:tcPr>
          <w:p w14:paraId="107C14C7" w14:textId="77777777" w:rsidR="006A2D87" w:rsidRDefault="00000000">
            <w:pPr>
              <w:jc w:val="center"/>
            </w:pPr>
            <w:r>
              <w:rPr>
                <w:sz w:val="26"/>
              </w:rPr>
              <w:t>Type A</w:t>
            </w:r>
          </w:p>
        </w:tc>
        <w:tc>
          <w:tcPr>
            <w:tcW w:w="1020" w:type="dxa"/>
            <w:vAlign w:val="center"/>
          </w:tcPr>
          <w:p w14:paraId="0335C5E0" w14:textId="77777777" w:rsidR="006A2D87" w:rsidRDefault="00000000">
            <w:r>
              <w:rPr>
                <w:sz w:val="26"/>
              </w:rPr>
              <w:t>2</w:t>
            </w:r>
          </w:p>
        </w:tc>
        <w:tc>
          <w:tcPr>
            <w:tcW w:w="1701" w:type="dxa"/>
            <w:vAlign w:val="center"/>
          </w:tcPr>
          <w:p w14:paraId="40F4E2F7" w14:textId="77777777" w:rsidR="006A2D87" w:rsidRDefault="00000000">
            <w:pPr>
              <w:jc w:val="center"/>
            </w:pPr>
            <w:r>
              <w:rPr>
                <w:sz w:val="26"/>
              </w:rPr>
              <w:t>1,040</w:t>
            </w:r>
          </w:p>
        </w:tc>
        <w:tc>
          <w:tcPr>
            <w:tcW w:w="1701" w:type="dxa"/>
            <w:vAlign w:val="center"/>
          </w:tcPr>
          <w:p w14:paraId="0DB3E73E" w14:textId="77777777" w:rsidR="006A2D87" w:rsidRDefault="00000000">
            <w:pPr>
              <w:jc w:val="center"/>
            </w:pPr>
            <w:r>
              <w:rPr>
                <w:sz w:val="26"/>
              </w:rPr>
              <w:t>220</w:t>
            </w:r>
          </w:p>
        </w:tc>
        <w:tc>
          <w:tcPr>
            <w:tcW w:w="1701" w:type="dxa"/>
            <w:vAlign w:val="center"/>
          </w:tcPr>
          <w:p w14:paraId="49BAE0E8" w14:textId="77777777" w:rsidR="006A2D87" w:rsidRDefault="00000000">
            <w:pPr>
              <w:jc w:val="center"/>
            </w:pPr>
            <w:r>
              <w:rPr>
                <w:sz w:val="26"/>
              </w:rPr>
              <w:t>820</w:t>
            </w:r>
          </w:p>
        </w:tc>
      </w:tr>
      <w:tr w:rsidR="006A2D87" w14:paraId="57D5C09A" w14:textId="77777777">
        <w:trPr>
          <w:jc w:val="center"/>
        </w:trPr>
        <w:tc>
          <w:tcPr>
            <w:tcW w:w="1701" w:type="dxa"/>
            <w:shd w:val="clear" w:color="auto" w:fill="F3F7F8"/>
            <w:vAlign w:val="center"/>
          </w:tcPr>
          <w:p w14:paraId="08E5D1B0" w14:textId="77777777" w:rsidR="006A2D87" w:rsidRDefault="00000000">
            <w:pPr>
              <w:jc w:val="center"/>
            </w:pPr>
            <w:r>
              <w:rPr>
                <w:sz w:val="26"/>
              </w:rPr>
              <w:t>Type B</w:t>
            </w:r>
          </w:p>
        </w:tc>
        <w:tc>
          <w:tcPr>
            <w:tcW w:w="1020" w:type="dxa"/>
            <w:shd w:val="clear" w:color="auto" w:fill="F3F7F8"/>
            <w:vAlign w:val="center"/>
          </w:tcPr>
          <w:p w14:paraId="73A9F2B3" w14:textId="77777777" w:rsidR="006A2D87" w:rsidRDefault="00000000">
            <w:r>
              <w:rPr>
                <w:sz w:val="26"/>
              </w:rPr>
              <w:t>6</w:t>
            </w:r>
          </w:p>
        </w:tc>
        <w:tc>
          <w:tcPr>
            <w:tcW w:w="1701" w:type="dxa"/>
            <w:shd w:val="clear" w:color="auto" w:fill="F3F7F8"/>
            <w:vAlign w:val="center"/>
          </w:tcPr>
          <w:p w14:paraId="59D0ABD8" w14:textId="77777777" w:rsidR="006A2D87" w:rsidRDefault="00000000">
            <w:pPr>
              <w:jc w:val="center"/>
            </w:pPr>
            <w:r>
              <w:rPr>
                <w:sz w:val="26"/>
              </w:rPr>
              <w:t>1,320</w:t>
            </w:r>
          </w:p>
        </w:tc>
        <w:tc>
          <w:tcPr>
            <w:tcW w:w="1701" w:type="dxa"/>
            <w:shd w:val="clear" w:color="auto" w:fill="F3F7F8"/>
            <w:vAlign w:val="center"/>
          </w:tcPr>
          <w:p w14:paraId="355D702F" w14:textId="77777777" w:rsidR="006A2D87" w:rsidRDefault="00000000">
            <w:pPr>
              <w:jc w:val="center"/>
            </w:pPr>
            <w:r>
              <w:rPr>
                <w:sz w:val="26"/>
              </w:rPr>
              <w:t>270</w:t>
            </w:r>
          </w:p>
        </w:tc>
        <w:tc>
          <w:tcPr>
            <w:tcW w:w="1701" w:type="dxa"/>
            <w:shd w:val="clear" w:color="auto" w:fill="F3F7F8"/>
            <w:vAlign w:val="center"/>
          </w:tcPr>
          <w:p w14:paraId="5CA5986F" w14:textId="77777777" w:rsidR="006A2D87" w:rsidRDefault="00000000">
            <w:pPr>
              <w:jc w:val="center"/>
            </w:pPr>
            <w:r>
              <w:rPr>
                <w:sz w:val="26"/>
              </w:rPr>
              <w:t>1,050</w:t>
            </w:r>
          </w:p>
        </w:tc>
      </w:tr>
      <w:tr w:rsidR="006A2D87" w14:paraId="435A59FD" w14:textId="77777777">
        <w:trPr>
          <w:jc w:val="center"/>
        </w:trPr>
        <w:tc>
          <w:tcPr>
            <w:tcW w:w="1701" w:type="dxa"/>
            <w:vAlign w:val="center"/>
          </w:tcPr>
          <w:p w14:paraId="3E4AAB76" w14:textId="77777777" w:rsidR="006A2D87" w:rsidRDefault="00000000">
            <w:pPr>
              <w:jc w:val="center"/>
            </w:pPr>
            <w:r>
              <w:rPr>
                <w:sz w:val="26"/>
              </w:rPr>
              <w:t>รวม</w:t>
            </w:r>
          </w:p>
        </w:tc>
        <w:tc>
          <w:tcPr>
            <w:tcW w:w="1020" w:type="dxa"/>
            <w:vAlign w:val="center"/>
          </w:tcPr>
          <w:p w14:paraId="51A0ADB3" w14:textId="77777777" w:rsidR="006A2D87" w:rsidRDefault="00000000">
            <w:r>
              <w:rPr>
                <w:sz w:val="26"/>
              </w:rPr>
              <w:t>8</w:t>
            </w:r>
          </w:p>
        </w:tc>
        <w:tc>
          <w:tcPr>
            <w:tcW w:w="1701" w:type="dxa"/>
            <w:vAlign w:val="center"/>
          </w:tcPr>
          <w:p w14:paraId="1C349215" w14:textId="77777777" w:rsidR="006A2D87" w:rsidRDefault="00000000">
            <w:pPr>
              <w:jc w:val="center"/>
            </w:pPr>
            <w:r>
              <w:rPr>
                <w:sz w:val="26"/>
              </w:rPr>
              <w:t>2,360</w:t>
            </w:r>
          </w:p>
        </w:tc>
        <w:tc>
          <w:tcPr>
            <w:tcW w:w="1701" w:type="dxa"/>
            <w:vAlign w:val="center"/>
          </w:tcPr>
          <w:p w14:paraId="27D4F23E" w14:textId="77777777" w:rsidR="006A2D87" w:rsidRDefault="00000000">
            <w:pPr>
              <w:jc w:val="center"/>
            </w:pPr>
            <w:r>
              <w:rPr>
                <w:sz w:val="26"/>
              </w:rPr>
              <w:t>490</w:t>
            </w:r>
          </w:p>
        </w:tc>
        <w:tc>
          <w:tcPr>
            <w:tcW w:w="1701" w:type="dxa"/>
            <w:vAlign w:val="center"/>
          </w:tcPr>
          <w:p w14:paraId="2F5DFA5C" w14:textId="77777777" w:rsidR="006A2D87" w:rsidRDefault="00000000">
            <w:pPr>
              <w:jc w:val="center"/>
            </w:pPr>
            <w:r>
              <w:rPr>
                <w:sz w:val="26"/>
              </w:rPr>
              <w:t>1,870</w:t>
            </w:r>
          </w:p>
        </w:tc>
      </w:tr>
    </w:tbl>
    <w:p w14:paraId="7C3B0C15" w14:textId="77777777" w:rsidR="006A2D87" w:rsidRDefault="00000000">
      <w:pPr>
        <w:spacing w:after="80"/>
      </w:pPr>
      <w:r>
        <w:rPr>
          <w:b/>
          <w:color w:val="0B7A75"/>
        </w:rPr>
        <w:t>ผลจากการตัด Solar ออกจากทั้ง 8 Hub ทำให้งบลงทุนรวมลดลงประมาณ 490 ล้านบาท จาก 2,360 ล้านบาท เหลือประมาณ 1,870 ล้านบาท หรือลดลงร้อยละ 20.76 ของกรอบงบเดิม</w:t>
      </w:r>
    </w:p>
    <w:p w14:paraId="004B8548" w14:textId="77777777" w:rsidR="006A2D87" w:rsidRDefault="00000000">
      <w:pPr>
        <w:pStyle w:val="Heading3"/>
        <w:spacing w:after="100"/>
      </w:pPr>
      <w:r>
        <w:rPr>
          <w:rFonts w:ascii="TH Sarabun New" w:eastAsia="TH Sarabun New" w:hAnsi="TH Sarabun New" w:cs="TH Sarabun New"/>
          <w:color w:val="15324B"/>
        </w:rPr>
        <w:t>11.3.3 ข้อพิจารณาด้านระบบไฟฟ้าและต้นทุนตลอดอายุโครงการ</w:t>
      </w:r>
    </w:p>
    <w:p w14:paraId="6C44D42D" w14:textId="77777777" w:rsidR="006A2D87" w:rsidRDefault="00000000">
      <w:pPr>
        <w:spacing w:after="80"/>
      </w:pPr>
      <w:r>
        <w:rPr>
          <w:sz w:val="30"/>
        </w:rPr>
        <w:t>1) ตัวเลข 490 ล้านบาทเป็นการลดเงินลงทุนเริ่มต้นโดยหักรายการ Solar ตามเอกสารโดยตรง ยังไม่รวมค่าใช้จ่ายที่อาจเพิ่มขึ้นจากการขยายกำลังรับไฟฟ้า หม้อแปลง อุปกรณ์ป้องกัน สถานีไฟฟ้าย่อย หรือค่าธรรมเนียมเชื่อมต่อระบบไฟฟ้า</w:t>
      </w:r>
    </w:p>
    <w:p w14:paraId="278CA4F5" w14:textId="77777777" w:rsidR="006A2D87" w:rsidRDefault="00000000">
      <w:pPr>
        <w:spacing w:after="80"/>
      </w:pPr>
      <w:r>
        <w:rPr>
          <w:sz w:val="30"/>
        </w:rPr>
        <w:t>2) เมื่อไม่มี Solar พลังงานสำหรับประจุรถทั้งหมดต้องมาจากระบบจำหน่ายของการไฟฟ้าและการคายพลังงานจาก BESS ที่รับพลังงานจากระบบไฟฟ้า ส่งผลให้ต้นทุนซื้อไฟฟ้าและค่าความต้องการพลังไฟฟ้าสูงสุดต้องคำนวณใหม่</w:t>
      </w:r>
    </w:p>
    <w:p w14:paraId="59A10E5D" w14:textId="77777777" w:rsidR="006A2D87" w:rsidRDefault="00000000">
      <w:pPr>
        <w:spacing w:after="80"/>
      </w:pPr>
      <w:r>
        <w:rPr>
          <w:sz w:val="30"/>
        </w:rPr>
        <w:t>3) BESS ยังสามารถใช้บริหารกำลังไฟฟ้าสูงสุด ลดความผันผวนของโหลด และสนับสนุนความต่อเนื่องของการให้บริการได้ แต่ความคุ้มค่าของขนาด 20 MWh สำหรับ Type A และ 8 MWh สำหรับ Type B ต้องยืนยันอีกครั้งเมื่อไม่มี Solar</w:t>
      </w:r>
    </w:p>
    <w:p w14:paraId="12B0EAF1" w14:textId="77777777" w:rsidR="006A2D87" w:rsidRDefault="00000000">
      <w:pPr>
        <w:spacing w:after="80"/>
      </w:pPr>
      <w:r>
        <w:rPr>
          <w:sz w:val="30"/>
        </w:rPr>
        <w:lastRenderedPageBreak/>
        <w:t>4) ก่อนกำหนดงบประมาณฉบับปรับปรุง ต้องจัดทำ Grid Impact Study รายสถานี ขอข้อมูลกำลังรองรับและค่าเชื่อมต่อจากการไฟฟ้า และปรับแบบจำลองต้นทุนตลอดอายุโครงการตามอัตราค่าไฟและรูปแบบการใช้งานจริง</w:t>
      </w:r>
    </w:p>
    <w:p w14:paraId="2831DB45" w14:textId="77777777" w:rsidR="006A2D87" w:rsidRDefault="00000000">
      <w:pPr>
        <w:spacing w:after="80"/>
      </w:pPr>
      <w:r>
        <w:rPr>
          <w:b/>
          <w:color w:val="4B5963"/>
        </w:rPr>
        <w:t>ข้อสรุป: ทางเลือกใช้ไฟฟ้าจากการไฟฟ้าโดยตรงช่วยลด CAPEX ได้ประมาณ 20.76% แต่ยังไม่สามารถสรุปว่าต้นทุนรวมตลอดอายุโครงการลดลงในสัดส่วนเดียวกัน จนกว่าจะประเมินค่าไฟ ค่าความต้องการพลังไฟฟ้า ค่าเชื่อมต่อระบบ และความเหมาะสมของ BESS ใหม่ครบถ้วน</w:t>
      </w:r>
    </w:p>
    <w:p w14:paraId="1BB5B6FE" w14:textId="77777777" w:rsidR="006A2D87" w:rsidRDefault="00000000">
      <w:pPr>
        <w:spacing w:after="80"/>
      </w:pPr>
      <w:r>
        <w:rPr>
          <w:color w:val="4B5963"/>
          <w:sz w:val="26"/>
        </w:rPr>
        <w:t>แหล่งข้อมูล: ประมวลและคำนวณจากกรอบงบประมาณบทที่ 11 ของเอกสารฉบับนี้ โดยสถานี Type A มีงบ Solar 110 ล้านบาทต่อแห่ง และสถานี Type B มีงบ Solar 45 ล้านบาทต่อแห่ง</w:t>
      </w:r>
    </w:p>
    <w:p w14:paraId="2539E858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t>บทที่ 12</w:t>
      </w:r>
    </w:p>
    <w:p w14:paraId="3993490B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แบบจำลองการดำเนินงานและรายได้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5"/>
        <w:gridCol w:w="4566"/>
      </w:tblGrid>
      <w:tr w:rsidR="002D09B7" w:rsidRPr="00142F18" w14:paraId="2DB3E4EC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5F30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ตัวแปร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8363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สมมติฐาน</w:t>
            </w:r>
          </w:p>
        </w:tc>
      </w:tr>
      <w:tr w:rsidR="002D09B7" w:rsidRPr="00142F18" w14:paraId="2003CD48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1F39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ค่าบริการ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B017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7.00 บาท/kWh ช่วงอ้างอิง fleet 6.5-7.7 [3]</w:t>
            </w:r>
          </w:p>
        </w:tc>
      </w:tr>
      <w:tr w:rsidR="002D09B7" w:rsidRPr="00142F18" w14:paraId="0CFD67ED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70CA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ต้นทุนพลังงาน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D908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4.10 บาท/kWh</w:t>
            </w:r>
          </w:p>
        </w:tc>
      </w:tr>
      <w:tr w:rsidR="002D09B7" w:rsidRPr="00142F18" w14:paraId="15DA178D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8B86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O&amp;M แปรผัน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62D7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0.45 บาท/kWh</w:t>
            </w:r>
          </w:p>
        </w:tc>
      </w:tr>
      <w:tr w:rsidR="002D09B7" w:rsidRPr="00142F18" w14:paraId="05B2C926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64B5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O&amp;M คงที่ปีแรก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567F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55 ล้านบาท</w:t>
            </w:r>
          </w:p>
        </w:tc>
      </w:tr>
      <w:tr w:rsidR="002D09B7" w:rsidRPr="00142F18" w14:paraId="7F3A5265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B7CC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รายได้อื่นปีแรก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F1DE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12 ล้านบาท</w:t>
            </w:r>
          </w:p>
        </w:tc>
      </w:tr>
      <w:tr w:rsidR="002D09B7" w:rsidRPr="00142F18" w14:paraId="2827A780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7F11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พลังงาน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8D7B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22/40/65/85/110 GWh ปี 1-5</w:t>
            </w:r>
          </w:p>
        </w:tc>
      </w:tr>
    </w:tbl>
    <w:p w14:paraId="14519931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1202"/>
        <w:gridCol w:w="1805"/>
        <w:gridCol w:w="1050"/>
        <w:gridCol w:w="1435"/>
        <w:gridCol w:w="1207"/>
        <w:gridCol w:w="1399"/>
      </w:tblGrid>
      <w:tr w:rsidR="002D09B7" w:rsidRPr="00142F18" w14:paraId="56F60ED8" w14:textId="77777777">
        <w:trPr>
          <w:cantSplit/>
          <w:tblHeader/>
          <w:jc w:val="center"/>
        </w:trPr>
        <w:tc>
          <w:tcPr>
            <w:tcW w:w="14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EAF6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ปี</w:t>
            </w:r>
          </w:p>
        </w:tc>
        <w:tc>
          <w:tcPr>
            <w:tcW w:w="14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C3B5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GWh</w:t>
            </w:r>
          </w:p>
        </w:tc>
        <w:tc>
          <w:tcPr>
            <w:tcW w:w="14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D5D8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รายได้ชาร์จ</w:t>
            </w:r>
          </w:p>
        </w:tc>
        <w:tc>
          <w:tcPr>
            <w:tcW w:w="14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A1DF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อื่น</w:t>
            </w:r>
          </w:p>
        </w:tc>
        <w:tc>
          <w:tcPr>
            <w:tcW w:w="14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BAA5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ต้นทุนไฟ</w:t>
            </w:r>
          </w:p>
        </w:tc>
        <w:tc>
          <w:tcPr>
            <w:tcW w:w="14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3059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O&amp;M รวม</w:t>
            </w:r>
          </w:p>
        </w:tc>
        <w:tc>
          <w:tcPr>
            <w:tcW w:w="14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9D24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EBITDA</w:t>
            </w:r>
          </w:p>
        </w:tc>
      </w:tr>
      <w:tr w:rsidR="002D09B7" w:rsidRPr="00142F18" w14:paraId="44730880" w14:textId="77777777">
        <w:trPr>
          <w:cantSplit/>
          <w:jc w:val="center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44EC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E3D9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DD73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154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75C5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F126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90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2099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65EE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</w:t>
            </w:r>
          </w:p>
        </w:tc>
      </w:tr>
      <w:tr w:rsidR="002D09B7" w:rsidRPr="00142F18" w14:paraId="4EBEDE5C" w14:textId="77777777">
        <w:trPr>
          <w:cantSplit/>
          <w:jc w:val="center"/>
        </w:trPr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9EEC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9ADF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40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4CC7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280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5510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18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2DC0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164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0BC6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75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7D76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59</w:t>
            </w:r>
          </w:p>
        </w:tc>
      </w:tr>
      <w:tr w:rsidR="002D09B7" w:rsidRPr="00142F18" w14:paraId="3B32356D" w14:textId="77777777">
        <w:trPr>
          <w:cantSplit/>
          <w:jc w:val="center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550C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7D41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FE68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455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C563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3344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267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A1EA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91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7BAB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122</w:t>
            </w:r>
          </w:p>
        </w:tc>
      </w:tr>
      <w:tr w:rsidR="002D09B7" w:rsidRPr="00142F18" w14:paraId="50969FCD" w14:textId="77777777">
        <w:trPr>
          <w:cantSplit/>
          <w:jc w:val="center"/>
        </w:trPr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86C9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BB0F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85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06C6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595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AF37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32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A425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349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EF87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105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ED24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173</w:t>
            </w:r>
          </w:p>
        </w:tc>
      </w:tr>
      <w:tr w:rsidR="002D09B7" w:rsidRPr="00142F18" w14:paraId="10E9B80C" w14:textId="77777777">
        <w:trPr>
          <w:cantSplit/>
          <w:jc w:val="center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D4E6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63BA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A8AB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770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9938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CBF1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451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AA4A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122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C4ED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237</w:t>
            </w:r>
          </w:p>
        </w:tc>
      </w:tr>
    </w:tbl>
    <w:p w14:paraId="71465655" w14:textId="77777777" w:rsidR="002D09B7" w:rsidRPr="00142F18" w:rsidRDefault="002D09B7">
      <w:pPr>
        <w:rPr>
          <w:rFonts w:ascii="Tahoma" w:hAnsi="Tahoma" w:cs="Tahoma"/>
        </w:rPr>
      </w:pPr>
    </w:p>
    <w:p w14:paraId="326B0100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lastRenderedPageBreak/>
        <w:t>หน่วย ล้านบาท EBITDA ก่อนค่าเสื่อม ดอกเบี้ย ภาษี และ เงินสำรองสำหรับการเปลี่ยนอุปกรณ์</w:t>
      </w:r>
    </w:p>
    <w:p w14:paraId="4E123C3C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แยกค่าไฟ ค่า service และ overstay</w:t>
      </w:r>
    </w:p>
    <w:p w14:paraId="2C9D9E78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tariff ผู้ใช้หลัก ตาม take-or-pay</w:t>
      </w:r>
    </w:p>
    <w:p w14:paraId="35D51ED0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ทบทวนตามค่าไฟจริง</w:t>
      </w:r>
    </w:p>
    <w:p w14:paraId="4C0BD466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price ceiling/open-book audit</w:t>
      </w:r>
    </w:p>
    <w:p w14:paraId="7CE027CA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ไม่ขาย carbon credit ซ้ำกับลูกค้า</w:t>
      </w:r>
    </w:p>
    <w:p w14:paraId="3E636F50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07B21E84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13</w:t>
      </w:r>
    </w:p>
    <w:p w14:paraId="5749683F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ความคุ้มค่าทางการเงินและเศรษฐกิจ</w:t>
      </w:r>
    </w:p>
    <w:p w14:paraId="36311EDD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การนำเสนอ IRR 12-18% โดยไม่มี cash flow 15-20 ปี ค่าเปลี่ยนแบตเตอรี่ และ terminal value ไม่เหมาะสม แบบจำลองฐานจึงรายงานเพียง มุมมองกระแสเงินสดจากการดำเนินงาน และผลประโยชน์เศรษฐกิจ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5"/>
        <w:gridCol w:w="5736"/>
      </w:tblGrid>
      <w:tr w:rsidR="002D09B7" w:rsidRPr="00142F18" w14:paraId="795CAA14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9E64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ตัวชี้วัด 5 ปี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4953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ฐาน</w:t>
            </w:r>
          </w:p>
        </w:tc>
      </w:tr>
      <w:tr w:rsidR="002D09B7" w:rsidRPr="00142F18" w14:paraId="2D562176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5B85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รายได้สะสม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D45A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ประมาณ 2,381 ล้านบาท</w:t>
            </w:r>
          </w:p>
        </w:tc>
      </w:tr>
      <w:tr w:rsidR="002D09B7" w:rsidRPr="00142F18" w14:paraId="427704E9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E872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EBITDA สะสม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2DFF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ประมาณ 602 ล้านบาท</w:t>
            </w:r>
          </w:p>
        </w:tc>
      </w:tr>
      <w:tr w:rsidR="002D09B7" w:rsidRPr="00142F18" w14:paraId="31DBA0F2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433F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CAPEX รัฐ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B467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2,360 ล้านบาท</w:t>
            </w:r>
          </w:p>
        </w:tc>
      </w:tr>
      <w:tr w:rsidR="002D09B7" w:rsidRPr="00142F18" w14:paraId="78A841D1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A299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ระยะเวลาคืนทุนอย่างง่าย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AA99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มากกว่า 10 ปี</w:t>
            </w:r>
          </w:p>
        </w:tc>
      </w:tr>
      <w:tr w:rsidR="002D09B7" w:rsidRPr="00142F18" w14:paraId="32DD6EB8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1F1D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ข้อสรุป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7121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ใช้ การวิเคราะห์ต้นทุนและผลประโยชน์ทางเศรษฐกิจ และแบ่งความเสี่ยง</w:t>
            </w:r>
          </w:p>
        </w:tc>
      </w:tr>
    </w:tbl>
    <w:p w14:paraId="73ED606F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6"/>
        <w:gridCol w:w="4535"/>
      </w:tblGrid>
      <w:tr w:rsidR="002D09B7" w:rsidRPr="00142F18" w14:paraId="74A85750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9802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ตัวแปรรถ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54AE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สมมติฐาน</w:t>
            </w:r>
          </w:p>
        </w:tc>
      </w:tr>
      <w:tr w:rsidR="002D09B7" w:rsidRPr="00142F18" w14:paraId="07417A5F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A838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ระยะทาง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3FE5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100,000 กม./ปี</w:t>
            </w:r>
          </w:p>
        </w:tc>
      </w:tr>
      <w:tr w:rsidR="002D09B7" w:rsidRPr="00142F18" w14:paraId="3C02DFDB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0407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ดีเซล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6DB2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2.5 กม./ลิตร @30 บาท</w:t>
            </w:r>
          </w:p>
        </w:tc>
      </w:tr>
      <w:tr w:rsidR="002D09B7" w:rsidRPr="00142F18" w14:paraId="4512B6CD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2A93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EV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310A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1.4 kWh/กม. @5.8 บาท</w:t>
            </w:r>
          </w:p>
        </w:tc>
      </w:tr>
      <w:tr w:rsidR="002D09B7" w:rsidRPr="00142F18" w14:paraId="71A08F3E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BB20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ดีเซล cost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9DBC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12.00 บาท/กม.</w:t>
            </w:r>
          </w:p>
        </w:tc>
      </w:tr>
      <w:tr w:rsidR="002D09B7" w:rsidRPr="00142F18" w14:paraId="4BB5421E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441B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EV energy cost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9336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8.12 บาท/กม.</w:t>
            </w:r>
          </w:p>
        </w:tc>
      </w:tr>
      <w:tr w:rsidR="002D09B7" w:rsidRPr="00142F18" w14:paraId="29558C3E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65AF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ประหยัด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D201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ประมาณ 388,000 บาท/คัน/ปี</w:t>
            </w:r>
          </w:p>
        </w:tc>
      </w:tr>
    </w:tbl>
    <w:p w14:paraId="51F1F798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3176"/>
        <w:gridCol w:w="2858"/>
      </w:tblGrid>
      <w:tr w:rsidR="002D09B7" w:rsidRPr="00142F18" w14:paraId="4FA99773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4709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ผลปี 5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019B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วิธีคิด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63DB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ค่า</w:t>
            </w:r>
          </w:p>
        </w:tc>
      </w:tr>
      <w:tr w:rsidR="002D09B7" w:rsidRPr="00142F18" w14:paraId="686B7091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4030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ดีเซลหลีกเลี่ยง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5CF4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3,000x100,000/2.5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CE00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120 ล้านลิตร</w:t>
            </w:r>
          </w:p>
        </w:tc>
      </w:tr>
      <w:tr w:rsidR="002D09B7" w:rsidRPr="00142F18" w14:paraId="4A33D786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A467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มูลค่าดีเซล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E0A4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x30 บาท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C8DA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3,600 ล้านบาท</w:t>
            </w:r>
          </w:p>
        </w:tc>
      </w:tr>
      <w:tr w:rsidR="002D09B7" w:rsidRPr="00142F18" w14:paraId="0DE4EF9B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019E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ไฟรถรวม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F88A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3,000x100,000x1.4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ACD5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420 GWh</w:t>
            </w:r>
          </w:p>
        </w:tc>
      </w:tr>
      <w:tr w:rsidR="002D09B7" w:rsidRPr="00142F18" w14:paraId="2D763EAE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8D52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lastRenderedPageBreak/>
              <w:t>ผ่าน corridor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68D8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ตาม model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FD1F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110 GWh</w:t>
            </w:r>
          </w:p>
        </w:tc>
      </w:tr>
      <w:tr w:rsidR="002D09B7" w:rsidRPr="00142F18" w14:paraId="7E0DC00D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F662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Corridor share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F21A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110/420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A55E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26%</w:t>
            </w:r>
          </w:p>
        </w:tc>
      </w:tr>
    </w:tbl>
    <w:p w14:paraId="708DA3B6" w14:textId="77777777" w:rsidR="002D09B7" w:rsidRPr="00142F18" w:rsidRDefault="002D09B7">
      <w:pPr>
        <w:rPr>
          <w:rFonts w:ascii="Tahoma" w:hAnsi="Tahoma" w:cs="Tahoma"/>
        </w:rPr>
      </w:pPr>
    </w:p>
    <w:p w14:paraId="04CE7A07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ผลประโยชน์สุทธิต้องหักค่าไฟ ค่าใช้จ่ายส่วนเพิ่มรถ ผลกระทบภาษี และต้นทุนระบบใน CBA ฉบับเต็ม</w:t>
      </w:r>
    </w:p>
    <w:p w14:paraId="002C0A3B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349128F0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14</w:t>
      </w:r>
    </w:p>
    <w:p w14:paraId="3FDC5F2C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ผลกระทบสิ่งแวดล้อม สังคม และคาร์บอน</w:t>
      </w:r>
    </w:p>
    <w:p w14:paraId="043BF700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กรณีฐาน ใช้ลิตรดีเซลจริงและ emission factor ที่รับรอง</w:t>
      </w:r>
    </w:p>
    <w:p w14:paraId="0B7F7094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กรณีดำเนินโครงการ ใช้ kWh จริงและ grid emission factor รายปี</w:t>
      </w:r>
    </w:p>
    <w:p w14:paraId="330E8C5F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รายงาน tank-to-wheel และ well-to-wheel</w:t>
      </w:r>
    </w:p>
    <w:p w14:paraId="502BF19A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ใช้ มิเตอร์สำหรับการซื้อขายที่ได้มาตรฐาน และ ระบบบันทึกข้อมูลเพื่อการตรวจสอบย้อนหลัง</w:t>
      </w:r>
    </w:p>
    <w:p w14:paraId="40E079A9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กำหนดสิทธิ carbon attribute ไม่ให้นับซ้ำ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D09B7" w:rsidRPr="00142F18" w14:paraId="13922555" w14:textId="77777777">
        <w:trPr>
          <w:cantSplit/>
          <w:tblHeader/>
        </w:trPr>
        <w:tc>
          <w:tcPr>
            <w:tcW w:w="10080" w:type="dxa"/>
            <w:shd w:val="clear" w:color="auto" w:fill="EAF4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824A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0B7A75"/>
                <w:sz w:val="30"/>
              </w:rPr>
              <w:t>ข้อควรระวัง</w:t>
            </w:r>
            <w:r w:rsidRPr="00142F18">
              <w:rPr>
                <w:rFonts w:ascii="Tahoma" w:hAnsi="Tahoma" w:cs="Tahoma"/>
                <w:b/>
                <w:color w:val="0B7A75"/>
                <w:sz w:val="30"/>
              </w:rPr>
              <w:br/>
            </w:r>
            <w:r w:rsidRPr="00142F18">
              <w:rPr>
                <w:rFonts w:ascii="Tahoma" w:hAnsi="Tahoma" w:cs="Tahoma"/>
                <w:b/>
                <w:sz w:val="30"/>
              </w:rPr>
              <w:t>ยังไม่ควรใช้เป้าลด CO2 300,000-350,000 ตัน/ปีจนกว่าจะกำหนด emission factor และขอบเขต เพราะไฟ Grid ยังมีการปล่อย</w:t>
            </w:r>
          </w:p>
        </w:tc>
      </w:tr>
    </w:tbl>
    <w:p w14:paraId="68AEF6A2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1"/>
        <w:gridCol w:w="4190"/>
      </w:tblGrid>
      <w:tr w:rsidR="002D09B7" w:rsidRPr="00142F18" w14:paraId="2C50B3F7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88D0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ประเด็น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6254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มาตรการ</w:t>
            </w:r>
          </w:p>
        </w:tc>
      </w:tr>
      <w:tr w:rsidR="002D09B7" w:rsidRPr="00142F18" w14:paraId="1F4D2600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4D3C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จราจร/เสียง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DA3A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digital การจัดคิว และไม่ให้คิวล้นถนน</w:t>
            </w:r>
          </w:p>
        </w:tc>
      </w:tr>
      <w:tr w:rsidR="002D09B7" w:rsidRPr="00142F18" w14:paraId="5F503D33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7950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น้ำฝน/รั่ว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D353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drainage/oil separator</w:t>
            </w:r>
          </w:p>
        </w:tc>
      </w:tr>
      <w:tr w:rsidR="002D09B7" w:rsidRPr="00142F18" w14:paraId="01CEF1BD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8B7C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ความเสี่ยงอัคคีภัยจากระบบกักเก็บพลังงาน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F168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separation/detection/suppression</w:t>
            </w:r>
          </w:p>
        </w:tc>
      </w:tr>
      <w:tr w:rsidR="002D09B7" w:rsidRPr="00142F18" w14:paraId="5EE7429D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C8CD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ชุมชน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4024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เปิดเผยข้อมูลและ grievance</w:t>
            </w:r>
          </w:p>
        </w:tc>
      </w:tr>
      <w:tr w:rsidR="002D09B7" w:rsidRPr="00142F18" w14:paraId="6DEA6AB7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37A6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ซากอุปกรณ์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C3E9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สัญญารับคืน/EPR</w:t>
            </w:r>
          </w:p>
        </w:tc>
      </w:tr>
      <w:tr w:rsidR="002D09B7" w:rsidRPr="00142F18" w14:paraId="71D27DDC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CE75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แรงงาน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3CDF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LOTO, PPE, HV authorization</w:t>
            </w:r>
          </w:p>
        </w:tc>
      </w:tr>
    </w:tbl>
    <w:p w14:paraId="3333530A" w14:textId="77777777" w:rsidR="002D09B7" w:rsidRPr="00142F18" w:rsidRDefault="002D09B7">
      <w:pPr>
        <w:rPr>
          <w:rFonts w:ascii="Tahoma" w:hAnsi="Tahoma" w:cs="Tahoma"/>
        </w:rPr>
      </w:pPr>
    </w:p>
    <w:p w14:paraId="530572AF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130D8B6E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15</w:t>
      </w:r>
    </w:p>
    <w:p w14:paraId="09AAA500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มาตรฐาน ความปลอดภัย และการอนุญาต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38"/>
        <w:gridCol w:w="4423"/>
      </w:tblGrid>
      <w:tr w:rsidR="002D09B7" w:rsidRPr="00142F18" w14:paraId="458AAA50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8A0A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หมวด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8149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ประเด็น</w:t>
            </w:r>
          </w:p>
        </w:tc>
      </w:tr>
      <w:tr w:rsidR="002D09B7" w:rsidRPr="00142F18" w14:paraId="08C537F8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4A79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ระบบไฟฟ้า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E0E3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grid code, ระบบป้องกัน, earthing, PQ</w:t>
            </w:r>
          </w:p>
        </w:tc>
      </w:tr>
      <w:tr w:rsidR="002D09B7" w:rsidRPr="00142F18" w14:paraId="13036AD2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0D7A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ระบบอัดประจุไฟฟ้า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EAC4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IEC 61851/62196 หรือเทียบเท่า</w:t>
            </w:r>
          </w:p>
        </w:tc>
      </w:tr>
      <w:tr w:rsidR="002D09B7" w:rsidRPr="00142F18" w14:paraId="1AA0894B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5C40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BESS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DC37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system certification, propagation, fire</w:t>
            </w:r>
          </w:p>
        </w:tc>
      </w:tr>
      <w:tr w:rsidR="002D09B7" w:rsidRPr="00142F18" w14:paraId="2AB562AC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FCCA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งานโยธาและอาคาร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AE44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building, zoning, drainage, access</w:t>
            </w:r>
          </w:p>
        </w:tc>
      </w:tr>
      <w:tr w:rsidR="002D09B7" w:rsidRPr="00142F18" w14:paraId="5E4506A5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72E4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ความมั่นคงปลอดภัยไซเบอร์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688A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segmentation, encryption, patch, logs</w:t>
            </w:r>
          </w:p>
        </w:tc>
      </w:tr>
      <w:tr w:rsidR="002D09B7" w:rsidRPr="00142F18" w14:paraId="564BD3E8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CC69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PDPA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ADF0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สิทธิข้อมูลรถ/คนขับ</w:t>
            </w:r>
          </w:p>
        </w:tc>
      </w:tr>
      <w:tr w:rsidR="002D09B7" w:rsidRPr="00142F18" w14:paraId="41115F10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D518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สิ่งแวดล้อม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EB27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EIA/IEE screening และ permits</w:t>
            </w:r>
          </w:p>
        </w:tc>
      </w:tr>
      <w:tr w:rsidR="002D09B7" w:rsidRPr="00142F18" w14:paraId="72C9192C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8CED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ความปลอดภัยในการทำงาน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4DD4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HV, LOTO, emergency drill</w:t>
            </w:r>
          </w:p>
        </w:tc>
      </w:tr>
    </w:tbl>
    <w:p w14:paraId="27D791EA" w14:textId="77777777" w:rsidR="002D09B7" w:rsidRPr="00142F18" w:rsidRDefault="002D09B7">
      <w:pPr>
        <w:rPr>
          <w:rFonts w:ascii="Tahoma" w:hAnsi="Tahoma" w:cs="Tahoma"/>
        </w:rPr>
      </w:pPr>
    </w:p>
    <w:p w14:paraId="14058B43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ทดสอบ เครื่องอัดประจุไฟฟ้า พร้อมดำเนินการกันหลายหัว</w:t>
      </w:r>
    </w:p>
    <w:p w14:paraId="33BC473B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dynamic load management และ fail-safe</w:t>
      </w:r>
    </w:p>
    <w:p w14:paraId="59057D9F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BESS ขีดความสามารถรองรับ/efficiency/thermal</w:t>
      </w:r>
    </w:p>
    <w:p w14:paraId="42B118C6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การเรียกเก็บค่าบริการ accuracy</w:t>
      </w:r>
    </w:p>
    <w:p w14:paraId="1F103FDE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penetration test/DR</w:t>
      </w:r>
    </w:p>
    <w:p w14:paraId="4D6EFC9E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ซ้อม fire/accident/electric shock</w:t>
      </w:r>
    </w:p>
    <w:p w14:paraId="35DE127D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23781E21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16</w:t>
      </w:r>
    </w:p>
    <w:p w14:paraId="52288DDC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การบริหารความเสี่ยง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79"/>
        <w:gridCol w:w="955"/>
        <w:gridCol w:w="4827"/>
      </w:tblGrid>
      <w:tr w:rsidR="002D09B7" w:rsidRPr="00142F18" w14:paraId="2A08D79B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721C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ความเสี่ยง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724C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ระดับ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BF37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มาตรการ</w:t>
            </w:r>
          </w:p>
        </w:tc>
      </w:tr>
      <w:tr w:rsidR="002D09B7" w:rsidRPr="00142F18" w14:paraId="0F39B613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41CF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EV โตช้า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715E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สูง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01C4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anchor contract/modular/เงื่อนไขระงับการลงทุน</w:t>
            </w:r>
          </w:p>
        </w:tc>
      </w:tr>
      <w:tr w:rsidR="002D09B7" w:rsidRPr="00142F18" w14:paraId="4333A136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AA80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Grid ช้า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E00E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สูง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61D6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ยืนยัน ขีดความสามารถรองรับ ก่อนเลือกที่</w:t>
            </w:r>
          </w:p>
        </w:tc>
      </w:tr>
      <w:tr w:rsidR="002D09B7" w:rsidRPr="00142F18" w14:paraId="0BFE25C0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C5A7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BESS ใช้ต่ำ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6D2B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กลาง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E36E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phase และ value stack</w:t>
            </w:r>
          </w:p>
        </w:tc>
      </w:tr>
      <w:tr w:rsidR="002D09B7" w:rsidRPr="00142F18" w14:paraId="03A1FD8A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AEFB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เทคโนโลยีเปลี่ยน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A5B4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สูง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D786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มาตรฐานเปิด/replaceable</w:t>
            </w:r>
          </w:p>
        </w:tc>
      </w:tr>
      <w:tr w:rsidR="002D09B7" w:rsidRPr="00142F18" w14:paraId="0648796D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847F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อัคคีภัย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E78D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สูงมาก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FD34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separation/training/insurance</w:t>
            </w:r>
          </w:p>
        </w:tc>
      </w:tr>
      <w:tr w:rsidR="002D09B7" w:rsidRPr="00142F18" w14:paraId="1B660EE1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6F40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ค่าไฟผันผวน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CC1E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กลาง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7A37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tariff formula</w:t>
            </w:r>
          </w:p>
        </w:tc>
      </w:tr>
      <w:tr w:rsidR="002D09B7" w:rsidRPr="00142F18" w14:paraId="080385D8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585B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ซ้ำเอกชน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764E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สูง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66D8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mapping/การใช้บริการข้ามเครือข่าย/co-invest</w:t>
            </w:r>
          </w:p>
        </w:tc>
      </w:tr>
      <w:tr w:rsidR="002D09B7" w:rsidRPr="00142F18" w14:paraId="1F00474E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267B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ความมั่นคงปลอดภัยไซเบอร์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2A74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สูง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95FE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segmentation/SOC/safe mode</w:t>
            </w:r>
          </w:p>
        </w:tc>
      </w:tr>
      <w:tr w:rsidR="002D09B7" w:rsidRPr="00142F18" w14:paraId="3B863456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C4BE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เบิกไม่ทัน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8010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สูง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D5BC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ready site/package/milestone</w:t>
            </w:r>
          </w:p>
        </w:tc>
      </w:tr>
      <w:tr w:rsidR="002D09B7" w:rsidRPr="00142F18" w14:paraId="7F944AA1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2A1A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ชุมชน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1734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กลาง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FD67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engagement/grievance</w:t>
            </w:r>
          </w:p>
        </w:tc>
      </w:tr>
    </w:tbl>
    <w:p w14:paraId="76FFFECB" w14:textId="77777777" w:rsidR="002D09B7" w:rsidRPr="00142F18" w:rsidRDefault="002D09B7">
      <w:pPr>
        <w:rPr>
          <w:rFonts w:ascii="Tahoma" w:hAnsi="Tahoma" w:cs="Tahoma"/>
        </w:rPr>
      </w:pPr>
    </w:p>
    <w:p w14:paraId="55DE98C6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หยุด Site หาก anchor demand &lt;60% ของฐาน</w:t>
      </w:r>
    </w:p>
    <w:p w14:paraId="5797B47A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ปรับแบบหาก Grid cost เกินงบ &gt;30%</w:t>
      </w:r>
    </w:p>
    <w:p w14:paraId="71F39046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ไม่ลงทุนหากที่ดินมีข้อพิพาท</w:t>
      </w:r>
    </w:p>
    <w:p w14:paraId="27F2B31C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ทบทวนหากสถานีเอกชนทำให้ อัตราการใช้ประโยชน์ &lt;15%</w:t>
      </w:r>
    </w:p>
    <w:p w14:paraId="24CDFF62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ไม่เปิดบริการหาก safety/ความสามารถในการทำงานร่วมกัน ไม่ผ่าน</w:t>
      </w:r>
    </w:p>
    <w:p w14:paraId="0DCB0DA6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41D751E0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17</w:t>
      </w:r>
    </w:p>
    <w:p w14:paraId="7C6CDD88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ธรรมาภิบาลและระบบติดตามผล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6"/>
        <w:gridCol w:w="2065"/>
        <w:gridCol w:w="2960"/>
      </w:tblGrid>
      <w:tr w:rsidR="002D09B7" w:rsidRPr="00142F18" w14:paraId="0F73F990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B9E7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ระดับ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B495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องค์ประกอบ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A8B0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หน้าที่</w:t>
            </w:r>
          </w:p>
        </w:tc>
      </w:tr>
      <w:tr w:rsidR="002D09B7" w:rsidRPr="00142F18" w14:paraId="7D84D3DF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9CC5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คณะกรรมการอำนวยการ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253A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คมนาคม พลังงาน คลัง EEC PAT การไฟฟ้า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02EE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นโยบาย/งบ</w:t>
            </w:r>
          </w:p>
        </w:tc>
      </w:tr>
      <w:tr w:rsidR="002D09B7" w:rsidRPr="00142F18" w14:paraId="661922E7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0FE6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PMO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DBBD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ทีมประจำ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D21D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แผน/งบ/ความเสี่ยง</w:t>
            </w:r>
          </w:p>
        </w:tc>
      </w:tr>
      <w:tr w:rsidR="002D09B7" w:rsidRPr="00142F18" w14:paraId="11D4B46E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CEF6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คณะทำงานด้านเทคนิค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A1DF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ไฟ Charger BESS IT HSE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B450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TOR/ตรวจรับ</w:t>
            </w:r>
          </w:p>
        </w:tc>
      </w:tr>
      <w:tr w:rsidR="002D09B7" w:rsidRPr="00142F18" w14:paraId="175443AF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A95F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คณะทำงานด้านอุปสงค์และผู้ใช้บริการ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8BCF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กองรถ/ผู้ส่งออก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6101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demand/feedback</w:t>
            </w:r>
          </w:p>
        </w:tc>
      </w:tr>
      <w:tr w:rsidR="002D09B7" w:rsidRPr="00142F18" w14:paraId="77B2CCFA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557A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ผู้ตรวจสอบอิสระ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1968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Engineer/Auditor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7F36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ราคา/performance/safety</w:t>
            </w:r>
          </w:p>
        </w:tc>
      </w:tr>
    </w:tbl>
    <w:p w14:paraId="216E82FD" w14:textId="77777777" w:rsidR="002D09B7" w:rsidRPr="00142F18" w:rsidRDefault="002D09B7">
      <w:pPr>
        <w:rPr>
          <w:rFonts w:ascii="Tahoma" w:hAnsi="Tahoma" w:cs="Tahoma"/>
        </w:rPr>
      </w:pPr>
    </w:p>
    <w:p w14:paraId="27A3FA9B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Dashboard: kWh, session, vehicle, เส้นทาง</w:t>
      </w:r>
    </w:p>
    <w:p w14:paraId="58D1C5DA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Availability, MTTR, การจัดคิว</w:t>
      </w:r>
    </w:p>
    <w:p w14:paraId="02A02938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Solar yield, BESS cycle/loss</w:t>
      </w:r>
    </w:p>
    <w:p w14:paraId="555A07D5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Revenue, energy cost, O&amp;M</w:t>
      </w:r>
    </w:p>
    <w:p w14:paraId="79EB62F3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Incident/cyber/complaint</w:t>
      </w:r>
    </w:p>
    <w:p w14:paraId="563FFCB0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Diesel/CO2 พร้อมดำเนินการ methodology version</w:t>
      </w:r>
    </w:p>
    <w:p w14:paraId="6FCDC1E1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เปิดเผย TOR ราคากลาง ผลคัดเลือก และ change order</w:t>
      </w:r>
    </w:p>
    <w:p w14:paraId="4393BBB1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รัฐเข้าถึง meter/log</w:t>
      </w:r>
    </w:p>
    <w:p w14:paraId="15943EF5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ผู้ขายไม่ตรวจรับงานตนเอง</w:t>
      </w:r>
    </w:p>
    <w:p w14:paraId="734005AE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Conflict declaration</w:t>
      </w:r>
    </w:p>
    <w:p w14:paraId="7A26EBC1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รายงานผลรายไตรมาส</w:t>
      </w:r>
    </w:p>
    <w:p w14:paraId="422F3B95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290D8F55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18</w:t>
      </w:r>
    </w:p>
    <w:p w14:paraId="08407F4E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KPI และแผนขยายผล 10 ปี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06"/>
        <w:gridCol w:w="1574"/>
        <w:gridCol w:w="1574"/>
        <w:gridCol w:w="2007"/>
      </w:tblGrid>
      <w:tr w:rsidR="002D09B7" w:rsidRPr="00142F18" w14:paraId="69CB2039" w14:textId="77777777">
        <w:trPr>
          <w:cantSplit/>
          <w:tblHeader/>
          <w:jc w:val="center"/>
        </w:trPr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09B7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KPI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A078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ปี 1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0200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ปี 3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8D5B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ปี 5</w:t>
            </w:r>
          </w:p>
        </w:tc>
      </w:tr>
      <w:tr w:rsidR="002D09B7" w:rsidRPr="00142F18" w14:paraId="0148DB9C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00FA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Hub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4AD6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4-6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CB29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D105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8+expansion</w:t>
            </w:r>
          </w:p>
        </w:tc>
      </w:tr>
      <w:tr w:rsidR="002D09B7" w:rsidRPr="00142F18" w14:paraId="591F2CAB" w14:textId="77777777">
        <w:trPr>
          <w:cantSplit/>
          <w:jc w:val="center"/>
        </w:trPr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DA8C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รถ ecosystem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050C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200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7C4F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1,000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C66C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3,000</w:t>
            </w:r>
          </w:p>
        </w:tc>
      </w:tr>
      <w:tr w:rsidR="002D09B7" w:rsidRPr="00142F18" w14:paraId="5F5ACF1F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1703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พลังงานที่ให้บริการผ่านโครงข่าย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9D9F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22 GWh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CEF7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65 GWh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A99C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110 GWh</w:t>
            </w:r>
          </w:p>
        </w:tc>
      </w:tr>
      <w:tr w:rsidR="002D09B7" w:rsidRPr="00142F18" w14:paraId="3FD47D30" w14:textId="77777777">
        <w:trPr>
          <w:cantSplit/>
          <w:jc w:val="center"/>
        </w:trPr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8B1F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Uptime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FA16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&gt;=97%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EC18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&gt;=98%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265B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&gt;=98.5%</w:t>
            </w:r>
          </w:p>
        </w:tc>
      </w:tr>
      <w:tr w:rsidR="002D09B7" w:rsidRPr="00142F18" w14:paraId="4BC3226B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3694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ระยะเวลารอคิว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A0C7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&lt;30 นาที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D75B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&lt;20 นาที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8EB2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&lt;15 นาที</w:t>
            </w:r>
          </w:p>
        </w:tc>
      </w:tr>
      <w:tr w:rsidR="002D09B7" w:rsidRPr="00142F18" w14:paraId="0F7ED976" w14:textId="77777777">
        <w:trPr>
          <w:cantSplit/>
          <w:jc w:val="center"/>
        </w:trPr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C537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ผู้เดินระบบ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BBC7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20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A548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80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9D8C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200</w:t>
            </w:r>
          </w:p>
        </w:tc>
      </w:tr>
      <w:tr w:rsidR="002D09B7" w:rsidRPr="00142F18" w14:paraId="6F78DA11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9450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ดีเซล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B04F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ตาม MRV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AAAF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ตาม MRV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D656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ฐาน 120 ล้านลิตร</w:t>
            </w:r>
          </w:p>
        </w:tc>
      </w:tr>
      <w:tr w:rsidR="002D09B7" w:rsidRPr="00142F18" w14:paraId="57CFC4A9" w14:textId="77777777">
        <w:trPr>
          <w:cantSplit/>
          <w:jc w:val="center"/>
        </w:trPr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2A58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เหตุการณ์ร้ายแรง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40BE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0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A303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0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8221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0</w:t>
            </w:r>
          </w:p>
        </w:tc>
      </w:tr>
    </w:tbl>
    <w:p w14:paraId="58B8631B" w14:textId="77777777" w:rsidR="002D09B7" w:rsidRPr="00142F18" w:rsidRDefault="002D09B7">
      <w:pPr>
        <w:rPr>
          <w:rFonts w:ascii="Tahoma" w:hAnsi="Tahoma" w:cs="Tahom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7"/>
        <w:gridCol w:w="824"/>
        <w:gridCol w:w="5370"/>
      </w:tblGrid>
      <w:tr w:rsidR="002D09B7" w:rsidRPr="00142F18" w14:paraId="492FDCE8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93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Phase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6884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ปี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5D6D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ขอบเขต</w:t>
            </w:r>
          </w:p>
        </w:tc>
      </w:tr>
      <w:tr w:rsidR="002D09B7" w:rsidRPr="00142F18" w14:paraId="3EF8FC2E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A923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ระยะนำร่อง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80AF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2569-2571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98E6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 Hub/3 เส้นทางs/platform</w:t>
            </w:r>
          </w:p>
        </w:tc>
      </w:tr>
      <w:tr w:rsidR="002D09B7" w:rsidRPr="00142F18" w14:paraId="631DBDE2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F46B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ระยะขยายผล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93B7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2572-2574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C163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เพิ่มหัวชาร์จ/ศูนย์จอดและบำรุงรักษารถ/เส้นทางตาม demand</w:t>
            </w:r>
          </w:p>
        </w:tc>
      </w:tr>
      <w:tr w:rsidR="002D09B7" w:rsidRPr="00142F18" w14:paraId="25599DCD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A68E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ระยะโครงข่ายระดับประเทศ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6818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2575-2579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36F8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เหนือ ใต้ ชายแดน และ การใช้บริการข้ามเครือข่าย</w:t>
            </w:r>
          </w:p>
        </w:tc>
      </w:tr>
    </w:tbl>
    <w:p w14:paraId="7A079790" w14:textId="77777777" w:rsidR="002D09B7" w:rsidRPr="00142F18" w:rsidRDefault="002D09B7">
      <w:pPr>
        <w:rPr>
          <w:rFonts w:ascii="Tahoma" w:hAnsi="Tahoma" w:cs="Tahoma"/>
        </w:rPr>
      </w:pPr>
    </w:p>
    <w:p w14:paraId="104E6434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ขยายเมื่อ peak อัตราการใช้ประโยชน์ &gt;60% 3 เดือน</w:t>
      </w:r>
    </w:p>
    <w:p w14:paraId="2A66E028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P90 การจัดคิว &gt;30 นาที</w:t>
      </w:r>
    </w:p>
    <w:p w14:paraId="47B21A06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anchor contract ครอบคลุม O&amp;M เพิ่ม</w:t>
      </w:r>
    </w:p>
    <w:p w14:paraId="169D3A90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Grid พร้อมดำเนินการ</w:t>
      </w:r>
    </w:p>
    <w:p w14:paraId="28DC6CBF" w14:textId="77777777" w:rsidR="002D09B7" w:rsidRPr="00142F18" w:rsidRDefault="00000000">
      <w:pPr>
        <w:pStyle w:val="ListBullet"/>
        <w:rPr>
          <w:rFonts w:ascii="Tahoma" w:hAnsi="Tahoma" w:cs="Tahoma"/>
        </w:rPr>
      </w:pPr>
      <w:r w:rsidRPr="00142F18">
        <w:rPr>
          <w:rFonts w:ascii="Tahoma" w:hAnsi="Tahoma" w:cs="Tahoma"/>
        </w:rPr>
        <w:t>ผ่าน safety/service KPI</w:t>
      </w:r>
    </w:p>
    <w:p w14:paraId="2B44AB56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046DD4D1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19</w:t>
      </w:r>
    </w:p>
    <w:p w14:paraId="048A0FD9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ข้อเสนอเพื่อการตัดสินใจ</w:t>
      </w:r>
    </w:p>
    <w:p w14:paraId="3F8EBAF8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เห็นชอบหลักการโครงการนำร่องระดับชาติ</w:t>
      </w:r>
    </w:p>
    <w:p w14:paraId="61A78C57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มอบกระทรวงคมนาคมเป็นเจ้าภาพร่วมกับพลังงาน EEC PAT และการไฟฟ้า</w:t>
      </w:r>
    </w:p>
    <w:p w14:paraId="73BFD40C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อนุมัติกรอบวงเงินไม่เกิน 2,360 ล้านบาท โดยเบิกจ่ายตามผลการผ่านเกณฑ์ความพร้อมดำเนินการแต่ละขั้น</w:t>
      </w:r>
    </w:p>
    <w:p w14:paraId="2136C686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ยืนยัน 8 พื้นที่โดยไม่ลงทุนซ้ำเอกชน</w:t>
      </w:r>
    </w:p>
    <w:p w14:paraId="4D6AC763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ทำ กองรถ Commitment และ Grid Study ภายใน 60 วัน</w:t>
      </w:r>
    </w:p>
    <w:p w14:paraId="14701076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เริ่มจัดซื้อเฉพาะพื้นที่พร้อมดำเนินการและทำทันกรอบกฎหมาย</w:t>
      </w:r>
    </w:p>
    <w:p w14:paraId="2A343D22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ตั้ง PMO และ ผู้ตรวจสอบอิสระ Engineer ก่อน TOR</w:t>
      </w:r>
    </w:p>
    <w:p w14:paraId="311A1905" w14:textId="77777777" w:rsidR="002D09B7" w:rsidRPr="00142F18" w:rsidRDefault="00000000">
      <w:pPr>
        <w:pStyle w:val="ListNumber"/>
        <w:rPr>
          <w:rFonts w:ascii="Tahoma" w:hAnsi="Tahoma" w:cs="Tahoma"/>
        </w:rPr>
      </w:pPr>
      <w:r w:rsidRPr="00142F18">
        <w:rPr>
          <w:rFonts w:ascii="Tahoma" w:hAnsi="Tahoma" w:cs="Tahoma"/>
        </w:rPr>
        <w:t>สงวนสิทธิข้อมูล มาตรฐานเปิด และส่วนแบ่งรายได้รัฐ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D09B7" w:rsidRPr="00142F18" w14:paraId="69FC1484" w14:textId="77777777">
        <w:trPr>
          <w:cantSplit/>
          <w:tblHeader/>
        </w:trPr>
        <w:tc>
          <w:tcPr>
            <w:tcW w:w="10080" w:type="dxa"/>
            <w:shd w:val="clear" w:color="auto" w:fill="EAF4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E9C3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sz w:val="30"/>
              </w:rPr>
              <w:t>มติที่แนะนำ</w:t>
            </w:r>
            <w:r w:rsidRPr="00142F18">
              <w:rPr>
                <w:rFonts w:ascii="Tahoma" w:hAnsi="Tahoma" w:cs="Tahoma"/>
                <w:b/>
                <w:sz w:val="30"/>
              </w:rPr>
              <w:br/>
              <w:t>อนุมัติแบบมีเงื่อนไข ไม่ใช่อนุมัติสร้างครบทั้งหมด โดยทุก Site และ Module ต้องผ่าน เกณฑ์ยืนยันอุปสงค์ เกณฑ์ความพร้อมดำเนินการของระบบไฟฟ้า เกณฑ์ความพร้อมดำเนินการด้านที่ดิน และเกณฑ์ความพร้อมดำเนินการด้านการจัดซื้อจัดจ้าง</w:t>
            </w:r>
          </w:p>
        </w:tc>
      </w:tr>
    </w:tbl>
    <w:p w14:paraId="06ABF5AE" w14:textId="77777777" w:rsidR="002D09B7" w:rsidRPr="00142F18" w:rsidRDefault="002D09B7">
      <w:pPr>
        <w:rPr>
          <w:rFonts w:ascii="Tahoma" w:hAnsi="Tahoma" w:cs="Tahoma"/>
        </w:rPr>
      </w:pPr>
    </w:p>
    <w:p w14:paraId="0DFCD301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37378915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ผนวก ก</w:t>
      </w:r>
    </w:p>
    <w:p w14:paraId="6892BB8D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สมมติฐานและสูตร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2"/>
        <w:gridCol w:w="4549"/>
      </w:tblGrid>
      <w:tr w:rsidR="002D09B7" w:rsidRPr="00142F18" w14:paraId="10F789D1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1F0A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รายการ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A2E1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สูตร</w:t>
            </w:r>
          </w:p>
        </w:tc>
      </w:tr>
      <w:tr w:rsidR="002D09B7" w:rsidRPr="00142F18" w14:paraId="0BC2CF7A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EDFD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ดีเซล/คัน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DBE1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100,000/2.5 = 40,000 ลิตร/ปี</w:t>
            </w:r>
          </w:p>
        </w:tc>
      </w:tr>
      <w:tr w:rsidR="002D09B7" w:rsidRPr="00142F18" w14:paraId="02D1B99B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E419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มูลค่าดีเซล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7995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40,000x30 = 1.20 ลบ.</w:t>
            </w:r>
          </w:p>
        </w:tc>
      </w:tr>
      <w:tr w:rsidR="002D09B7" w:rsidRPr="00142F18" w14:paraId="2016C863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A287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EV energy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FC0D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100,000x1.4 = 140,000 kWh</w:t>
            </w:r>
          </w:p>
        </w:tc>
      </w:tr>
      <w:tr w:rsidR="002D09B7" w:rsidRPr="00142F18" w14:paraId="4487D03A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2393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ค่าพลังงาน EV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A804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140,000x5.8 = 0.812 ลบ.</w:t>
            </w:r>
          </w:p>
        </w:tc>
      </w:tr>
      <w:tr w:rsidR="002D09B7" w:rsidRPr="00142F18" w14:paraId="40DBE4E3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C0FE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ประหยัด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AA15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0.388 ลบ./คัน/ปี</w:t>
            </w:r>
          </w:p>
        </w:tc>
      </w:tr>
      <w:tr w:rsidR="002D09B7" w:rsidRPr="00142F18" w14:paraId="5D398F77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8BC5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Corridor share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E5AA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110/420 = 26%</w:t>
            </w:r>
          </w:p>
        </w:tc>
      </w:tr>
      <w:tr w:rsidR="002D09B7" w:rsidRPr="00142F18" w14:paraId="324554AE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1A24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รายได้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BFDD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kWh x 7.00</w:t>
            </w:r>
          </w:p>
        </w:tc>
      </w:tr>
      <w:tr w:rsidR="002D09B7" w:rsidRPr="00142F18" w14:paraId="14930064" w14:textId="77777777">
        <w:trPr>
          <w:cantSplit/>
          <w:jc w:val="center"/>
        </w:trPr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E669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ต้นทุนไฟ</w:t>
            </w:r>
          </w:p>
        </w:tc>
        <w:tc>
          <w:tcPr>
            <w:tcW w:w="504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1638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kWh x 4.10</w:t>
            </w:r>
          </w:p>
        </w:tc>
      </w:tr>
      <w:tr w:rsidR="002D09B7" w:rsidRPr="00142F18" w14:paraId="4B699323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2BC7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O&amp;M variable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50DA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kWh x 0.45</w:t>
            </w:r>
          </w:p>
        </w:tc>
      </w:tr>
    </w:tbl>
    <w:p w14:paraId="2C3E8CE5" w14:textId="77777777" w:rsidR="002D09B7" w:rsidRPr="00142F18" w:rsidRDefault="002D09B7">
      <w:pPr>
        <w:rPr>
          <w:rFonts w:ascii="Tahoma" w:hAnsi="Tahoma" w:cs="Tahoma"/>
        </w:rPr>
      </w:pPr>
    </w:p>
    <w:p w14:paraId="76AFE53C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Sensitivity: จำนวนรถ -30%/+30%, ค่าไฟ 3.5-5.0, tariff 6-8, CAPEX -20%/+30%, replacement, อัตราการใช้ประโยชน์, discount rate และ carbon price</w:t>
      </w:r>
    </w:p>
    <w:p w14:paraId="54FA29E7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1C266D8B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ผนวก ข</w:t>
      </w:r>
    </w:p>
    <w:p w14:paraId="0945332F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รายการข้อมูลจากผู้ประกอบการ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2"/>
        <w:gridCol w:w="3550"/>
        <w:gridCol w:w="2809"/>
      </w:tblGrid>
      <w:tr w:rsidR="002D09B7" w:rsidRPr="00142F18" w14:paraId="4054D7A6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942B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ลำดับ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0C8C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ข้อมูล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489B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หลักฐาน</w:t>
            </w:r>
          </w:p>
        </w:tc>
      </w:tr>
      <w:tr w:rsidR="002D09B7" w:rsidRPr="00142F18" w14:paraId="3C2B032B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1D9C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D019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บริษัท/ผู้ประสานงาน/เส้นทาง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1A95D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3EEFCD4E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54CC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05FE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จำนวนและอายุรถ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C6F1F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17B17450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4096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93C4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เที่ยว ระยะทาง วันทำงาน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A9921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5181B8D2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7E2C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3AB3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payload และ dwell time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CE673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3A8D8A1E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C317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2B8F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Depot/Grid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F8712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054003A8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86CC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2CE6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แผน EV ที่อนุมัติ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4849B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46EFC595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8F33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7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82F4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รุ่น/แบต/เครื่องอัดประจุไฟฟ้า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A482D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7BA2F852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BB9C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3AAB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ราคาที่ยอมรับ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80B37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067870DB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D5C9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9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6285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take-or-pay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61B0D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6742B6EE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E3EB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83B4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ข้อกำหนด Green logistics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631D6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</w:tbl>
    <w:p w14:paraId="0570C0A6" w14:textId="77777777" w:rsidR="002D09B7" w:rsidRPr="00142F18" w:rsidRDefault="002D09B7">
      <w:pPr>
        <w:rPr>
          <w:rFonts w:ascii="Tahoma" w:hAnsi="Tahoma" w:cs="Tahoma"/>
        </w:rPr>
      </w:pPr>
    </w:p>
    <w:p w14:paraId="519B6144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50EF5A0C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ผนวก ค</w:t>
      </w:r>
    </w:p>
    <w:p w14:paraId="095E713A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รายการตรวจสอบ ความพร้อมดำเนินการพื้นที่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7"/>
        <w:gridCol w:w="2108"/>
        <w:gridCol w:w="1801"/>
        <w:gridCol w:w="1785"/>
      </w:tblGrid>
      <w:tr w:rsidR="002D09B7" w:rsidRPr="00142F18" w14:paraId="2D8E5AF9" w14:textId="77777777">
        <w:trPr>
          <w:cantSplit/>
          <w:tblHeader/>
          <w:jc w:val="center"/>
        </w:trPr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A8302" w14:textId="77777777" w:rsidR="002D09B7" w:rsidRPr="00151010" w:rsidRDefault="00000000">
            <w:pPr>
              <w:spacing w:after="20"/>
              <w:jc w:val="center"/>
              <w:rPr>
                <w:rFonts w:ascii="Tahoma" w:hAnsi="Tahoma" w:cs="Tahoma"/>
                <w:sz w:val="24"/>
                <w:szCs w:val="18"/>
              </w:rPr>
            </w:pPr>
            <w:r w:rsidRPr="00151010">
              <w:rPr>
                <w:rFonts w:ascii="Tahoma" w:hAnsi="Tahoma" w:cs="Tahoma"/>
                <w:b/>
                <w:color w:val="FFFFFF"/>
                <w:sz w:val="24"/>
                <w:szCs w:val="18"/>
              </w:rPr>
              <w:t>รายการ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09B67" w14:textId="77777777" w:rsidR="002D09B7" w:rsidRPr="00151010" w:rsidRDefault="00000000">
            <w:pPr>
              <w:spacing w:after="20"/>
              <w:jc w:val="center"/>
              <w:rPr>
                <w:rFonts w:ascii="Tahoma" w:hAnsi="Tahoma" w:cs="Tahoma"/>
                <w:sz w:val="24"/>
                <w:szCs w:val="18"/>
              </w:rPr>
            </w:pPr>
            <w:r w:rsidRPr="00151010">
              <w:rPr>
                <w:rFonts w:ascii="Tahoma" w:hAnsi="Tahoma" w:cs="Tahoma"/>
                <w:b/>
                <w:sz w:val="24"/>
                <w:szCs w:val="18"/>
              </w:rPr>
              <w:t>พร้อมดำเนินการ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67053" w14:textId="77777777" w:rsidR="002D09B7" w:rsidRPr="00151010" w:rsidRDefault="00000000">
            <w:pPr>
              <w:spacing w:after="20"/>
              <w:jc w:val="center"/>
              <w:rPr>
                <w:rFonts w:ascii="Tahoma" w:hAnsi="Tahoma" w:cs="Tahoma"/>
                <w:sz w:val="24"/>
                <w:szCs w:val="18"/>
              </w:rPr>
            </w:pPr>
            <w:r w:rsidRPr="00151010">
              <w:rPr>
                <w:rFonts w:ascii="Tahoma" w:hAnsi="Tahoma" w:cs="Tahoma"/>
                <w:b/>
                <w:sz w:val="24"/>
                <w:szCs w:val="18"/>
              </w:rPr>
              <w:t>ต้องปรับปรุง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FD294" w14:textId="77777777" w:rsidR="002D09B7" w:rsidRPr="00151010" w:rsidRDefault="00000000">
            <w:pPr>
              <w:spacing w:after="20"/>
              <w:jc w:val="center"/>
              <w:rPr>
                <w:rFonts w:ascii="Tahoma" w:hAnsi="Tahoma" w:cs="Tahoma"/>
                <w:sz w:val="24"/>
                <w:szCs w:val="18"/>
              </w:rPr>
            </w:pPr>
            <w:r w:rsidRPr="00151010">
              <w:rPr>
                <w:rFonts w:ascii="Tahoma" w:hAnsi="Tahoma" w:cs="Tahoma"/>
                <w:b/>
                <w:sz w:val="24"/>
                <w:szCs w:val="18"/>
              </w:rPr>
              <w:t>ผู้รับผิดชอบ</w:t>
            </w:r>
          </w:p>
        </w:tc>
      </w:tr>
      <w:tr w:rsidR="002D09B7" w:rsidRPr="00142F18" w14:paraId="3A56E0AD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4C8D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สิทธิที่ดิน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8C2E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A14F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37470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03A81A56" w14:textId="77777777">
        <w:trPr>
          <w:cantSplit/>
          <w:jc w:val="center"/>
        </w:trPr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62D9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Access/turning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F73B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6EB0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24FB1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01760BB9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7116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Topography/drainage/soil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3BD8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A38A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C7EB8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76756BE4" w14:textId="77777777">
        <w:trPr>
          <w:cantSplit/>
          <w:jc w:val="center"/>
        </w:trPr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C787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Grid letter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7742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F131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BDCE2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7C948F53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906F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Anchor ข้อผูกพันการใช้บริการ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CD76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10BB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B889C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32B41462" w14:textId="77777777">
        <w:trPr>
          <w:cantSplit/>
          <w:jc w:val="center"/>
        </w:trPr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B6E5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สถานีเดิม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5F8D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94BF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5261E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222E95E7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EB20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Layout/SLD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0290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3E39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FDC99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2EA6D0BE" w14:textId="77777777">
        <w:trPr>
          <w:cantSplit/>
          <w:jc w:val="center"/>
        </w:trPr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97AD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Permits critical path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B2FB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3ACE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CA65B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684316A2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2E12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Community/emergency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3ECE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551E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41D41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  <w:tr w:rsidR="002D09B7" w:rsidRPr="00142F18" w14:paraId="0266C770" w14:textId="77777777">
        <w:trPr>
          <w:cantSplit/>
          <w:jc w:val="center"/>
        </w:trPr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844C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Cost estimate/procurement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27C4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6737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</w:t>
            </w:r>
          </w:p>
        </w:tc>
        <w:tc>
          <w:tcPr>
            <w:tcW w:w="252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803CF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</w:tbl>
    <w:p w14:paraId="3BFDBFBF" w14:textId="77777777" w:rsidR="002D09B7" w:rsidRPr="00142F18" w:rsidRDefault="002D09B7">
      <w:pPr>
        <w:rPr>
          <w:rFonts w:ascii="Tahoma" w:hAnsi="Tahoma" w:cs="Tahoma"/>
        </w:rPr>
      </w:pPr>
    </w:p>
    <w:p w14:paraId="10B1D4BD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113B12AE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บทที่ ผนวก ง</w:t>
      </w:r>
    </w:p>
    <w:p w14:paraId="224863A5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t>แหล่งอ้างอิง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4070"/>
        <w:gridCol w:w="3758"/>
      </w:tblGrid>
      <w:tr w:rsidR="002D09B7" w:rsidRPr="00142F18" w14:paraId="30C9D6BE" w14:textId="77777777">
        <w:trPr>
          <w:cantSplit/>
          <w:tblHeader/>
          <w:jc w:val="center"/>
        </w:trPr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380E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แหล่ง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47D6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สาระ</w:t>
            </w:r>
          </w:p>
        </w:tc>
        <w:tc>
          <w:tcPr>
            <w:tcW w:w="336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B925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URL</w:t>
            </w:r>
          </w:p>
        </w:tc>
      </w:tr>
      <w:tr w:rsidR="002D09B7" w:rsidRPr="00142F18" w14:paraId="72991DF6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0074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[1] รัฐบาลไทย 27 ส.ค. 2569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3D08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กรอบเงินกู้ 200,000 ล้านบาท EV ระบบอัดประจุไฟฟ้า, logistics, grid, renewable และ รายการลักษณะโครงการที่ไม่เข้าข่ายรับการสนับสนุน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3016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https://www.thaigov.go.th/th/news/168166</w:t>
            </w:r>
          </w:p>
        </w:tc>
      </w:tr>
      <w:tr w:rsidR="002D09B7" w:rsidRPr="00142F18" w14:paraId="70589623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F4EE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[2] Yusen Logistics 18 ธ.ค. 2567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269A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EV truck และ solar charging ที่แหลมฉบัง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C0A0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https://www.yusen-logistics.com/th_en/insights-news/press-releases/8566</w:t>
            </w:r>
          </w:p>
        </w:tc>
      </w:tr>
      <w:tr w:rsidR="002D09B7" w:rsidRPr="00142F18" w14:paraId="05929EA3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4AB6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[3] OneCharge 2569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FB36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สถานี 360 kW และราคาเผยแพร่ 6.5-7.7 บาท/kWh ต้องตรวจสัญญาจริง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175D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LinkedIn OneCharge Laem Chabang</w:t>
            </w:r>
          </w:p>
        </w:tc>
      </w:tr>
      <w:tr w:rsidR="002D09B7" w:rsidRPr="00142F18" w14:paraId="3760E1D5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C8B6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[4] The Momentum 2 ก.ย. 2569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D1DD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ข้อกังวลความซ้ำซ้อน กรอบเวลา และการวัดผล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E09F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https://themomentum.co/feature-200bn-energy-loan/</w:t>
            </w:r>
          </w:p>
        </w:tc>
      </w:tr>
      <w:tr w:rsidR="002D09B7" w:rsidRPr="00142F18" w14:paraId="5B3FB75B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47C87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[5] EGAT 13 ส.ค. 2568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9F9D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บทบาท BESS ต่อระบบไฟ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2B32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https://www.egat.co.th/home/en/bess-power-reserve-for-energy-security-in-the-renewable-energy-era/</w:t>
            </w:r>
          </w:p>
        </w:tc>
      </w:tr>
      <w:tr w:rsidR="002D09B7" w:rsidRPr="00142F18" w14:paraId="0583F56B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A165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[6] CAP Solar 2569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70FB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ราคาอ้างอิง Solar โรงงาน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2EE1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https://capsolar.co.th/en/knowledge/solar-installation-cost-breakdown-thailand</w:t>
            </w:r>
          </w:p>
        </w:tc>
      </w:tr>
      <w:tr w:rsidR="002D09B7" w:rsidRPr="00142F18" w14:paraId="57FDBC0D" w14:textId="77777777">
        <w:trPr>
          <w:cantSplit/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ACB4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[7] LawPlus/BOI 25 มิ.ย. 2568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578F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มาตรการพลังงานทางเลือกและรายการ BESS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DDC6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lawplusltd.com Newsletter 2025</w:t>
            </w:r>
          </w:p>
        </w:tc>
      </w:tr>
      <w:tr w:rsidR="002D09B7" w:rsidRPr="00142F18" w14:paraId="6403D067" w14:textId="77777777">
        <w:trPr>
          <w:cantSplit/>
          <w:jc w:val="center"/>
        </w:trPr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42DF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lastRenderedPageBreak/>
              <w:t>[8] GIZ Thailand PACT พ.ย. 2568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538F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BESS cost/use case/safety</w:t>
            </w:r>
          </w:p>
        </w:tc>
        <w:tc>
          <w:tcPr>
            <w:tcW w:w="3360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872A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thai-german-cooperation.info BESS report</w:t>
            </w:r>
          </w:p>
        </w:tc>
      </w:tr>
    </w:tbl>
    <w:p w14:paraId="015EE7CC" w14:textId="77777777" w:rsidR="002D09B7" w:rsidRPr="00142F18" w:rsidRDefault="002D09B7">
      <w:pPr>
        <w:rPr>
          <w:rFonts w:ascii="Tahoma" w:hAnsi="Tahoma" w:cs="Tahoma"/>
        </w:rPr>
      </w:pPr>
    </w:p>
    <w:p w14:paraId="30EF318F" w14:textId="77777777" w:rsidR="002D09B7" w:rsidRPr="00142F18" w:rsidRDefault="00000000">
      <w:pPr>
        <w:pStyle w:val="Small"/>
        <w:rPr>
          <w:rFonts w:ascii="Tahoma" w:hAnsi="Tahoma" w:cs="Tahoma"/>
        </w:rPr>
      </w:pPr>
      <w:r w:rsidRPr="00142F18">
        <w:rPr>
          <w:rFonts w:ascii="Tahoma" w:hAnsi="Tahoma" w:cs="Tahoma"/>
        </w:rPr>
        <w:t>แหล่ง [3] และ [6] เป็นข้อมูลตลาด ใช้ตั้งสมมติฐานเท่านั้น การยื่นจริงต้อง market sounding ใบเสนอราคาเปรียบเทียบ และ independent cost estimate</w:t>
      </w:r>
    </w:p>
    <w:p w14:paraId="634D1A7B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1FFDDCBB" w14:textId="77777777" w:rsidR="002D09B7" w:rsidRPr="00142F18" w:rsidRDefault="00000000">
      <w:pPr>
        <w:pStyle w:val="Small"/>
        <w:jc w:val="center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>THAILAND GREEN FREIGHT CORRIDOR</w:t>
      </w:r>
    </w:p>
    <w:p w14:paraId="6909AD46" w14:textId="77777777" w:rsidR="002D09B7" w:rsidRPr="00151010" w:rsidRDefault="00000000">
      <w:pPr>
        <w:pStyle w:val="Title"/>
        <w:jc w:val="center"/>
        <w:rPr>
          <w:rFonts w:ascii="Tahoma" w:hAnsi="Tahoma" w:cs="Tahoma"/>
          <w:sz w:val="48"/>
          <w:szCs w:val="48"/>
        </w:rPr>
      </w:pPr>
      <w:r w:rsidRPr="00151010">
        <w:rPr>
          <w:rFonts w:ascii="Tahoma" w:eastAsia="TH Sarabun New" w:hAnsi="Tahoma" w:cs="Tahoma"/>
          <w:sz w:val="48"/>
          <w:szCs w:val="48"/>
        </w:rPr>
        <w:t>จากโครงสร้างพื้นฐานที่พร้อมดำเนินการ</w:t>
      </w:r>
      <w:r w:rsidRPr="00151010">
        <w:rPr>
          <w:rFonts w:ascii="Tahoma" w:eastAsia="TH Sarabun New" w:hAnsi="Tahoma" w:cs="Tahoma"/>
          <w:sz w:val="48"/>
          <w:szCs w:val="48"/>
        </w:rPr>
        <w:br/>
        <w:t>สู่การลงทุนรถของเอกชนที่เกิดขึ้นจริง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D09B7" w:rsidRPr="00142F18" w14:paraId="1EBE5FD6" w14:textId="77777777">
        <w:trPr>
          <w:cantSplit/>
          <w:tblHeader/>
        </w:trPr>
        <w:tc>
          <w:tcPr>
            <w:tcW w:w="10080" w:type="dxa"/>
            <w:shd w:val="clear" w:color="auto" w:fill="EAF4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9513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0B7A75"/>
                <w:sz w:val="30"/>
              </w:rPr>
              <w:t>หัวใจของโครงการ</w:t>
            </w:r>
            <w:r w:rsidRPr="00142F18">
              <w:rPr>
                <w:rFonts w:ascii="Tahoma" w:hAnsi="Tahoma" w:cs="Tahoma"/>
                <w:b/>
                <w:color w:val="0B7A75"/>
                <w:sz w:val="30"/>
              </w:rPr>
              <w:br/>
            </w:r>
            <w:r w:rsidRPr="00142F18">
              <w:rPr>
                <w:rFonts w:ascii="Tahoma" w:hAnsi="Tahoma" w:cs="Tahoma"/>
                <w:b/>
                <w:sz w:val="30"/>
              </w:rPr>
              <w:t>ไม่ใช่จำนวนเครื่องชาร์จ แต่คือความมั่นใจว่าเส้นทางใช้งานได้ ต้นทุนคาดการณ์ได้ ระบบปลอดภัย และข้อมูลตรวจสอบได้</w:t>
            </w:r>
          </w:p>
        </w:tc>
      </w:tr>
    </w:tbl>
    <w:p w14:paraId="086F63F2" w14:textId="77777777" w:rsidR="002D09B7" w:rsidRPr="00142F18" w:rsidRDefault="002D09B7">
      <w:pPr>
        <w:rPr>
          <w:rFonts w:ascii="Tahoma" w:hAnsi="Tahoma" w:cs="Tahoma"/>
        </w:rPr>
      </w:pPr>
    </w:p>
    <w:p w14:paraId="3459EE2B" w14:textId="77777777" w:rsidR="002D09B7" w:rsidRPr="00142F18" w:rsidRDefault="00000000">
      <w:pPr>
        <w:jc w:val="center"/>
        <w:rPr>
          <w:rFonts w:ascii="Tahoma" w:hAnsi="Tahoma" w:cs="Tahoma"/>
        </w:rPr>
      </w:pPr>
      <w:r w:rsidRPr="00142F18">
        <w:rPr>
          <w:rFonts w:ascii="Tahoma" w:hAnsi="Tahoma" w:cs="Tahoma"/>
        </w:rPr>
        <w:t>ใช้เอกสารนี้เป็นฐานหารือก่อนพัฒนาเป็น Feasibility Study แบบรายละเอียด และคำขอรับจัดสรรอย่างเป็นทางการ</w:t>
      </w:r>
    </w:p>
    <w:p w14:paraId="7912A463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5B394FB7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lastRenderedPageBreak/>
        <w:t>แบบสรุปคำขอรับจัดสรรเงินกู้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6522"/>
      </w:tblGrid>
      <w:tr w:rsidR="002D09B7" w:rsidRPr="00142F18" w14:paraId="4F0122A5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4131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รายการ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D63F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รายละเอียด</w:t>
            </w:r>
          </w:p>
        </w:tc>
      </w:tr>
      <w:tr w:rsidR="002D09B7" w:rsidRPr="00142F18" w14:paraId="0037E5D0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AEFF3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1. ชื่อแผนงาน/โครงการ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43F9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โครงการ Thailand Green Freight Corridor (Laem Chabang ระยะโครงข่ายระดับประเทศ EV Truck Network)</w:t>
            </w:r>
          </w:p>
        </w:tc>
      </w:tr>
      <w:tr w:rsidR="002D09B7" w:rsidRPr="00142F18" w14:paraId="553AEA1C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8164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2. หน่วยงานรับผิดชอบหลัก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AB69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[ระบุหน่วยงานเจ้าของคำขอ]</w:t>
            </w:r>
          </w:p>
        </w:tc>
      </w:tr>
      <w:tr w:rsidR="002D09B7" w:rsidRPr="00142F18" w14:paraId="3DC64EA2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423A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51010">
              <w:rPr>
                <w:rFonts w:ascii="Tahoma" w:hAnsi="Tahoma" w:cs="Tahoma"/>
                <w:sz w:val="36"/>
                <w:szCs w:val="28"/>
              </w:rPr>
              <w:t>3. หน่วยงานร่วมดำเนินงาน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9156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กระทรวงพลังงาน กระทรวงคมนาคม EEC การท่าเรือแห่งประเทศไทย และการไฟฟ้าที่เกี่ยวข้อง</w:t>
            </w:r>
          </w:p>
        </w:tc>
      </w:tr>
      <w:tr w:rsidR="002D09B7" w:rsidRPr="00142F18" w14:paraId="38DF7DAD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3646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4. หลักการและเหตุผลโดยย่อ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FD58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พัฒนาโครงสร้างพื้นฐานประจุไฟฟ้าสำหรับรถบรรทุกบนเส้นทางจากท่าเรือแหลมฉบัง เพื่อลดการพึ่งพาน้ำมัน เพิ่มประสิทธิภาพโลจิสติกส์ และลดความเสี่ยงการลงทุนรถบรรทุกไฟฟ้า ของเอกชน</w:t>
            </w:r>
          </w:p>
        </w:tc>
      </w:tr>
      <w:tr w:rsidR="002D09B7" w:rsidRPr="00142F18" w14:paraId="1EE9AE2E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5235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5. วัตถุประสงค์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8F9F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สร้างเครือข่าย 8 Hub บน 3 เส้นทาง พร้อมดำเนินการระบบไฟฟ้า Solar BESS ระบบประจุไฟฟ้ากำลังสูง และระบบบริหารจัดการกลาง</w:t>
            </w:r>
          </w:p>
        </w:tc>
      </w:tr>
      <w:tr w:rsidR="002D09B7" w:rsidRPr="00142F18" w14:paraId="23918B96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BD87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6. พื้นที่ดำเนินการ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BA76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ชลบุรี ระยอง ฉะเชิงเทรา ปราจีนบุรี กรุงเทพมหานคร และนครราชสีมา ตามผลคัดเลือกพื้นที่</w:t>
            </w:r>
          </w:p>
        </w:tc>
      </w:tr>
      <w:tr w:rsidR="002D09B7" w:rsidRPr="00142F18" w14:paraId="565BB968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4AE7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 xml:space="preserve">7. </w:t>
            </w:r>
            <w:r w:rsidRPr="00151010">
              <w:rPr>
                <w:rFonts w:ascii="Tahoma" w:hAnsi="Tahoma" w:cs="Tahoma"/>
                <w:sz w:val="24"/>
                <w:szCs w:val="20"/>
              </w:rPr>
              <w:t>ระยะเวลาดำเนินการ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5F52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24 เดือนนับจากวันที่ได้รับอนุมัติและลงนามสัญญา</w:t>
            </w:r>
          </w:p>
        </w:tc>
      </w:tr>
      <w:tr w:rsidR="002D09B7" w:rsidRPr="00142F18" w14:paraId="226370BB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4A08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8. วงเงินรวม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E208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ไม่เกิน 2,360.0000 ล้านบาท</w:t>
            </w:r>
          </w:p>
        </w:tc>
      </w:tr>
      <w:tr w:rsidR="002D09B7" w:rsidRPr="00142F18" w14:paraId="1A06C05A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86F8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9. แหล่งเงิน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C683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เงินกู้ภายใต้ พ.ร.ก. พ.ศ. 2569 และเงินลงทุนของภาคเอกชนในส่วนรถและการเดินระบบ</w:t>
            </w:r>
          </w:p>
        </w:tc>
      </w:tr>
      <w:tr w:rsidR="002D09B7" w:rsidRPr="00142F18" w14:paraId="0E547F6F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E035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10. กลุ่มเป้าหมาย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3788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ผู้ประกอบการรถบรรทุก ผู้ประกอบการท่าเรือ ลานตู้ โรงงาน ผู้ส่งออก และผู้ให้บริการโลจิสติกส์</w:t>
            </w:r>
          </w:p>
        </w:tc>
      </w:tr>
      <w:tr w:rsidR="002D09B7" w:rsidRPr="00142F18" w14:paraId="46CE85CA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9805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11. ผลผลิตหลัก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E751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สถานี 8 แห่ง ระบบประจุไฟฟ้า Solar BESS ระบบควบคุมและข้อมูลกลาง</w:t>
            </w:r>
          </w:p>
        </w:tc>
      </w:tr>
      <w:tr w:rsidR="002D09B7" w:rsidRPr="00142F18" w14:paraId="79A5BC56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F641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 xml:space="preserve">12. </w:t>
            </w:r>
            <w:r w:rsidRPr="00151010">
              <w:rPr>
                <w:rFonts w:ascii="Tahoma" w:hAnsi="Tahoma" w:cs="Tahoma"/>
                <w:szCs w:val="24"/>
              </w:rPr>
              <w:t>ผลลัพธ์เป้าหมายปีที่ 5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F615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รถในระบบ 3,000 คัน พลังงานผ่าน corridor 110 GWh/ปี Uptime ไม่ต่ำกว่า 98.5%</w:t>
            </w:r>
          </w:p>
        </w:tc>
      </w:tr>
      <w:tr w:rsidR="002D09B7" w:rsidRPr="00142F18" w14:paraId="5F7E1EAC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733D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lastRenderedPageBreak/>
              <w:t xml:space="preserve">13. </w:t>
            </w:r>
            <w:r w:rsidRPr="00151010">
              <w:rPr>
                <w:rFonts w:ascii="Tahoma" w:hAnsi="Tahoma" w:cs="Tahoma"/>
                <w:sz w:val="24"/>
                <w:szCs w:val="20"/>
              </w:rPr>
              <w:t>ความพร้อมดำเนินการ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D929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ต้องผ่านการยืนยันผู้ใช้หลัก ความพร้อมดำเนินการระบบไฟฟ้า สิทธิที่ดิน แบบรายละเอียด และแผนจัดซื้อจัดจ้างก่อนผูกพันงบ</w:t>
            </w:r>
          </w:p>
        </w:tc>
      </w:tr>
      <w:tr w:rsidR="002D09B7" w:rsidRPr="00142F18" w14:paraId="5026878B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B88BA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14. ความเสี่ยงหลัก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8EBB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อุปสงค์ต่ำ ระบบไฟฟ้าล่าช้า การลงทุนซ้ำ เทคโนโลยีเปลี่ยน และความปลอดภัย BESS</w:t>
            </w:r>
          </w:p>
        </w:tc>
      </w:tr>
      <w:tr w:rsidR="002D09B7" w:rsidRPr="00142F18" w14:paraId="57BEA0ED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AB9B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15. ผู้ประสานงาน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3494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[ชื่อ-สกุล ตำแหน่ง โทรศัพท์ อีเมล]</w:t>
            </w:r>
          </w:p>
        </w:tc>
      </w:tr>
    </w:tbl>
    <w:p w14:paraId="47307B2A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29F1D6A5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lastRenderedPageBreak/>
        <w:t>แผนปฏิบัติงานและแผนการใช้จ่ายเงิน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3"/>
        <w:gridCol w:w="1170"/>
        <w:gridCol w:w="1916"/>
        <w:gridCol w:w="2172"/>
      </w:tblGrid>
      <w:tr w:rsidR="002D09B7" w:rsidRPr="00142F18" w14:paraId="69928EF8" w14:textId="77777777">
        <w:trPr>
          <w:cantSplit/>
          <w:tblHeader/>
          <w:jc w:val="center"/>
        </w:trPr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4505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กิจกรรม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B99C9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ช่วงเวลา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78EF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วงเงิน (ล้านบาท)</w:t>
            </w:r>
          </w:p>
        </w:tc>
        <w:tc>
          <w:tcPr>
            <w:tcW w:w="252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520A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ผลผลิต/หลักฐาน</w:t>
            </w:r>
          </w:p>
        </w:tc>
      </w:tr>
      <w:tr w:rsidR="002D09B7" w:rsidRPr="00142F18" w14:paraId="1956D3D3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3AB0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จัดตั้ง PMO และยืนยันผู้ใช้/พื้นที่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49A02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เดือน 1-4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52B9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189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6639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กรณีดำเนินโครงการ Charter, กองรถ Commitment, Site Screening</w:t>
            </w:r>
          </w:p>
        </w:tc>
      </w:tr>
      <w:tr w:rsidR="002D09B7" w:rsidRPr="00142F18" w14:paraId="222522CC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8FBD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51010">
              <w:rPr>
                <w:rFonts w:ascii="Tahoma" w:hAnsi="Tahoma" w:cs="Tahoma"/>
                <w:sz w:val="24"/>
                <w:szCs w:val="20"/>
              </w:rPr>
              <w:t>ออกแบบรายละเอียดและขออนุญาต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1B40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เดือน 2-7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368D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รวมในงบออกแบบ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A289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แบบ Single Line, Grid Study, Permit Matrix</w:t>
            </w:r>
          </w:p>
        </w:tc>
      </w:tr>
      <w:tr w:rsidR="002D09B7" w:rsidRPr="00142F18" w14:paraId="5996F2EE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4A71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จัดหาอุปกรณ์หลัก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A823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เดือน 5-10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2F4B7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991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2DDE1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สัญญา จัดหา Factory Acceptance Test</w:t>
            </w:r>
          </w:p>
        </w:tc>
      </w:tr>
      <w:tr w:rsidR="002D09B7" w:rsidRPr="00142F18" w14:paraId="24F3F09E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2676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ก่อสร้างและติดตั้ง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5DD8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เดือน 9-18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0F26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897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FB87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ผลงานโยธา ระบบไฟฟ้า Solar BESS และ Charger</w:t>
            </w:r>
          </w:p>
        </w:tc>
      </w:tr>
      <w:tr w:rsidR="002D09B7" w:rsidRPr="00142F18" w14:paraId="250D6C8A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292E6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ทดสอบและเปิดใช้เชิงพาณิชย์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A4F8F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เดือน 17-20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AD7C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165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5857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Performance Test, Safety Test, COD</w:t>
            </w:r>
          </w:p>
        </w:tc>
      </w:tr>
      <w:tr w:rsidR="002D09B7" w:rsidRPr="00142F18" w14:paraId="371582C2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9A2D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51010">
              <w:rPr>
                <w:rFonts w:ascii="Tahoma" w:hAnsi="Tahoma" w:cs="Tahoma"/>
                <w:sz w:val="24"/>
                <w:szCs w:val="20"/>
              </w:rPr>
              <w:t>บริหารเงินสำรองและต้องปรับปรุงข้อบกพร่อง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9724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เดือน 1-24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26CB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118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11DEA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Change Control และรายงานตรวจรับ</w:t>
            </w:r>
          </w:p>
        </w:tc>
      </w:tr>
      <w:tr w:rsidR="002D09B7" w:rsidRPr="00142F18" w14:paraId="3B479348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623C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รวม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7077E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75F3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2,360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B9C4A" w14:textId="77777777" w:rsidR="002D09B7" w:rsidRPr="00142F18" w:rsidRDefault="002D09B7">
            <w:pPr>
              <w:spacing w:after="20"/>
              <w:jc w:val="center"/>
              <w:rPr>
                <w:rFonts w:ascii="Tahoma" w:hAnsi="Tahoma" w:cs="Tahoma"/>
              </w:rPr>
            </w:pPr>
          </w:p>
        </w:tc>
      </w:tr>
    </w:tbl>
    <w:p w14:paraId="43EA072D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042210E8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lastRenderedPageBreak/>
        <w:t>บัญชีเอกสารประกอบคำขอ</w:t>
      </w:r>
    </w:p>
    <w:tbl>
      <w:tblPr>
        <w:tblStyle w:val="TableGrid"/>
        <w:tblW w:w="9805" w:type="dxa"/>
        <w:jc w:val="center"/>
        <w:tblLook w:val="04A0" w:firstRow="1" w:lastRow="0" w:firstColumn="1" w:lastColumn="0" w:noHBand="0" w:noVBand="1"/>
      </w:tblPr>
      <w:tblGrid>
        <w:gridCol w:w="963"/>
        <w:gridCol w:w="7097"/>
        <w:gridCol w:w="1745"/>
      </w:tblGrid>
      <w:tr w:rsidR="002D09B7" w:rsidRPr="00142F18" w14:paraId="690E12D9" w14:textId="77777777" w:rsidTr="003B25FF">
        <w:trPr>
          <w:cantSplit/>
          <w:tblHeader/>
          <w:jc w:val="center"/>
        </w:trPr>
        <w:tc>
          <w:tcPr>
            <w:tcW w:w="908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F59A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ลำดับ</w:t>
            </w:r>
          </w:p>
        </w:tc>
        <w:tc>
          <w:tcPr>
            <w:tcW w:w="6603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FB03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เอกสาร</w:t>
            </w:r>
          </w:p>
        </w:tc>
        <w:tc>
          <w:tcPr>
            <w:tcW w:w="2294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8FA10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สถานะ</w:t>
            </w:r>
          </w:p>
        </w:tc>
      </w:tr>
      <w:tr w:rsidR="002D09B7" w:rsidRPr="00142F18" w14:paraId="613F1F30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6034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85240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หนังสือนำส่งจากหัวหน้าหน่วยงาน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80F1A" w14:textId="77777777" w:rsidR="00151010" w:rsidRDefault="00000000" w:rsidP="00151010">
            <w:pPr>
              <w:spacing w:after="20"/>
              <w:rPr>
                <w:rFonts w:ascii="Tahoma" w:hAnsi="Tahoma" w:cs="Tahoma"/>
                <w:sz w:val="28"/>
                <w:lang w:bidi="th-TH"/>
              </w:rPr>
            </w:pPr>
            <w:r w:rsidRPr="00142F18">
              <w:rPr>
                <w:rFonts w:ascii="Tahoma" w:hAnsi="Tahoma" w:cs="Tahoma"/>
                <w:sz w:val="28"/>
              </w:rPr>
              <w:t xml:space="preserve">□ แนบ  </w:t>
            </w:r>
          </w:p>
          <w:p w14:paraId="28585EF2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รอดำเนินการ</w:t>
            </w:r>
          </w:p>
        </w:tc>
      </w:tr>
      <w:tr w:rsidR="002D09B7" w:rsidRPr="00142F18" w14:paraId="4742BA32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C53E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2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B61C5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มติ/คำสั่งแต่งตั้งคณะทำงานและ PMO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2736B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6C9E1A8F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DEBCD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3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BF6EE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หนังสือรับรองไม่ซ้ำซ้อนกับงบประมาณหรือแหล่งเงินอื่น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CF208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4CD6761B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DD15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4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3E385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หนังสือยืนยันสิทธิใช้พื้นที่รายแห่ง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C5004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32949AFC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DBCA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5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C3501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หนังสือการไฟฟ้าเรื่องจุดเชื่อมต่อและกำลังรองรับ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A4060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39EFA22D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A95E9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6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5AF62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กองรถ Commitment/สัญญาหรือหนังสือแสดงเจตจำนงจากผู้ใช้หลัก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63517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7DE141D5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D64A0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7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A2485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แบบแนวคิด ผังพื้นที่ และ Single Line Diagram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7C659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3864D25B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7922C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8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F7D52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ประมาณราคากลาง/Market Sounding/ผู้ตรวจสอบอิสระ Cost Estimate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79CBD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6E3F92F0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6C2C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9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B1E57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แผนจัดซื้อจัดจ้างและร่างขอบเขตงาน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7C57A" w14:textId="77777777" w:rsidR="002D09B7" w:rsidRPr="00142F18" w:rsidRDefault="00000000" w:rsidP="0015101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72E15180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4F52E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10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EA01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Permit Matrix และผลคัดกรอง EIA/IEE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00C3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577C0C24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08C31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11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F14D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แผนบริหารความเสี่ยง ความปลอดภัย และเหตุฉุกเฉิน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F11D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035CAC18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AB345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12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C3103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ผลวิเคราะห์ความคุ้มค่าทางการเงินและเศรษฐกิจฉบับเต็ม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11CD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7263EFB0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2C07B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13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EE528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แผน O&amp;M, SLA, ความมั่นคงปลอดภัยไซเบอร์security และการบริหารข้อมูล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A0B65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  <w:tr w:rsidR="002D09B7" w:rsidRPr="00142F18" w14:paraId="1BE6544D" w14:textId="77777777" w:rsidTr="003B25FF">
        <w:trPr>
          <w:cantSplit/>
          <w:jc w:val="center"/>
        </w:trPr>
        <w:tc>
          <w:tcPr>
            <w:tcW w:w="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F368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14</w:t>
            </w:r>
          </w:p>
        </w:tc>
        <w:tc>
          <w:tcPr>
            <w:tcW w:w="66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B17E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แบบคำขอจากระบบ New e-Budgeting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1E54B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□ แนบ  □ รอดำเนินการ</w:t>
            </w:r>
          </w:p>
        </w:tc>
      </w:tr>
    </w:tbl>
    <w:p w14:paraId="6E3CD095" w14:textId="77777777" w:rsidR="002D09B7" w:rsidRPr="00142F18" w:rsidRDefault="00000000">
      <w:pPr>
        <w:pStyle w:val="Heading1"/>
        <w:spacing w:after="60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lastRenderedPageBreak/>
        <w:t>หนังสือรับรองและการอนุมัติโครงการ</w:t>
      </w:r>
    </w:p>
    <w:p w14:paraId="2E1AD054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t>หน่วยงานผู้เสนอโครงการขอรับรองว่า ข้อมูล รายละเอียด งบประมาณ และเอกสารประกอบในข้อเสนอโครงการฉบับนี้ได้ผ่านการตรวจสอบเบื้องต้นแล้ว ไม่ซ้ำซ้อนกับงบประมาณรายจ่ายประจำปีหรือแหล่งเงินอื่น และจะดำเนินการตามกฎหมาย ระเบียบ มาตรฐานทางเทคนิค หลักธรรมาภิบาล และหลักเกณฑ์ของคณะกรรมการกลั่นกรองการใช้จ่ายเงินกู้ที่เกี่ยวข้องทุกประการ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8"/>
        <w:gridCol w:w="6083"/>
      </w:tblGrid>
      <w:tr w:rsidR="002D09B7" w:rsidRPr="00142F18" w14:paraId="7C8D731E" w14:textId="77777777">
        <w:trPr>
          <w:cantSplit/>
          <w:tblHeader/>
          <w:jc w:val="center"/>
        </w:trPr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6E514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รายการ</w:t>
            </w:r>
          </w:p>
        </w:tc>
        <w:tc>
          <w:tcPr>
            <w:tcW w:w="5040" w:type="dxa"/>
            <w:shd w:val="clear" w:color="auto" w:fill="15324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F23C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30"/>
              </w:rPr>
              <w:t>ลายมือชื่อ/ความเห็น</w:t>
            </w:r>
          </w:p>
        </w:tc>
      </w:tr>
      <w:tr w:rsidR="002D09B7" w:rsidRPr="00142F18" w14:paraId="037CFB4F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64B92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ผู้จัดทำ/ผู้ประสานงานโครงการ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DFBAE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ลงชื่อ ........................................................</w:t>
            </w:r>
            <w:r w:rsidRPr="00142F18">
              <w:rPr>
                <w:rFonts w:ascii="Tahoma" w:hAnsi="Tahoma" w:cs="Tahoma"/>
                <w:sz w:val="28"/>
              </w:rPr>
              <w:br/>
              <w:t>(........................................................)</w:t>
            </w:r>
            <w:r w:rsidRPr="00142F18">
              <w:rPr>
                <w:rFonts w:ascii="Tahoma" w:hAnsi="Tahoma" w:cs="Tahoma"/>
                <w:sz w:val="28"/>
              </w:rPr>
              <w:br/>
              <w:t>ตำแหน่ง ....................................................</w:t>
            </w:r>
            <w:r w:rsidRPr="00142F18">
              <w:rPr>
                <w:rFonts w:ascii="Tahoma" w:hAnsi="Tahoma" w:cs="Tahoma"/>
                <w:sz w:val="28"/>
              </w:rPr>
              <w:br/>
              <w:t>วันที่ ........../........../..........</w:t>
            </w:r>
          </w:p>
        </w:tc>
      </w:tr>
      <w:tr w:rsidR="002D09B7" w:rsidRPr="00142F18" w14:paraId="3EFB073F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1C8E8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หัวหน้าหน่วยงานเจ้าของโครงการ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569DC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ลงชื่อ ........................................................</w:t>
            </w:r>
            <w:r w:rsidRPr="00142F18">
              <w:rPr>
                <w:rFonts w:ascii="Tahoma" w:hAnsi="Tahoma" w:cs="Tahoma"/>
                <w:sz w:val="28"/>
              </w:rPr>
              <w:br/>
              <w:t>(........................................................)</w:t>
            </w:r>
            <w:r w:rsidRPr="00142F18">
              <w:rPr>
                <w:rFonts w:ascii="Tahoma" w:hAnsi="Tahoma" w:cs="Tahoma"/>
                <w:sz w:val="28"/>
              </w:rPr>
              <w:br/>
              <w:t>ตำแหน่ง ....................................................</w:t>
            </w:r>
            <w:r w:rsidRPr="00142F18">
              <w:rPr>
                <w:rFonts w:ascii="Tahoma" w:hAnsi="Tahoma" w:cs="Tahoma"/>
                <w:sz w:val="28"/>
              </w:rPr>
              <w:br/>
              <w:t>วันที่ ........../........../..........</w:t>
            </w:r>
          </w:p>
        </w:tc>
      </w:tr>
      <w:tr w:rsidR="002D09B7" w:rsidRPr="00142F18" w14:paraId="7E2A5204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1CC0F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ผู้บริหารกระทรวง/หน่วยงานเจ้าสังกัด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E42ED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ลงชื่อ ........................................................</w:t>
            </w:r>
            <w:r w:rsidRPr="00142F18">
              <w:rPr>
                <w:rFonts w:ascii="Tahoma" w:hAnsi="Tahoma" w:cs="Tahoma"/>
                <w:sz w:val="28"/>
              </w:rPr>
              <w:br/>
              <w:t>(........................................................)</w:t>
            </w:r>
            <w:r w:rsidRPr="00142F18">
              <w:rPr>
                <w:rFonts w:ascii="Tahoma" w:hAnsi="Tahoma" w:cs="Tahoma"/>
                <w:sz w:val="28"/>
              </w:rPr>
              <w:br/>
              <w:t>ตำแหน่ง ....................................................</w:t>
            </w:r>
            <w:r w:rsidRPr="00142F18">
              <w:rPr>
                <w:rFonts w:ascii="Tahoma" w:hAnsi="Tahoma" w:cs="Tahoma"/>
                <w:sz w:val="28"/>
              </w:rPr>
              <w:br/>
              <w:t>วันที่ ........../........../..........</w:t>
            </w:r>
          </w:p>
        </w:tc>
      </w:tr>
      <w:tr w:rsidR="002D09B7" w:rsidRPr="00142F18" w14:paraId="17FA9324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94E14" w14:textId="77777777" w:rsidR="002D09B7" w:rsidRPr="00142F18" w:rsidRDefault="00000000">
            <w:pPr>
              <w:spacing w:after="20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ความเห็นหน่วยงานร่วมดำเนินงาน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51B06" w14:textId="77777777" w:rsidR="002D09B7" w:rsidRPr="00142F18" w:rsidRDefault="00000000">
            <w:pPr>
              <w:spacing w:after="20"/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8"/>
              </w:rPr>
              <w:t>........................................................................................................</w:t>
            </w:r>
            <w:r w:rsidRPr="00142F18">
              <w:rPr>
                <w:rFonts w:ascii="Tahoma" w:hAnsi="Tahoma" w:cs="Tahoma"/>
                <w:sz w:val="28"/>
              </w:rPr>
              <w:br/>
              <w:t>........................................................................................................</w:t>
            </w:r>
            <w:r w:rsidRPr="00142F18">
              <w:rPr>
                <w:rFonts w:ascii="Tahoma" w:hAnsi="Tahoma" w:cs="Tahoma"/>
                <w:sz w:val="28"/>
              </w:rPr>
              <w:br/>
              <w:t>ลงชื่อ ........................................................ วันที่ ........../........../..........</w:t>
            </w:r>
          </w:p>
        </w:tc>
      </w:tr>
    </w:tbl>
    <w:p w14:paraId="02EB9D87" w14:textId="77777777" w:rsidR="002D09B7" w:rsidRPr="00142F18" w:rsidRDefault="00000000">
      <w:pPr>
        <w:jc w:val="center"/>
        <w:rPr>
          <w:rFonts w:ascii="Tahoma" w:hAnsi="Tahoma" w:cs="Tahoma"/>
        </w:rPr>
      </w:pPr>
      <w:r w:rsidRPr="00142F18">
        <w:rPr>
          <w:rFonts w:ascii="Tahoma" w:hAnsi="Tahoma" w:cs="Tahoma"/>
        </w:rPr>
        <w:br/>
        <w:t>ตราประทับหน่วยงาน (ถ้ามี)</w:t>
      </w:r>
    </w:p>
    <w:p w14:paraId="24070888" w14:textId="77777777" w:rsidR="002D09B7" w:rsidRPr="00142F18" w:rsidRDefault="00000000">
      <w:pPr>
        <w:rPr>
          <w:rFonts w:ascii="Tahoma" w:hAnsi="Tahoma" w:cs="Tahoma"/>
        </w:rPr>
      </w:pPr>
      <w:r w:rsidRPr="00142F18">
        <w:rPr>
          <w:rFonts w:ascii="Tahoma" w:hAnsi="Tahoma" w:cs="Tahoma"/>
        </w:rPr>
        <w:br w:type="page"/>
      </w:r>
    </w:p>
    <w:p w14:paraId="3CDEFDA2" w14:textId="77777777" w:rsidR="002D09B7" w:rsidRPr="00142F18" w:rsidRDefault="00000000">
      <w:pPr>
        <w:pStyle w:val="Heading1"/>
        <w:rPr>
          <w:rFonts w:ascii="Tahoma" w:hAnsi="Tahoma" w:cs="Tahoma"/>
        </w:rPr>
      </w:pPr>
      <w:r w:rsidRPr="00142F18">
        <w:rPr>
          <w:rFonts w:ascii="Tahoma" w:eastAsia="TH Sarabun New" w:hAnsi="Tahoma" w:cs="Tahoma"/>
        </w:rPr>
        <w:lastRenderedPageBreak/>
        <w:t>ภาคผนวก จ พิกัดอ้างอิง WGS84 ของจุดศูนย์กลาง Hub และข้อจำกัดของแผนที่</w:t>
      </w:r>
    </w:p>
    <w:p w14:paraId="51B5117B" w14:textId="77777777" w:rsidR="002D09B7" w:rsidRPr="00142F18" w:rsidRDefault="00000000">
      <w:pPr>
        <w:spacing w:after="80"/>
        <w:rPr>
          <w:rFonts w:ascii="Tahoma" w:hAnsi="Tahoma" w:cs="Tahoma"/>
        </w:rPr>
      </w:pPr>
      <w:r w:rsidRPr="00142F18">
        <w:rPr>
          <w:rFonts w:ascii="Tahoma" w:hAnsi="Tahoma" w:cs="Tahoma"/>
        </w:rPr>
        <w:t>ตารางต่อไปนี้จัดทำขึ้นเพื่อใช้เป็นพิกัดอ้างอิงสำหรับการแสดงผลแผนที่ระดับแนวคิดเท่านั้น มิใช่พิกัดแปลงที่ดิน จุดเชื่อมต่อระบบไฟฟ้า ทางเข้าออกสถานี หรือจุดก่อสร้างที่ได้รับการสำรวจและรับรอง โดยพิกัดของ Hub ที่เป็นพื้นที่กว้างหรือมีชื่อรวมสองพื้นที่กำหนดเป็นจุดตัวแทนเพื่อการวางแผนเบื้องต้น</w:t>
      </w:r>
    </w:p>
    <w:tbl>
      <w:tblPr>
        <w:tblStyle w:val="TableGrid"/>
        <w:tblW w:w="10435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624"/>
        <w:gridCol w:w="1134"/>
        <w:gridCol w:w="1191"/>
        <w:gridCol w:w="1871"/>
        <w:gridCol w:w="3347"/>
      </w:tblGrid>
      <w:tr w:rsidR="002D09B7" w:rsidRPr="00142F18" w14:paraId="47A5DFEB" w14:textId="77777777" w:rsidTr="003B25FF">
        <w:trPr>
          <w:jc w:val="center"/>
        </w:trPr>
        <w:tc>
          <w:tcPr>
            <w:tcW w:w="567" w:type="dxa"/>
            <w:shd w:val="clear" w:color="auto" w:fill="15324B"/>
            <w:vAlign w:val="center"/>
          </w:tcPr>
          <w:p w14:paraId="2A6C8F86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26"/>
              </w:rPr>
              <w:t>รหัส</w:t>
            </w:r>
          </w:p>
        </w:tc>
        <w:tc>
          <w:tcPr>
            <w:tcW w:w="1701" w:type="dxa"/>
            <w:shd w:val="clear" w:color="auto" w:fill="15324B"/>
            <w:vAlign w:val="center"/>
          </w:tcPr>
          <w:p w14:paraId="21CADA7A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26"/>
              </w:rPr>
              <w:t>พื้นที่อ้างอิง</w:t>
            </w:r>
          </w:p>
        </w:tc>
        <w:tc>
          <w:tcPr>
            <w:tcW w:w="624" w:type="dxa"/>
            <w:shd w:val="clear" w:color="auto" w:fill="15324B"/>
            <w:vAlign w:val="center"/>
          </w:tcPr>
          <w:p w14:paraId="7E2C4924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26"/>
              </w:rPr>
              <w:t>ประเภท</w:t>
            </w:r>
          </w:p>
        </w:tc>
        <w:tc>
          <w:tcPr>
            <w:tcW w:w="1134" w:type="dxa"/>
            <w:shd w:val="clear" w:color="auto" w:fill="15324B"/>
            <w:vAlign w:val="center"/>
          </w:tcPr>
          <w:p w14:paraId="03FEED95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26"/>
              </w:rPr>
              <w:t>ละติจูด (N)</w:t>
            </w:r>
          </w:p>
        </w:tc>
        <w:tc>
          <w:tcPr>
            <w:tcW w:w="1191" w:type="dxa"/>
            <w:shd w:val="clear" w:color="auto" w:fill="15324B"/>
            <w:vAlign w:val="center"/>
          </w:tcPr>
          <w:p w14:paraId="65ED1836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26"/>
              </w:rPr>
              <w:t>ลองจิจูด (E)</w:t>
            </w:r>
          </w:p>
        </w:tc>
        <w:tc>
          <w:tcPr>
            <w:tcW w:w="1871" w:type="dxa"/>
            <w:shd w:val="clear" w:color="auto" w:fill="15324B"/>
            <w:vAlign w:val="center"/>
          </w:tcPr>
          <w:p w14:paraId="53C6BA77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26"/>
              </w:rPr>
              <w:t>ลักษณะจุดอ้างอิง</w:t>
            </w:r>
          </w:p>
        </w:tc>
        <w:tc>
          <w:tcPr>
            <w:tcW w:w="3347" w:type="dxa"/>
            <w:shd w:val="clear" w:color="auto" w:fill="15324B"/>
            <w:vAlign w:val="center"/>
          </w:tcPr>
          <w:p w14:paraId="09EC41D3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b/>
                <w:color w:val="FFFFFF"/>
                <w:sz w:val="26"/>
              </w:rPr>
              <w:t>แหล่งอ้างอิงหลัก</w:t>
            </w:r>
          </w:p>
        </w:tc>
      </w:tr>
      <w:tr w:rsidR="002D09B7" w:rsidRPr="00142F18" w14:paraId="4EF8C74B" w14:textId="77777777" w:rsidTr="003B25FF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C10EA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A1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1B2FB" w14:textId="77777777" w:rsidR="002D09B7" w:rsidRPr="003B25FF" w:rsidRDefault="00000000">
            <w:pPr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ท่าเรือแหลมฉบัง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C1615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807BC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13.08797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D848D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100.92572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2D31C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จุดอ้างอิงพื้นที่ท่าเรือ</w:t>
            </w:r>
          </w:p>
        </w:tc>
        <w:tc>
          <w:tcPr>
            <w:tcW w:w="33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9DAB9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การท่าเรือแห่งประเทศไทย; UN/LOCODE THLCH</w:t>
            </w:r>
          </w:p>
        </w:tc>
      </w:tr>
      <w:tr w:rsidR="002D09B7" w:rsidRPr="00142F18" w14:paraId="4ECFBEE8" w14:textId="77777777" w:rsidTr="003B25FF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26B27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A2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58804" w14:textId="77777777" w:rsidR="002D09B7" w:rsidRPr="003B25FF" w:rsidRDefault="00000000">
            <w:pPr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ICD ลาดกระบัง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FDAEC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E3E91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13.72197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3084F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100.78473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28B0D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จุดอ้างอิงเขตลาดกระบัง/พื้นที่ ICD</w:t>
            </w:r>
          </w:p>
        </w:tc>
        <w:tc>
          <w:tcPr>
            <w:tcW w:w="33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D4F15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UN/LOCODE THLKR; กรมการปกครอง ชุดข้อมูลพิกัดตำบล</w:t>
            </w:r>
          </w:p>
        </w:tc>
      </w:tr>
      <w:tr w:rsidR="002D09B7" w:rsidRPr="00142F18" w14:paraId="03438C70" w14:textId="77777777" w:rsidTr="003B25FF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BA1CD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AEEF2" w14:textId="77777777" w:rsidR="002D09B7" w:rsidRPr="003B25FF" w:rsidRDefault="00000000">
            <w:pPr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พนัสนิคม/บ้านบึง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D799B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EF1EC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13.31100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3B092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101.11210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99D3E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ใช้จุดตัวแทนบริเวณอำเภอบ้านบึง</w:t>
            </w:r>
          </w:p>
        </w:tc>
        <w:tc>
          <w:tcPr>
            <w:tcW w:w="33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222F3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กรมการปกครอง ชุดข้อมูลพิกัด LAT/LONG ที่ตั้งตำบล</w:t>
            </w:r>
          </w:p>
        </w:tc>
      </w:tr>
      <w:tr w:rsidR="002D09B7" w:rsidRPr="00142F18" w14:paraId="0066E95C" w14:textId="77777777" w:rsidTr="003B25FF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F5517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03A3C" w14:textId="77777777" w:rsidR="002D09B7" w:rsidRPr="003B25FF" w:rsidRDefault="00000000">
            <w:pPr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ฉะเชิงเทรา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6E955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26468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13.68820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2AD4B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101.07156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EE2F8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จุดตัวแทนพื้นที่เมืองฉะเชิงเทรา</w:t>
            </w:r>
          </w:p>
        </w:tc>
        <w:tc>
          <w:tcPr>
            <w:tcW w:w="33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6444C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UN/LOCODE THCSD; กรมการปกครอง ชุดข้อมูลพิกัดตำบล</w:t>
            </w:r>
          </w:p>
        </w:tc>
      </w:tr>
      <w:tr w:rsidR="002D09B7" w:rsidRPr="00142F18" w14:paraId="155AA349" w14:textId="77777777" w:rsidTr="003B25FF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3286C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B3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25AFB" w14:textId="77777777" w:rsidR="002D09B7" w:rsidRPr="003B25FF" w:rsidRDefault="00000000">
            <w:pPr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บ่อวิน/ปลวกแดง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90353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161EB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12.97122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6545B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101.21463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EF4B0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ใช้จุดตัวแทนบริเวณอำเภอปลวกแดง</w:t>
            </w:r>
          </w:p>
        </w:tc>
        <w:tc>
          <w:tcPr>
            <w:tcW w:w="33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DBE4E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กรมการปกครอง ชุดข้อมูลพิกัด LAT/LONG ที่ตั้งตำบล</w:t>
            </w:r>
          </w:p>
        </w:tc>
      </w:tr>
      <w:tr w:rsidR="002D09B7" w:rsidRPr="00142F18" w14:paraId="0B19B911" w14:textId="77777777" w:rsidTr="003B25FF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6DF0A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77353" w14:textId="77777777" w:rsidR="002D09B7" w:rsidRPr="003B25FF" w:rsidRDefault="00000000">
            <w:pPr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มาบตาพุด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0182F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CA587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12.65000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71FCF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101.30000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C141A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จุดอ้างอิงพื้นที่ท่าเรือ/นิคมมาบตาพุด</w:t>
            </w:r>
          </w:p>
        </w:tc>
        <w:tc>
          <w:tcPr>
            <w:tcW w:w="33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C035D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UN/LOCODE THMAT (1239N 10118E)</w:t>
            </w:r>
          </w:p>
        </w:tc>
      </w:tr>
      <w:tr w:rsidR="002D09B7" w:rsidRPr="00142F18" w14:paraId="45E52E12" w14:textId="77777777" w:rsidTr="003B25FF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D7014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B5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1A43A" w14:textId="77777777" w:rsidR="002D09B7" w:rsidRPr="003B25FF" w:rsidRDefault="00000000">
            <w:pPr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กบินทร์บุรี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633BE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BBE70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13.95114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5B44B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101.71769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2606A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จุดตัวแทนพื้นที่กบินทร์บุรี</w:t>
            </w:r>
          </w:p>
        </w:tc>
        <w:tc>
          <w:tcPr>
            <w:tcW w:w="33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97AB4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UN/LOCODE THKAB; กรมการปกครอง ชุดข้อมูลพิกัดตำบล</w:t>
            </w:r>
          </w:p>
        </w:tc>
      </w:tr>
      <w:tr w:rsidR="002D09B7" w:rsidRPr="00142F18" w14:paraId="0BE5F9AE" w14:textId="77777777" w:rsidTr="003B25FF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54AD9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B6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5264C" w14:textId="77777777" w:rsidR="002D09B7" w:rsidRPr="003B25FF" w:rsidRDefault="00000000">
            <w:pPr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นครราชสีมา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B05AE" w14:textId="77777777" w:rsidR="002D09B7" w:rsidRPr="00142F18" w:rsidRDefault="00000000">
            <w:pPr>
              <w:jc w:val="center"/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B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5B668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14.97066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39797" w14:textId="77777777" w:rsidR="002D09B7" w:rsidRPr="003B25FF" w:rsidRDefault="00000000">
            <w:pPr>
              <w:jc w:val="center"/>
              <w:rPr>
                <w:rFonts w:ascii="Tahoma" w:hAnsi="Tahoma" w:cs="Tahoma"/>
                <w:sz w:val="22"/>
                <w:szCs w:val="18"/>
              </w:rPr>
            </w:pPr>
            <w:r w:rsidRPr="003B25FF">
              <w:rPr>
                <w:rFonts w:ascii="Tahoma" w:hAnsi="Tahoma" w:cs="Tahoma"/>
                <w:sz w:val="22"/>
                <w:szCs w:val="18"/>
              </w:rPr>
              <w:t>102.10196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B2D3C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จุดตัวแทนพื้นที่เมืองนครราชสีมา</w:t>
            </w:r>
          </w:p>
        </w:tc>
        <w:tc>
          <w:tcPr>
            <w:tcW w:w="33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3252C" w14:textId="77777777" w:rsidR="002D09B7" w:rsidRPr="00142F18" w:rsidRDefault="00000000">
            <w:pPr>
              <w:rPr>
                <w:rFonts w:ascii="Tahoma" w:hAnsi="Tahoma" w:cs="Tahoma"/>
              </w:rPr>
            </w:pPr>
            <w:r w:rsidRPr="00142F18">
              <w:rPr>
                <w:rFonts w:ascii="Tahoma" w:hAnsi="Tahoma" w:cs="Tahoma"/>
                <w:sz w:val="25"/>
              </w:rPr>
              <w:t>กรมการปกครอง ชุดข้อมูลพิกัด LAT/LONG ที่ตั้งตำบล; แนว AH19</w:t>
            </w:r>
          </w:p>
        </w:tc>
      </w:tr>
    </w:tbl>
    <w:p w14:paraId="10A842E2" w14:textId="77777777" w:rsidR="003B25FF" w:rsidRDefault="003B25FF">
      <w:pPr>
        <w:spacing w:after="80"/>
        <w:rPr>
          <w:rFonts w:ascii="Tahoma" w:hAnsi="Tahoma" w:cs="Tahoma"/>
          <w:lang w:bidi="th-TH"/>
        </w:rPr>
      </w:pPr>
    </w:p>
    <w:p w14:paraId="221A9432" w14:textId="77777777" w:rsidR="003B25FF" w:rsidRDefault="003B25FF">
      <w:pPr>
        <w:spacing w:after="80"/>
        <w:rPr>
          <w:rFonts w:ascii="Tahoma" w:hAnsi="Tahoma" w:cs="Tahoma"/>
          <w:lang w:bidi="th-TH"/>
        </w:rPr>
      </w:pPr>
    </w:p>
    <w:p w14:paraId="70B40F90" w14:textId="77777777" w:rsidR="002D09B7" w:rsidRPr="003B25FF" w:rsidRDefault="00000000">
      <w:pPr>
        <w:spacing w:after="80"/>
        <w:rPr>
          <w:rFonts w:ascii="Tahoma" w:hAnsi="Tahoma" w:cs="Tahoma"/>
          <w:sz w:val="28"/>
          <w:szCs w:val="20"/>
        </w:rPr>
      </w:pPr>
      <w:r w:rsidRPr="003B25FF">
        <w:rPr>
          <w:rFonts w:ascii="Tahoma" w:hAnsi="Tahoma" w:cs="Tahoma"/>
          <w:sz w:val="28"/>
          <w:szCs w:val="20"/>
        </w:rPr>
        <w:lastRenderedPageBreak/>
        <w:t>หมายเหตุประกอบตาราง: ค่าพิกัดแสดงเป็นองศาทศนิยมในระบบ WGS84 และปัดเศษเพื่อใช้แสดงผลในเอกสาร พิกัดที่มาจาก UN/LOCODE บางรายการเผยแพร่ในระดับลิปดา จึงมีความละเอียดเชิงตำแหน่งจำกัด ส่วนข้อมูลกรมการปกครองเป็นจุดอ้างอิงชื่อพื้นที่ทางปกครอง มิใช่ขอบเขตกรรมสิทธิ์หรือจุดก่อสร้าง</w:t>
      </w:r>
    </w:p>
    <w:p w14:paraId="46C5F981" w14:textId="77777777" w:rsidR="002D09B7" w:rsidRPr="00142F18" w:rsidRDefault="00000000">
      <w:pPr>
        <w:pStyle w:val="Heading2"/>
        <w:rPr>
          <w:rFonts w:ascii="Tahoma" w:hAnsi="Tahoma" w:cs="Tahoma"/>
        </w:rPr>
      </w:pPr>
      <w:r w:rsidRPr="00142F18">
        <w:rPr>
          <w:rFonts w:ascii="Tahoma" w:eastAsia="TH Sarabun New" w:hAnsi="Tahoma" w:cs="Tahoma"/>
          <w:color w:val="15324B"/>
        </w:rPr>
        <w:t>จ.1 แหล่งข้อมูลอ้างอิง</w:t>
      </w:r>
    </w:p>
    <w:p w14:paraId="34019CCF" w14:textId="77777777" w:rsidR="002D09B7" w:rsidRPr="00142F18" w:rsidRDefault="00000000">
      <w:pPr>
        <w:pStyle w:val="ListParagraph"/>
        <w:rPr>
          <w:rFonts w:ascii="Tahoma" w:hAnsi="Tahoma" w:cs="Tahoma"/>
        </w:rPr>
      </w:pPr>
      <w:r w:rsidRPr="00142F18">
        <w:rPr>
          <w:rFonts w:ascii="Tahoma" w:hAnsi="Tahoma" w:cs="Tahoma"/>
          <w:sz w:val="30"/>
        </w:rPr>
        <w:t>1) การท่าเรือแห่งประเทศไทย: ข้อมูลท่าเรือแหลมฉบัง ใช้ยืนยันชื่อ หน้าที่ และขอบเขตพื้นที่ดำเนินงานของท่าเรือ</w:t>
      </w:r>
    </w:p>
    <w:p w14:paraId="3CE98DF6" w14:textId="77777777" w:rsidR="002D09B7" w:rsidRPr="00142F18" w:rsidRDefault="00000000">
      <w:pPr>
        <w:pStyle w:val="ListParagraph"/>
        <w:rPr>
          <w:rFonts w:ascii="Tahoma" w:hAnsi="Tahoma" w:cs="Tahoma"/>
        </w:rPr>
      </w:pPr>
      <w:r w:rsidRPr="00142F18">
        <w:rPr>
          <w:rFonts w:ascii="Tahoma" w:hAnsi="Tahoma" w:cs="Tahoma"/>
          <w:sz w:val="30"/>
        </w:rPr>
        <w:t>2) United Nations Economic Commission for Europe (UNECE), UN/LOCODE: รหัส THLCH (Laem Chabang), THLKR (Lat Krabang), THCSD (Chachoengsao), THMAT (Map Ta Phut) และ THKAB (Kabin Buri); ใช้ยืนยันชื่อสถานที่ด้านการค้าและการขนส่ง รวมทั้งพิกัดที่มีเผยแพร่ในรายการ</w:t>
      </w:r>
    </w:p>
    <w:p w14:paraId="66F7EB42" w14:textId="77777777" w:rsidR="002D09B7" w:rsidRPr="00142F18" w:rsidRDefault="00000000">
      <w:pPr>
        <w:pStyle w:val="ListParagraph"/>
        <w:rPr>
          <w:rFonts w:ascii="Tahoma" w:hAnsi="Tahoma" w:cs="Tahoma"/>
        </w:rPr>
      </w:pPr>
      <w:r w:rsidRPr="00142F18">
        <w:rPr>
          <w:rFonts w:ascii="Tahoma" w:hAnsi="Tahoma" w:cs="Tahoma"/>
          <w:sz w:val="30"/>
        </w:rPr>
        <w:t>3) กรมการปกครอง กระทรวงมหาดไทย ผ่านศูนย์กลางข้อมูลเปิดภาครัฐ: ชุดข้อมูล “ข้อมูลพิกัด LAT/LONG ที่ตั้งตำบล” รหัสทรัพยากร 48039a2a-2f01-448c-b2a2-bb0d541dedcd; ใช้เป็นจุดอ้างอิงพื้นที่ทางปกครอง</w:t>
      </w:r>
    </w:p>
    <w:p w14:paraId="50093B76" w14:textId="77777777" w:rsidR="002D09B7" w:rsidRPr="00142F18" w:rsidRDefault="00000000">
      <w:pPr>
        <w:pStyle w:val="ListParagraph"/>
        <w:rPr>
          <w:rFonts w:ascii="Tahoma" w:hAnsi="Tahoma" w:cs="Tahoma"/>
        </w:rPr>
      </w:pPr>
      <w:r w:rsidRPr="00142F18">
        <w:rPr>
          <w:rFonts w:ascii="Tahoma" w:hAnsi="Tahoma" w:cs="Tahoma"/>
          <w:sz w:val="30"/>
        </w:rPr>
        <w:t>4) กรมทางหลวง: DOH One Map และชุดข้อมูลพิกัดหมุดหลักฐาน ใช้ตรวจสอบความสัมพันธ์กับโครงข่ายทางหลวงและแนวระเบียงการเดินรถ</w:t>
      </w:r>
    </w:p>
    <w:p w14:paraId="0D3AFAB5" w14:textId="77777777" w:rsidR="002D09B7" w:rsidRPr="00142F18" w:rsidRDefault="00000000">
      <w:pPr>
        <w:pStyle w:val="ListParagraph"/>
        <w:rPr>
          <w:rFonts w:ascii="Tahoma" w:hAnsi="Tahoma" w:cs="Tahoma"/>
        </w:rPr>
      </w:pPr>
      <w:r w:rsidRPr="00142F18">
        <w:rPr>
          <w:rFonts w:ascii="Tahoma" w:hAnsi="Tahoma" w:cs="Tahoma"/>
          <w:sz w:val="30"/>
        </w:rPr>
        <w:t>5) UNESCAP Asian Highway Network: แนวทางหลวงเอเชีย AH19 ใช้ประกอบการตรวจสอบความต่อเนื่องของแนวแหลมฉบัง - กบินทร์บุรี - นครราชสีมา</w:t>
      </w:r>
    </w:p>
    <w:p w14:paraId="2AB0A741" w14:textId="77777777" w:rsidR="002D09B7" w:rsidRPr="00142F18" w:rsidRDefault="00000000">
      <w:pPr>
        <w:pStyle w:val="Heading2"/>
        <w:rPr>
          <w:rFonts w:ascii="Tahoma" w:hAnsi="Tahoma" w:cs="Tahoma"/>
        </w:rPr>
      </w:pPr>
      <w:r w:rsidRPr="00142F18">
        <w:rPr>
          <w:rFonts w:ascii="Tahoma" w:eastAsia="TH Sarabun New" w:hAnsi="Tahoma" w:cs="Tahoma"/>
          <w:color w:val="15324B"/>
        </w:rPr>
        <w:t>จ.2 คำชี้แจงข้อจำกัดของแผนที่</w:t>
      </w:r>
    </w:p>
    <w:p w14:paraId="560D369D" w14:textId="77777777" w:rsidR="002D09B7" w:rsidRPr="00142F18" w:rsidRDefault="00000000">
      <w:pPr>
        <w:pStyle w:val="ListParagraph"/>
        <w:ind w:left="340" w:hanging="227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t xml:space="preserve">1. </w:t>
      </w:r>
      <w:r w:rsidRPr="00142F18">
        <w:rPr>
          <w:rFonts w:ascii="Tahoma" w:hAnsi="Tahoma" w:cs="Tahoma"/>
        </w:rPr>
        <w:t>แผนที่แนบท้ายข้อเสนอโครงการจัดทำขึ้นเพื่อแสดงความสัมพันธ์เชิงพื้นที่ ลำดับ Hub และแนวระเบียงการเดินรถในระดับแนวคิด มิใช่แผนที่รังวัด แผนที่แนวเขตทาง แบบก่อสร้าง หรือเอกสารรับรองสิทธิในที่ดิน</w:t>
      </w:r>
    </w:p>
    <w:p w14:paraId="53F5023F" w14:textId="77777777" w:rsidR="002D09B7" w:rsidRPr="00142F18" w:rsidRDefault="00000000">
      <w:pPr>
        <w:pStyle w:val="ListParagraph"/>
        <w:ind w:left="340" w:hanging="227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t xml:space="preserve">2. </w:t>
      </w:r>
      <w:r w:rsidRPr="00142F18">
        <w:rPr>
          <w:rFonts w:ascii="Tahoma" w:hAnsi="Tahoma" w:cs="Tahoma"/>
        </w:rPr>
        <w:t>ตำแหน่ง Hub ในแผนที่เป็นจุดอ้างอิงตัวแทนของพื้นที่เป้าหมาย บาง Hub ครอบคลุมพื้นที่มากกว่าหนึ่งตำบล อำเภอ นิคมอุตสาหกรรม หรือเขตประกอบการ จึงยังไม่ถือเป็นการคัดเลือกแปลงที่ดินขั้นสุดท้าย</w:t>
      </w:r>
    </w:p>
    <w:p w14:paraId="79640339" w14:textId="77777777" w:rsidR="002D09B7" w:rsidRPr="00142F18" w:rsidRDefault="00000000">
      <w:pPr>
        <w:pStyle w:val="ListParagraph"/>
        <w:ind w:left="340" w:hanging="227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t xml:space="preserve">3. </w:t>
      </w:r>
      <w:r w:rsidRPr="00142F18">
        <w:rPr>
          <w:rFonts w:ascii="Tahoma" w:hAnsi="Tahoma" w:cs="Tahoma"/>
        </w:rPr>
        <w:t>พิกัดที่แสดงมีความละเอียดแตกต่างกันตามแหล่งข้อมูล โดยเฉพาะข้อมูล UN/LOCODE ซึ่งอาจระบุพิกัดในระดับลิปดา และข้อมูลจุดศูนย์กลางพื้นที่ทางปกครองซึ่งไม่ใช่พิกัดของสถานีจริง ความคลาดเคลื่อนอาจอยู่ในระดับหลายร้อยเมตรถึงหลายกิโลเมตร</w:t>
      </w:r>
    </w:p>
    <w:p w14:paraId="0CDCA7D5" w14:textId="77777777" w:rsidR="002D09B7" w:rsidRPr="00142F18" w:rsidRDefault="00000000">
      <w:pPr>
        <w:pStyle w:val="ListParagraph"/>
        <w:ind w:left="340" w:hanging="227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lastRenderedPageBreak/>
        <w:t xml:space="preserve">4. </w:t>
      </w:r>
      <w:r w:rsidRPr="00142F18">
        <w:rPr>
          <w:rFonts w:ascii="Tahoma" w:hAnsi="Tahoma" w:cs="Tahoma"/>
        </w:rPr>
        <w:t>เส้นแนวเชื่อมระหว่าง Hub เป็นแนวระเบียงการเดินรถเพื่อการสื่อสาร มิได้แสดงรูปทรงของถนนจริง จุดกลับรถ จุดขึ้นลงทางหลวง ข้อจำกัดความสูง น้ำหนักบรรทุก ระยะทางเดินรถ หรือเวลาการเดินทางที่ได้รับการตรวจสอบแล้ว</w:t>
      </w:r>
    </w:p>
    <w:p w14:paraId="081F4F41" w14:textId="77777777" w:rsidR="002D09B7" w:rsidRPr="00142F18" w:rsidRDefault="00000000">
      <w:pPr>
        <w:pStyle w:val="ListParagraph"/>
        <w:ind w:left="340" w:hanging="227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t xml:space="preserve">5. </w:t>
      </w:r>
      <w:r w:rsidRPr="00142F18">
        <w:rPr>
          <w:rFonts w:ascii="Tahoma" w:hAnsi="Tahoma" w:cs="Tahoma"/>
        </w:rPr>
        <w:t>ก่อนกำหนดตำแหน่งสถานีขั้นสุดท้าย หน่วยงานเจ้าของโครงการต้องดำเนินการสำรวจภาคสนาม ตรวจสอบสิทธิและข้อจำกัดการใช้ประโยชน์ที่ดิน ศึกษาการเข้าออกและรัศมีเลี้ยวรถบรรทุก ประเมินปริมาณจราจร ตรวจสอบพื้นที่เสี่ยงน้ำท่วมและสิ่งแวดล้อม รวมทั้งจัดทำ Grid Impact Study รายจุด</w:t>
      </w:r>
    </w:p>
    <w:p w14:paraId="34301EEC" w14:textId="77777777" w:rsidR="002D09B7" w:rsidRPr="00142F18" w:rsidRDefault="00000000">
      <w:pPr>
        <w:pStyle w:val="ListParagraph"/>
        <w:ind w:left="340" w:hanging="227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t xml:space="preserve">6. </w:t>
      </w:r>
      <w:r w:rsidRPr="00142F18">
        <w:rPr>
          <w:rFonts w:ascii="Tahoma" w:hAnsi="Tahoma" w:cs="Tahoma"/>
        </w:rPr>
        <w:t>การอ้างอิงพิกัดในเอกสารนี้ไม่ก่อให้เกิดสิทธิ การสงวนพื้นที่ ภาระผูกพันด้านงบประมาณ หรือการรับรองว่าจะสามารถก่อสร้างสถานี ณ จุดดังกล่าวได้ การคัดเลือกพื้นที่ต้องเป็นไปตามกฎหมาย ระเบียบการจัดซื้อจัดจ้าง การอนุญาต และผลการศึกษาความเหมาะสมฉบับรายละเอียด</w:t>
      </w:r>
    </w:p>
    <w:p w14:paraId="351F00F4" w14:textId="77777777" w:rsidR="002D09B7" w:rsidRPr="00142F18" w:rsidRDefault="00000000">
      <w:pPr>
        <w:pStyle w:val="ListParagraph"/>
        <w:ind w:left="340" w:hanging="227"/>
        <w:rPr>
          <w:rFonts w:ascii="Tahoma" w:hAnsi="Tahoma" w:cs="Tahoma"/>
        </w:rPr>
      </w:pPr>
      <w:r w:rsidRPr="00142F18">
        <w:rPr>
          <w:rFonts w:ascii="Tahoma" w:hAnsi="Tahoma" w:cs="Tahoma"/>
          <w:b/>
        </w:rPr>
        <w:t xml:space="preserve">7. </w:t>
      </w:r>
      <w:r w:rsidRPr="00142F18">
        <w:rPr>
          <w:rFonts w:ascii="Tahoma" w:hAnsi="Tahoma" w:cs="Tahoma"/>
        </w:rPr>
        <w:t>หากข้อมูลจากหน่วยงานเจ้าของพื้นที่ การไฟฟ้า กรมทางหลวง การท่าเรือ การรถไฟ หรือหน่วยงานผังเมืองมีความแตกต่างจากแผนที่ฉบับนี้ ให้ใช้ข้อมูลที่หน่วยงานผู้มีอำนาจรับรองล่าสุดเป็นหลัก และปรับปรุงแผนที่พร้อมบันทึกฉบับแก้ไขก่อนเสนออนุมัติผูกพันงบประมาณ</w:t>
      </w:r>
    </w:p>
    <w:p w14:paraId="0174537B" w14:textId="77777777" w:rsidR="002D09B7" w:rsidRPr="00142F18" w:rsidRDefault="00000000">
      <w:pPr>
        <w:pStyle w:val="Heading2"/>
        <w:rPr>
          <w:rFonts w:ascii="Tahoma" w:hAnsi="Tahoma" w:cs="Tahoma"/>
        </w:rPr>
      </w:pPr>
      <w:r w:rsidRPr="00142F18">
        <w:rPr>
          <w:rFonts w:ascii="Tahoma" w:eastAsia="TH Sarabun New" w:hAnsi="Tahoma" w:cs="Tahoma"/>
          <w:color w:val="15324B"/>
        </w:rPr>
        <w:t>จ.3 ข้อกำหนดการยืนยันพิกัดก่อนออกแบบรายละเอียด</w:t>
      </w:r>
    </w:p>
    <w:p w14:paraId="66B34A0E" w14:textId="77777777" w:rsidR="002D09B7" w:rsidRPr="00142F18" w:rsidRDefault="00000000">
      <w:pPr>
        <w:spacing w:after="80"/>
        <w:rPr>
          <w:rFonts w:ascii="Tahoma" w:hAnsi="Tahoma" w:cs="Tahoma"/>
        </w:rPr>
      </w:pPr>
      <w:r w:rsidRPr="00142F18">
        <w:rPr>
          <w:rFonts w:ascii="Tahoma" w:hAnsi="Tahoma" w:cs="Tahoma"/>
        </w:rPr>
        <w:t>ให้ผู้รับผิดชอบโครงการจัดทำบัญชีพิกัดฉบับยืนยัน (Verified Site Coordinate Register) สำหรับแต่ละ Hub โดยอย่างน้อยต้องระบุพิกัดจุดกึ่งกลางแปลง ทางเข้าออก จุดเชื่อมต่อระบบไฟฟ้า แนวเขตที่ดิน หมายเลขเอกสารสิทธิ ระบบพิกัดและค่าหลักฐานอ้างอิง วันที่สำรวจ ผู้สำรวจ และหนังสือรับรองจากหน่วยงานเจ้าของพื้นที่ ทั้งนี้ ให้ใช้ระบบ WGS84 พร้อมแนบไฟล์ GIS และแผนที่มาตราส่วนที่เหมาะสมก่อนการอนุมัติแบบรายละเอียดหรือผูกพันงบประมาณก่อสร้าง</w:t>
      </w:r>
    </w:p>
    <w:sectPr w:rsidR="002D09B7" w:rsidRPr="00142F18" w:rsidSect="00034616">
      <w:headerReference w:type="default" r:id="rId13"/>
      <w:footerReference w:type="default" r:id="rId14"/>
      <w:pgSz w:w="11906" w:h="16838"/>
      <w:pgMar w:top="1417" w:right="1134" w:bottom="1134" w:left="1701" w:header="369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03AC" w14:textId="77777777" w:rsidR="000929FA" w:rsidRDefault="000929FA">
      <w:pPr>
        <w:spacing w:after="0"/>
      </w:pPr>
      <w:r>
        <w:separator/>
      </w:r>
    </w:p>
  </w:endnote>
  <w:endnote w:type="continuationSeparator" w:id="0">
    <w:p w14:paraId="02EF9558" w14:textId="77777777" w:rsidR="000929FA" w:rsidRDefault="000929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FACD" w14:textId="77777777" w:rsidR="002D09B7" w:rsidRDefault="00000000">
    <w:pPr>
      <w:spacing w:after="0"/>
      <w:jc w:val="center"/>
    </w:pPr>
    <w:r>
      <w:rPr>
        <w:sz w:val="24"/>
      </w:rPr>
      <w:t xml:space="preserve">หน้า </w:t>
    </w: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จาก </w:t>
    </w:r>
    <w:r>
      <w:rPr>
        <w:sz w:val="24"/>
      </w:rPr>
      <w:fldChar w:fldCharType="begin"/>
    </w:r>
    <w:r>
      <w:rPr>
        <w:sz w:val="24"/>
      </w:rPr>
      <w:instrText>NUMPAGES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0CAB3" w14:textId="77777777" w:rsidR="000929FA" w:rsidRDefault="000929FA">
      <w:pPr>
        <w:spacing w:after="0"/>
      </w:pPr>
      <w:r>
        <w:separator/>
      </w:r>
    </w:p>
  </w:footnote>
  <w:footnote w:type="continuationSeparator" w:id="0">
    <w:p w14:paraId="0C4A622E" w14:textId="77777777" w:rsidR="000929FA" w:rsidRDefault="000929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3BACB" w14:textId="77777777" w:rsidR="002D09B7" w:rsidRDefault="00000000">
    <w:pPr>
      <w:spacing w:after="0"/>
      <w:jc w:val="center"/>
    </w:pPr>
    <w:r>
      <w:rPr>
        <w:b/>
      </w:rPr>
      <w:t>บริษัท ธนาแอร์ เซอร์วิส แอนด์ ซัพพลาย จำกัด</w:t>
    </w:r>
  </w:p>
  <w:p w14:paraId="6E81E5F8" w14:textId="77777777" w:rsidR="002D09B7" w:rsidRDefault="00000000">
    <w:pPr>
      <w:pBdr>
        <w:bottom w:val="single" w:sz="4" w:space="3" w:color="7F8C8D"/>
      </w:pBdr>
      <w:spacing w:after="0"/>
      <w:jc w:val="center"/>
    </w:pPr>
    <w:r>
      <w:rPr>
        <w:sz w:val="28"/>
      </w:rPr>
      <w:t>(33/38 ถนนริมคลองบางค้อ แขวงบางค้อ เขตจอมทอง กรุงเทพมหานคร 10150)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AMsd+fpGb5Je2" int2:id="YsgKrYv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591129">
    <w:abstractNumId w:val="8"/>
  </w:num>
  <w:num w:numId="2" w16cid:durableId="400059597">
    <w:abstractNumId w:val="6"/>
  </w:num>
  <w:num w:numId="3" w16cid:durableId="704449341">
    <w:abstractNumId w:val="5"/>
  </w:num>
  <w:num w:numId="4" w16cid:durableId="1245988718">
    <w:abstractNumId w:val="4"/>
  </w:num>
  <w:num w:numId="5" w16cid:durableId="1586693583">
    <w:abstractNumId w:val="7"/>
  </w:num>
  <w:num w:numId="6" w16cid:durableId="13501120">
    <w:abstractNumId w:val="3"/>
  </w:num>
  <w:num w:numId="7" w16cid:durableId="559175547">
    <w:abstractNumId w:val="2"/>
  </w:num>
  <w:num w:numId="8" w16cid:durableId="774985387">
    <w:abstractNumId w:val="1"/>
  </w:num>
  <w:num w:numId="9" w16cid:durableId="163856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9FA"/>
    <w:rsid w:val="000A5FFC"/>
    <w:rsid w:val="00142F18"/>
    <w:rsid w:val="0015074B"/>
    <w:rsid w:val="00151010"/>
    <w:rsid w:val="00195F57"/>
    <w:rsid w:val="001F1D82"/>
    <w:rsid w:val="0029639D"/>
    <w:rsid w:val="002D09B7"/>
    <w:rsid w:val="00326F90"/>
    <w:rsid w:val="003B25FF"/>
    <w:rsid w:val="004724B0"/>
    <w:rsid w:val="004D5A8A"/>
    <w:rsid w:val="00522AA5"/>
    <w:rsid w:val="005B3E2D"/>
    <w:rsid w:val="006A29DC"/>
    <w:rsid w:val="006A2D87"/>
    <w:rsid w:val="0077383C"/>
    <w:rsid w:val="00AA1D8D"/>
    <w:rsid w:val="00AB2A69"/>
    <w:rsid w:val="00B47730"/>
    <w:rsid w:val="00CB0664"/>
    <w:rsid w:val="00CE069D"/>
    <w:rsid w:val="00DA7C7A"/>
    <w:rsid w:val="00FC693F"/>
    <w:rsid w:val="00FE7956"/>
    <w:rsid w:val="097D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A51DC"/>
  <w14:defaultImageDpi w14:val="300"/>
  <w15:docId w15:val="{3E0B3D5E-43BF-49B5-8377-E212FAC2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H Sarabun New" w:eastAsia="TH Sarabun New" w:hAnsi="TH Sarabun New" w:cs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5324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B7A75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7A7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/>
      <w:contextualSpacing/>
    </w:pPr>
    <w:rPr>
      <w:rFonts w:asciiTheme="majorHAnsi" w:eastAsiaTheme="majorEastAsia" w:hAnsiTheme="majorHAnsi" w:cstheme="majorBidi"/>
      <w:b/>
      <w:color w:val="15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 w:line="240" w:lineRule="auto"/>
    </w:pPr>
    <w:rPr>
      <w:rFonts w:ascii="TH Sarabun New" w:eastAsia="TH Sarabun New" w:hAnsi="TH Sarabun New" w:cs="TH Sarabun New"/>
      <w:color w:val="5B657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45</Pages>
  <Words>5386</Words>
  <Characters>30703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Thailand Green Freight Corridor - ฉบับผนวกพิกัด WGS84 และข้อจำกัดแผนที่</vt:lpstr>
    </vt:vector>
  </TitlesOfParts>
  <Manager/>
  <Company/>
  <LinksUpToDate>false</LinksUpToDate>
  <CharactersWithSpaces>36017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Thailand Green Freight Corridor - ทางเลือกไม่ติดตั้ง Solar</dc:title>
  <dc:subject>แบบอักษร TH Sarabun New ขนาดมาตรฐาน พร้อมหัวเอกสารและเลขหน้า</dc:subject>
  <dc:creator>teerawut</dc:creator>
  <cp:keywords/>
  <dc:description>generated by python-docx</dc:description>
  <cp:lastModifiedBy>teerawut</cp:lastModifiedBy>
  <cp:revision>2</cp:revision>
  <dcterms:created xsi:type="dcterms:W3CDTF">2026-10-08T00:55:00Z</dcterms:created>
  <dcterms:modified xsi:type="dcterms:W3CDTF">2026-10-08T00:55:00Z</dcterms:modified>
  <cp:category/>
</cp:coreProperties>
</file>