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000"/>
      </w:tblGrid>
      <w:tr>
        <w:tc>
          <w:tcPr>
            <w:tcW w:type="dxa" w:w="12240"/>
            <w:shd w:fill="000000"/>
          </w:tcPr>
          <w:p/>
        </w:tc>
      </w:tr>
      <w:tr>
        <w:tc>
          <w:tcPr>
            <w:tcW w:type="dxa" w:w="12240"/>
            <w:shd w:fill="000000"/>
          </w:tcPr>
          <w:p>
            <w:pPr>
              <w:ind w:left="576"/>
            </w:pPr>
            <w:r>
              <w:rPr>
                <w:rFonts w:ascii="Times New Roman" w:hAnsi="Times New Roman"/>
                <w:color w:val="FFFFFF"/>
                <w:sz w:val="48"/>
              </w:rPr>
              <w:t>SHINTO JOSEPH</w:t>
            </w:r>
            <w:r>
              <w:t xml:space="preserve">                    Bangalore, India, +919539421210</w:t>
            </w:r>
          </w:p>
        </w:tc>
      </w:tr>
      <w:tr>
        <w:tc>
          <w:tcPr>
            <w:tcW w:type="dxa" w:w="12240"/>
            <w:shd w:fill="000000"/>
          </w:tcPr>
          <w:p>
            <w:pPr>
              <w:ind w:left="8496"/>
            </w:pPr>
            <w:r>
              <w:rPr>
                <w:rFonts w:ascii="Times New Roman" w:hAnsi="Times New Roman"/>
                <w:color w:val="FFFFFF"/>
                <w:sz w:val="24"/>
              </w:rPr>
              <w:t>shintojoseph1234@gmail.com</w:t>
            </w:r>
          </w:p>
        </w:tc>
      </w:tr>
      <w:tr>
        <w:tc>
          <w:tcPr>
            <w:tcW w:type="dxa" w:w="12240"/>
            <w:shd w:fill="000000"/>
          </w:tcPr>
          <w:p/>
        </w:tc>
      </w:tr>
      <w:tr>
        <w:tc>
          <w:tcPr>
            <w:tcW w:type="dxa" w:w="12240"/>
            <w:shd w:fill="000000"/>
          </w:tcPr>
          <w:p/>
        </w:tc>
      </w:tr>
      <w:tr>
        <w:tc>
          <w:tcPr>
            <w:tcW w:type="dxa" w:w="12240"/>
            <w:shd w:fill="D3D3D3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30"/>
              </w:rPr>
              <w:t>PYTHON/DJANGO DEVELOPER</w:t>
            </w:r>
          </w:p>
        </w:tc>
      </w:tr>
      <w:tr>
        <w:tc>
          <w:tcPr>
            <w:tcW w:type="dxa" w:w="12240"/>
            <w:shd w:fill="D3D3D3"/>
          </w:tcPr>
          <w:p>
            <w:pPr>
              <w:ind w:left="288"/>
            </w:pPr>
            <w:r>
              <w:rPr>
                <w:rFonts w:ascii="Times New Roman" w:hAnsi="Times New Roman"/>
                <w:i/>
                <w:color w:val="5B5B5B"/>
                <w:sz w:val="24"/>
              </w:rPr>
              <w:t>Python Django backend developer with 7 years of experience in web development and Fin-tech software products. My expertise lies in developing REST APIs, back-end development, data visualization, web/PDF scraping, deployment, Linux shell scripting, and ETL tools. I have extensive knowledge in Python, JavaScript, and JQuery, and have a full-stack developer background. My focus is primarily on back-end development, and I have a strong track record of delivering high-quality projects.</w:t>
              <w:br/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pPr>
              <w:ind w:left="288"/>
            </w:pPr>
            <w:r>
              <w:rPr>
                <w:rFonts w:ascii="Times New Roman" w:hAnsi="Times New Roman"/>
                <w:b/>
                <w:sz w:val="24"/>
              </w:rPr>
              <w:t>TECHNICAL SKILLS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                                                                 Programming Languages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Python • SQL • C • C++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                                                                 Front-end Technologies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HTML • CSS • Materialize CSS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                                                                 Python Libraries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NumPy • Pandas • SciPy • Scikit-Learn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                                                                 Javascript Library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JQuery • Reactjs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                                                                 Data Visualization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Plotly • Matplotlib • Highcharts • Chartjs • D3.js</w:t>
            </w:r>
          </w:p>
        </w:tc>
      </w:tr>
      <w:tr>
        <w:trPr>
          <w:trHeight w:val="600"/>
        </w:trPr>
        <w:tc>
          <w:tcPr>
            <w:tcW w:type="dxa" w:w="12240"/>
          </w:tcPr>
          <w:p>
            <w:r>
              <w:rPr>
                <w:rFonts w:ascii="Helvetica" w:hAnsi="Helvetica"/>
                <w:color w:val="5B5B5B"/>
                <w:sz w:val="28"/>
              </w:rPr>
              <w:t xml:space="preserve">                                                                 Frameworks</w:t>
            </w:r>
          </w:p>
        </w:tc>
      </w:tr>
      <w:tr>
        <w:tc>
          <w:tcPr>
            <w:tcW w:type="dxa" w:w="12240"/>
          </w:tcPr>
          <w:p>
            <w:r>
              <w:rPr>
                <w:rFonts w:ascii="Helvetica" w:hAnsi="Helvetica"/>
                <w:color w:val="000000"/>
                <w:sz w:val="24"/>
              </w:rPr>
              <w:t xml:space="preserve">                                                                           • Django • Plotly Dash</w:t>
            </w:r>
          </w:p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  <w:tr>
        <w:tc>
          <w:tcPr>
            <w:tcW w:type="dxa" w:w="12240"/>
          </w:tcPr>
          <w:p/>
        </w:tc>
      </w:tr>
    </w:tbl>
    <w:sectPr w:rsidR="00FC693F" w:rsidRPr="0006063C" w:rsidSect="00034616">
      <w:pgSz w:w="12240" w:h="15840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