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6"/>
        <w:gridCol w:w="4927"/>
      </w:tblGrid>
      <w:tr w:rsidR="00D62312" w:rsidRPr="00B511F6" w14:paraId="30E5F856" w14:textId="77777777" w:rsidTr="00245FB7">
        <w:trPr>
          <w:trHeight w:val="440"/>
        </w:trPr>
        <w:tc>
          <w:tcPr>
            <w:tcW w:w="4926" w:type="dxa"/>
          </w:tcPr>
          <w:p w14:paraId="61F3941E" w14:textId="5342D3B1" w:rsidR="00D62312" w:rsidRPr="00B511F6" w:rsidRDefault="00D62312" w:rsidP="00D62312">
            <w:pPr>
              <w:pStyle w:val="Standard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Concordia University</w:t>
            </w:r>
          </w:p>
        </w:tc>
        <w:tc>
          <w:tcPr>
            <w:tcW w:w="4927" w:type="dxa"/>
          </w:tcPr>
          <w:p w14:paraId="58863D2E" w14:textId="74239322" w:rsidR="00D62312" w:rsidRPr="00B511F6" w:rsidRDefault="00D62312" w:rsidP="00D62312">
            <w:pPr>
              <w:pStyle w:val="Standard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SOEN 287: Web Programming</w:t>
            </w:r>
          </w:p>
        </w:tc>
      </w:tr>
      <w:tr w:rsidR="00D62312" w:rsidRPr="00B511F6" w14:paraId="3F8E16C6" w14:textId="77777777" w:rsidTr="00245FB7">
        <w:trPr>
          <w:trHeight w:val="710"/>
        </w:trPr>
        <w:tc>
          <w:tcPr>
            <w:tcW w:w="4926" w:type="dxa"/>
          </w:tcPr>
          <w:p w14:paraId="0174C0EE" w14:textId="3FDCE65E" w:rsidR="00D62312" w:rsidRPr="00B511F6" w:rsidRDefault="00D62312" w:rsidP="00D62312">
            <w:pPr>
              <w:pStyle w:val="Standard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Gina Cody School of Engineering and Computer Science</w:t>
            </w:r>
          </w:p>
        </w:tc>
        <w:tc>
          <w:tcPr>
            <w:tcW w:w="4927" w:type="dxa"/>
          </w:tcPr>
          <w:p w14:paraId="771A1B16" w14:textId="42FBC38D" w:rsidR="00D62312" w:rsidRPr="00B511F6" w:rsidRDefault="00D62312" w:rsidP="00D62312">
            <w:pPr>
              <w:pStyle w:val="Standard"/>
              <w:spacing w:before="120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Fall 202</w:t>
            </w:r>
            <w:r w:rsidR="00402AE1">
              <w:rPr>
                <w:rFonts w:ascii="Arial" w:hAnsi="Arial" w:cs="Arial"/>
                <w:sz w:val="24"/>
              </w:rPr>
              <w:t>3</w:t>
            </w:r>
          </w:p>
        </w:tc>
      </w:tr>
    </w:tbl>
    <w:p w14:paraId="54603CFA" w14:textId="77777777" w:rsidR="00873689" w:rsidRPr="00B511F6" w:rsidRDefault="00873689">
      <w:pPr>
        <w:pStyle w:val="Standard"/>
        <w:jc w:val="center"/>
        <w:rPr>
          <w:rFonts w:ascii="Arial" w:hAnsi="Arial" w:cs="Arial"/>
          <w:sz w:val="36"/>
        </w:rPr>
      </w:pPr>
    </w:p>
    <w:p w14:paraId="0B1014B8" w14:textId="77777777" w:rsidR="00873689" w:rsidRPr="00B511F6" w:rsidRDefault="00873689">
      <w:pPr>
        <w:pStyle w:val="Standard"/>
        <w:jc w:val="center"/>
        <w:rPr>
          <w:rFonts w:ascii="Arial" w:hAnsi="Arial" w:cs="Arial"/>
          <w:sz w:val="36"/>
        </w:rPr>
      </w:pPr>
    </w:p>
    <w:p w14:paraId="7092FA27" w14:textId="6487495F" w:rsidR="00873689" w:rsidRDefault="00745E1A" w:rsidP="00B50BF4">
      <w:pPr>
        <w:pStyle w:val="Standard"/>
        <w:spacing w:after="360"/>
        <w:jc w:val="center"/>
        <w:outlineLvl w:val="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Team</w:t>
      </w:r>
      <w:r w:rsidR="00BD0A6D">
        <w:rPr>
          <w:rFonts w:ascii="Arial" w:hAnsi="Arial" w:cs="Arial"/>
          <w:sz w:val="36"/>
        </w:rPr>
        <w:t>w</w:t>
      </w:r>
      <w:r>
        <w:rPr>
          <w:rFonts w:ascii="Arial" w:hAnsi="Arial" w:cs="Arial"/>
          <w:sz w:val="36"/>
        </w:rPr>
        <w:t>ork Discussion Sheet</w:t>
      </w:r>
    </w:p>
    <w:p w14:paraId="7210FE59" w14:textId="499CA3A3" w:rsidR="00745E1A" w:rsidRPr="00B511F6" w:rsidRDefault="00BD0A6D">
      <w:pPr>
        <w:pStyle w:val="Standard"/>
        <w:spacing w:after="360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6"/>
        <w:gridCol w:w="1284"/>
        <w:gridCol w:w="3582"/>
        <w:gridCol w:w="1807"/>
        <w:gridCol w:w="1244"/>
      </w:tblGrid>
      <w:tr w:rsidR="00745E1A" w:rsidRPr="00745E1A" w14:paraId="3C0D5FEC" w14:textId="77777777" w:rsidTr="00711D83">
        <w:tc>
          <w:tcPr>
            <w:tcW w:w="1001" w:type="pct"/>
          </w:tcPr>
          <w:p w14:paraId="272A7019" w14:textId="050C1121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Student name</w:t>
            </w:r>
          </w:p>
        </w:tc>
        <w:tc>
          <w:tcPr>
            <w:tcW w:w="652" w:type="pct"/>
          </w:tcPr>
          <w:p w14:paraId="221B246F" w14:textId="3AF9C953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Student ID</w:t>
            </w:r>
          </w:p>
        </w:tc>
        <w:tc>
          <w:tcPr>
            <w:tcW w:w="1855" w:type="pct"/>
          </w:tcPr>
          <w:p w14:paraId="06517664" w14:textId="1BAD40AF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Items covered</w:t>
            </w:r>
          </w:p>
        </w:tc>
        <w:tc>
          <w:tcPr>
            <w:tcW w:w="935" w:type="pct"/>
          </w:tcPr>
          <w:p w14:paraId="7E37996A" w14:textId="6D28B305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 w:rsidRPr="00745E1A">
              <w:rPr>
                <w:rFonts w:ascii="Arial" w:hAnsi="Arial" w:cs="Arial"/>
                <w:sz w:val="24"/>
              </w:rPr>
              <w:t>Contribution on each item</w:t>
            </w:r>
          </w:p>
        </w:tc>
        <w:tc>
          <w:tcPr>
            <w:tcW w:w="557" w:type="pct"/>
          </w:tcPr>
          <w:p w14:paraId="36057577" w14:textId="4D68C18C" w:rsidR="00745E1A" w:rsidRPr="00745E1A" w:rsidRDefault="00745E1A" w:rsidP="00745E1A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Signature</w:t>
            </w:r>
          </w:p>
        </w:tc>
      </w:tr>
      <w:tr w:rsidR="00745E1A" w14:paraId="293D4061" w14:textId="77777777" w:rsidTr="00711D83">
        <w:tc>
          <w:tcPr>
            <w:tcW w:w="1001" w:type="pct"/>
          </w:tcPr>
          <w:p w14:paraId="6825C5F6" w14:textId="076E948B" w:rsidR="00745E1A" w:rsidRPr="00CA5915" w:rsidRDefault="00CA5915" w:rsidP="00745E1A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 w:rsidRPr="00CA5915">
              <w:rPr>
                <w:rFonts w:ascii="Arial" w:hAnsi="Arial" w:cs="Arial"/>
                <w:sz w:val="24"/>
              </w:rPr>
              <w:t>Maharaj Teertha Deb</w:t>
            </w:r>
          </w:p>
        </w:tc>
        <w:tc>
          <w:tcPr>
            <w:tcW w:w="652" w:type="pct"/>
          </w:tcPr>
          <w:p w14:paraId="0C28576C" w14:textId="32E9B737" w:rsidR="00745E1A" w:rsidRPr="00CA5915" w:rsidRDefault="00CA5915" w:rsidP="00745E1A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 w:rsidRPr="00CA5915">
              <w:rPr>
                <w:rFonts w:ascii="Arial" w:hAnsi="Arial" w:cs="Arial"/>
                <w:sz w:val="24"/>
              </w:rPr>
              <w:t>40227747</w:t>
            </w:r>
          </w:p>
        </w:tc>
        <w:tc>
          <w:tcPr>
            <w:tcW w:w="1855" w:type="pct"/>
          </w:tcPr>
          <w:p w14:paraId="3720902F" w14:textId="77777777" w:rsidR="00EC2112" w:rsidRDefault="00CA5915" w:rsidP="00745E1A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Create Account,</w:t>
            </w:r>
          </w:p>
          <w:p w14:paraId="4B21EF83" w14:textId="77777777" w:rsidR="00EC2112" w:rsidRDefault="00CA5915" w:rsidP="00745E1A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 w:rsidRPr="00CA5915">
              <w:rPr>
                <w:rFonts w:ascii="Arial" w:hAnsi="Arial" w:cs="Arial"/>
                <w:sz w:val="24"/>
              </w:rPr>
              <w:t>Software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CA5915">
              <w:rPr>
                <w:rFonts w:ascii="Arial" w:hAnsi="Arial" w:cs="Arial"/>
                <w:sz w:val="24"/>
              </w:rPr>
              <w:t>Providers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CA5915">
              <w:rPr>
                <w:rFonts w:ascii="Arial" w:hAnsi="Arial" w:cs="Arial"/>
                <w:sz w:val="24"/>
              </w:rPr>
              <w:t>Login,</w:t>
            </w:r>
          </w:p>
          <w:p w14:paraId="3A3CDACD" w14:textId="77777777" w:rsidR="00EC2112" w:rsidRDefault="00CA5915" w:rsidP="00745E1A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Software Providers Dashboard,</w:t>
            </w:r>
          </w:p>
          <w:p w14:paraId="3FD3ABE4" w14:textId="77777777" w:rsidR="00EC2112" w:rsidRDefault="00CA5915" w:rsidP="00745E1A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Software Providers</w:t>
            </w:r>
            <w:r>
              <w:rPr>
                <w:rFonts w:ascii="Arial" w:hAnsi="Arial" w:cs="Arial"/>
                <w:sz w:val="24"/>
              </w:rPr>
              <w:t xml:space="preserve"> Customers Table,</w:t>
            </w:r>
          </w:p>
          <w:p w14:paraId="26C24D1C" w14:textId="77777777" w:rsidR="00EC2112" w:rsidRDefault="00CA5915" w:rsidP="00745E1A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Software Providers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C627C4">
              <w:rPr>
                <w:rFonts w:ascii="Arial" w:hAnsi="Arial" w:cs="Arial"/>
                <w:sz w:val="24"/>
              </w:rPr>
              <w:t>Settings,</w:t>
            </w:r>
          </w:p>
          <w:p w14:paraId="02AE70AD" w14:textId="6E7F5A91" w:rsidR="00CA5915" w:rsidRPr="00CA5915" w:rsidRDefault="00C627C4" w:rsidP="00745E1A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Software Providers</w:t>
            </w:r>
            <w:r>
              <w:rPr>
                <w:rFonts w:ascii="Arial" w:hAnsi="Arial" w:cs="Arial"/>
                <w:sz w:val="24"/>
              </w:rPr>
              <w:t xml:space="preserve"> Edit Customers</w:t>
            </w:r>
            <w:r w:rsidR="00EC2112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935" w:type="pct"/>
          </w:tcPr>
          <w:p w14:paraId="7039CB3D" w14:textId="77777777" w:rsidR="00745E1A" w:rsidRDefault="00AD061C" w:rsidP="001F77EB">
            <w:pPr>
              <w:pStyle w:val="Standard"/>
              <w:spacing w:after="12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100%.</w:t>
            </w:r>
          </w:p>
          <w:p w14:paraId="7925574A" w14:textId="5B97D412" w:rsidR="00AD061C" w:rsidRPr="00CA5915" w:rsidRDefault="00AD061C" w:rsidP="001F77EB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Though some ideas were taken from Online examples.</w:t>
            </w:r>
            <w:r w:rsidR="000646E7">
              <w:rPr>
                <w:rFonts w:ascii="Arial" w:hAnsi="Arial" w:cs="Arial"/>
                <w:sz w:val="24"/>
              </w:rPr>
              <w:t xml:space="preserve"> And themes were copied from Jad Hanna so that each webpage has the same theme.</w:t>
            </w:r>
          </w:p>
        </w:tc>
        <w:tc>
          <w:tcPr>
            <w:tcW w:w="557" w:type="pct"/>
          </w:tcPr>
          <w:p w14:paraId="2892A5CD" w14:textId="2FF7D279" w:rsidR="00745E1A" w:rsidRPr="00CA5915" w:rsidRDefault="00711D83" w:rsidP="00745E1A">
            <w:pPr>
              <w:pStyle w:val="Standard"/>
              <w:spacing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Maharaj Teertha Deb</w:t>
            </w:r>
          </w:p>
        </w:tc>
      </w:tr>
      <w:tr w:rsidR="00745E1A" w14:paraId="7386EF62" w14:textId="77777777" w:rsidTr="00711D83">
        <w:tc>
          <w:tcPr>
            <w:tcW w:w="1001" w:type="pct"/>
          </w:tcPr>
          <w:p w14:paraId="2DDB8136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58F8C264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1855" w:type="pct"/>
          </w:tcPr>
          <w:p w14:paraId="5A4664FF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935" w:type="pct"/>
          </w:tcPr>
          <w:p w14:paraId="599D6F57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557" w:type="pct"/>
          </w:tcPr>
          <w:p w14:paraId="07C53B3E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</w:tr>
      <w:tr w:rsidR="00745E1A" w14:paraId="055D22A9" w14:textId="77777777" w:rsidTr="00711D83">
        <w:tc>
          <w:tcPr>
            <w:tcW w:w="1001" w:type="pct"/>
          </w:tcPr>
          <w:p w14:paraId="1A9A68CE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30B37763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1855" w:type="pct"/>
          </w:tcPr>
          <w:p w14:paraId="6FF7CE8E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935" w:type="pct"/>
          </w:tcPr>
          <w:p w14:paraId="10BC0344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557" w:type="pct"/>
          </w:tcPr>
          <w:p w14:paraId="17D60DEA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</w:tr>
      <w:tr w:rsidR="00745E1A" w14:paraId="4EDCF8FD" w14:textId="77777777" w:rsidTr="00711D83">
        <w:tc>
          <w:tcPr>
            <w:tcW w:w="1001" w:type="pct"/>
          </w:tcPr>
          <w:p w14:paraId="61076630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652" w:type="pct"/>
          </w:tcPr>
          <w:p w14:paraId="73E83380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1855" w:type="pct"/>
          </w:tcPr>
          <w:p w14:paraId="2E0C9D34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935" w:type="pct"/>
          </w:tcPr>
          <w:p w14:paraId="34F7965A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  <w:tc>
          <w:tcPr>
            <w:tcW w:w="557" w:type="pct"/>
          </w:tcPr>
          <w:p w14:paraId="194FD8F5" w14:textId="77777777" w:rsidR="00745E1A" w:rsidRDefault="00745E1A" w:rsidP="00745E1A">
            <w:pPr>
              <w:pStyle w:val="Standard"/>
              <w:spacing w:after="120"/>
              <w:rPr>
                <w:rFonts w:ascii="Arial" w:hAnsi="Arial" w:cs="Arial"/>
                <w:sz w:val="36"/>
              </w:rPr>
            </w:pPr>
          </w:p>
        </w:tc>
      </w:tr>
    </w:tbl>
    <w:p w14:paraId="51939D69" w14:textId="77777777" w:rsidR="00873689" w:rsidRDefault="00873689" w:rsidP="00745E1A">
      <w:pPr>
        <w:pStyle w:val="Standard"/>
        <w:spacing w:after="120"/>
        <w:rPr>
          <w:rFonts w:ascii="Arial" w:hAnsi="Arial" w:cs="Arial"/>
          <w:sz w:val="36"/>
        </w:rPr>
      </w:pPr>
    </w:p>
    <w:p w14:paraId="4A9B302B" w14:textId="77777777" w:rsidR="00745E1A" w:rsidRPr="00B511F6" w:rsidRDefault="00745E1A" w:rsidP="00745E1A">
      <w:pPr>
        <w:pStyle w:val="Standard"/>
        <w:spacing w:after="120"/>
        <w:rPr>
          <w:rFonts w:ascii="Arial" w:hAnsi="Arial" w:cs="Arial"/>
          <w:sz w:val="36"/>
        </w:rPr>
      </w:pPr>
    </w:p>
    <w:p w14:paraId="270A9DA3" w14:textId="2570BC89" w:rsidR="00873689" w:rsidRDefault="00745E1A" w:rsidP="00B50BF4">
      <w:pPr>
        <w:pStyle w:val="Standard"/>
        <w:spacing w:after="360"/>
        <w:outlineLvl w:val="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Discussion:</w:t>
      </w:r>
    </w:p>
    <w:p w14:paraId="4A01D926" w14:textId="1BE4E96D" w:rsidR="0031647F" w:rsidRPr="0031647F" w:rsidRDefault="0031647F" w:rsidP="0031647F">
      <w:pPr>
        <w:pStyle w:val="Standard"/>
        <w:spacing w:after="360"/>
        <w:rPr>
          <w:rFonts w:ascii="Arial" w:hAnsi="Arial" w:cs="Arial"/>
          <w:sz w:val="22"/>
          <w:szCs w:val="22"/>
        </w:rPr>
      </w:pPr>
      <w:r w:rsidRPr="0031647F">
        <w:rPr>
          <w:rFonts w:ascii="Arial" w:hAnsi="Arial" w:cs="Arial"/>
          <w:sz w:val="22"/>
          <w:szCs w:val="22"/>
        </w:rPr>
        <w:t>We are delighted to present our meticulously designed Software License Purchasing Website, providing a seamless platform for both esteemed Software Providers and discerning Clients to create and manage their accounts.</w:t>
      </w:r>
    </w:p>
    <w:p w14:paraId="43F462AB" w14:textId="77777777" w:rsidR="0031647F" w:rsidRPr="0031647F" w:rsidRDefault="0031647F" w:rsidP="0031647F">
      <w:pPr>
        <w:pStyle w:val="Standard"/>
        <w:spacing w:after="360"/>
        <w:rPr>
          <w:rFonts w:ascii="Arial" w:hAnsi="Arial" w:cs="Arial"/>
          <w:sz w:val="22"/>
          <w:szCs w:val="22"/>
        </w:rPr>
      </w:pPr>
      <w:r w:rsidRPr="0031647F">
        <w:rPr>
          <w:rFonts w:ascii="Arial" w:hAnsi="Arial" w:cs="Arial"/>
          <w:sz w:val="22"/>
          <w:szCs w:val="22"/>
        </w:rPr>
        <w:t>For our esteemed Clients, this platform offers the convenience of centralizing all their software purchases within a single account, streamlining the process of renewals and facilitating a hassle-free experience.</w:t>
      </w:r>
    </w:p>
    <w:p w14:paraId="117A0820" w14:textId="77777777" w:rsidR="0031647F" w:rsidRPr="0031647F" w:rsidRDefault="0031647F" w:rsidP="0031647F">
      <w:pPr>
        <w:pStyle w:val="Standard"/>
        <w:spacing w:after="360"/>
        <w:rPr>
          <w:rFonts w:ascii="Arial" w:hAnsi="Arial" w:cs="Arial"/>
          <w:sz w:val="22"/>
          <w:szCs w:val="22"/>
        </w:rPr>
      </w:pPr>
    </w:p>
    <w:p w14:paraId="261A3A32" w14:textId="55364AF2" w:rsidR="00B716FF" w:rsidRPr="006F16EF" w:rsidRDefault="0031647F" w:rsidP="006F16EF">
      <w:pPr>
        <w:pStyle w:val="Standard"/>
        <w:spacing w:after="360"/>
        <w:rPr>
          <w:rFonts w:ascii="Arial" w:hAnsi="Arial" w:cs="Arial"/>
          <w:sz w:val="22"/>
          <w:szCs w:val="22"/>
        </w:rPr>
      </w:pPr>
      <w:r w:rsidRPr="0031647F">
        <w:rPr>
          <w:rFonts w:ascii="Arial" w:hAnsi="Arial" w:cs="Arial"/>
          <w:sz w:val="22"/>
          <w:szCs w:val="22"/>
        </w:rPr>
        <w:lastRenderedPageBreak/>
        <w:t>Similarly, our esteemed Software Providers have the privilege to</w:t>
      </w:r>
      <w:r>
        <w:rPr>
          <w:rFonts w:ascii="Arial" w:hAnsi="Arial" w:cs="Arial"/>
          <w:sz w:val="22"/>
          <w:szCs w:val="22"/>
        </w:rPr>
        <w:t xml:space="preserve"> see their existing customers, View their </w:t>
      </w:r>
      <w:r w:rsidR="003E28DF">
        <w:rPr>
          <w:rFonts w:ascii="Arial" w:hAnsi="Arial" w:cs="Arial"/>
          <w:sz w:val="22"/>
          <w:szCs w:val="22"/>
        </w:rPr>
        <w:t xml:space="preserve">products, add new products and customers, change their account details. And from the </w:t>
      </w:r>
      <w:r w:rsidR="0030523F">
        <w:rPr>
          <w:rFonts w:ascii="Arial" w:hAnsi="Arial" w:cs="Arial"/>
          <w:sz w:val="22"/>
          <w:szCs w:val="22"/>
        </w:rPr>
        <w:t>Clients Table, they can send their recent promotion, remind customers an</w:t>
      </w:r>
      <w:r w:rsidR="00A554D6">
        <w:rPr>
          <w:rFonts w:ascii="Arial" w:hAnsi="Arial" w:cs="Arial"/>
          <w:sz w:val="22"/>
          <w:szCs w:val="22"/>
        </w:rPr>
        <w:t>d so on.</w:t>
      </w:r>
    </w:p>
    <w:p w14:paraId="50F6C617" w14:textId="77777777" w:rsidR="00B716FF" w:rsidRPr="00216E2A" w:rsidRDefault="00B716FF" w:rsidP="00523994">
      <w:pPr>
        <w:pStyle w:val="BodyText"/>
        <w:jc w:val="both"/>
        <w:rPr>
          <w:b/>
          <w:u w:val="single"/>
        </w:rPr>
      </w:pPr>
    </w:p>
    <w:sectPr w:rsidR="00B716FF" w:rsidRPr="00216E2A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781"/>
    <w:multiLevelType w:val="hybridMultilevel"/>
    <w:tmpl w:val="E8BA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104AA"/>
    <w:multiLevelType w:val="hybridMultilevel"/>
    <w:tmpl w:val="54D2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71405"/>
    <w:multiLevelType w:val="hybridMultilevel"/>
    <w:tmpl w:val="3E00DD84"/>
    <w:lvl w:ilvl="0" w:tplc="397C958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C0539"/>
    <w:multiLevelType w:val="hybridMultilevel"/>
    <w:tmpl w:val="23C838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77A37"/>
    <w:multiLevelType w:val="hybridMultilevel"/>
    <w:tmpl w:val="E6DAE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EF3B42"/>
    <w:multiLevelType w:val="hybridMultilevel"/>
    <w:tmpl w:val="2E9456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8A1720"/>
    <w:multiLevelType w:val="hybridMultilevel"/>
    <w:tmpl w:val="9D0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914DC"/>
    <w:multiLevelType w:val="hybridMultilevel"/>
    <w:tmpl w:val="02BC5FAE"/>
    <w:lvl w:ilvl="0" w:tplc="54107C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E42062"/>
    <w:multiLevelType w:val="hybridMultilevel"/>
    <w:tmpl w:val="054E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1051A"/>
    <w:multiLevelType w:val="hybridMultilevel"/>
    <w:tmpl w:val="AF864F2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num w:numId="1" w16cid:durableId="197474054">
    <w:abstractNumId w:val="4"/>
  </w:num>
  <w:num w:numId="2" w16cid:durableId="726222798">
    <w:abstractNumId w:val="3"/>
  </w:num>
  <w:num w:numId="3" w16cid:durableId="1958759041">
    <w:abstractNumId w:val="9"/>
  </w:num>
  <w:num w:numId="4" w16cid:durableId="1571697292">
    <w:abstractNumId w:val="1"/>
  </w:num>
  <w:num w:numId="5" w16cid:durableId="953366584">
    <w:abstractNumId w:val="6"/>
  </w:num>
  <w:num w:numId="6" w16cid:durableId="538473451">
    <w:abstractNumId w:val="2"/>
  </w:num>
  <w:num w:numId="7" w16cid:durableId="296646495">
    <w:abstractNumId w:val="7"/>
  </w:num>
  <w:num w:numId="8" w16cid:durableId="1847549440">
    <w:abstractNumId w:val="8"/>
  </w:num>
  <w:num w:numId="9" w16cid:durableId="1577396333">
    <w:abstractNumId w:val="0"/>
  </w:num>
  <w:num w:numId="10" w16cid:durableId="14642292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30"/>
    <w:rsid w:val="00017EF7"/>
    <w:rsid w:val="000646E7"/>
    <w:rsid w:val="0007408E"/>
    <w:rsid w:val="000A75C8"/>
    <w:rsid w:val="000C283C"/>
    <w:rsid w:val="000E1BFE"/>
    <w:rsid w:val="000F287E"/>
    <w:rsid w:val="00137652"/>
    <w:rsid w:val="00155FA8"/>
    <w:rsid w:val="00197B21"/>
    <w:rsid w:val="001A157E"/>
    <w:rsid w:val="001B6C62"/>
    <w:rsid w:val="001D5280"/>
    <w:rsid w:val="001D7EF4"/>
    <w:rsid w:val="001F77EB"/>
    <w:rsid w:val="001F7956"/>
    <w:rsid w:val="00204961"/>
    <w:rsid w:val="0021385A"/>
    <w:rsid w:val="002365F2"/>
    <w:rsid w:val="00245FB7"/>
    <w:rsid w:val="002503D1"/>
    <w:rsid w:val="00272A39"/>
    <w:rsid w:val="002813BB"/>
    <w:rsid w:val="00292255"/>
    <w:rsid w:val="002B2C90"/>
    <w:rsid w:val="002B5F89"/>
    <w:rsid w:val="00303DD4"/>
    <w:rsid w:val="0030523F"/>
    <w:rsid w:val="0031647F"/>
    <w:rsid w:val="00351311"/>
    <w:rsid w:val="00356DF4"/>
    <w:rsid w:val="00364393"/>
    <w:rsid w:val="00366DF2"/>
    <w:rsid w:val="0037024D"/>
    <w:rsid w:val="00377D9E"/>
    <w:rsid w:val="003844BD"/>
    <w:rsid w:val="00395C03"/>
    <w:rsid w:val="003A288A"/>
    <w:rsid w:val="003A46A6"/>
    <w:rsid w:val="003B6D45"/>
    <w:rsid w:val="003C01F1"/>
    <w:rsid w:val="003D477E"/>
    <w:rsid w:val="003D5C16"/>
    <w:rsid w:val="003E28DF"/>
    <w:rsid w:val="00402AE1"/>
    <w:rsid w:val="00413C66"/>
    <w:rsid w:val="0045061B"/>
    <w:rsid w:val="00450C65"/>
    <w:rsid w:val="0048008B"/>
    <w:rsid w:val="004A10CE"/>
    <w:rsid w:val="004B3DF3"/>
    <w:rsid w:val="004E6C15"/>
    <w:rsid w:val="00523994"/>
    <w:rsid w:val="00560704"/>
    <w:rsid w:val="005A5FDD"/>
    <w:rsid w:val="005C2F0A"/>
    <w:rsid w:val="00601BE2"/>
    <w:rsid w:val="006427F0"/>
    <w:rsid w:val="00647BF9"/>
    <w:rsid w:val="00647ECE"/>
    <w:rsid w:val="006A0041"/>
    <w:rsid w:val="006B67B7"/>
    <w:rsid w:val="006D7F99"/>
    <w:rsid w:val="006E1866"/>
    <w:rsid w:val="006F1536"/>
    <w:rsid w:val="006F16EF"/>
    <w:rsid w:val="007063B4"/>
    <w:rsid w:val="00711D83"/>
    <w:rsid w:val="00731C5C"/>
    <w:rsid w:val="00745E1A"/>
    <w:rsid w:val="00752E73"/>
    <w:rsid w:val="00754707"/>
    <w:rsid w:val="007658A1"/>
    <w:rsid w:val="0079458E"/>
    <w:rsid w:val="007B28DF"/>
    <w:rsid w:val="007B3422"/>
    <w:rsid w:val="007F4759"/>
    <w:rsid w:val="0082055B"/>
    <w:rsid w:val="00873689"/>
    <w:rsid w:val="008B6C1E"/>
    <w:rsid w:val="008C2121"/>
    <w:rsid w:val="009225F3"/>
    <w:rsid w:val="00940CA1"/>
    <w:rsid w:val="00952842"/>
    <w:rsid w:val="00961997"/>
    <w:rsid w:val="00990D76"/>
    <w:rsid w:val="009A2186"/>
    <w:rsid w:val="009B3AF8"/>
    <w:rsid w:val="00A23847"/>
    <w:rsid w:val="00A5458E"/>
    <w:rsid w:val="00A554D6"/>
    <w:rsid w:val="00A820FB"/>
    <w:rsid w:val="00AB1D3A"/>
    <w:rsid w:val="00AC1D2D"/>
    <w:rsid w:val="00AD061C"/>
    <w:rsid w:val="00AD0917"/>
    <w:rsid w:val="00AD4F00"/>
    <w:rsid w:val="00AE6A69"/>
    <w:rsid w:val="00B01192"/>
    <w:rsid w:val="00B14A67"/>
    <w:rsid w:val="00B15558"/>
    <w:rsid w:val="00B50BF4"/>
    <w:rsid w:val="00B716FF"/>
    <w:rsid w:val="00B72943"/>
    <w:rsid w:val="00BC4ABA"/>
    <w:rsid w:val="00BD0A6D"/>
    <w:rsid w:val="00BD4178"/>
    <w:rsid w:val="00BE2930"/>
    <w:rsid w:val="00C21BCA"/>
    <w:rsid w:val="00C2283F"/>
    <w:rsid w:val="00C624D6"/>
    <w:rsid w:val="00C627C4"/>
    <w:rsid w:val="00C62F6D"/>
    <w:rsid w:val="00C738B5"/>
    <w:rsid w:val="00C957C1"/>
    <w:rsid w:val="00CA5915"/>
    <w:rsid w:val="00CC7095"/>
    <w:rsid w:val="00CD4858"/>
    <w:rsid w:val="00D06918"/>
    <w:rsid w:val="00D100EB"/>
    <w:rsid w:val="00D247FD"/>
    <w:rsid w:val="00D304D0"/>
    <w:rsid w:val="00D3127C"/>
    <w:rsid w:val="00D42BB0"/>
    <w:rsid w:val="00D62312"/>
    <w:rsid w:val="00D949F5"/>
    <w:rsid w:val="00D95B18"/>
    <w:rsid w:val="00DB22A9"/>
    <w:rsid w:val="00E07252"/>
    <w:rsid w:val="00E163C5"/>
    <w:rsid w:val="00E377E5"/>
    <w:rsid w:val="00E5139C"/>
    <w:rsid w:val="00E51D96"/>
    <w:rsid w:val="00E87836"/>
    <w:rsid w:val="00EC2112"/>
    <w:rsid w:val="00EE3D2C"/>
    <w:rsid w:val="00EF0EA8"/>
    <w:rsid w:val="00EF2A1A"/>
    <w:rsid w:val="00F04A82"/>
    <w:rsid w:val="00F12551"/>
    <w:rsid w:val="00F15E2A"/>
    <w:rsid w:val="00F216DB"/>
    <w:rsid w:val="00F560A9"/>
    <w:rsid w:val="00F67103"/>
    <w:rsid w:val="00F86CBC"/>
    <w:rsid w:val="00FA7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4047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  <w:autoSpaceDN w:val="0"/>
      <w:adjustRightInd w:val="0"/>
    </w:pPr>
    <w:rPr>
      <w:szCs w:val="24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DocumentMap">
    <w:name w:val="Document Map"/>
    <w:basedOn w:val="Normal"/>
    <w:link w:val="DocumentMapChar"/>
    <w:rsid w:val="00FC0346"/>
    <w:rPr>
      <w:rFonts w:ascii="Lucida Grande" w:hAnsi="Lucida Grande"/>
    </w:rPr>
  </w:style>
  <w:style w:type="character" w:customStyle="1" w:styleId="DocumentMapChar">
    <w:name w:val="Document Map Char"/>
    <w:link w:val="DocumentMap"/>
    <w:rsid w:val="00FC0346"/>
    <w:rPr>
      <w:rFonts w:ascii="Lucida Grande" w:hAnsi="Lucida Grande"/>
      <w:sz w:val="24"/>
      <w:szCs w:val="24"/>
    </w:rPr>
  </w:style>
  <w:style w:type="table" w:styleId="TableGrid">
    <w:name w:val="Table Grid"/>
    <w:basedOn w:val="TableNormal"/>
    <w:rsid w:val="00694AB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523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0EB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CC709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Concordia / CSSE</Company>
  <LinksUpToDate>false</LinksUpToDate>
  <CharactersWithSpaces>1316</CharactersWithSpaces>
  <SharedDoc>false</SharedDoc>
  <HyperlinkBase/>
  <HLinks>
    <vt:vector size="6" baseType="variant">
      <vt:variant>
        <vt:i4>3211365</vt:i4>
      </vt:variant>
      <vt:variant>
        <vt:i4>3</vt:i4>
      </vt:variant>
      <vt:variant>
        <vt:i4>0</vt:i4>
      </vt:variant>
      <vt:variant>
        <vt:i4>5</vt:i4>
      </vt:variant>
      <vt:variant>
        <vt:lpwstr>mailto:abdelghani.benharref@adu.ac.ae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Abdelghani Benharref</dc:creator>
  <cp:keywords/>
  <dc:description/>
  <cp:lastModifiedBy>Maharaj Teertha Deb</cp:lastModifiedBy>
  <cp:revision>56</cp:revision>
  <cp:lastPrinted>2011-03-22T14:10:00Z</cp:lastPrinted>
  <dcterms:created xsi:type="dcterms:W3CDTF">2016-02-21T08:05:00Z</dcterms:created>
  <dcterms:modified xsi:type="dcterms:W3CDTF">2023-11-03T19:53:00Z</dcterms:modified>
  <cp:category/>
</cp:coreProperties>
</file>