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62B" w:rsidRPr="005E5B82" w:rsidRDefault="005E5B82" w:rsidP="005E5B82">
      <w:pPr>
        <w:rPr>
          <w:rFonts w:ascii="Bell MT" w:hAnsi="Bell MT"/>
          <w:sz w:val="36"/>
        </w:rPr>
      </w:pPr>
      <w:r w:rsidRPr="005E5B82">
        <w:rPr>
          <w:rFonts w:ascii="Bell MT" w:hAnsi="Bell MT"/>
          <w:sz w:val="36"/>
        </w:rPr>
        <w:t xml:space="preserve">Use </w:t>
      </w:r>
      <w:r w:rsidR="00473C64" w:rsidRPr="005E5B82">
        <w:rPr>
          <w:rFonts w:ascii="Bell MT" w:hAnsi="Bell MT"/>
          <w:sz w:val="36"/>
        </w:rPr>
        <w:t>Case Description</w:t>
      </w:r>
      <w:r w:rsidRPr="005E5B82">
        <w:rPr>
          <w:rFonts w:ascii="Bell MT" w:hAnsi="Bell MT"/>
          <w:sz w:val="36"/>
        </w:rPr>
        <w:t>.</w:t>
      </w:r>
    </w:p>
    <w:p w:rsidR="005E5B82" w:rsidRDefault="005E5B82">
      <w:pPr>
        <w:rPr>
          <w:rFonts w:ascii="Bell MT" w:hAnsi="Bell MT"/>
          <w:sz w:val="28"/>
        </w:rPr>
      </w:pPr>
      <w:r w:rsidRPr="005E5B82">
        <w:rPr>
          <w:rFonts w:ascii="Bell MT" w:hAnsi="Bell MT"/>
          <w:sz w:val="28"/>
        </w:rPr>
        <w:t>The below use case description was completed based on the following user story:</w:t>
      </w:r>
    </w:p>
    <w:p w:rsidR="006D349B" w:rsidRPr="006D349B" w:rsidRDefault="00FA3C25" w:rsidP="006D349B">
      <w:pPr>
        <w:pStyle w:val="ListParagraph"/>
        <w:numPr>
          <w:ilvl w:val="0"/>
          <w:numId w:val="14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As an admin I want to login so that</w:t>
      </w:r>
      <w:r w:rsidR="008E7E1C">
        <w:rPr>
          <w:rFonts w:ascii="Bell MT" w:hAnsi="Bell MT"/>
          <w:sz w:val="28"/>
        </w:rPr>
        <w:t xml:space="preserve"> I can access the system.</w:t>
      </w:r>
    </w:p>
    <w:tbl>
      <w:tblPr>
        <w:tblStyle w:val="TableGrid"/>
        <w:tblpPr w:leftFromText="180" w:rightFromText="180" w:vertAnchor="page" w:horzAnchor="margin" w:tblpXSpec="center" w:tblpY="3997"/>
        <w:tblW w:w="0" w:type="auto"/>
        <w:tblLayout w:type="fixed"/>
        <w:tblLook w:val="04A0" w:firstRow="1" w:lastRow="0" w:firstColumn="1" w:lastColumn="0" w:noHBand="0" w:noVBand="1"/>
      </w:tblPr>
      <w:tblGrid>
        <w:gridCol w:w="2140"/>
        <w:gridCol w:w="6876"/>
      </w:tblGrid>
      <w:tr w:rsidR="00B63849" w:rsidRPr="005E5B82" w:rsidTr="00B63849">
        <w:tc>
          <w:tcPr>
            <w:tcW w:w="2140" w:type="dxa"/>
          </w:tcPr>
          <w:p w:rsidR="00B63849" w:rsidRPr="005E5B82" w:rsidRDefault="00B63849" w:rsidP="00B63849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 xml:space="preserve">Use case </w:t>
            </w:r>
          </w:p>
        </w:tc>
        <w:tc>
          <w:tcPr>
            <w:tcW w:w="6876" w:type="dxa"/>
          </w:tcPr>
          <w:p w:rsidR="00B63849" w:rsidRPr="005E5B82" w:rsidRDefault="00952BBF" w:rsidP="006D349B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login</w:t>
            </w:r>
          </w:p>
        </w:tc>
      </w:tr>
      <w:tr w:rsidR="00B63849" w:rsidRPr="005E5B82" w:rsidTr="00B63849">
        <w:tc>
          <w:tcPr>
            <w:tcW w:w="2140" w:type="dxa"/>
          </w:tcPr>
          <w:p w:rsidR="00B63849" w:rsidRPr="005E5B82" w:rsidRDefault="00B63849" w:rsidP="00B63849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Actor</w:t>
            </w:r>
          </w:p>
        </w:tc>
        <w:tc>
          <w:tcPr>
            <w:tcW w:w="6876" w:type="dxa"/>
          </w:tcPr>
          <w:p w:rsidR="00B63849" w:rsidRPr="005E5B82" w:rsidRDefault="000521FD" w:rsidP="00B63849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Admin</w:t>
            </w:r>
            <w:r w:rsidR="00B63849">
              <w:rPr>
                <w:rFonts w:ascii="Bell MT" w:hAnsi="Bell MT"/>
                <w:sz w:val="28"/>
              </w:rPr>
              <w:t xml:space="preserve"> </w:t>
            </w:r>
          </w:p>
        </w:tc>
      </w:tr>
      <w:tr w:rsidR="00B63849" w:rsidRPr="005E5B82" w:rsidTr="00B63849">
        <w:tc>
          <w:tcPr>
            <w:tcW w:w="2140" w:type="dxa"/>
          </w:tcPr>
          <w:p w:rsidR="00B63849" w:rsidRPr="005E5B82" w:rsidRDefault="00B63849" w:rsidP="00B63849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Pre-conditions</w:t>
            </w:r>
          </w:p>
        </w:tc>
        <w:tc>
          <w:tcPr>
            <w:tcW w:w="6876" w:type="dxa"/>
          </w:tcPr>
          <w:p w:rsidR="008E7E1C" w:rsidRPr="008E7E1C" w:rsidRDefault="008E7E1C" w:rsidP="008E7E1C">
            <w:pPr>
              <w:pStyle w:val="ListParagraph"/>
              <w:numPr>
                <w:ilvl w:val="0"/>
                <w:numId w:val="11"/>
              </w:numPr>
              <w:rPr>
                <w:rFonts w:ascii="Bell MT" w:hAnsi="Bell MT"/>
                <w:sz w:val="28"/>
              </w:rPr>
            </w:pPr>
            <w:r w:rsidRPr="008E7E1C">
              <w:rPr>
                <w:rFonts w:ascii="Bell MT" w:hAnsi="Bell MT"/>
                <w:sz w:val="28"/>
              </w:rPr>
              <w:t>A valid username or email address associated with the account.</w:t>
            </w:r>
          </w:p>
          <w:p w:rsidR="008E7E1C" w:rsidRPr="008E7E1C" w:rsidRDefault="008E7E1C" w:rsidP="008E7E1C">
            <w:pPr>
              <w:pStyle w:val="ListParagraph"/>
              <w:numPr>
                <w:ilvl w:val="0"/>
                <w:numId w:val="11"/>
              </w:numPr>
              <w:rPr>
                <w:rFonts w:ascii="Bell MT" w:hAnsi="Bell MT"/>
                <w:sz w:val="28"/>
              </w:rPr>
            </w:pPr>
            <w:r w:rsidRPr="008E7E1C">
              <w:rPr>
                <w:rFonts w:ascii="Bell MT" w:hAnsi="Bell MT"/>
                <w:sz w:val="28"/>
              </w:rPr>
              <w:t>A valid password that meets the system's password requirements (such as minimum length, complexity, etc.).</w:t>
            </w:r>
          </w:p>
          <w:p w:rsidR="008E7E1C" w:rsidRPr="008E7E1C" w:rsidRDefault="008E7E1C" w:rsidP="008E7E1C">
            <w:pPr>
              <w:pStyle w:val="ListParagraph"/>
              <w:numPr>
                <w:ilvl w:val="0"/>
                <w:numId w:val="11"/>
              </w:numPr>
              <w:rPr>
                <w:rFonts w:ascii="Bell MT" w:hAnsi="Bell MT"/>
                <w:sz w:val="28"/>
              </w:rPr>
            </w:pPr>
            <w:r w:rsidRPr="008E7E1C">
              <w:rPr>
                <w:rFonts w:ascii="Bell MT" w:hAnsi="Bell MT"/>
                <w:sz w:val="28"/>
              </w:rPr>
              <w:t>A working internet connection to access the login page.</w:t>
            </w:r>
          </w:p>
          <w:p w:rsidR="008E7E1C" w:rsidRPr="008E7E1C" w:rsidRDefault="008E7E1C" w:rsidP="008E7E1C">
            <w:pPr>
              <w:pStyle w:val="ListParagraph"/>
              <w:numPr>
                <w:ilvl w:val="0"/>
                <w:numId w:val="11"/>
              </w:numPr>
              <w:rPr>
                <w:rFonts w:ascii="Bell MT" w:hAnsi="Bell MT"/>
                <w:sz w:val="28"/>
              </w:rPr>
            </w:pPr>
            <w:r w:rsidRPr="008E7E1C">
              <w:rPr>
                <w:rFonts w:ascii="Bell MT" w:hAnsi="Bell MT"/>
                <w:sz w:val="28"/>
              </w:rPr>
              <w:t>The account being in good standing (not suspended or deactivated).</w:t>
            </w:r>
          </w:p>
          <w:p w:rsidR="008E7E1C" w:rsidRPr="008E7E1C" w:rsidRDefault="008E7E1C" w:rsidP="008E7E1C">
            <w:pPr>
              <w:pStyle w:val="ListParagraph"/>
              <w:numPr>
                <w:ilvl w:val="0"/>
                <w:numId w:val="11"/>
              </w:numPr>
              <w:rPr>
                <w:rFonts w:ascii="Bell MT" w:hAnsi="Bell MT"/>
                <w:sz w:val="28"/>
              </w:rPr>
            </w:pPr>
            <w:r w:rsidRPr="008E7E1C">
              <w:rPr>
                <w:rFonts w:ascii="Bell MT" w:hAnsi="Bell MT"/>
                <w:sz w:val="28"/>
              </w:rPr>
              <w:t>The user having appropriate access permissions for the level of access they are attempting to gain.</w:t>
            </w:r>
          </w:p>
          <w:p w:rsidR="008E7E1C" w:rsidRPr="008E7E1C" w:rsidRDefault="008E7E1C" w:rsidP="008E7E1C">
            <w:pPr>
              <w:pStyle w:val="ListParagraph"/>
              <w:numPr>
                <w:ilvl w:val="0"/>
                <w:numId w:val="11"/>
              </w:numPr>
              <w:rPr>
                <w:rFonts w:ascii="Bell MT" w:hAnsi="Bell MT"/>
                <w:sz w:val="28"/>
              </w:rPr>
            </w:pPr>
            <w:r w:rsidRPr="008E7E1C">
              <w:rPr>
                <w:rFonts w:ascii="Bell MT" w:hAnsi="Bell MT"/>
                <w:sz w:val="28"/>
              </w:rPr>
              <w:t>The user agreeing to any terms and conditions or privacy policies associated with the platform.</w:t>
            </w:r>
          </w:p>
          <w:p w:rsidR="00B63849" w:rsidRPr="005E5B82" w:rsidRDefault="00B63849" w:rsidP="00B63849">
            <w:pPr>
              <w:rPr>
                <w:rFonts w:ascii="Bell MT" w:hAnsi="Bell MT"/>
                <w:sz w:val="28"/>
              </w:rPr>
            </w:pPr>
          </w:p>
        </w:tc>
      </w:tr>
      <w:tr w:rsidR="00B63849" w:rsidRPr="005E5B82" w:rsidTr="00B63849">
        <w:tc>
          <w:tcPr>
            <w:tcW w:w="2140" w:type="dxa"/>
          </w:tcPr>
          <w:p w:rsidR="00B63849" w:rsidRPr="005E5B82" w:rsidRDefault="00B63849" w:rsidP="00B63849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Basic flow of events</w:t>
            </w:r>
          </w:p>
        </w:tc>
        <w:tc>
          <w:tcPr>
            <w:tcW w:w="6876" w:type="dxa"/>
          </w:tcPr>
          <w:p w:rsidR="00B63849" w:rsidRPr="005E5B82" w:rsidRDefault="00B63849" w:rsidP="00B63849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The actor logs into the system.</w:t>
            </w:r>
          </w:p>
          <w:p w:rsidR="0060278F" w:rsidRDefault="00B63849" w:rsidP="0060278F">
            <w:pPr>
              <w:numPr>
                <w:ilvl w:val="0"/>
                <w:numId w:val="17"/>
              </w:num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 xml:space="preserve">System authenticates the actor’s credentials </w:t>
            </w:r>
            <w:r w:rsidR="0060278F" w:rsidRPr="005E5B82">
              <w:rPr>
                <w:rFonts w:ascii="Bell MT" w:hAnsi="Bell MT"/>
                <w:sz w:val="28"/>
              </w:rPr>
              <w:t xml:space="preserve">and </w:t>
            </w:r>
            <w:r w:rsidR="0060278F" w:rsidRPr="008E7E1C">
              <w:rPr>
                <w:rFonts w:ascii="Bell MT" w:hAnsi="Bell MT"/>
                <w:sz w:val="28"/>
              </w:rPr>
              <w:t>the system redirect the user to the appropriate page or dashboard after successful login.</w:t>
            </w:r>
          </w:p>
          <w:p w:rsidR="00B63849" w:rsidRPr="00F52AE4" w:rsidRDefault="00B63849" w:rsidP="00B63849">
            <w:pPr>
              <w:rPr>
                <w:rFonts w:ascii="Bell MT" w:hAnsi="Bell MT"/>
                <w:sz w:val="28"/>
              </w:rPr>
            </w:pPr>
          </w:p>
        </w:tc>
      </w:tr>
      <w:tr w:rsidR="00B63849" w:rsidRPr="005E5B82" w:rsidTr="00B63849">
        <w:tc>
          <w:tcPr>
            <w:tcW w:w="2140" w:type="dxa"/>
          </w:tcPr>
          <w:p w:rsidR="00B63849" w:rsidRPr="005E5B82" w:rsidRDefault="00B63849" w:rsidP="00B63849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Extensions</w:t>
            </w:r>
          </w:p>
        </w:tc>
        <w:tc>
          <w:tcPr>
            <w:tcW w:w="6876" w:type="dxa"/>
          </w:tcPr>
          <w:p w:rsidR="00B63849" w:rsidRDefault="00B63849" w:rsidP="00B63849">
            <w:pPr>
              <w:pStyle w:val="ListParagraph"/>
              <w:numPr>
                <w:ilvl w:val="0"/>
                <w:numId w:val="7"/>
              </w:num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The system fails to authenticate the actor.</w:t>
            </w:r>
          </w:p>
          <w:p w:rsidR="00B63849" w:rsidRPr="005E5B82" w:rsidRDefault="00B63849" w:rsidP="0060278F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-The system informs the actor and restarts the session.</w:t>
            </w:r>
          </w:p>
        </w:tc>
      </w:tr>
      <w:tr w:rsidR="00B63849" w:rsidRPr="005E5B82" w:rsidTr="00B63849">
        <w:tc>
          <w:tcPr>
            <w:tcW w:w="2140" w:type="dxa"/>
          </w:tcPr>
          <w:p w:rsidR="00B63849" w:rsidRPr="005E5B82" w:rsidRDefault="00B63849" w:rsidP="00B63849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Post-conditions</w:t>
            </w:r>
          </w:p>
        </w:tc>
        <w:tc>
          <w:tcPr>
            <w:tcW w:w="6876" w:type="dxa"/>
          </w:tcPr>
          <w:p w:rsidR="00D56E5D" w:rsidRPr="00D56E5D" w:rsidRDefault="00D56E5D" w:rsidP="00D56E5D">
            <w:pPr>
              <w:numPr>
                <w:ilvl w:val="0"/>
                <w:numId w:val="12"/>
              </w:numPr>
              <w:rPr>
                <w:rFonts w:ascii="Bell MT" w:hAnsi="Bell MT"/>
                <w:sz w:val="28"/>
              </w:rPr>
            </w:pPr>
            <w:r w:rsidRPr="00D56E5D">
              <w:rPr>
                <w:rFonts w:ascii="Bell MT" w:hAnsi="Bell MT"/>
                <w:sz w:val="28"/>
              </w:rPr>
              <w:t>The user is authenticated and authorized to access the system or application.</w:t>
            </w:r>
          </w:p>
          <w:p w:rsidR="00D56E5D" w:rsidRPr="00D56E5D" w:rsidRDefault="00D56E5D" w:rsidP="00D56E5D">
            <w:pPr>
              <w:numPr>
                <w:ilvl w:val="0"/>
                <w:numId w:val="12"/>
              </w:numPr>
              <w:rPr>
                <w:rFonts w:ascii="Bell MT" w:hAnsi="Bell MT"/>
                <w:sz w:val="28"/>
              </w:rPr>
            </w:pPr>
            <w:r w:rsidRPr="00D56E5D">
              <w:rPr>
                <w:rFonts w:ascii="Bell MT" w:hAnsi="Bell MT"/>
                <w:sz w:val="28"/>
              </w:rPr>
              <w:t>The user is redirected to the appropriate page or dashboard.</w:t>
            </w:r>
          </w:p>
          <w:p w:rsidR="00D56E5D" w:rsidRPr="00D56E5D" w:rsidRDefault="00D56E5D" w:rsidP="00D56E5D">
            <w:pPr>
              <w:numPr>
                <w:ilvl w:val="0"/>
                <w:numId w:val="12"/>
              </w:numPr>
              <w:rPr>
                <w:rFonts w:ascii="Bell MT" w:hAnsi="Bell MT"/>
                <w:sz w:val="28"/>
              </w:rPr>
            </w:pPr>
            <w:r w:rsidRPr="00D56E5D">
              <w:rPr>
                <w:rFonts w:ascii="Bell MT" w:hAnsi="Bell MT"/>
                <w:sz w:val="28"/>
              </w:rPr>
              <w:t>The user's session is established, and a session ID is generated.</w:t>
            </w:r>
          </w:p>
          <w:p w:rsidR="00D56E5D" w:rsidRPr="00D56E5D" w:rsidRDefault="00D56E5D" w:rsidP="00D56E5D">
            <w:pPr>
              <w:numPr>
                <w:ilvl w:val="0"/>
                <w:numId w:val="12"/>
              </w:numPr>
              <w:rPr>
                <w:rFonts w:ascii="Bell MT" w:hAnsi="Bell MT"/>
                <w:sz w:val="28"/>
              </w:rPr>
            </w:pPr>
            <w:r w:rsidRPr="00D56E5D">
              <w:rPr>
                <w:rFonts w:ascii="Bell MT" w:hAnsi="Bell MT"/>
                <w:sz w:val="28"/>
              </w:rPr>
              <w:t>The user's account information, such as name and email address, is displayed on the page.</w:t>
            </w:r>
          </w:p>
          <w:p w:rsidR="00D56E5D" w:rsidRPr="00D56E5D" w:rsidRDefault="00D56E5D" w:rsidP="00D56E5D">
            <w:pPr>
              <w:numPr>
                <w:ilvl w:val="0"/>
                <w:numId w:val="12"/>
              </w:numPr>
              <w:rPr>
                <w:rFonts w:ascii="Bell MT" w:hAnsi="Bell MT"/>
                <w:sz w:val="28"/>
              </w:rPr>
            </w:pPr>
            <w:r w:rsidRPr="00D56E5D">
              <w:rPr>
                <w:rFonts w:ascii="Bell MT" w:hAnsi="Bell MT"/>
                <w:sz w:val="28"/>
              </w:rPr>
              <w:t>The system logs the user's activity, including the login time and IP address, for security and auditing purposes.</w:t>
            </w:r>
          </w:p>
          <w:p w:rsidR="00D56E5D" w:rsidRPr="00D56E5D" w:rsidRDefault="00D56E5D" w:rsidP="00D56E5D">
            <w:pPr>
              <w:numPr>
                <w:ilvl w:val="0"/>
                <w:numId w:val="12"/>
              </w:numPr>
              <w:rPr>
                <w:rFonts w:ascii="Bell MT" w:hAnsi="Bell MT"/>
                <w:sz w:val="28"/>
              </w:rPr>
            </w:pPr>
            <w:r w:rsidRPr="00D56E5D">
              <w:rPr>
                <w:rFonts w:ascii="Bell MT" w:hAnsi="Bell MT"/>
                <w:sz w:val="28"/>
              </w:rPr>
              <w:lastRenderedPageBreak/>
              <w:t>The user can access all the features and functionalities that are available to them based on their role and permissions.</w:t>
            </w:r>
          </w:p>
          <w:p w:rsidR="00D56E5D" w:rsidRPr="00D56E5D" w:rsidRDefault="00D56E5D" w:rsidP="00D56E5D">
            <w:pPr>
              <w:numPr>
                <w:ilvl w:val="0"/>
                <w:numId w:val="12"/>
              </w:numPr>
              <w:rPr>
                <w:rFonts w:ascii="Bell MT" w:hAnsi="Bell MT"/>
                <w:sz w:val="28"/>
              </w:rPr>
            </w:pPr>
            <w:r w:rsidRPr="00D56E5D">
              <w:rPr>
                <w:rFonts w:ascii="Bell MT" w:hAnsi="Bell MT"/>
                <w:sz w:val="28"/>
              </w:rPr>
              <w:t>The user can log out of the system or application when they are done.</w:t>
            </w:r>
          </w:p>
          <w:p w:rsidR="00D56E5D" w:rsidRPr="00D56E5D" w:rsidRDefault="00D56E5D" w:rsidP="00D56E5D">
            <w:pPr>
              <w:numPr>
                <w:ilvl w:val="0"/>
                <w:numId w:val="12"/>
              </w:numPr>
              <w:rPr>
                <w:rFonts w:ascii="Bell MT" w:hAnsi="Bell MT"/>
                <w:sz w:val="28"/>
              </w:rPr>
            </w:pPr>
            <w:r w:rsidRPr="00D56E5D">
              <w:rPr>
                <w:rFonts w:ascii="Bell MT" w:hAnsi="Bell MT"/>
                <w:sz w:val="28"/>
              </w:rPr>
              <w:t>If the user enters invalid login credentials, they are prompted to enter the correct information or reset their password.</w:t>
            </w:r>
          </w:p>
          <w:p w:rsidR="00D56E5D" w:rsidRPr="00D56E5D" w:rsidRDefault="00D56E5D" w:rsidP="00D56E5D">
            <w:pPr>
              <w:numPr>
                <w:ilvl w:val="0"/>
                <w:numId w:val="12"/>
              </w:numPr>
              <w:rPr>
                <w:rFonts w:ascii="Bell MT" w:hAnsi="Bell MT"/>
                <w:sz w:val="28"/>
              </w:rPr>
            </w:pPr>
            <w:r w:rsidRPr="00D56E5D">
              <w:rPr>
                <w:rFonts w:ascii="Bell MT" w:hAnsi="Bell MT"/>
                <w:sz w:val="28"/>
              </w:rPr>
              <w:t>The system displays appropriate error messages if the user encounters any errors during the login process.</w:t>
            </w:r>
          </w:p>
          <w:p w:rsidR="00B63849" w:rsidRPr="005E5B82" w:rsidRDefault="00B63849" w:rsidP="00D56E5D">
            <w:pPr>
              <w:tabs>
                <w:tab w:val="num" w:pos="720"/>
              </w:tabs>
              <w:rPr>
                <w:rFonts w:ascii="Bell MT" w:hAnsi="Bell MT"/>
                <w:sz w:val="28"/>
              </w:rPr>
            </w:pPr>
          </w:p>
        </w:tc>
      </w:tr>
      <w:tr w:rsidR="00B63849" w:rsidRPr="005E5B82" w:rsidTr="00B63849">
        <w:tc>
          <w:tcPr>
            <w:tcW w:w="2140" w:type="dxa"/>
          </w:tcPr>
          <w:p w:rsidR="00B63849" w:rsidRPr="005E5B82" w:rsidRDefault="00B63849" w:rsidP="00B63849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lastRenderedPageBreak/>
              <w:t>Special requirements</w:t>
            </w:r>
          </w:p>
        </w:tc>
        <w:tc>
          <w:tcPr>
            <w:tcW w:w="6876" w:type="dxa"/>
          </w:tcPr>
          <w:p w:rsidR="00B63849" w:rsidRPr="005E5B82" w:rsidRDefault="00B63849" w:rsidP="00B63849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None</w:t>
            </w:r>
          </w:p>
        </w:tc>
      </w:tr>
    </w:tbl>
    <w:p w:rsidR="005E5B82" w:rsidRPr="00473C64" w:rsidRDefault="005E5B82" w:rsidP="006D349B">
      <w:pPr>
        <w:pStyle w:val="ListParagraph"/>
        <w:ind w:left="1080"/>
        <w:rPr>
          <w:rFonts w:ascii="Bell MT" w:hAnsi="Bell MT"/>
          <w:sz w:val="28"/>
        </w:rPr>
      </w:pPr>
    </w:p>
    <w:p w:rsidR="005E5B82" w:rsidRDefault="005E5B82"/>
    <w:p w:rsidR="005E5B82" w:rsidRDefault="005E5B82">
      <w:pPr>
        <w:rPr>
          <w:rFonts w:ascii="Bell MT" w:hAnsi="Bell MT"/>
          <w:sz w:val="28"/>
        </w:rPr>
      </w:pPr>
    </w:p>
    <w:p w:rsidR="005E5B82" w:rsidRPr="00B93A5C" w:rsidRDefault="005E5B82">
      <w:pPr>
        <w:rPr>
          <w:rFonts w:ascii="Bell MT" w:hAnsi="Bell MT"/>
          <w:sz w:val="36"/>
        </w:rPr>
      </w:pPr>
      <w:r w:rsidRPr="00B93A5C">
        <w:rPr>
          <w:rFonts w:ascii="Bell MT" w:hAnsi="Bell MT"/>
          <w:sz w:val="36"/>
        </w:rPr>
        <w:t xml:space="preserve">Functional </w:t>
      </w:r>
      <w:r w:rsidR="00473C64" w:rsidRPr="00B93A5C">
        <w:rPr>
          <w:rFonts w:ascii="Bell MT" w:hAnsi="Bell MT"/>
          <w:sz w:val="36"/>
        </w:rPr>
        <w:t>Requirements</w:t>
      </w:r>
    </w:p>
    <w:p w:rsidR="008E7E1C" w:rsidRPr="008E7E1C" w:rsidRDefault="008E7E1C" w:rsidP="008E7E1C">
      <w:pPr>
        <w:numPr>
          <w:ilvl w:val="0"/>
          <w:numId w:val="17"/>
        </w:numPr>
        <w:rPr>
          <w:rFonts w:ascii="Bell MT" w:hAnsi="Bell MT"/>
          <w:sz w:val="28"/>
        </w:rPr>
      </w:pPr>
      <w:r w:rsidRPr="008E7E1C">
        <w:rPr>
          <w:rFonts w:ascii="Bell MT" w:hAnsi="Bell MT"/>
          <w:sz w:val="28"/>
        </w:rPr>
        <w:t>The system should verify the user's credentials (username and password) before allowing access to the account.</w:t>
      </w:r>
    </w:p>
    <w:p w:rsidR="008E7E1C" w:rsidRPr="008E7E1C" w:rsidRDefault="008E7E1C" w:rsidP="008E7E1C">
      <w:pPr>
        <w:numPr>
          <w:ilvl w:val="0"/>
          <w:numId w:val="17"/>
        </w:numPr>
        <w:rPr>
          <w:rFonts w:ascii="Bell MT" w:hAnsi="Bell MT"/>
          <w:sz w:val="28"/>
        </w:rPr>
      </w:pPr>
      <w:r w:rsidRPr="008E7E1C">
        <w:rPr>
          <w:rFonts w:ascii="Bell MT" w:hAnsi="Bell MT"/>
          <w:sz w:val="28"/>
        </w:rPr>
        <w:t>The system should provide an option to recover the password in case the user forgets it.</w:t>
      </w:r>
    </w:p>
    <w:p w:rsidR="008E7E1C" w:rsidRPr="008E7E1C" w:rsidRDefault="008E7E1C" w:rsidP="008E7E1C">
      <w:pPr>
        <w:numPr>
          <w:ilvl w:val="0"/>
          <w:numId w:val="17"/>
        </w:numPr>
        <w:rPr>
          <w:rFonts w:ascii="Bell MT" w:hAnsi="Bell MT"/>
          <w:sz w:val="28"/>
        </w:rPr>
      </w:pPr>
      <w:r w:rsidRPr="008E7E1C">
        <w:rPr>
          <w:rFonts w:ascii="Bell MT" w:hAnsi="Bell MT"/>
          <w:sz w:val="28"/>
        </w:rPr>
        <w:t>The system should allow the user to change their password.</w:t>
      </w:r>
    </w:p>
    <w:p w:rsidR="005E5B82" w:rsidRDefault="008E7E1C" w:rsidP="008E7E1C">
      <w:pPr>
        <w:numPr>
          <w:ilvl w:val="0"/>
          <w:numId w:val="17"/>
        </w:numPr>
        <w:rPr>
          <w:rFonts w:ascii="Bell MT" w:hAnsi="Bell MT"/>
          <w:sz w:val="28"/>
        </w:rPr>
      </w:pPr>
      <w:r w:rsidRPr="008E7E1C">
        <w:rPr>
          <w:rFonts w:ascii="Bell MT" w:hAnsi="Bell MT"/>
          <w:sz w:val="28"/>
        </w:rPr>
        <w:t>The system should redirect the user to the appropriate page or dashboard after successful login.</w:t>
      </w:r>
    </w:p>
    <w:p w:rsidR="008E7E1C" w:rsidRPr="008E7E1C" w:rsidRDefault="008E7E1C" w:rsidP="008E7E1C">
      <w:pPr>
        <w:rPr>
          <w:rFonts w:ascii="Bell MT" w:hAnsi="Bell MT"/>
          <w:sz w:val="28"/>
        </w:rPr>
      </w:pPr>
    </w:p>
    <w:p w:rsidR="005E5B82" w:rsidRPr="00B93A5C" w:rsidRDefault="005E5B82">
      <w:pPr>
        <w:rPr>
          <w:rFonts w:ascii="Bell MT" w:hAnsi="Bell MT"/>
          <w:sz w:val="36"/>
        </w:rPr>
      </w:pPr>
      <w:r w:rsidRPr="00B93A5C">
        <w:rPr>
          <w:rFonts w:ascii="Bell MT" w:hAnsi="Bell MT"/>
          <w:sz w:val="36"/>
        </w:rPr>
        <w:t>Non</w:t>
      </w:r>
      <w:r w:rsidR="00473C64" w:rsidRPr="00B93A5C">
        <w:rPr>
          <w:rFonts w:ascii="Bell MT" w:hAnsi="Bell MT"/>
          <w:sz w:val="36"/>
        </w:rPr>
        <w:t>-Functional Requirements</w:t>
      </w:r>
    </w:p>
    <w:p w:rsidR="008E7E1C" w:rsidRPr="008E7E1C" w:rsidRDefault="008E7E1C" w:rsidP="008E7E1C">
      <w:pPr>
        <w:numPr>
          <w:ilvl w:val="0"/>
          <w:numId w:val="16"/>
        </w:numPr>
        <w:rPr>
          <w:rFonts w:ascii="Bell MT" w:hAnsi="Bell MT"/>
          <w:sz w:val="28"/>
        </w:rPr>
      </w:pPr>
      <w:r w:rsidRPr="008E7E1C">
        <w:rPr>
          <w:rFonts w:ascii="Bell MT" w:hAnsi="Bell MT"/>
          <w:sz w:val="28"/>
        </w:rPr>
        <w:t>Security: The system should have appropriate security measures to protect user credentials and prevent unauthorized access.</w:t>
      </w:r>
    </w:p>
    <w:p w:rsidR="008E7E1C" w:rsidRPr="008E7E1C" w:rsidRDefault="008E7E1C" w:rsidP="008E7E1C">
      <w:pPr>
        <w:numPr>
          <w:ilvl w:val="0"/>
          <w:numId w:val="16"/>
        </w:numPr>
        <w:rPr>
          <w:rFonts w:ascii="Bell MT" w:hAnsi="Bell MT"/>
          <w:sz w:val="28"/>
        </w:rPr>
      </w:pPr>
      <w:r w:rsidRPr="008E7E1C">
        <w:rPr>
          <w:rFonts w:ascii="Bell MT" w:hAnsi="Bell MT"/>
          <w:sz w:val="28"/>
        </w:rPr>
        <w:t>Usability: The login process should be easy to understand and use, with clear instructions and error messages.</w:t>
      </w:r>
    </w:p>
    <w:p w:rsidR="008E7E1C" w:rsidRPr="008E7E1C" w:rsidRDefault="008E7E1C" w:rsidP="008E7E1C">
      <w:pPr>
        <w:numPr>
          <w:ilvl w:val="0"/>
          <w:numId w:val="16"/>
        </w:numPr>
        <w:rPr>
          <w:rFonts w:ascii="Bell MT" w:hAnsi="Bell MT"/>
          <w:sz w:val="28"/>
        </w:rPr>
      </w:pPr>
      <w:r w:rsidRPr="008E7E1C">
        <w:rPr>
          <w:rFonts w:ascii="Bell MT" w:hAnsi="Bell MT"/>
          <w:sz w:val="28"/>
        </w:rPr>
        <w:t>Availability: The login system should be available and responsive at all times, with minimal downtime or maintenance.</w:t>
      </w:r>
    </w:p>
    <w:p w:rsidR="008E7E1C" w:rsidRPr="008E7E1C" w:rsidRDefault="008E7E1C" w:rsidP="008E7E1C">
      <w:pPr>
        <w:numPr>
          <w:ilvl w:val="0"/>
          <w:numId w:val="16"/>
        </w:numPr>
        <w:rPr>
          <w:rFonts w:ascii="Bell MT" w:hAnsi="Bell MT"/>
          <w:sz w:val="28"/>
        </w:rPr>
      </w:pPr>
      <w:r w:rsidRPr="008E7E1C">
        <w:rPr>
          <w:rFonts w:ascii="Bell MT" w:hAnsi="Bell MT"/>
          <w:sz w:val="28"/>
        </w:rPr>
        <w:t>Performance: The login process should be fast and efficient, with minimal waiting time for the user.</w:t>
      </w:r>
    </w:p>
    <w:p w:rsidR="008E7E1C" w:rsidRPr="008E7E1C" w:rsidRDefault="008E7E1C" w:rsidP="008E7E1C">
      <w:pPr>
        <w:numPr>
          <w:ilvl w:val="0"/>
          <w:numId w:val="16"/>
        </w:numPr>
        <w:rPr>
          <w:rFonts w:ascii="Bell MT" w:hAnsi="Bell MT"/>
          <w:sz w:val="28"/>
        </w:rPr>
      </w:pPr>
      <w:r w:rsidRPr="008E7E1C">
        <w:rPr>
          <w:rFonts w:ascii="Bell MT" w:hAnsi="Bell MT"/>
          <w:sz w:val="28"/>
        </w:rPr>
        <w:lastRenderedPageBreak/>
        <w:t>Compatibility: The login system should be compatible with different devices and browsers to ensure a consistent user experience.</w:t>
      </w:r>
    </w:p>
    <w:p w:rsidR="00473C64" w:rsidRDefault="00473C64" w:rsidP="00473C64">
      <w:pPr>
        <w:rPr>
          <w:rFonts w:ascii="Bell MT" w:hAnsi="Bell MT"/>
          <w:sz w:val="28"/>
        </w:rPr>
      </w:pPr>
    </w:p>
    <w:p w:rsidR="00B93A5C" w:rsidRPr="00B93A5C" w:rsidRDefault="00B93A5C" w:rsidP="00473C64">
      <w:pPr>
        <w:rPr>
          <w:rFonts w:ascii="Bell MT" w:hAnsi="Bell MT"/>
          <w:sz w:val="36"/>
        </w:rPr>
      </w:pPr>
      <w:r w:rsidRPr="00B93A5C">
        <w:rPr>
          <w:rFonts w:ascii="Bell MT" w:hAnsi="Bell MT"/>
          <w:sz w:val="36"/>
        </w:rPr>
        <w:t>Use case diagram</w:t>
      </w:r>
    </w:p>
    <w:p w:rsidR="00B93A5C" w:rsidRDefault="006B6530" w:rsidP="00473C64">
      <w:pPr>
        <w:rPr>
          <w:rFonts w:ascii="Bell MT" w:hAnsi="Bell MT"/>
          <w:sz w:val="28"/>
        </w:rPr>
      </w:pPr>
      <w:r>
        <w:rPr>
          <w:rFonts w:ascii="Bell MT" w:hAnsi="Bell MT"/>
          <w:noProof/>
          <w:sz w:val="28"/>
          <w:lang w:eastAsia="en-ZA"/>
        </w:rPr>
        <w:drawing>
          <wp:inline distT="0" distB="0" distL="0" distR="0">
            <wp:extent cx="5449060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64" w:rsidRPr="00B93A5C" w:rsidRDefault="00473C64" w:rsidP="00473C64">
      <w:pPr>
        <w:rPr>
          <w:rFonts w:ascii="Bell MT" w:hAnsi="Bell MT"/>
          <w:sz w:val="36"/>
        </w:rPr>
      </w:pPr>
      <w:r w:rsidRPr="00B93A5C">
        <w:rPr>
          <w:rFonts w:ascii="Bell MT" w:hAnsi="Bell MT"/>
          <w:sz w:val="36"/>
        </w:rPr>
        <w:t xml:space="preserve">Entity Relation Diagram </w:t>
      </w:r>
    </w:p>
    <w:p w:rsidR="00473C64" w:rsidRDefault="005356B0" w:rsidP="00473C64">
      <w:pPr>
        <w:rPr>
          <w:rFonts w:ascii="Bell MT" w:hAnsi="Bell MT"/>
          <w:sz w:val="28"/>
        </w:rPr>
      </w:pPr>
      <w:r>
        <w:rPr>
          <w:rFonts w:ascii="Bell MT" w:hAnsi="Bell MT"/>
          <w:noProof/>
          <w:sz w:val="28"/>
          <w:lang w:eastAsia="en-ZA"/>
        </w:rPr>
        <w:drawing>
          <wp:inline distT="0" distB="0" distL="0" distR="0">
            <wp:extent cx="5731510" cy="4408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C64" w:rsidRDefault="004C0E47" w:rsidP="00473C64">
      <w:pPr>
        <w:rPr>
          <w:rFonts w:ascii="Bell MT" w:hAnsi="Bell MT"/>
          <w:sz w:val="36"/>
        </w:rPr>
      </w:pPr>
      <w:r>
        <w:rPr>
          <w:rFonts w:ascii="Bell MT" w:hAnsi="Bell MT"/>
          <w:sz w:val="28"/>
        </w:rPr>
        <w:lastRenderedPageBreak/>
        <w:t xml:space="preserve"> </w:t>
      </w:r>
      <w:r w:rsidRPr="00B93A5C">
        <w:rPr>
          <w:rFonts w:ascii="Bell MT" w:hAnsi="Bell MT"/>
          <w:sz w:val="36"/>
        </w:rPr>
        <w:t xml:space="preserve">Business Rules </w:t>
      </w:r>
    </w:p>
    <w:p w:rsidR="00CA54D4" w:rsidRPr="00F52AE4" w:rsidRDefault="00CA54D4" w:rsidP="00F52AE4">
      <w:pPr>
        <w:rPr>
          <w:rFonts w:ascii="Bell MT" w:hAnsi="Bell MT"/>
          <w:sz w:val="28"/>
        </w:rPr>
      </w:pPr>
    </w:p>
    <w:sectPr w:rsidR="00CA54D4" w:rsidRPr="00F5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9D4" w:rsidRDefault="000B49D4" w:rsidP="005E5B82">
      <w:pPr>
        <w:spacing w:after="0" w:line="240" w:lineRule="auto"/>
      </w:pPr>
      <w:r>
        <w:separator/>
      </w:r>
    </w:p>
  </w:endnote>
  <w:endnote w:type="continuationSeparator" w:id="0">
    <w:p w:rsidR="000B49D4" w:rsidRDefault="000B49D4" w:rsidP="005E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9D4" w:rsidRDefault="000B49D4" w:rsidP="005E5B82">
      <w:pPr>
        <w:spacing w:after="0" w:line="240" w:lineRule="auto"/>
      </w:pPr>
      <w:r>
        <w:separator/>
      </w:r>
    </w:p>
  </w:footnote>
  <w:footnote w:type="continuationSeparator" w:id="0">
    <w:p w:rsidR="000B49D4" w:rsidRDefault="000B49D4" w:rsidP="005E5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82E"/>
    <w:multiLevelType w:val="multilevel"/>
    <w:tmpl w:val="0E90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D3BDF"/>
    <w:multiLevelType w:val="multilevel"/>
    <w:tmpl w:val="106C6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CD267E5"/>
    <w:multiLevelType w:val="hybridMultilevel"/>
    <w:tmpl w:val="19BC843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53335"/>
    <w:multiLevelType w:val="hybridMultilevel"/>
    <w:tmpl w:val="46CC762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DB313A"/>
    <w:multiLevelType w:val="multilevel"/>
    <w:tmpl w:val="D9146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87C70DC"/>
    <w:multiLevelType w:val="multilevel"/>
    <w:tmpl w:val="D9146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DC71D83"/>
    <w:multiLevelType w:val="multilevel"/>
    <w:tmpl w:val="C888B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C5841"/>
    <w:multiLevelType w:val="hybridMultilevel"/>
    <w:tmpl w:val="CD8AB2A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7D6A"/>
    <w:multiLevelType w:val="hybridMultilevel"/>
    <w:tmpl w:val="2F867B8E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CA163A"/>
    <w:multiLevelType w:val="hybridMultilevel"/>
    <w:tmpl w:val="B3ECE88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1912D0"/>
    <w:multiLevelType w:val="multilevel"/>
    <w:tmpl w:val="F762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55052"/>
    <w:multiLevelType w:val="hybridMultilevel"/>
    <w:tmpl w:val="84868FF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876B06"/>
    <w:multiLevelType w:val="multilevel"/>
    <w:tmpl w:val="3968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45E75"/>
    <w:multiLevelType w:val="multilevel"/>
    <w:tmpl w:val="D9146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619618A"/>
    <w:multiLevelType w:val="multilevel"/>
    <w:tmpl w:val="71540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8C44B22"/>
    <w:multiLevelType w:val="multilevel"/>
    <w:tmpl w:val="2C2A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E04920"/>
    <w:multiLevelType w:val="hybridMultilevel"/>
    <w:tmpl w:val="84868FF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5"/>
  </w:num>
  <w:num w:numId="7">
    <w:abstractNumId w:val="11"/>
  </w:num>
  <w:num w:numId="8">
    <w:abstractNumId w:val="1"/>
  </w:num>
  <w:num w:numId="9">
    <w:abstractNumId w:val="13"/>
  </w:num>
  <w:num w:numId="10">
    <w:abstractNumId w:val="5"/>
  </w:num>
  <w:num w:numId="11">
    <w:abstractNumId w:val="2"/>
  </w:num>
  <w:num w:numId="12">
    <w:abstractNumId w:val="14"/>
  </w:num>
  <w:num w:numId="13">
    <w:abstractNumId w:val="16"/>
  </w:num>
  <w:num w:numId="14">
    <w:abstractNumId w:val="4"/>
  </w:num>
  <w:num w:numId="15">
    <w:abstractNumId w:val="1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71"/>
    <w:rsid w:val="00032CCE"/>
    <w:rsid w:val="000521FD"/>
    <w:rsid w:val="000B49D4"/>
    <w:rsid w:val="000F64ED"/>
    <w:rsid w:val="001417FF"/>
    <w:rsid w:val="002676C7"/>
    <w:rsid w:val="002A3107"/>
    <w:rsid w:val="00316444"/>
    <w:rsid w:val="00334664"/>
    <w:rsid w:val="003F520C"/>
    <w:rsid w:val="00473C64"/>
    <w:rsid w:val="00496A3B"/>
    <w:rsid w:val="004C0E47"/>
    <w:rsid w:val="0051762B"/>
    <w:rsid w:val="005356B0"/>
    <w:rsid w:val="00560C35"/>
    <w:rsid w:val="005E5B82"/>
    <w:rsid w:val="00601508"/>
    <w:rsid w:val="0060278F"/>
    <w:rsid w:val="006B6530"/>
    <w:rsid w:val="006D349B"/>
    <w:rsid w:val="0075745E"/>
    <w:rsid w:val="00855F7C"/>
    <w:rsid w:val="008D3D40"/>
    <w:rsid w:val="008E7E1C"/>
    <w:rsid w:val="00925E5E"/>
    <w:rsid w:val="00952BBF"/>
    <w:rsid w:val="0096154B"/>
    <w:rsid w:val="009715A3"/>
    <w:rsid w:val="00A37A36"/>
    <w:rsid w:val="00AA7323"/>
    <w:rsid w:val="00B63849"/>
    <w:rsid w:val="00B93A5C"/>
    <w:rsid w:val="00C27809"/>
    <w:rsid w:val="00C71A9B"/>
    <w:rsid w:val="00CA54D4"/>
    <w:rsid w:val="00D56E5D"/>
    <w:rsid w:val="00D60C71"/>
    <w:rsid w:val="00D76F40"/>
    <w:rsid w:val="00DC4130"/>
    <w:rsid w:val="00DD1971"/>
    <w:rsid w:val="00E43907"/>
    <w:rsid w:val="00E76E56"/>
    <w:rsid w:val="00F52AE4"/>
    <w:rsid w:val="00FA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6CBA0-F3A3-4469-8158-7344B036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3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82"/>
  </w:style>
  <w:style w:type="paragraph" w:styleId="Footer">
    <w:name w:val="footer"/>
    <w:basedOn w:val="Normal"/>
    <w:link w:val="FooterChar"/>
    <w:uiPriority w:val="99"/>
    <w:unhideWhenUsed/>
    <w:rsid w:val="005E5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2023-04-13T08:28:00Z</dcterms:created>
  <dcterms:modified xsi:type="dcterms:W3CDTF">2023-05-04T11:50:00Z</dcterms:modified>
</cp:coreProperties>
</file>