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6E56" w14:textId="14E4A3E8" w:rsidR="0026662A" w:rsidRPr="007D1DAF" w:rsidRDefault="00DE35CD">
      <w:pPr>
        <w:spacing w:after="22" w:line="259" w:lineRule="auto"/>
        <w:ind w:left="0" w:right="0" w:firstLine="0"/>
        <w:rPr>
          <w:rFonts w:ascii="Arial" w:hAnsi="Arial" w:cs="Arial"/>
          <w:noProof/>
        </w:rPr>
      </w:pPr>
      <w:r w:rsidRPr="007D1DAF">
        <w:rPr>
          <w:rFonts w:ascii="Arial" w:hAnsi="Arial" w:cs="Arial"/>
          <w:noProof/>
          <w:sz w:val="22"/>
        </w:rPr>
        <w:drawing>
          <wp:anchor distT="0" distB="0" distL="114300" distR="114300" simplePos="0" relativeHeight="251660288" behindDoc="0" locked="0" layoutInCell="1" allowOverlap="0" wp14:anchorId="3462ECCC" wp14:editId="1ADF4454">
            <wp:simplePos x="0" y="0"/>
            <wp:positionH relativeFrom="page">
              <wp:posOffset>2682240</wp:posOffset>
            </wp:positionH>
            <wp:positionV relativeFrom="page">
              <wp:posOffset>875030</wp:posOffset>
            </wp:positionV>
            <wp:extent cx="170815" cy="171450"/>
            <wp:effectExtent l="0" t="0" r="635" b="0"/>
            <wp:wrapSquare wrapText="bothSides"/>
            <wp:docPr id="648" name="Picture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DAF">
        <w:rPr>
          <w:rFonts w:ascii="Arial" w:hAnsi="Arial" w:cs="Arial"/>
          <w:noProof/>
          <w:sz w:val="22"/>
        </w:rPr>
        <w:drawing>
          <wp:anchor distT="0" distB="0" distL="114300" distR="114300" simplePos="0" relativeHeight="251661312" behindDoc="0" locked="0" layoutInCell="1" allowOverlap="0" wp14:anchorId="27E8FC29" wp14:editId="2270A578">
            <wp:simplePos x="0" y="0"/>
            <wp:positionH relativeFrom="page">
              <wp:posOffset>5029835</wp:posOffset>
            </wp:positionH>
            <wp:positionV relativeFrom="page">
              <wp:posOffset>875665</wp:posOffset>
            </wp:positionV>
            <wp:extent cx="161925" cy="160655"/>
            <wp:effectExtent l="0" t="0" r="9525" b="0"/>
            <wp:wrapSquare wrapText="bothSides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61B7C" w:rsidRPr="007D1DAF">
        <w:rPr>
          <w:rFonts w:ascii="Arial" w:hAnsi="Arial" w:cs="Arial"/>
          <w:noProof/>
        </w:rPr>
        <mc:AlternateContent>
          <mc:Choice Requires="wpc">
            <w:drawing>
              <wp:anchor distT="0" distB="0" distL="114300" distR="114300" simplePos="0" relativeHeight="251670528" behindDoc="0" locked="0" layoutInCell="1" allowOverlap="1" wp14:anchorId="60FCAB2A" wp14:editId="44D405DD">
                <wp:simplePos x="0" y="0"/>
                <wp:positionH relativeFrom="column">
                  <wp:posOffset>-47625</wp:posOffset>
                </wp:positionH>
                <wp:positionV relativeFrom="paragraph">
                  <wp:posOffset>-219075</wp:posOffset>
                </wp:positionV>
                <wp:extent cx="9544050" cy="317043"/>
                <wp:effectExtent l="0" t="0" r="0" b="6985"/>
                <wp:wrapNone/>
                <wp:docPr id="271088791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10208536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86075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E9F758" w14:textId="4DAF9B30" w:rsidR="00C61B7C" w:rsidRPr="008E06DF" w:rsidRDefault="009A3BBA" w:rsidP="003F306C">
                              <w:pPr>
                                <w:ind w:left="0" w:firstLine="0"/>
                                <w:rPr>
                                  <w:rFonts w:ascii="Arial" w:hAnsi="Arial" w:cs="Arial"/>
                                  <w:sz w:val="40"/>
                                  <w:szCs w:val="40"/>
                                </w:rPr>
                              </w:pPr>
                              <w:r w:rsidRPr="008E06DF">
                                <w:rPr>
                                  <w:rFonts w:ascii="Arial" w:hAnsi="Arial" w:cs="Arial"/>
                                  <w:b/>
                                  <w:bCs/>
                                  <w:sz w:val="40"/>
                                  <w:szCs w:val="40"/>
                                  <w:lang w:val="en-US"/>
                                </w:rPr>
                                <w:t>T</w:t>
                              </w:r>
                              <w:r w:rsidR="00A17423" w:rsidRPr="008E06DF">
                                <w:rPr>
                                  <w:rFonts w:ascii="Arial" w:hAnsi="Arial" w:cs="Arial"/>
                                  <w:b/>
                                  <w:bCs/>
                                  <w:sz w:val="40"/>
                                  <w:szCs w:val="40"/>
                                  <w:lang w:val="en-US"/>
                                </w:rPr>
                                <w:t>ega</w:t>
                              </w:r>
                              <w:r w:rsidRPr="008E06DF">
                                <w:rPr>
                                  <w:rFonts w:ascii="Arial" w:hAnsi="Arial" w:cs="Arial"/>
                                  <w:b/>
                                  <w:bCs/>
                                  <w:sz w:val="40"/>
                                  <w:szCs w:val="40"/>
                                  <w:lang w:val="en-US"/>
                                </w:rPr>
                                <w:t xml:space="preserve"> A</w:t>
                              </w:r>
                              <w:r w:rsidR="00A17423" w:rsidRPr="008E06DF">
                                <w:rPr>
                                  <w:rFonts w:ascii="Arial" w:hAnsi="Arial" w:cs="Arial"/>
                                  <w:b/>
                                  <w:bCs/>
                                  <w:sz w:val="40"/>
                                  <w:szCs w:val="40"/>
                                  <w:lang w:val="en-US"/>
                                </w:rPr>
                                <w:t>bada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FCAB2A" id="Canvas 3" o:spid="_x0000_s1026" editas="canvas" style="position:absolute;margin-left:-3.75pt;margin-top:-17.25pt;width:751.5pt;height:24.95pt;z-index:251670528" coordsize="95440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U8HDwIAAFYEAAAOAAAAZHJzL2Uyb0RvYy54bWysVFFv0zAQfkfiP1h+p0lbOqqo6TR1KkIa&#10;MDH4ARfHaSISn3X2mpRfz9lpug0kHoAX53w+f/7uvrtsroeuFUdNrkGTy/kslUIbhWVjDrn89nX/&#10;Zi2F82BKaNHoXJ60k9fb1682vc30AmtsS02CQYzLepvL2nubJYlTte7AzdBqw4cVUgeet3RISoKe&#10;0bs2WaTpVdIjlZZQaefYezseym3Eryqt/OeqctqLNpfMzceV4lqENdluIDsQ2LpRZxrwFyw6aAw/&#10;eoG6BQ/ikZrfoLpGETqs/Exhl2BVNUrHHDibefpLNjswR3AxGcXVmQiy9R9xi0PgbXDftC1XI2H0&#10;LPjCt2d9dDhuzcug0RNjzzG9ZQGdvUjp/o3iQw1Wx8xdpj4d70k0ZS4X83SRrlfLKykMdNxOX1hg&#10;MIdWi3nUMrDg8Ad7T4Gws3eovjthcFdzmL4hwr7WUDK7edCeM3h2IWwcXxVF/xFLhodHj1HWoaIu&#10;ALJgYojdc7p0jx68UOxcrNdX6buVFIrPlunq7XIVn4Bsum3J+fcaOxGMXBKTj+hwvHM+sIFsCnlR&#10;7j/UfyQc1HKZH4qBUYJZYHniPAjHhucBZaNG+iFFz82eS8PTKEX7wXAlwlxMBk1GMRlgFF/MpZdi&#10;NHc+zs9Y3xuu0L6J5J/ePdeV2+HcT9xLMbvzoIXpeL6PUU+/g+1PAAAA//8DAFBLAwQUAAYACAAA&#10;ACEAksU4D+AAAAAKAQAADwAAAGRycy9kb3ducmV2LnhtbEyPwU7DMBBE70j8g7VI3FqH4rQlxKkQ&#10;EgjBASiRuLqxm1jY6yh2m8DXsz3BaWe1o9k35Wbyjh3NEG1ACVfzDJjBJmiLrYT642G2BhaTQq1c&#10;QCPh20TYVOdnpSp0GPHdHLepZRSCsVASupT6gvPYdMarOA+9Qbrtw+BVonVouR7USOHe8UWWLblX&#10;FulDp3pz35nma3vwEsRi79Zvj8uXn6e6Hp8/hV1lr1bKy4vp7hZYMlP6M8MJn9ChIqZdOKCOzEmY&#10;rXJy0rwWJE4GcZOT2pHKBfCq5P8rVL8AAAD//wMAUEsBAi0AFAAGAAgAAAAhALaDOJL+AAAA4QEA&#10;ABMAAAAAAAAAAAAAAAAAAAAAAFtDb250ZW50X1R5cGVzXS54bWxQSwECLQAUAAYACAAAACEAOP0h&#10;/9YAAACUAQAACwAAAAAAAAAAAAAAAAAvAQAAX3JlbHMvLnJlbHNQSwECLQAUAAYACAAAACEAys1P&#10;Bw8CAABWBAAADgAAAAAAAAAAAAAAAAAuAgAAZHJzL2Uyb0RvYy54bWxQSwECLQAUAAYACAAAACEA&#10;ksU4D+AAAAAKAQAADwAAAAAAAAAAAAAAAABpBAAAZHJzL2Rvd25yZXYueG1sUEsFBgAAAAAEAAQA&#10;8wAAAHYFAAAAAA==&#10;">
                <v:shape id="_x0000_s1027" type="#_x0000_t75" style="position:absolute;width:95440;height:3168;visibility:visible;mso-wrap-style:square">
                  <v:fill o:detectmouseclick="t"/>
                  <v:path o:connecttype="none"/>
                </v:shape>
                <v:rect id="Rectangle 10" o:spid="_x0000_s1028" style="position:absolute;width:28860;height:30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O1DxwAAAOIAAAAPAAAAZHJzL2Rvd25yZXYueG1sRI/NasMw&#10;EITvhb6D2EJvjRSHBuNECaUQSEovcfIAi7X+IdLKSGrsvn1VKPQ4zMw3zHY/OyvuFOLgWcNyoUAQ&#10;N94M3Gm4Xg4vJYiYkA1az6ThmyLsd48PW6yMn/hM9zp1IkM4VqihT2mspIxNTw7jwo/E2Wt9cJiy&#10;DJ00AacMd1YWSq2lw4HzQo8jvffU3Oovp0Fe6sNU1jYo/1G0n/Z0PLfktX5+mt82IBLN6T/81z4a&#10;DcVSFap8Xa3h91K+A3L3AwAA//8DAFBLAQItABQABgAIAAAAIQDb4fbL7gAAAIUBAAATAAAAAAAA&#10;AAAAAAAAAAAAAABbQ29udGVudF9UeXBlc10ueG1sUEsBAi0AFAAGAAgAAAAhAFr0LFu/AAAAFQEA&#10;AAsAAAAAAAAAAAAAAAAAHwEAAF9yZWxzLy5yZWxzUEsBAi0AFAAGAAgAAAAhALp87UPHAAAA4gAA&#10;AA8AAAAAAAAAAAAAAAAABwIAAGRycy9kb3ducmV2LnhtbFBLBQYAAAAAAwADALcAAAD7AgAAAAA=&#10;" filled="f" stroked="f">
                  <v:textbox style="mso-fit-shape-to-text:t" inset="0,0,0,0">
                    <w:txbxContent>
                      <w:p w14:paraId="2FE9F758" w14:textId="4DAF9B30" w:rsidR="00C61B7C" w:rsidRPr="008E06DF" w:rsidRDefault="009A3BBA" w:rsidP="003F306C">
                        <w:pPr>
                          <w:ind w:left="0" w:firstLine="0"/>
                          <w:rPr>
                            <w:rFonts w:ascii="Arial" w:hAnsi="Arial" w:cs="Arial"/>
                            <w:sz w:val="40"/>
                            <w:szCs w:val="40"/>
                          </w:rPr>
                        </w:pPr>
                        <w:r w:rsidRPr="008E06DF">
                          <w:rPr>
                            <w:rFonts w:ascii="Arial" w:hAnsi="Arial" w:cs="Arial"/>
                            <w:b/>
                            <w:bCs/>
                            <w:sz w:val="40"/>
                            <w:szCs w:val="40"/>
                            <w:lang w:val="en-US"/>
                          </w:rPr>
                          <w:t>T</w:t>
                        </w:r>
                        <w:r w:rsidR="00A17423" w:rsidRPr="008E06DF">
                          <w:rPr>
                            <w:rFonts w:ascii="Arial" w:hAnsi="Arial" w:cs="Arial"/>
                            <w:b/>
                            <w:bCs/>
                            <w:sz w:val="40"/>
                            <w:szCs w:val="40"/>
                            <w:lang w:val="en-US"/>
                          </w:rPr>
                          <w:t>ega</w:t>
                        </w:r>
                        <w:r w:rsidRPr="008E06DF">
                          <w:rPr>
                            <w:rFonts w:ascii="Arial" w:hAnsi="Arial" w:cs="Arial"/>
                            <w:b/>
                            <w:bCs/>
                            <w:sz w:val="40"/>
                            <w:szCs w:val="40"/>
                            <w:lang w:val="en-US"/>
                          </w:rPr>
                          <w:t xml:space="preserve"> A</w:t>
                        </w:r>
                        <w:r w:rsidR="00A17423" w:rsidRPr="008E06DF">
                          <w:rPr>
                            <w:rFonts w:ascii="Arial" w:hAnsi="Arial" w:cs="Arial"/>
                            <w:b/>
                            <w:bCs/>
                            <w:sz w:val="40"/>
                            <w:szCs w:val="40"/>
                            <w:lang w:val="en-US"/>
                          </w:rPr>
                          <w:t>bada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13835A4" w14:textId="2A82A99A" w:rsidR="00DE35CD" w:rsidRPr="008E06DF" w:rsidRDefault="00C55BDC" w:rsidP="00DE35CD">
      <w:pPr>
        <w:spacing w:after="137" w:line="360" w:lineRule="auto"/>
        <w:ind w:left="0" w:right="0" w:firstLine="0"/>
        <w:rPr>
          <w:rFonts w:ascii="Arial" w:hAnsi="Arial" w:cs="Arial"/>
          <w:sz w:val="14"/>
          <w:szCs w:val="16"/>
        </w:rPr>
      </w:pPr>
      <w:r w:rsidRPr="008E06DF">
        <w:rPr>
          <w:noProof/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1680247B" wp14:editId="1EC2A3E8">
            <wp:simplePos x="0" y="0"/>
            <wp:positionH relativeFrom="margin">
              <wp:posOffset>0</wp:posOffset>
            </wp:positionH>
            <wp:positionV relativeFrom="page">
              <wp:posOffset>889000</wp:posOffset>
            </wp:positionV>
            <wp:extent cx="165100" cy="165100"/>
            <wp:effectExtent l="0" t="0" r="6350" b="6350"/>
            <wp:wrapSquare wrapText="bothSides"/>
            <wp:docPr id="17741273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ABE" w:rsidRPr="008E06DF">
        <w:rPr>
          <w:rFonts w:ascii="Arial" w:hAnsi="Arial" w:cs="Arial"/>
          <w:sz w:val="20"/>
          <w:szCs w:val="20"/>
        </w:rPr>
        <w:t>U</w:t>
      </w:r>
      <w:r w:rsidR="008F1439" w:rsidRPr="008E06DF">
        <w:rPr>
          <w:rFonts w:ascii="Arial" w:hAnsi="Arial" w:cs="Arial"/>
          <w:sz w:val="20"/>
          <w:szCs w:val="20"/>
        </w:rPr>
        <w:t xml:space="preserve">nited </w:t>
      </w:r>
      <w:r w:rsidR="00974ABE" w:rsidRPr="008E06DF">
        <w:rPr>
          <w:rFonts w:ascii="Arial" w:hAnsi="Arial" w:cs="Arial"/>
          <w:sz w:val="20"/>
          <w:szCs w:val="20"/>
        </w:rPr>
        <w:t>K</w:t>
      </w:r>
      <w:r w:rsidR="008F1439" w:rsidRPr="008E06DF">
        <w:rPr>
          <w:rFonts w:ascii="Arial" w:hAnsi="Arial" w:cs="Arial"/>
          <w:sz w:val="20"/>
          <w:szCs w:val="20"/>
        </w:rPr>
        <w:t>ingdom</w:t>
      </w:r>
      <w:r w:rsidR="00C82EC6" w:rsidRPr="008E06DF">
        <w:rPr>
          <w:rFonts w:ascii="Arial" w:hAnsi="Arial" w:cs="Arial"/>
          <w:sz w:val="20"/>
          <w:szCs w:val="20"/>
        </w:rPr>
        <w:tab/>
      </w:r>
      <w:r w:rsidR="00823240" w:rsidRPr="008E06DF">
        <w:rPr>
          <w:rFonts w:ascii="Arial" w:hAnsi="Arial" w:cs="Arial"/>
          <w:sz w:val="20"/>
          <w:szCs w:val="20"/>
        </w:rPr>
        <w:t xml:space="preserve">        </w:t>
      </w:r>
      <w:r w:rsidR="00C3675B" w:rsidRPr="008E06DF">
        <w:rPr>
          <w:rFonts w:ascii="Arial" w:hAnsi="Arial" w:cs="Arial"/>
          <w:sz w:val="20"/>
          <w:szCs w:val="20"/>
        </w:rPr>
        <w:t xml:space="preserve"> </w:t>
      </w:r>
      <w:r w:rsidR="009A3BBA" w:rsidRPr="008E06DF">
        <w:rPr>
          <w:rFonts w:ascii="Arial" w:hAnsi="Arial" w:cs="Arial"/>
          <w:sz w:val="20"/>
          <w:szCs w:val="20"/>
        </w:rPr>
        <w:t>+447831502468</w:t>
      </w:r>
      <w:r w:rsidR="00974ABE" w:rsidRPr="008E06DF">
        <w:rPr>
          <w:rFonts w:ascii="Arial" w:eastAsia="Calibri" w:hAnsi="Arial" w:cs="Arial"/>
          <w:color w:val="auto"/>
          <w:kern w:val="0"/>
          <w:sz w:val="20"/>
          <w:szCs w:val="20"/>
          <w:lang w:val="en-US" w:eastAsia="en-US" w:bidi="ar-SA"/>
          <w14:ligatures w14:val="none"/>
        </w:rPr>
        <w:tab/>
        <w:t xml:space="preserve"> </w:t>
      </w:r>
      <w:hyperlink r:id="rId9" w:history="1">
        <w:r w:rsidR="009A3BBA" w:rsidRPr="008E06DF">
          <w:rPr>
            <w:rStyle w:val="Hyperlink"/>
            <w:rFonts w:ascii="Arial" w:hAnsi="Arial" w:cs="Arial"/>
            <w:sz w:val="20"/>
            <w:szCs w:val="20"/>
          </w:rPr>
          <w:t>Tegaabada1@gmail.com</w:t>
        </w:r>
      </w:hyperlink>
      <w:r w:rsidR="00DE35CD">
        <w:tab/>
      </w:r>
    </w:p>
    <w:p w14:paraId="37099A72" w14:textId="3B1666AC" w:rsidR="0045459A" w:rsidRPr="00DE35CD" w:rsidRDefault="00DE35CD" w:rsidP="00DE35CD">
      <w:pPr>
        <w:spacing w:after="137" w:line="360" w:lineRule="auto"/>
        <w:ind w:left="0" w:right="0" w:firstLine="0"/>
        <w:rPr>
          <w:rFonts w:ascii="Arial" w:hAnsi="Arial" w:cs="Arial"/>
          <w:sz w:val="14"/>
          <w:szCs w:val="16"/>
        </w:rPr>
      </w:pPr>
      <w:r w:rsidRPr="008E06DF">
        <w:rPr>
          <w:rFonts w:ascii="Arial" w:hAnsi="Arial" w:cs="Arial"/>
          <w:color w:val="0563C1"/>
          <w:sz w:val="20"/>
          <w:szCs w:val="16"/>
        </w:rPr>
        <w:t xml:space="preserve">My Portfolio </w:t>
      </w:r>
    </w:p>
    <w:p w14:paraId="0676E4B4" w14:textId="736BF361" w:rsidR="0045459A" w:rsidRPr="008E06DF" w:rsidRDefault="0045459A" w:rsidP="00C55BDC">
      <w:pPr>
        <w:spacing w:after="137" w:line="360" w:lineRule="auto"/>
        <w:ind w:left="0" w:right="0" w:firstLine="0"/>
        <w:rPr>
          <w:rFonts w:ascii="Arial" w:hAnsi="Arial" w:cs="Arial"/>
          <w:sz w:val="14"/>
          <w:szCs w:val="16"/>
        </w:rPr>
      </w:pPr>
    </w:p>
    <w:p w14:paraId="33346EF5" w14:textId="1A2C3179" w:rsidR="0026662A" w:rsidRPr="008E06DF" w:rsidRDefault="0026662A" w:rsidP="000A7FF8">
      <w:pPr>
        <w:pStyle w:val="Heading1"/>
        <w:spacing w:after="0" w:line="360" w:lineRule="auto"/>
        <w:ind w:left="-5"/>
        <w:rPr>
          <w:rFonts w:ascii="Arial" w:hAnsi="Arial" w:cs="Arial"/>
          <w:sz w:val="24"/>
          <w:szCs w:val="32"/>
        </w:rPr>
      </w:pPr>
      <w:r w:rsidRPr="008E06DF">
        <w:rPr>
          <w:rFonts w:ascii="Arial" w:hAnsi="Arial" w:cs="Arial"/>
          <w:sz w:val="24"/>
          <w:szCs w:val="32"/>
        </w:rPr>
        <w:t>PROFES</w:t>
      </w:r>
      <w:r w:rsidR="002D23A7" w:rsidRPr="008E06DF">
        <w:rPr>
          <w:rFonts w:ascii="Arial" w:hAnsi="Arial" w:cs="Arial"/>
          <w:sz w:val="24"/>
          <w:szCs w:val="32"/>
        </w:rPr>
        <w:t>S</w:t>
      </w:r>
      <w:r w:rsidRPr="008E06DF">
        <w:rPr>
          <w:rFonts w:ascii="Arial" w:hAnsi="Arial" w:cs="Arial"/>
          <w:sz w:val="24"/>
          <w:szCs w:val="32"/>
        </w:rPr>
        <w:t>IONAL SUMMARY</w:t>
      </w:r>
    </w:p>
    <w:p w14:paraId="63DDD569" w14:textId="50510033" w:rsidR="0026662A" w:rsidRPr="007D1DAF" w:rsidRDefault="0026662A" w:rsidP="000A7FF8">
      <w:pPr>
        <w:spacing w:line="360" w:lineRule="auto"/>
        <w:rPr>
          <w:rFonts w:ascii="Arial" w:hAnsi="Arial" w:cs="Arial"/>
          <w:lang w:val="en-US" w:eastAsia="en-US" w:bidi="ar-SA"/>
        </w:rPr>
      </w:pPr>
      <w:r w:rsidRPr="007D1DAF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4E818350" wp14:editId="5B3B0253">
                <wp:extent cx="6648450" cy="26453"/>
                <wp:effectExtent l="0" t="19050" r="19050" b="0"/>
                <wp:docPr id="1623966913" name="Group 1623966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26453"/>
                          <a:chOff x="0" y="0"/>
                          <a:chExt cx="7181850" cy="28575"/>
                        </a:xfrm>
                      </wpg:grpSpPr>
                      <wps:wsp>
                        <wps:cNvPr id="1829446034" name="Shape 222"/>
                        <wps:cNvSpPr/>
                        <wps:spPr>
                          <a:xfrm>
                            <a:off x="0" y="0"/>
                            <a:ext cx="7181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50">
                                <a:moveTo>
                                  <a:pt x="0" y="0"/>
                                </a:moveTo>
                                <a:lnTo>
                                  <a:pt x="718185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21F5E7" id="Group 1623966913" o:spid="_x0000_s1026" style="width:523.5pt;height:2.1pt;mso-position-horizontal-relative:char;mso-position-vertical-relative:line" coordsize="7181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AjEZQIAAKcFAAAOAAAAZHJzL2Uyb0RvYy54bWykVNtu2zAMfR+wfxD8vtpxnNQ14vSh6fIy&#10;bEXbfYAiyxdAlgRJiZO/H0VfkibAMHR5cCiJpM45Irl6PLaCHLixjZJ5MLuLAsIlU0Ujqzz4/f79&#10;WxoQ66gsqFCS58GJ2+Bx/fXLqtMZj1WtRMENgSTSZp3Og9o5nYWhZTVvqb1Tmks4LJVpqYOlqcLC&#10;0A6ytyKMo2gZdsoU2ijGrYXdTX8YrDF/WXLmfpWl5Y6IPABsDr8Gvzv/DdcrmlWG6rphAwz6CRQt&#10;bSRcOqXaUEfJ3jQ3qdqGGWVV6e6YakNVlg3jyAHYzKIrNluj9hq5VFlX6UkmkPZKp0+nZT8PW6Pf&#10;9IsBJTpdgRa48lyOpWn9P6AkR5TsNEnGj44w2FwukzRZgLIMzuJlspj3krIadL+JYvXzEHc/S2fp&#10;FJcu7hc+LhwvDT9A6TQUhz3zt//H/62mmqOsNgP+L4Y0BdRuGj8kyTKaJwGRtIVaRT8Sx7GH5jGA&#10;86SUzSyI9q8yfaCLVTdRpRnbW7flCrWmhx/W9UVZjBatR4sd5WgaKO2/FrWmzsd5hN4kXR6MKPxe&#10;qw78XeGpu3ongHY+FfLSa8xAxkoA394DDH8NvuF0NWxekhPSo4jxtQmj0O6loA77BipdFn0FCAlJ&#10;vNy9wGi5k+Aeq5CvvITngsqbYZw11e5JGHKg0OAPm6f583IoJHT1MWUjxBQV3UZF+MN9KnRN+1zj&#10;Iw0XIK8hk0/KcbZcp2UDmn7AQJtCY4xjBrSYghCWkm6KlzAcEfcFW2/uVHHC1kRBoAdQGpwGiGiY&#10;XH7cXK7R6zxf138AAAD//wMAUEsDBBQABgAIAAAAIQA5fmjs2wAAAAQBAAAPAAAAZHJzL2Rvd25y&#10;ZXYueG1sTI9Ba8JAEIXvBf/DMkJvdROrbUmzEZG2JymoBfE2ZsckmJ0N2TWJ/75rL/by4PGG975J&#10;F4OpRUetqywriCcRCOLc6ooLBT+7z6c3EM4ja6wtk4IrOVhko4cUE2173lC39YUIJewSVFB63yRS&#10;urwkg25iG+KQnWxr0AfbFlK32IdyU8tpFL1IgxWHhRIbWpWUn7cXo+Crx375HH906/NpdT3s5t/7&#10;dUxKPY6H5TsIT4O/H8MNP6BDFpiO9sLaiVpBeMT/6S2LZq/BHxXMpiCzVP6Hz34BAAD//wMAUEsB&#10;Ai0AFAAGAAgAAAAhALaDOJL+AAAA4QEAABMAAAAAAAAAAAAAAAAAAAAAAFtDb250ZW50X1R5cGVz&#10;XS54bWxQSwECLQAUAAYACAAAACEAOP0h/9YAAACUAQAACwAAAAAAAAAAAAAAAAAvAQAAX3JlbHMv&#10;LnJlbHNQSwECLQAUAAYACAAAACEAZBQIxGUCAACnBQAADgAAAAAAAAAAAAAAAAAuAgAAZHJzL2Uy&#10;b0RvYy54bWxQSwECLQAUAAYACAAAACEAOX5o7NsAAAAEAQAADwAAAAAAAAAAAAAAAAC/BAAAZHJz&#10;L2Rvd25yZXYueG1sUEsFBgAAAAAEAAQA8wAAAMcFAAAAAA==&#10;">
                <v:shape id="Shape 222" o:spid="_x0000_s1027" style="position:absolute;width:71818;height:0;visibility:visible;mso-wrap-style:square;v-text-anchor:top" coordsize="71818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gkAyAAAAOMAAAAPAAAAZHJzL2Rvd25yZXYueG1sRE9fS8Mw&#10;EH8X9h3CDXxzydYy1m7ZGKKo4MvmQPZ2NGcb11xKE9f67Y0g+Hi//7fZja4VV+qD9axhPlMgiCtv&#10;LNcaTm+PdysQISIbbD2Thm8KsNtObjZYGj/wga7HWIsUwqFEDU2MXSllqBpyGGa+I07ch+8dxnT2&#10;tTQ9DinctXKh1FI6tJwaGuzovqHqcvxyGuz55RQyq8ZP85q174enYj48FFrfTsf9GkSkMf6L/9zP&#10;Js1fLYo8X6osh9+fEgBy+wMAAP//AwBQSwECLQAUAAYACAAAACEA2+H2y+4AAACFAQAAEwAAAAAA&#10;AAAAAAAAAAAAAAAAW0NvbnRlbnRfVHlwZXNdLnhtbFBLAQItABQABgAIAAAAIQBa9CxbvwAAABUB&#10;AAALAAAAAAAAAAAAAAAAAB8BAABfcmVscy8ucmVsc1BLAQItABQABgAIAAAAIQBuUgkAyAAAAOMA&#10;AAAPAAAAAAAAAAAAAAAAAAcCAABkcnMvZG93bnJldi54bWxQSwUGAAAAAAMAAwC3AAAA/AIAAAAA&#10;" path="m,l7181850,e" filled="f" strokecolor="#9dc3e6" strokeweight="2.25pt">
                  <v:path arrowok="t" textboxrect="0,0,7181850,0"/>
                </v:shape>
                <w10:anchorlock/>
              </v:group>
            </w:pict>
          </mc:Fallback>
        </mc:AlternateContent>
      </w:r>
    </w:p>
    <w:p w14:paraId="56526D35" w14:textId="1E5736BF" w:rsidR="0026662A" w:rsidRPr="00D87D3E" w:rsidRDefault="00AE54FD" w:rsidP="000A7FF8">
      <w:pPr>
        <w:pStyle w:val="Heading1"/>
        <w:spacing w:after="0" w:line="360" w:lineRule="auto"/>
        <w:ind w:left="-5"/>
        <w:rPr>
          <w:rFonts w:ascii="Arial" w:hAnsi="Arial" w:cs="Arial"/>
          <w:b w:val="0"/>
          <w:szCs w:val="24"/>
          <w:lang w:val="en-GB" w:eastAsia="en-GB" w:bidi="en-GB"/>
        </w:rPr>
      </w:pPr>
      <w:r w:rsidRPr="00D87D3E">
        <w:rPr>
          <w:rFonts w:ascii="Arial" w:hAnsi="Arial" w:cs="Arial"/>
          <w:b w:val="0"/>
          <w:szCs w:val="24"/>
          <w:lang w:val="en-GB" w:eastAsia="en-GB" w:bidi="en-GB"/>
        </w:rPr>
        <w:t xml:space="preserve">Data analyst with </w:t>
      </w:r>
      <w:r w:rsidR="00D87D3E" w:rsidRPr="00D87D3E">
        <w:rPr>
          <w:rFonts w:ascii="Arial" w:hAnsi="Arial" w:cs="Arial"/>
          <w:b w:val="0"/>
          <w:szCs w:val="24"/>
          <w:lang w:val="en-GB" w:eastAsia="en-GB" w:bidi="en-GB"/>
        </w:rPr>
        <w:t xml:space="preserve">about </w:t>
      </w:r>
      <w:r w:rsidRPr="00D87D3E">
        <w:rPr>
          <w:rFonts w:ascii="Arial" w:hAnsi="Arial" w:cs="Arial"/>
          <w:b w:val="0"/>
          <w:szCs w:val="24"/>
          <w:lang w:val="en-GB" w:eastAsia="en-GB" w:bidi="en-GB"/>
        </w:rPr>
        <w:t xml:space="preserve">2 years of experience transforming complex datasets into actionable insights that drive business decisions. Skilled in statistical analysis, data mining, and predictive </w:t>
      </w:r>
      <w:r w:rsidR="00D87D3E" w:rsidRPr="00D87D3E">
        <w:rPr>
          <w:rFonts w:ascii="Arial" w:hAnsi="Arial" w:cs="Arial"/>
          <w:b w:val="0"/>
          <w:szCs w:val="24"/>
          <w:lang w:val="en-GB" w:eastAsia="en-GB" w:bidi="en-GB"/>
        </w:rPr>
        <w:t>modelling</w:t>
      </w:r>
      <w:r w:rsidRPr="00D87D3E">
        <w:rPr>
          <w:rFonts w:ascii="Arial" w:hAnsi="Arial" w:cs="Arial"/>
          <w:b w:val="0"/>
          <w:szCs w:val="24"/>
          <w:lang w:val="en-GB" w:eastAsia="en-GB" w:bidi="en-GB"/>
        </w:rPr>
        <w:t xml:space="preserve"> using Excel, SQL, and Power BI. Known for sharp problem-solving, attention to detail, and clear data storytelling. Experienced in ensuring data quality through rigorous validation, cleaning, and transformation processes. Adept at working with diverse data sources and delivering stakeholder-ready solutions that enhance strategy and performance.</w:t>
      </w:r>
    </w:p>
    <w:p w14:paraId="74166B38" w14:textId="77777777" w:rsidR="00D87D3E" w:rsidRPr="00D87D3E" w:rsidRDefault="00D87D3E" w:rsidP="00D87D3E"/>
    <w:p w14:paraId="1A308657" w14:textId="2664DA84" w:rsidR="0045459A" w:rsidRPr="008E06DF" w:rsidRDefault="008E06DF" w:rsidP="000A7FF8">
      <w:pPr>
        <w:pStyle w:val="Heading1"/>
        <w:spacing w:after="0" w:line="360" w:lineRule="auto"/>
        <w:ind w:left="-5"/>
        <w:rPr>
          <w:rFonts w:ascii="Arial" w:hAnsi="Arial" w:cs="Arial"/>
          <w:color w:val="0563C1"/>
          <w:szCs w:val="24"/>
        </w:rPr>
      </w:pPr>
      <w:r w:rsidRPr="008E06DF">
        <w:rPr>
          <w:rFonts w:ascii="Arial" w:hAnsi="Arial" w:cs="Arial"/>
          <w:sz w:val="24"/>
          <w:szCs w:val="24"/>
        </w:rPr>
        <w:t xml:space="preserve">CORE </w:t>
      </w:r>
      <w:r w:rsidR="001C5BA1" w:rsidRPr="008E06DF">
        <w:rPr>
          <w:rFonts w:ascii="Arial" w:hAnsi="Arial" w:cs="Arial"/>
          <w:sz w:val="24"/>
          <w:szCs w:val="24"/>
        </w:rPr>
        <w:t>SKILLS</w:t>
      </w:r>
      <w:r w:rsidR="001C5BA1" w:rsidRPr="008E06DF">
        <w:rPr>
          <w:rFonts w:ascii="Arial" w:hAnsi="Arial" w:cs="Arial"/>
          <w:szCs w:val="24"/>
        </w:rPr>
        <w:t xml:space="preserve"> </w:t>
      </w:r>
      <w:r w:rsidR="001C5BA1" w:rsidRPr="008E06DF">
        <w:rPr>
          <w:rFonts w:ascii="Arial" w:hAnsi="Arial" w:cs="Arial"/>
          <w:color w:val="0563C1"/>
          <w:szCs w:val="24"/>
        </w:rPr>
        <w:t xml:space="preserve"> </w:t>
      </w:r>
    </w:p>
    <w:p w14:paraId="22C3D333" w14:textId="044DA227" w:rsidR="0045459A" w:rsidRPr="007D1DAF" w:rsidRDefault="0026662A" w:rsidP="00C61B7C">
      <w:pPr>
        <w:spacing w:line="360" w:lineRule="auto"/>
        <w:rPr>
          <w:rFonts w:ascii="Arial" w:hAnsi="Arial" w:cs="Arial"/>
          <w:lang w:val="en-US" w:eastAsia="en-US" w:bidi="ar-SA"/>
        </w:rPr>
      </w:pPr>
      <w:r w:rsidRPr="007D1DAF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5CA5837C" wp14:editId="0F13CCF5">
                <wp:extent cx="6648450" cy="26453"/>
                <wp:effectExtent l="0" t="19050" r="19050" b="0"/>
                <wp:docPr id="1441097916" name="Group 1441097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26453"/>
                          <a:chOff x="0" y="0"/>
                          <a:chExt cx="7181850" cy="28575"/>
                        </a:xfrm>
                      </wpg:grpSpPr>
                      <wps:wsp>
                        <wps:cNvPr id="1354141243" name="Shape 222"/>
                        <wps:cNvSpPr/>
                        <wps:spPr>
                          <a:xfrm>
                            <a:off x="0" y="0"/>
                            <a:ext cx="7181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50">
                                <a:moveTo>
                                  <a:pt x="0" y="0"/>
                                </a:moveTo>
                                <a:lnTo>
                                  <a:pt x="718185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A2128C" id="Group 1441097916" o:spid="_x0000_s1026" style="width:523.5pt;height:2.1pt;mso-position-horizontal-relative:char;mso-position-vertical-relative:line" coordsize="7181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7bkZAIAAKcFAAAOAAAAZHJzL2Uyb0RvYy54bWykVNuO2jAQfa/Uf7DyXnIhsDQi7MOy5aVq&#10;V93tBxjHuUiObdmGwN93PLnAglRVWx7C2J4Zn3M8M+vHUyvIkRvbKJkH8SwKCJdMFY2s8uD327cv&#10;q4BYR2VBhZI8D87cBo+bz5/Wnc54omolCm4IJJE263Qe1M7pLAwtq3lL7UxpLuGwVKalDpamCgtD&#10;O8jeijCJomXYKVNooxi3Fna3/WGwwfxlyZn7WZaWOyLyALA5/Br87v033KxpVhmq64YNMOgHULS0&#10;kXDplGpLHSUH09ylahtmlFWlmzHVhqosG8aRA7CJoxs2O6MOGrlUWVfpSSaQ9kanD6dlP447o1/1&#10;iwElOl2BFrjyXE6laf0/oCQnlOw8ScZPjjDYXC7TVboAZRmcJct0Me8lZTXofhfF6uch7iFexasp&#10;brV4WPi4cLw0fAel01Ac9sLf/h//15pqjrLaDPi/GNIUULvzRRqncZLOAyJpC7WKfiRJEg/NYwDn&#10;SSmbWRDtX2V6RxerbqJKM3awbscVak2P363ri7IYLVqPFjvJ0TRQ2n8tak2dj/MIvUm6PBhR+L1W&#10;HfmbwlN3804A7XIq5LXXmIGMlQC+vQcY/hp8w+lq2LwmJ6RHkeBrE0ah3UtBHfYNVLos+goQEpJ4&#10;uXuB0XJnwT1WIX/xEp4LKi/GOGuq/ZMw5Eihwb9un+bPy6GQ0NXHlI0QU1R0HxXhD/ep0DXtc42P&#10;NFyAvIZMPinH2XKblg1o+gEDbQqNMY4Z0GIKQlhKuilewnBE3FdsvblXxRlbEwWBHkBpcBogomFy&#10;+XFzvUavy3zd/AEAAP//AwBQSwMEFAAGAAgAAAAhADl+aOzbAAAABAEAAA8AAABkcnMvZG93bnJl&#10;di54bWxMj0FrwkAQhe8F/8MyQm91E6ttSbMRkbYnKagF8TZmxySYnQ3ZNYn/vmsv9vLg8Yb3vkkX&#10;g6lFR62rLCuIJxEI4tzqigsFP7vPpzcQziNrrC2Tgis5WGSjhxQTbXveULf1hQgl7BJUUHrfJFK6&#10;vCSDbmIb4pCdbGvQB9sWUrfYh3JTy2kUvUiDFYeFEhtalZSftxej4KvHfvkcf3Tr82l1Pezm3/t1&#10;TEo9joflOwhPg78fww0/oEMWmI72wtqJWkF4xP/pLYtmr8EfFcymILNU/ofPfgEAAP//AwBQSwEC&#10;LQAUAAYACAAAACEAtoM4kv4AAADhAQAAEwAAAAAAAAAAAAAAAAAAAAAAW0NvbnRlbnRfVHlwZXNd&#10;LnhtbFBLAQItABQABgAIAAAAIQA4/SH/1gAAAJQBAAALAAAAAAAAAAAAAAAAAC8BAABfcmVscy8u&#10;cmVsc1BLAQItABQABgAIAAAAIQBD97bkZAIAAKcFAAAOAAAAAAAAAAAAAAAAAC4CAABkcnMvZTJv&#10;RG9jLnhtbFBLAQItABQABgAIAAAAIQA5fmjs2wAAAAQBAAAPAAAAAAAAAAAAAAAAAL4EAABkcnMv&#10;ZG93bnJldi54bWxQSwUGAAAAAAQABADzAAAAxgUAAAAA&#10;">
                <v:shape id="Shape 222" o:spid="_x0000_s1027" style="position:absolute;width:71818;height:0;visibility:visible;mso-wrap-style:square;v-text-anchor:top" coordsize="71818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cQMyQAAAOMAAAAPAAAAZHJzL2Rvd25yZXYueG1sRE9La8JA&#10;EL4X+h+WKfRWNzFp0egqIi214MUHiLchOybbZmdDdmvSf+8WCj3O9575crCNuFLnjWMF6SgBQVw6&#10;bbhScDy8PU1A+ICssXFMCn7Iw3JxfzfHQrued3Tdh0rEEPYFKqhDaAspfVmTRT9yLXHkLq6zGOLZ&#10;VVJ32Mdw28hxkrxIi4ZjQ40trWsqv/bfVoE5fxx9ZpLhU2+z5rR7n6b961Spx4dhNQMRaAj/4j/3&#10;Rsf52XOe5uk4z+D3pwiAXNwAAAD//wMAUEsBAi0AFAAGAAgAAAAhANvh9svuAAAAhQEAABMAAAAA&#10;AAAAAAAAAAAAAAAAAFtDb250ZW50X1R5cGVzXS54bWxQSwECLQAUAAYACAAAACEAWvQsW78AAAAV&#10;AQAACwAAAAAAAAAAAAAAAAAfAQAAX3JlbHMvLnJlbHNQSwECLQAUAAYACAAAACEAWkXEDMkAAADj&#10;AAAADwAAAAAAAAAAAAAAAAAHAgAAZHJzL2Rvd25yZXYueG1sUEsFBgAAAAADAAMAtwAAAP0CAAAA&#10;AA==&#10;" path="m,l7181850,e" filled="f" strokecolor="#9dc3e6" strokeweight="2.25pt">
                  <v:path arrowok="t" textboxrect="0,0,7181850,0"/>
                </v:shape>
                <w10:anchorlock/>
              </v:group>
            </w:pict>
          </mc:Fallback>
        </mc:AlternateContent>
      </w:r>
      <w:r w:rsidR="001C5BA1" w:rsidRPr="007D1DAF">
        <w:rPr>
          <w:rFonts w:ascii="Arial" w:hAnsi="Arial" w:cs="Arial"/>
        </w:rPr>
        <w:t xml:space="preserve"> </w:t>
      </w:r>
    </w:p>
    <w:p w14:paraId="63AB468A" w14:textId="5255FC83" w:rsidR="003E478A" w:rsidRPr="003E478A" w:rsidRDefault="003E478A" w:rsidP="003E478A">
      <w:pPr>
        <w:ind w:right="-20"/>
        <w:rPr>
          <w:rFonts w:ascii="Arial" w:hAnsi="Arial" w:cs="Arial"/>
          <w:sz w:val="20"/>
          <w:szCs w:val="24"/>
        </w:rPr>
      </w:pPr>
      <w:r w:rsidRPr="003E478A">
        <w:rPr>
          <w:rFonts w:ascii="Arial" w:hAnsi="Arial" w:cs="Arial"/>
          <w:b/>
          <w:bCs/>
          <w:sz w:val="20"/>
          <w:szCs w:val="24"/>
        </w:rPr>
        <w:t xml:space="preserve">Technical Tools: </w:t>
      </w:r>
      <w:r w:rsidRPr="003E478A">
        <w:rPr>
          <w:rFonts w:ascii="Arial" w:hAnsi="Arial" w:cs="Arial"/>
          <w:sz w:val="20"/>
          <w:szCs w:val="24"/>
        </w:rPr>
        <w:t>Excel (Pivot Tables, Power Query, VBA</w:t>
      </w:r>
      <w:r>
        <w:rPr>
          <w:rFonts w:ascii="Arial" w:hAnsi="Arial" w:cs="Arial"/>
          <w:sz w:val="20"/>
          <w:szCs w:val="24"/>
        </w:rPr>
        <w:t>,</w:t>
      </w:r>
      <w:r w:rsidRPr="003E478A">
        <w:t xml:space="preserve"> </w:t>
      </w:r>
      <w:r w:rsidRPr="003E478A">
        <w:rPr>
          <w:rFonts w:ascii="Arial" w:hAnsi="Arial" w:cs="Arial"/>
          <w:sz w:val="20"/>
          <w:szCs w:val="24"/>
        </w:rPr>
        <w:t xml:space="preserve">What-if </w:t>
      </w:r>
      <w:r>
        <w:rPr>
          <w:rFonts w:ascii="Arial" w:hAnsi="Arial" w:cs="Arial"/>
          <w:sz w:val="20"/>
          <w:szCs w:val="24"/>
        </w:rPr>
        <w:t>Analysis</w:t>
      </w:r>
      <w:r w:rsidRPr="003E478A">
        <w:rPr>
          <w:rFonts w:ascii="Arial" w:hAnsi="Arial" w:cs="Arial"/>
          <w:sz w:val="20"/>
          <w:szCs w:val="24"/>
        </w:rPr>
        <w:t>), SQL (DDL, DML, Window</w:t>
      </w:r>
      <w:r>
        <w:rPr>
          <w:rFonts w:ascii="Arial" w:hAnsi="Arial" w:cs="Arial"/>
          <w:sz w:val="20"/>
          <w:szCs w:val="24"/>
        </w:rPr>
        <w:t xml:space="preserve"> </w:t>
      </w:r>
      <w:r w:rsidRPr="003E478A">
        <w:rPr>
          <w:rFonts w:ascii="Arial" w:hAnsi="Arial" w:cs="Arial"/>
          <w:sz w:val="20"/>
          <w:szCs w:val="24"/>
        </w:rPr>
        <w:t>Functions), Power BI (DAX, Data Modelling), Tableau</w:t>
      </w:r>
      <w:r>
        <w:rPr>
          <w:rFonts w:ascii="Arial" w:hAnsi="Arial" w:cs="Arial"/>
          <w:sz w:val="20"/>
          <w:szCs w:val="24"/>
        </w:rPr>
        <w:t>.</w:t>
      </w:r>
    </w:p>
    <w:p w14:paraId="3CBDF6B9" w14:textId="090253CB" w:rsidR="003E478A" w:rsidRPr="003E478A" w:rsidRDefault="003E478A" w:rsidP="003E478A">
      <w:pPr>
        <w:ind w:right="-20"/>
        <w:rPr>
          <w:rFonts w:ascii="Arial" w:hAnsi="Arial" w:cs="Arial"/>
          <w:b/>
          <w:bCs/>
          <w:sz w:val="20"/>
          <w:szCs w:val="24"/>
        </w:rPr>
      </w:pPr>
      <w:r w:rsidRPr="003E478A">
        <w:rPr>
          <w:rFonts w:ascii="Arial" w:hAnsi="Arial" w:cs="Arial"/>
          <w:b/>
          <w:bCs/>
          <w:sz w:val="20"/>
          <w:szCs w:val="24"/>
        </w:rPr>
        <w:t xml:space="preserve">Analytics &amp; Modelling: </w:t>
      </w:r>
      <w:r w:rsidRPr="003E478A">
        <w:rPr>
          <w:rFonts w:ascii="Arial" w:hAnsi="Arial" w:cs="Arial"/>
          <w:sz w:val="20"/>
          <w:szCs w:val="24"/>
        </w:rPr>
        <w:t>Data Cleaning, Transformation, Visualization, Predictive Analytics, Statistics</w:t>
      </w:r>
    </w:p>
    <w:p w14:paraId="5EAEE1D6" w14:textId="77777777" w:rsidR="003E478A" w:rsidRPr="003E478A" w:rsidRDefault="003E478A" w:rsidP="003E478A">
      <w:pPr>
        <w:ind w:right="-20"/>
        <w:rPr>
          <w:rFonts w:ascii="Arial" w:hAnsi="Arial" w:cs="Arial"/>
          <w:b/>
          <w:bCs/>
          <w:sz w:val="20"/>
          <w:szCs w:val="24"/>
        </w:rPr>
      </w:pPr>
      <w:r w:rsidRPr="003E478A">
        <w:rPr>
          <w:rFonts w:ascii="Arial" w:hAnsi="Arial" w:cs="Arial"/>
          <w:b/>
          <w:bCs/>
          <w:sz w:val="20"/>
          <w:szCs w:val="24"/>
        </w:rPr>
        <w:t xml:space="preserve">Business &amp; Process: </w:t>
      </w:r>
      <w:r w:rsidRPr="003E478A">
        <w:rPr>
          <w:rFonts w:ascii="Arial" w:hAnsi="Arial" w:cs="Arial"/>
          <w:sz w:val="20"/>
          <w:szCs w:val="24"/>
        </w:rPr>
        <w:t>Stakeholder Management, Process Improvement, Requirements Gathering, Gap Analysis, Agile &amp; Waterfall</w:t>
      </w:r>
    </w:p>
    <w:p w14:paraId="761AA548" w14:textId="77777777" w:rsidR="003E478A" w:rsidRPr="003E478A" w:rsidRDefault="003E478A" w:rsidP="003E478A">
      <w:pPr>
        <w:ind w:right="-20"/>
        <w:rPr>
          <w:rFonts w:ascii="Arial" w:hAnsi="Arial" w:cs="Arial"/>
          <w:b/>
          <w:bCs/>
          <w:sz w:val="20"/>
          <w:szCs w:val="24"/>
        </w:rPr>
      </w:pPr>
      <w:r w:rsidRPr="003E478A">
        <w:rPr>
          <w:rFonts w:ascii="Arial" w:hAnsi="Arial" w:cs="Arial"/>
          <w:b/>
          <w:bCs/>
          <w:sz w:val="20"/>
          <w:szCs w:val="24"/>
        </w:rPr>
        <w:t xml:space="preserve">Tools &amp; Platforms: </w:t>
      </w:r>
      <w:r w:rsidRPr="003E478A">
        <w:rPr>
          <w:rFonts w:ascii="Arial" w:hAnsi="Arial" w:cs="Arial"/>
          <w:sz w:val="20"/>
          <w:szCs w:val="24"/>
        </w:rPr>
        <w:t>Jira, Confluence, MS Project, Visio, SharePoint, PowerPoint</w:t>
      </w:r>
    </w:p>
    <w:p w14:paraId="4FFB1038" w14:textId="7743B37D" w:rsidR="008F1439" w:rsidRPr="003E478A" w:rsidRDefault="003E478A" w:rsidP="003E478A">
      <w:pPr>
        <w:ind w:right="-20"/>
        <w:rPr>
          <w:rFonts w:ascii="Arial" w:hAnsi="Arial" w:cs="Arial"/>
          <w:b/>
          <w:bCs/>
          <w:sz w:val="20"/>
          <w:szCs w:val="24"/>
        </w:rPr>
      </w:pPr>
      <w:r w:rsidRPr="003E478A">
        <w:rPr>
          <w:rFonts w:ascii="Arial" w:hAnsi="Arial" w:cs="Arial"/>
          <w:b/>
          <w:bCs/>
          <w:sz w:val="20"/>
          <w:szCs w:val="24"/>
        </w:rPr>
        <w:t xml:space="preserve">Methodologies: </w:t>
      </w:r>
      <w:r w:rsidRPr="003E478A">
        <w:rPr>
          <w:rFonts w:ascii="Arial" w:hAnsi="Arial" w:cs="Arial"/>
          <w:sz w:val="20"/>
          <w:szCs w:val="24"/>
        </w:rPr>
        <w:t xml:space="preserve">SDLC, </w:t>
      </w:r>
      <w:proofErr w:type="spellStart"/>
      <w:r w:rsidRPr="003E478A">
        <w:rPr>
          <w:rFonts w:ascii="Arial" w:hAnsi="Arial" w:cs="Arial"/>
          <w:sz w:val="20"/>
          <w:szCs w:val="24"/>
        </w:rPr>
        <w:t>MoSCoW</w:t>
      </w:r>
      <w:proofErr w:type="spellEnd"/>
      <w:r w:rsidRPr="003E478A">
        <w:rPr>
          <w:rFonts w:ascii="Arial" w:hAnsi="Arial" w:cs="Arial"/>
          <w:sz w:val="20"/>
          <w:szCs w:val="24"/>
        </w:rPr>
        <w:t>, UML, Customer Journey Mapping</w:t>
      </w:r>
    </w:p>
    <w:p w14:paraId="561DE567" w14:textId="77777777" w:rsidR="003E478A" w:rsidRPr="007D1DAF" w:rsidRDefault="003E478A" w:rsidP="003E478A">
      <w:pPr>
        <w:rPr>
          <w:rFonts w:ascii="Arial" w:hAnsi="Arial" w:cs="Arial"/>
          <w:lang w:val="en-US" w:eastAsia="en-US" w:bidi="ar-SA"/>
        </w:rPr>
      </w:pPr>
    </w:p>
    <w:p w14:paraId="364E4820" w14:textId="77777777" w:rsidR="0045459A" w:rsidRPr="008E06DF" w:rsidRDefault="001C5BA1" w:rsidP="000A7FF8">
      <w:pPr>
        <w:pStyle w:val="Heading1"/>
        <w:spacing w:after="0" w:line="360" w:lineRule="auto"/>
        <w:ind w:left="-5"/>
        <w:rPr>
          <w:rFonts w:ascii="Arial" w:hAnsi="Arial" w:cs="Arial"/>
          <w:sz w:val="28"/>
          <w:szCs w:val="32"/>
        </w:rPr>
      </w:pPr>
      <w:r w:rsidRPr="008E06DF">
        <w:rPr>
          <w:rFonts w:ascii="Arial" w:hAnsi="Arial" w:cs="Arial"/>
          <w:sz w:val="24"/>
          <w:szCs w:val="32"/>
        </w:rPr>
        <w:t>EXPERIENCE</w:t>
      </w:r>
      <w:r w:rsidRPr="008E06DF">
        <w:rPr>
          <w:rFonts w:ascii="Arial" w:hAnsi="Arial" w:cs="Arial"/>
          <w:b w:val="0"/>
          <w:sz w:val="24"/>
          <w:szCs w:val="32"/>
        </w:rPr>
        <w:t xml:space="preserve"> </w:t>
      </w:r>
    </w:p>
    <w:p w14:paraId="62418AB1" w14:textId="4FC428F1" w:rsidR="0026662A" w:rsidRPr="007D1DAF" w:rsidRDefault="001C5BA1" w:rsidP="000A7FF8">
      <w:pPr>
        <w:spacing w:after="0" w:line="360" w:lineRule="auto"/>
        <w:ind w:left="-210" w:right="-630" w:firstLine="0"/>
        <w:rPr>
          <w:rFonts w:ascii="Arial" w:hAnsi="Arial" w:cs="Arial"/>
        </w:rPr>
      </w:pPr>
      <w:r w:rsidRPr="007D1DAF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2608F320" wp14:editId="4063D323">
                <wp:extent cx="7181850" cy="28575"/>
                <wp:effectExtent l="0" t="0" r="0" b="0"/>
                <wp:docPr id="3220" name="Group 3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1850" cy="28575"/>
                          <a:chOff x="0" y="0"/>
                          <a:chExt cx="7181850" cy="28575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7181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50">
                                <a:moveTo>
                                  <a:pt x="0" y="0"/>
                                </a:moveTo>
                                <a:lnTo>
                                  <a:pt x="718185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0" style="width:565.5pt;height:2.25pt;mso-position-horizontal-relative:char;mso-position-vertical-relative:line" coordsize="71818,285">
                <v:shape id="Shape 221" style="position:absolute;width:71818;height:0;left:0;top:0;" coordsize="7181850,0" path="m0,0l7181850,0">
                  <v:stroke weight="2.25pt" endcap="flat" joinstyle="round" on="true" color="#9dc3e6"/>
                  <v:fill on="false" color="#000000" opacity="0"/>
                </v:shape>
              </v:group>
            </w:pict>
          </mc:Fallback>
        </mc:AlternateContent>
      </w:r>
      <w:r w:rsidRPr="007D1DAF">
        <w:rPr>
          <w:rFonts w:ascii="Arial" w:hAnsi="Arial" w:cs="Arial"/>
          <w:b/>
        </w:rPr>
        <w:t xml:space="preserve">  </w:t>
      </w:r>
    </w:p>
    <w:p w14:paraId="14EF1859" w14:textId="15A779EC" w:rsidR="0026662A" w:rsidRPr="007D1DAF" w:rsidRDefault="0026662A" w:rsidP="000A7FF8">
      <w:pPr>
        <w:pStyle w:val="Heading1"/>
        <w:shd w:val="clear" w:color="auto" w:fill="FFFFFF"/>
        <w:spacing w:line="360" w:lineRule="auto"/>
        <w:ind w:left="0" w:firstLine="0"/>
        <w:rPr>
          <w:rFonts w:ascii="Arial" w:hAnsi="Arial" w:cs="Arial"/>
          <w:szCs w:val="20"/>
        </w:rPr>
      </w:pPr>
      <w:r w:rsidRPr="007D1DAF">
        <w:rPr>
          <w:rFonts w:ascii="Arial" w:hAnsi="Arial" w:cs="Arial"/>
          <w:szCs w:val="20"/>
        </w:rPr>
        <w:t>Data Analyst</w:t>
      </w:r>
      <w:r w:rsidR="008F1A36" w:rsidRPr="007D1DAF">
        <w:rPr>
          <w:rFonts w:ascii="Arial" w:hAnsi="Arial" w:cs="Arial"/>
          <w:szCs w:val="20"/>
        </w:rPr>
        <w:tab/>
      </w:r>
      <w:r w:rsidR="008F1A36" w:rsidRPr="007D1DAF">
        <w:rPr>
          <w:rFonts w:ascii="Arial" w:hAnsi="Arial" w:cs="Arial"/>
          <w:szCs w:val="20"/>
        </w:rPr>
        <w:tab/>
      </w:r>
      <w:r w:rsidR="008F1A36" w:rsidRPr="007D1DAF">
        <w:rPr>
          <w:rFonts w:ascii="Arial" w:hAnsi="Arial" w:cs="Arial"/>
          <w:szCs w:val="20"/>
        </w:rPr>
        <w:tab/>
      </w:r>
      <w:r w:rsidR="008F1A36" w:rsidRPr="007D1DAF">
        <w:rPr>
          <w:rFonts w:ascii="Arial" w:hAnsi="Arial" w:cs="Arial"/>
          <w:szCs w:val="20"/>
        </w:rPr>
        <w:tab/>
      </w:r>
      <w:r w:rsidR="007F194F" w:rsidRPr="007D1DAF">
        <w:rPr>
          <w:rFonts w:ascii="Arial" w:hAnsi="Arial" w:cs="Arial"/>
          <w:b w:val="0"/>
          <w:bCs/>
          <w:szCs w:val="20"/>
        </w:rPr>
        <w:tab/>
      </w:r>
      <w:r w:rsidR="007F194F" w:rsidRPr="007D1DAF">
        <w:rPr>
          <w:rFonts w:ascii="Arial" w:hAnsi="Arial" w:cs="Arial"/>
          <w:b w:val="0"/>
          <w:bCs/>
          <w:szCs w:val="20"/>
        </w:rPr>
        <w:tab/>
      </w:r>
      <w:r w:rsidR="007F194F" w:rsidRPr="007D1DAF">
        <w:rPr>
          <w:rFonts w:ascii="Arial" w:hAnsi="Arial" w:cs="Arial"/>
          <w:b w:val="0"/>
          <w:bCs/>
          <w:szCs w:val="20"/>
        </w:rPr>
        <w:tab/>
      </w:r>
      <w:r w:rsidRPr="007D1DAF">
        <w:rPr>
          <w:rFonts w:ascii="Arial" w:hAnsi="Arial" w:cs="Arial"/>
          <w:b w:val="0"/>
          <w:bCs/>
          <w:szCs w:val="20"/>
        </w:rPr>
        <w:t>                                                          </w:t>
      </w:r>
      <w:r w:rsidR="008F1439" w:rsidRPr="007D1DAF">
        <w:rPr>
          <w:rFonts w:ascii="Arial" w:hAnsi="Arial" w:cs="Arial"/>
          <w:szCs w:val="20"/>
        </w:rPr>
        <w:t>202</w:t>
      </w:r>
      <w:r w:rsidR="009A3BBA" w:rsidRPr="007D1DAF">
        <w:rPr>
          <w:rFonts w:ascii="Arial" w:hAnsi="Arial" w:cs="Arial"/>
          <w:szCs w:val="20"/>
        </w:rPr>
        <w:t>4</w:t>
      </w:r>
      <w:r w:rsidRPr="007D1DAF">
        <w:rPr>
          <w:rFonts w:ascii="Arial" w:hAnsi="Arial" w:cs="Arial"/>
          <w:szCs w:val="20"/>
        </w:rPr>
        <w:t xml:space="preserve"> –</w:t>
      </w:r>
      <w:r w:rsidR="000F1B80" w:rsidRPr="007D1DAF">
        <w:rPr>
          <w:rFonts w:ascii="Arial" w:hAnsi="Arial" w:cs="Arial"/>
          <w:szCs w:val="20"/>
        </w:rPr>
        <w:t xml:space="preserve"> Present</w:t>
      </w:r>
    </w:p>
    <w:p w14:paraId="3385CEFF" w14:textId="51DE4200" w:rsidR="0026662A" w:rsidRPr="007D1DAF" w:rsidRDefault="00140F05" w:rsidP="000A7FF8">
      <w:pPr>
        <w:pStyle w:val="Heading1"/>
        <w:shd w:val="clear" w:color="auto" w:fill="FFFFFF"/>
        <w:spacing w:line="360" w:lineRule="auto"/>
        <w:rPr>
          <w:rFonts w:ascii="Arial" w:hAnsi="Arial" w:cs="Arial"/>
          <w:szCs w:val="20"/>
        </w:rPr>
      </w:pPr>
      <w:proofErr w:type="spellStart"/>
      <w:r w:rsidRPr="007D1DAF">
        <w:rPr>
          <w:rFonts w:ascii="Arial" w:hAnsi="Arial" w:cs="Arial"/>
          <w:szCs w:val="20"/>
        </w:rPr>
        <w:t>TechDrive</w:t>
      </w:r>
      <w:proofErr w:type="spellEnd"/>
      <w:r w:rsidRPr="007D1DAF">
        <w:rPr>
          <w:rFonts w:ascii="Arial" w:hAnsi="Arial" w:cs="Arial"/>
          <w:szCs w:val="20"/>
        </w:rPr>
        <w:t xml:space="preserve"> Limited</w:t>
      </w:r>
      <w:r w:rsidR="008A5DB2" w:rsidRPr="007D1DAF">
        <w:rPr>
          <w:rFonts w:ascii="Arial" w:hAnsi="Arial" w:cs="Arial"/>
          <w:szCs w:val="20"/>
        </w:rPr>
        <w:t>, UK</w:t>
      </w:r>
      <w:r w:rsidR="0026662A" w:rsidRPr="007D1DAF">
        <w:rPr>
          <w:rFonts w:ascii="Arial" w:hAnsi="Arial" w:cs="Arial"/>
          <w:szCs w:val="20"/>
        </w:rPr>
        <w:t xml:space="preserve">                                                                                         </w:t>
      </w:r>
    </w:p>
    <w:p w14:paraId="046F77EA" w14:textId="2604FB0B" w:rsidR="00B101F0" w:rsidRPr="00B101F0" w:rsidRDefault="00B101F0" w:rsidP="00B101F0">
      <w:pPr>
        <w:numPr>
          <w:ilvl w:val="0"/>
          <w:numId w:val="3"/>
        </w:numPr>
        <w:spacing w:line="360" w:lineRule="auto"/>
        <w:ind w:right="0" w:hanging="421"/>
        <w:jc w:val="both"/>
        <w:rPr>
          <w:rFonts w:ascii="Arial" w:hAnsi="Arial" w:cs="Arial"/>
          <w:sz w:val="20"/>
          <w:szCs w:val="24"/>
        </w:rPr>
      </w:pPr>
      <w:r w:rsidRPr="00B101F0">
        <w:rPr>
          <w:rFonts w:ascii="Arial" w:hAnsi="Arial" w:cs="Arial"/>
          <w:sz w:val="20"/>
          <w:szCs w:val="24"/>
        </w:rPr>
        <w:t>Extracted and transformed structured and unstructured data from SQL Server, Azure, and other sources using Power Query and ETL techniques</w:t>
      </w:r>
      <w:r>
        <w:rPr>
          <w:rFonts w:ascii="Arial" w:hAnsi="Arial" w:cs="Arial"/>
          <w:sz w:val="20"/>
          <w:szCs w:val="24"/>
        </w:rPr>
        <w:t>.</w:t>
      </w:r>
    </w:p>
    <w:p w14:paraId="4357FE0F" w14:textId="281F8F84" w:rsidR="00B101F0" w:rsidRPr="00B101F0" w:rsidRDefault="00B101F0" w:rsidP="00B101F0">
      <w:pPr>
        <w:numPr>
          <w:ilvl w:val="0"/>
          <w:numId w:val="3"/>
        </w:numPr>
        <w:spacing w:line="360" w:lineRule="auto"/>
        <w:ind w:left="709" w:right="0" w:hanging="425"/>
        <w:jc w:val="both"/>
        <w:rPr>
          <w:rFonts w:ascii="Arial" w:hAnsi="Arial" w:cs="Arial"/>
          <w:sz w:val="20"/>
          <w:szCs w:val="24"/>
        </w:rPr>
      </w:pPr>
      <w:r w:rsidRPr="00B101F0">
        <w:rPr>
          <w:rFonts w:ascii="Arial" w:hAnsi="Arial" w:cs="Arial"/>
          <w:sz w:val="20"/>
          <w:szCs w:val="24"/>
        </w:rPr>
        <w:t>Built dynamic Power BI dashboards and reports using DAX functions to support strategic decision-making across departments</w:t>
      </w:r>
      <w:r>
        <w:rPr>
          <w:rFonts w:ascii="Arial" w:hAnsi="Arial" w:cs="Arial"/>
          <w:sz w:val="20"/>
          <w:szCs w:val="24"/>
        </w:rPr>
        <w:t>.</w:t>
      </w:r>
    </w:p>
    <w:p w14:paraId="21BA6C2E" w14:textId="5DD18F79" w:rsidR="00B101F0" w:rsidRPr="00B101F0" w:rsidRDefault="00B101F0" w:rsidP="00B101F0">
      <w:pPr>
        <w:numPr>
          <w:ilvl w:val="0"/>
          <w:numId w:val="3"/>
        </w:numPr>
        <w:spacing w:line="360" w:lineRule="auto"/>
        <w:ind w:right="0" w:hanging="421"/>
        <w:jc w:val="both"/>
        <w:rPr>
          <w:rFonts w:ascii="Arial" w:hAnsi="Arial" w:cs="Arial"/>
          <w:sz w:val="20"/>
          <w:szCs w:val="24"/>
        </w:rPr>
      </w:pPr>
      <w:r w:rsidRPr="00B101F0">
        <w:rPr>
          <w:rFonts w:ascii="Arial" w:hAnsi="Arial" w:cs="Arial"/>
          <w:sz w:val="20"/>
          <w:szCs w:val="24"/>
        </w:rPr>
        <w:t>Led 10+ data warehousing and analytics initiatives, reducing operating costs by 20% and enabling customized programming solutions</w:t>
      </w:r>
      <w:r>
        <w:rPr>
          <w:rFonts w:ascii="Arial" w:hAnsi="Arial" w:cs="Arial"/>
          <w:sz w:val="20"/>
          <w:szCs w:val="24"/>
        </w:rPr>
        <w:t>.</w:t>
      </w:r>
    </w:p>
    <w:p w14:paraId="07D4D550" w14:textId="4B79EA9A" w:rsidR="00B101F0" w:rsidRPr="00B101F0" w:rsidRDefault="00B101F0" w:rsidP="00B101F0">
      <w:pPr>
        <w:numPr>
          <w:ilvl w:val="0"/>
          <w:numId w:val="3"/>
        </w:numPr>
        <w:spacing w:line="360" w:lineRule="auto"/>
        <w:ind w:right="0" w:hanging="421"/>
        <w:jc w:val="both"/>
        <w:rPr>
          <w:rFonts w:ascii="Arial" w:hAnsi="Arial" w:cs="Arial"/>
          <w:sz w:val="20"/>
          <w:szCs w:val="24"/>
        </w:rPr>
      </w:pPr>
      <w:r w:rsidRPr="00B101F0">
        <w:rPr>
          <w:rFonts w:ascii="Arial" w:hAnsi="Arial" w:cs="Arial"/>
          <w:sz w:val="20"/>
          <w:szCs w:val="24"/>
        </w:rPr>
        <w:t>Automated SQL scripts with DDL and DML queries, increasing query accuracy and data volume handling by 94%</w:t>
      </w:r>
      <w:r>
        <w:rPr>
          <w:rFonts w:ascii="Arial" w:hAnsi="Arial" w:cs="Arial"/>
          <w:sz w:val="20"/>
          <w:szCs w:val="24"/>
        </w:rPr>
        <w:t>.</w:t>
      </w:r>
    </w:p>
    <w:p w14:paraId="0B08252C" w14:textId="1F29E107" w:rsidR="00B101F0" w:rsidRPr="00B101F0" w:rsidRDefault="00B101F0" w:rsidP="00B101F0">
      <w:pPr>
        <w:numPr>
          <w:ilvl w:val="0"/>
          <w:numId w:val="3"/>
        </w:numPr>
        <w:spacing w:line="360" w:lineRule="auto"/>
        <w:ind w:right="0" w:hanging="421"/>
        <w:jc w:val="both"/>
        <w:rPr>
          <w:rFonts w:ascii="Arial" w:hAnsi="Arial" w:cs="Arial"/>
          <w:sz w:val="20"/>
          <w:szCs w:val="24"/>
        </w:rPr>
      </w:pPr>
      <w:r w:rsidRPr="00B101F0">
        <w:rPr>
          <w:rFonts w:ascii="Arial" w:hAnsi="Arial" w:cs="Arial"/>
          <w:sz w:val="20"/>
          <w:szCs w:val="24"/>
        </w:rPr>
        <w:t>Migrated weekly reports from SQL to Power BI, validating accuracy and ensuring GDPR compliance</w:t>
      </w:r>
      <w:r>
        <w:rPr>
          <w:rFonts w:ascii="Arial" w:hAnsi="Arial" w:cs="Arial"/>
          <w:sz w:val="20"/>
          <w:szCs w:val="24"/>
        </w:rPr>
        <w:t>.</w:t>
      </w:r>
    </w:p>
    <w:p w14:paraId="5286CAEC" w14:textId="24AA7D2C" w:rsidR="00B101F0" w:rsidRPr="00B101F0" w:rsidRDefault="00B101F0" w:rsidP="00B101F0">
      <w:pPr>
        <w:numPr>
          <w:ilvl w:val="0"/>
          <w:numId w:val="3"/>
        </w:numPr>
        <w:spacing w:line="360" w:lineRule="auto"/>
        <w:ind w:right="0" w:hanging="421"/>
        <w:jc w:val="both"/>
        <w:rPr>
          <w:rFonts w:ascii="Arial" w:hAnsi="Arial" w:cs="Arial"/>
          <w:sz w:val="20"/>
          <w:szCs w:val="24"/>
        </w:rPr>
      </w:pPr>
      <w:r w:rsidRPr="00B101F0">
        <w:rPr>
          <w:rFonts w:ascii="Arial" w:hAnsi="Arial" w:cs="Arial"/>
          <w:sz w:val="20"/>
          <w:szCs w:val="24"/>
        </w:rPr>
        <w:t>Directed seamless data migration from on-premises to Azure cloud using hybrid Agile-Waterfall methodology</w:t>
      </w:r>
      <w:r>
        <w:rPr>
          <w:rFonts w:ascii="Arial" w:hAnsi="Arial" w:cs="Arial"/>
          <w:sz w:val="20"/>
          <w:szCs w:val="24"/>
        </w:rPr>
        <w:t>.</w:t>
      </w:r>
    </w:p>
    <w:p w14:paraId="18239395" w14:textId="3B90BA3B" w:rsidR="00B101F0" w:rsidRDefault="00B101F0" w:rsidP="00B101F0">
      <w:pPr>
        <w:numPr>
          <w:ilvl w:val="0"/>
          <w:numId w:val="3"/>
        </w:numPr>
        <w:spacing w:line="360" w:lineRule="auto"/>
        <w:ind w:right="0" w:hanging="421"/>
        <w:jc w:val="both"/>
        <w:rPr>
          <w:rFonts w:ascii="Arial" w:hAnsi="Arial" w:cs="Arial"/>
          <w:sz w:val="20"/>
          <w:szCs w:val="24"/>
        </w:rPr>
      </w:pPr>
      <w:r w:rsidRPr="00B101F0">
        <w:rPr>
          <w:rFonts w:ascii="Arial" w:hAnsi="Arial" w:cs="Arial"/>
          <w:sz w:val="20"/>
          <w:szCs w:val="24"/>
        </w:rPr>
        <w:t>Implemented robust data security protocols and ensured regulatory compliance throughout migration</w:t>
      </w:r>
      <w:r>
        <w:rPr>
          <w:rFonts w:ascii="Arial" w:hAnsi="Arial" w:cs="Arial"/>
          <w:sz w:val="20"/>
          <w:szCs w:val="24"/>
        </w:rPr>
        <w:t>.</w:t>
      </w:r>
    </w:p>
    <w:p w14:paraId="3C18E0E9" w14:textId="6EDC8D54" w:rsidR="00B83FDF" w:rsidRPr="00B83FDF" w:rsidRDefault="00B83FDF" w:rsidP="00B83FDF">
      <w:pPr>
        <w:numPr>
          <w:ilvl w:val="0"/>
          <w:numId w:val="3"/>
        </w:numPr>
        <w:spacing w:line="360" w:lineRule="auto"/>
        <w:ind w:right="0" w:hanging="421"/>
        <w:jc w:val="both"/>
        <w:rPr>
          <w:rFonts w:ascii="Arial" w:hAnsi="Arial" w:cs="Arial"/>
          <w:sz w:val="20"/>
          <w:szCs w:val="24"/>
        </w:rPr>
      </w:pPr>
      <w:r w:rsidRPr="00B83FDF">
        <w:rPr>
          <w:rFonts w:ascii="Arial" w:hAnsi="Arial" w:cs="Arial"/>
          <w:sz w:val="20"/>
          <w:szCs w:val="24"/>
        </w:rPr>
        <w:t>Delivered clear, concise presentations of complex data, improving decision-making speed by 25%</w:t>
      </w:r>
      <w:r>
        <w:rPr>
          <w:rFonts w:ascii="Arial" w:hAnsi="Arial" w:cs="Arial"/>
          <w:sz w:val="20"/>
          <w:szCs w:val="24"/>
        </w:rPr>
        <w:t>.</w:t>
      </w:r>
    </w:p>
    <w:p w14:paraId="21792815" w14:textId="16EA52F0" w:rsidR="00B83FDF" w:rsidRPr="00B83FDF" w:rsidRDefault="00B83FDF" w:rsidP="00B83FDF">
      <w:pPr>
        <w:numPr>
          <w:ilvl w:val="0"/>
          <w:numId w:val="3"/>
        </w:numPr>
        <w:spacing w:line="360" w:lineRule="auto"/>
        <w:ind w:right="0" w:hanging="421"/>
        <w:jc w:val="both"/>
        <w:rPr>
          <w:rFonts w:ascii="Arial" w:hAnsi="Arial" w:cs="Arial"/>
          <w:sz w:val="20"/>
          <w:szCs w:val="24"/>
        </w:rPr>
      </w:pPr>
      <w:r w:rsidRPr="00B83FDF">
        <w:rPr>
          <w:rFonts w:ascii="Arial" w:hAnsi="Arial" w:cs="Arial"/>
          <w:sz w:val="20"/>
          <w:szCs w:val="24"/>
        </w:rPr>
        <w:t>Supported internal capacity building by creating “watch me do it” BI tool tutorials for staff</w:t>
      </w:r>
      <w:r>
        <w:rPr>
          <w:rFonts w:ascii="Arial" w:hAnsi="Arial" w:cs="Arial"/>
          <w:sz w:val="20"/>
          <w:szCs w:val="24"/>
        </w:rPr>
        <w:t>.</w:t>
      </w:r>
    </w:p>
    <w:p w14:paraId="7056330F" w14:textId="77777777" w:rsidR="00B83FDF" w:rsidRDefault="00B83FDF" w:rsidP="00B83FDF">
      <w:pPr>
        <w:numPr>
          <w:ilvl w:val="0"/>
          <w:numId w:val="3"/>
        </w:numPr>
        <w:spacing w:line="360" w:lineRule="auto"/>
        <w:ind w:right="0" w:hanging="421"/>
        <w:jc w:val="both"/>
        <w:rPr>
          <w:rFonts w:ascii="Arial" w:hAnsi="Arial" w:cs="Arial"/>
          <w:sz w:val="20"/>
          <w:szCs w:val="24"/>
        </w:rPr>
      </w:pPr>
      <w:r w:rsidRPr="00B83FDF">
        <w:rPr>
          <w:rFonts w:ascii="Arial" w:hAnsi="Arial" w:cs="Arial"/>
          <w:sz w:val="20"/>
          <w:szCs w:val="24"/>
        </w:rPr>
        <w:t>Aggregated data across multiple systems and conducted deep-dive analyses to generate actionable insights for senior leadership</w:t>
      </w:r>
      <w:r>
        <w:rPr>
          <w:rFonts w:ascii="Arial" w:hAnsi="Arial" w:cs="Arial"/>
          <w:sz w:val="20"/>
          <w:szCs w:val="24"/>
        </w:rPr>
        <w:t>.</w:t>
      </w:r>
    </w:p>
    <w:p w14:paraId="5DA423EE" w14:textId="73510214" w:rsidR="00B83FDF" w:rsidRPr="00B83FDF" w:rsidRDefault="00B83FDF" w:rsidP="00B83FDF">
      <w:pPr>
        <w:numPr>
          <w:ilvl w:val="0"/>
          <w:numId w:val="3"/>
        </w:numPr>
        <w:spacing w:line="360" w:lineRule="auto"/>
        <w:ind w:right="0" w:hanging="421"/>
        <w:jc w:val="both"/>
        <w:rPr>
          <w:rFonts w:ascii="Arial" w:hAnsi="Arial" w:cs="Arial"/>
          <w:sz w:val="20"/>
          <w:szCs w:val="24"/>
        </w:rPr>
      </w:pPr>
      <w:r w:rsidRPr="00B83FDF">
        <w:rPr>
          <w:rFonts w:ascii="Arial" w:hAnsi="Arial" w:cs="Arial"/>
          <w:sz w:val="20"/>
          <w:szCs w:val="24"/>
        </w:rPr>
        <w:lastRenderedPageBreak/>
        <w:t>Provided team leadership across analytics initiatives, mentoring junior analysts and coordinating cross-functional collaboration</w:t>
      </w:r>
      <w:r w:rsidR="00A37C75">
        <w:rPr>
          <w:rFonts w:ascii="Arial" w:hAnsi="Arial" w:cs="Arial"/>
          <w:sz w:val="20"/>
          <w:szCs w:val="24"/>
        </w:rPr>
        <w:t>.</w:t>
      </w:r>
    </w:p>
    <w:p w14:paraId="634C9776" w14:textId="2C2A7180" w:rsidR="0045459A" w:rsidRPr="008E06DF" w:rsidRDefault="001C5BA1" w:rsidP="00B101F0">
      <w:pPr>
        <w:spacing w:line="360" w:lineRule="auto"/>
        <w:ind w:right="0"/>
        <w:jc w:val="both"/>
        <w:rPr>
          <w:rFonts w:ascii="Arial" w:hAnsi="Arial" w:cs="Arial"/>
          <w:b/>
          <w:sz w:val="20"/>
          <w:szCs w:val="24"/>
        </w:rPr>
      </w:pPr>
      <w:r w:rsidRPr="008E06DF">
        <w:rPr>
          <w:rFonts w:ascii="Arial" w:hAnsi="Arial" w:cs="Arial"/>
          <w:b/>
          <w:sz w:val="20"/>
          <w:szCs w:val="24"/>
        </w:rPr>
        <w:t xml:space="preserve">Tools and </w:t>
      </w:r>
      <w:r w:rsidR="00B83FDF">
        <w:rPr>
          <w:rFonts w:ascii="Arial" w:hAnsi="Arial" w:cs="Arial"/>
          <w:b/>
          <w:sz w:val="20"/>
          <w:szCs w:val="24"/>
        </w:rPr>
        <w:t>Technology used</w:t>
      </w:r>
      <w:r w:rsidRPr="008E06DF">
        <w:rPr>
          <w:rFonts w:ascii="Arial" w:hAnsi="Arial" w:cs="Arial"/>
          <w:b/>
          <w:sz w:val="20"/>
          <w:szCs w:val="24"/>
        </w:rPr>
        <w:t xml:space="preserve">: </w:t>
      </w:r>
      <w:r w:rsidRPr="00B83FDF">
        <w:rPr>
          <w:rFonts w:ascii="Arial" w:hAnsi="Arial" w:cs="Arial"/>
          <w:bCs/>
          <w:sz w:val="20"/>
          <w:szCs w:val="24"/>
        </w:rPr>
        <w:t>Excel, SQL, Power BI, Presentation, Team Leadership, Performance Management</w:t>
      </w:r>
      <w:r w:rsidR="00A37C75">
        <w:rPr>
          <w:rFonts w:ascii="Arial" w:hAnsi="Arial" w:cs="Arial"/>
          <w:bCs/>
          <w:sz w:val="20"/>
          <w:szCs w:val="24"/>
        </w:rPr>
        <w:t>.</w:t>
      </w:r>
      <w:r w:rsidRPr="008E06DF">
        <w:rPr>
          <w:rFonts w:ascii="Arial" w:hAnsi="Arial" w:cs="Arial"/>
          <w:b/>
          <w:sz w:val="20"/>
          <w:szCs w:val="24"/>
        </w:rPr>
        <w:t xml:space="preserve"> </w:t>
      </w:r>
    </w:p>
    <w:p w14:paraId="2C4F5D0B" w14:textId="3B8E13A6" w:rsidR="00FB39FF" w:rsidRPr="007D1DAF" w:rsidRDefault="009A3BBA" w:rsidP="00FB39FF">
      <w:pPr>
        <w:pStyle w:val="Heading1"/>
        <w:shd w:val="clear" w:color="auto" w:fill="FFFFFF"/>
        <w:spacing w:line="360" w:lineRule="auto"/>
        <w:ind w:left="0" w:firstLine="0"/>
        <w:rPr>
          <w:rFonts w:ascii="Arial" w:hAnsi="Arial" w:cs="Arial"/>
          <w:szCs w:val="20"/>
        </w:rPr>
      </w:pPr>
      <w:r w:rsidRPr="007D1DAF">
        <w:rPr>
          <w:rFonts w:ascii="Arial" w:hAnsi="Arial" w:cs="Arial"/>
          <w:szCs w:val="20"/>
        </w:rPr>
        <w:t>Case Manager/Decision Maker</w:t>
      </w:r>
      <w:r w:rsidR="00974ABE" w:rsidRPr="007D1DAF">
        <w:rPr>
          <w:rFonts w:ascii="Arial" w:hAnsi="Arial" w:cs="Arial"/>
          <w:szCs w:val="20"/>
        </w:rPr>
        <w:t xml:space="preserve"> </w:t>
      </w:r>
      <w:r w:rsidR="00FB39FF" w:rsidRPr="007D1DAF">
        <w:rPr>
          <w:rFonts w:ascii="Arial" w:hAnsi="Arial" w:cs="Arial"/>
          <w:b w:val="0"/>
          <w:bCs/>
          <w:szCs w:val="20"/>
        </w:rPr>
        <w:t>                                            </w:t>
      </w:r>
      <w:r w:rsidR="00FB39FF" w:rsidRPr="007D1DAF">
        <w:rPr>
          <w:rFonts w:ascii="Arial" w:hAnsi="Arial" w:cs="Arial"/>
          <w:b w:val="0"/>
          <w:bCs/>
          <w:szCs w:val="20"/>
        </w:rPr>
        <w:tab/>
      </w:r>
      <w:r w:rsidR="00FB39FF" w:rsidRPr="007D1DAF">
        <w:rPr>
          <w:rFonts w:ascii="Arial" w:hAnsi="Arial" w:cs="Arial"/>
          <w:b w:val="0"/>
          <w:bCs/>
          <w:szCs w:val="20"/>
        </w:rPr>
        <w:tab/>
      </w:r>
      <w:r w:rsidR="00FB39FF" w:rsidRPr="007D1DAF">
        <w:rPr>
          <w:rFonts w:ascii="Arial" w:hAnsi="Arial" w:cs="Arial"/>
          <w:b w:val="0"/>
          <w:bCs/>
          <w:szCs w:val="20"/>
        </w:rPr>
        <w:tab/>
      </w:r>
      <w:r w:rsidRPr="007D1DAF">
        <w:rPr>
          <w:rFonts w:ascii="Arial" w:hAnsi="Arial" w:cs="Arial"/>
          <w:b w:val="0"/>
          <w:bCs/>
          <w:szCs w:val="20"/>
        </w:rPr>
        <w:t xml:space="preserve">                </w:t>
      </w:r>
      <w:r w:rsidR="00A37C75">
        <w:rPr>
          <w:rFonts w:ascii="Arial" w:hAnsi="Arial" w:cs="Arial"/>
          <w:b w:val="0"/>
          <w:bCs/>
          <w:szCs w:val="20"/>
        </w:rPr>
        <w:t xml:space="preserve">     </w:t>
      </w:r>
      <w:r w:rsidRPr="007D1DAF">
        <w:rPr>
          <w:rFonts w:ascii="Arial" w:hAnsi="Arial" w:cs="Arial"/>
          <w:szCs w:val="20"/>
        </w:rPr>
        <w:t xml:space="preserve">March 2025 </w:t>
      </w:r>
      <w:r w:rsidR="001568B6" w:rsidRPr="007D1DAF">
        <w:rPr>
          <w:rFonts w:ascii="Arial" w:hAnsi="Arial" w:cs="Arial"/>
          <w:szCs w:val="20"/>
        </w:rPr>
        <w:t xml:space="preserve">- </w:t>
      </w:r>
      <w:r w:rsidRPr="007D1DAF">
        <w:rPr>
          <w:rFonts w:ascii="Arial" w:hAnsi="Arial" w:cs="Arial"/>
          <w:szCs w:val="20"/>
        </w:rPr>
        <w:t>Present</w:t>
      </w:r>
    </w:p>
    <w:p w14:paraId="7BB1447C" w14:textId="63CE8E9E" w:rsidR="00FB39FF" w:rsidRPr="007D1DAF" w:rsidRDefault="009A3BBA" w:rsidP="00FB39FF">
      <w:pPr>
        <w:pStyle w:val="Heading1"/>
        <w:shd w:val="clear" w:color="auto" w:fill="FFFFFF"/>
        <w:spacing w:line="360" w:lineRule="auto"/>
        <w:rPr>
          <w:rFonts w:ascii="Arial" w:hAnsi="Arial" w:cs="Arial"/>
          <w:szCs w:val="20"/>
        </w:rPr>
      </w:pPr>
      <w:r w:rsidRPr="007D1DAF">
        <w:rPr>
          <w:rFonts w:ascii="Arial" w:hAnsi="Arial" w:cs="Arial"/>
          <w:szCs w:val="20"/>
        </w:rPr>
        <w:t>Department for Work and Pensions</w:t>
      </w:r>
      <w:r w:rsidR="00FB39FF" w:rsidRPr="007D1DAF">
        <w:rPr>
          <w:rFonts w:ascii="Arial" w:hAnsi="Arial" w:cs="Arial"/>
          <w:szCs w:val="20"/>
        </w:rPr>
        <w:t>                                                                                        </w:t>
      </w:r>
    </w:p>
    <w:p w14:paraId="36610F4D" w14:textId="083F543F" w:rsidR="001568B6" w:rsidRPr="00B83FDF" w:rsidRDefault="001568B6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B83FDF">
        <w:rPr>
          <w:rFonts w:ascii="Arial" w:hAnsi="Arial" w:cs="Arial"/>
          <w:sz w:val="20"/>
          <w:szCs w:val="24"/>
        </w:rPr>
        <w:t>Completed tasks such as data acquisition, data processing, data integration, information reporting, automation of manual processes and some business process streamlining, achieving an increase in operational efficiency by 20%.</w:t>
      </w:r>
    </w:p>
    <w:p w14:paraId="0CC16F5A" w14:textId="77777777" w:rsidR="00B83FDF" w:rsidRDefault="001568B6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B83FDF">
        <w:rPr>
          <w:rFonts w:ascii="Arial" w:hAnsi="Arial" w:cs="Arial"/>
          <w:sz w:val="20"/>
          <w:szCs w:val="24"/>
        </w:rPr>
        <w:t>Ensured data integrity, data security and accuracy through rigorous data cleaning, validation and transformation processes, enhancing trust in analytical outputs and resulting in a 18% reduction in data-related errors.</w:t>
      </w:r>
    </w:p>
    <w:p w14:paraId="3102B83B" w14:textId="2F079DB4" w:rsidR="009A3BBA" w:rsidRPr="00B83FDF" w:rsidRDefault="00B83FDF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A</w:t>
      </w:r>
      <w:r w:rsidR="009A3BBA" w:rsidRPr="00B83FDF">
        <w:rPr>
          <w:rFonts w:ascii="Arial" w:hAnsi="Arial" w:cs="Arial"/>
          <w:sz w:val="20"/>
          <w:szCs w:val="24"/>
        </w:rPr>
        <w:t>ssessed new disability benefit claims by analysing medical evidence, supporting documentation, and claimant information to determine eligibility.</w:t>
      </w:r>
    </w:p>
    <w:p w14:paraId="43175D57" w14:textId="77777777" w:rsidR="009A3BBA" w:rsidRPr="00B83FDF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B83FDF">
        <w:rPr>
          <w:rFonts w:ascii="Arial" w:hAnsi="Arial" w:cs="Arial"/>
          <w:sz w:val="20"/>
          <w:szCs w:val="24"/>
        </w:rPr>
        <w:t>Managed supersessions and mandatory reconsiderations, reviewing case files and supporting information to ensure accurate, fair, and up-to-date decisions are made.</w:t>
      </w:r>
    </w:p>
    <w:p w14:paraId="460005A7" w14:textId="035E631E" w:rsidR="009A3BBA" w:rsidRPr="00B83FDF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B83FDF">
        <w:rPr>
          <w:rFonts w:ascii="Arial" w:hAnsi="Arial" w:cs="Arial"/>
          <w:sz w:val="20"/>
          <w:szCs w:val="24"/>
        </w:rPr>
        <w:t>Applied legislation and policy frameworks consistently, using</w:t>
      </w:r>
      <w:r w:rsidR="00B83FDF">
        <w:rPr>
          <w:rFonts w:ascii="Arial" w:hAnsi="Arial" w:cs="Arial"/>
          <w:sz w:val="20"/>
          <w:szCs w:val="24"/>
        </w:rPr>
        <w:t xml:space="preserve"> </w:t>
      </w:r>
      <w:r w:rsidRPr="00B83FDF">
        <w:rPr>
          <w:rFonts w:ascii="Arial" w:hAnsi="Arial" w:cs="Arial"/>
          <w:sz w:val="20"/>
          <w:szCs w:val="24"/>
        </w:rPr>
        <w:t>evidence-based insights to support sound decision-making.</w:t>
      </w:r>
    </w:p>
    <w:p w14:paraId="16D2C889" w14:textId="77777777" w:rsidR="009A3BBA" w:rsidRPr="00B83FDF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B83FDF">
        <w:rPr>
          <w:rFonts w:ascii="Arial" w:hAnsi="Arial" w:cs="Arial"/>
          <w:sz w:val="20"/>
          <w:szCs w:val="24"/>
        </w:rPr>
        <w:t>Delivered clear and empathetic communication of decisions, ensuring claimants understood outcomes and appeal options.</w:t>
      </w:r>
    </w:p>
    <w:p w14:paraId="4F050763" w14:textId="05793AD6" w:rsidR="009A3BBA" w:rsidRPr="00B83FDF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B83FDF">
        <w:rPr>
          <w:rFonts w:ascii="Arial" w:hAnsi="Arial" w:cs="Arial"/>
          <w:sz w:val="20"/>
          <w:szCs w:val="24"/>
        </w:rPr>
        <w:t>Prioritised and managed high-volume caseloads, meeting strict service standards for accuracy, timeliness, and customer service.</w:t>
      </w:r>
    </w:p>
    <w:p w14:paraId="0D5BC3ED" w14:textId="271BDC91" w:rsidR="00A37C75" w:rsidRPr="00A37C75" w:rsidRDefault="009A3BBA" w:rsidP="00A37C75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B83FDF">
        <w:rPr>
          <w:rFonts w:ascii="Arial" w:hAnsi="Arial" w:cs="Arial"/>
          <w:sz w:val="20"/>
          <w:szCs w:val="24"/>
        </w:rPr>
        <w:t>Collaborated with healthcare professionals and internal teams to validate evidence and enhance the quality of decisions made</w:t>
      </w:r>
      <w:r w:rsidR="00A37C75">
        <w:rPr>
          <w:rFonts w:ascii="Arial" w:hAnsi="Arial" w:cs="Arial"/>
          <w:sz w:val="20"/>
          <w:szCs w:val="24"/>
        </w:rPr>
        <w:t>.</w:t>
      </w:r>
    </w:p>
    <w:p w14:paraId="5F213490" w14:textId="2F88BF95" w:rsidR="00A37C75" w:rsidRPr="00A37C75" w:rsidRDefault="00A37C75" w:rsidP="00A37C75">
      <w:pPr>
        <w:spacing w:line="360" w:lineRule="auto"/>
        <w:ind w:right="0"/>
        <w:jc w:val="both"/>
        <w:rPr>
          <w:rFonts w:ascii="Arial" w:hAnsi="Arial" w:cs="Arial"/>
          <w:b/>
          <w:bCs/>
          <w:sz w:val="20"/>
          <w:szCs w:val="24"/>
        </w:rPr>
      </w:pPr>
      <w:r w:rsidRPr="00A37C75">
        <w:rPr>
          <w:rFonts w:ascii="Arial" w:hAnsi="Arial" w:cs="Arial"/>
          <w:b/>
          <w:bCs/>
          <w:sz w:val="20"/>
          <w:szCs w:val="24"/>
        </w:rPr>
        <w:t>Tools &amp; Technologies Used:</w:t>
      </w:r>
      <w:r>
        <w:rPr>
          <w:rFonts w:ascii="Arial" w:hAnsi="Arial" w:cs="Arial"/>
          <w:b/>
          <w:bCs/>
          <w:sz w:val="20"/>
          <w:szCs w:val="24"/>
        </w:rPr>
        <w:t xml:space="preserve"> </w:t>
      </w:r>
      <w:r w:rsidRPr="00A37C75">
        <w:rPr>
          <w:rFonts w:ascii="Arial" w:hAnsi="Arial" w:cs="Arial"/>
          <w:sz w:val="20"/>
          <w:szCs w:val="24"/>
        </w:rPr>
        <w:t>Excel, SQL, Power BI, Data Validation, Policy Analysis, Stakeholder Communication, Case Management Systems</w:t>
      </w:r>
      <w:r>
        <w:rPr>
          <w:rFonts w:ascii="Arial" w:hAnsi="Arial" w:cs="Arial"/>
          <w:sz w:val="20"/>
          <w:szCs w:val="24"/>
        </w:rPr>
        <w:t>.</w:t>
      </w:r>
    </w:p>
    <w:p w14:paraId="37C744F9" w14:textId="77777777" w:rsidR="004766D3" w:rsidRPr="007D1DAF" w:rsidRDefault="004766D3" w:rsidP="00261E37">
      <w:pPr>
        <w:spacing w:line="360" w:lineRule="auto"/>
        <w:ind w:right="0"/>
        <w:rPr>
          <w:rFonts w:ascii="Arial" w:hAnsi="Arial" w:cs="Arial"/>
          <w:b/>
        </w:rPr>
      </w:pPr>
    </w:p>
    <w:p w14:paraId="0B6382F5" w14:textId="54948E09" w:rsidR="009A3BBA" w:rsidRPr="007D1DAF" w:rsidRDefault="009A3BBA" w:rsidP="009A3BBA">
      <w:pPr>
        <w:pStyle w:val="Heading1"/>
        <w:shd w:val="clear" w:color="auto" w:fill="FFFFFF"/>
        <w:spacing w:line="360" w:lineRule="auto"/>
        <w:ind w:left="0" w:firstLine="0"/>
        <w:rPr>
          <w:rFonts w:ascii="Arial" w:hAnsi="Arial" w:cs="Arial"/>
          <w:szCs w:val="20"/>
        </w:rPr>
      </w:pPr>
      <w:r w:rsidRPr="007D1DAF">
        <w:rPr>
          <w:rFonts w:ascii="Arial" w:hAnsi="Arial" w:cs="Arial"/>
          <w:szCs w:val="20"/>
        </w:rPr>
        <w:t>Customer Support – Jet2Holidays</w:t>
      </w:r>
      <w:r w:rsidRPr="007D1DAF">
        <w:rPr>
          <w:rFonts w:ascii="Arial" w:hAnsi="Arial" w:cs="Arial"/>
          <w:szCs w:val="20"/>
        </w:rPr>
        <w:tab/>
      </w:r>
      <w:r w:rsidRPr="007D1DAF">
        <w:rPr>
          <w:rFonts w:ascii="Arial" w:hAnsi="Arial" w:cs="Arial"/>
          <w:szCs w:val="20"/>
        </w:rPr>
        <w:tab/>
      </w:r>
      <w:r w:rsidRPr="007D1DAF">
        <w:rPr>
          <w:rFonts w:ascii="Arial" w:hAnsi="Arial" w:cs="Arial"/>
          <w:szCs w:val="20"/>
        </w:rPr>
        <w:tab/>
      </w:r>
      <w:r w:rsidRPr="007D1DAF">
        <w:rPr>
          <w:rFonts w:ascii="Arial" w:hAnsi="Arial" w:cs="Arial"/>
          <w:szCs w:val="20"/>
        </w:rPr>
        <w:tab/>
      </w:r>
      <w:r w:rsidRPr="007D1DAF">
        <w:rPr>
          <w:rFonts w:ascii="Arial" w:hAnsi="Arial" w:cs="Arial"/>
          <w:szCs w:val="20"/>
        </w:rPr>
        <w:tab/>
      </w:r>
      <w:r w:rsidRPr="007D1DAF">
        <w:rPr>
          <w:rFonts w:ascii="Arial" w:hAnsi="Arial" w:cs="Arial"/>
          <w:szCs w:val="20"/>
        </w:rPr>
        <w:tab/>
      </w:r>
      <w:r w:rsidRPr="007D1DAF">
        <w:rPr>
          <w:rFonts w:ascii="Arial" w:hAnsi="Arial" w:cs="Arial"/>
          <w:szCs w:val="20"/>
        </w:rPr>
        <w:tab/>
      </w:r>
      <w:r w:rsidR="00A37C75">
        <w:rPr>
          <w:rFonts w:ascii="Arial" w:hAnsi="Arial" w:cs="Arial"/>
          <w:szCs w:val="20"/>
        </w:rPr>
        <w:t xml:space="preserve"> </w:t>
      </w:r>
      <w:r w:rsidRPr="007D1DAF">
        <w:rPr>
          <w:rFonts w:ascii="Arial" w:hAnsi="Arial" w:cs="Arial"/>
          <w:szCs w:val="20"/>
        </w:rPr>
        <w:t>March 2024 – March 2025</w:t>
      </w:r>
    </w:p>
    <w:p w14:paraId="498D3BC0" w14:textId="61AE7854" w:rsidR="009A3BBA" w:rsidRPr="007D1DAF" w:rsidRDefault="009A3BBA" w:rsidP="009A3BBA">
      <w:pPr>
        <w:pStyle w:val="Heading1"/>
        <w:shd w:val="clear" w:color="auto" w:fill="FFFFFF"/>
        <w:spacing w:line="360" w:lineRule="auto"/>
        <w:ind w:left="0" w:firstLine="0"/>
        <w:rPr>
          <w:rFonts w:ascii="Arial" w:hAnsi="Arial" w:cs="Arial"/>
          <w:szCs w:val="20"/>
        </w:rPr>
      </w:pPr>
      <w:r w:rsidRPr="007D1DAF">
        <w:rPr>
          <w:rFonts w:ascii="Arial" w:hAnsi="Arial" w:cs="Arial"/>
          <w:szCs w:val="20"/>
        </w:rPr>
        <w:t>British Airline and package holiday provider.</w:t>
      </w:r>
    </w:p>
    <w:p w14:paraId="4A3A1CAD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Provided support to customers via email, chat, phone, and other communication channels.</w:t>
      </w:r>
    </w:p>
    <w:p w14:paraId="326AF037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Responsible for guiding and assisting customers through processing claims for refunds or compensation to aid detailed documentation and proper investigation of claims.</w:t>
      </w:r>
    </w:p>
    <w:p w14:paraId="4B8E3FE0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Address a variety of user inquiries and concerns through email and social media platforms, with potential additional channels forthcoming.</w:t>
      </w:r>
    </w:p>
    <w:p w14:paraId="2B3562AC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Provide prompt and effective resolution to user conflicts, maintaining a high standard of quality.</w:t>
      </w:r>
    </w:p>
    <w:p w14:paraId="3A172259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Develop expertise in our product and procedures to deliver optimal outcomes for users.</w:t>
      </w:r>
    </w:p>
    <w:p w14:paraId="248D7D36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Offered recommendations for enhancing our services and optimizing processes to enhance user satisfaction and customer success.</w:t>
      </w:r>
    </w:p>
    <w:p w14:paraId="7536F655" w14:textId="77777777" w:rsidR="009A3BBA" w:rsidRPr="007D1DAF" w:rsidRDefault="009A3BBA" w:rsidP="009A3BBA">
      <w:pPr>
        <w:spacing w:line="360" w:lineRule="auto"/>
        <w:ind w:right="0"/>
        <w:rPr>
          <w:rFonts w:ascii="Arial" w:hAnsi="Arial" w:cs="Arial"/>
          <w:b/>
          <w:sz w:val="20"/>
          <w:szCs w:val="20"/>
          <w:lang w:val="en-US" w:eastAsia="en-US" w:bidi="ar-SA"/>
        </w:rPr>
      </w:pPr>
    </w:p>
    <w:p w14:paraId="58951B61" w14:textId="5F42787C" w:rsidR="009A3BBA" w:rsidRPr="007D1DAF" w:rsidRDefault="009A3BBA" w:rsidP="009A3BBA">
      <w:pPr>
        <w:spacing w:line="360" w:lineRule="auto"/>
        <w:ind w:right="0"/>
        <w:rPr>
          <w:rFonts w:ascii="Arial" w:hAnsi="Arial" w:cs="Arial"/>
          <w:b/>
          <w:sz w:val="20"/>
          <w:szCs w:val="20"/>
          <w:lang w:val="en-US" w:eastAsia="en-US" w:bidi="ar-SA"/>
        </w:rPr>
      </w:pPr>
      <w:r w:rsidRPr="007D1DAF">
        <w:rPr>
          <w:rFonts w:ascii="Arial" w:hAnsi="Arial" w:cs="Arial"/>
          <w:b/>
          <w:bCs/>
          <w:sz w:val="20"/>
          <w:szCs w:val="20"/>
          <w:lang w:val="en-US" w:eastAsia="en-US" w:bidi="ar-SA"/>
        </w:rPr>
        <w:t xml:space="preserve">Product/Technical Support – </w:t>
      </w:r>
      <w:proofErr w:type="spellStart"/>
      <w:r w:rsidRPr="007D1DAF">
        <w:rPr>
          <w:rFonts w:ascii="Arial" w:hAnsi="Arial" w:cs="Arial"/>
          <w:b/>
          <w:bCs/>
          <w:sz w:val="20"/>
          <w:szCs w:val="20"/>
          <w:lang w:val="en-US" w:eastAsia="en-US" w:bidi="ar-SA"/>
        </w:rPr>
        <w:t>Maihomm</w:t>
      </w:r>
      <w:proofErr w:type="spellEnd"/>
      <w:r w:rsidR="00965ACA">
        <w:rPr>
          <w:rFonts w:ascii="Arial" w:hAnsi="Arial" w:cs="Arial"/>
          <w:b/>
          <w:bCs/>
          <w:sz w:val="20"/>
          <w:szCs w:val="20"/>
          <w:lang w:val="en-US" w:eastAsia="en-US" w:bidi="ar-SA"/>
        </w:rPr>
        <w:t xml:space="preserve"> (</w:t>
      </w:r>
      <w:proofErr w:type="spellStart"/>
      <w:r w:rsidR="00965ACA">
        <w:rPr>
          <w:rFonts w:ascii="Arial" w:hAnsi="Arial" w:cs="Arial"/>
          <w:b/>
          <w:bCs/>
          <w:sz w:val="20"/>
          <w:szCs w:val="20"/>
          <w:lang w:val="en-US" w:eastAsia="en-US" w:bidi="ar-SA"/>
        </w:rPr>
        <w:t>PropTech</w:t>
      </w:r>
      <w:proofErr w:type="spellEnd"/>
      <w:r w:rsidR="00965ACA">
        <w:rPr>
          <w:rFonts w:ascii="Arial" w:hAnsi="Arial" w:cs="Arial"/>
          <w:b/>
          <w:bCs/>
          <w:sz w:val="20"/>
          <w:szCs w:val="20"/>
          <w:lang w:val="en-US" w:eastAsia="en-US" w:bidi="ar-SA"/>
        </w:rPr>
        <w:t xml:space="preserve"> Startup)</w:t>
      </w:r>
      <w:r w:rsidRPr="007D1DAF">
        <w:rPr>
          <w:rFonts w:ascii="Arial" w:hAnsi="Arial" w:cs="Arial"/>
          <w:b/>
          <w:bCs/>
          <w:sz w:val="20"/>
          <w:szCs w:val="20"/>
          <w:lang w:val="en-US" w:eastAsia="en-US" w:bidi="ar-SA"/>
        </w:rPr>
        <w:tab/>
      </w:r>
      <w:r w:rsidRPr="007D1DAF">
        <w:rPr>
          <w:rFonts w:ascii="Arial" w:hAnsi="Arial" w:cs="Arial"/>
          <w:b/>
          <w:bCs/>
          <w:sz w:val="20"/>
          <w:szCs w:val="20"/>
          <w:lang w:val="en-US" w:eastAsia="en-US" w:bidi="ar-SA"/>
        </w:rPr>
        <w:tab/>
      </w:r>
      <w:r w:rsidRPr="007D1DAF">
        <w:rPr>
          <w:rFonts w:ascii="Arial" w:hAnsi="Arial" w:cs="Arial"/>
          <w:b/>
          <w:bCs/>
          <w:sz w:val="20"/>
          <w:szCs w:val="20"/>
          <w:lang w:val="en-US" w:eastAsia="en-US" w:bidi="ar-SA"/>
        </w:rPr>
        <w:tab/>
      </w:r>
      <w:r w:rsidR="00A37C75">
        <w:rPr>
          <w:rFonts w:ascii="Arial" w:hAnsi="Arial" w:cs="Arial"/>
          <w:b/>
          <w:bCs/>
          <w:sz w:val="20"/>
          <w:szCs w:val="20"/>
          <w:lang w:val="en-US" w:eastAsia="en-US" w:bidi="ar-SA"/>
        </w:rPr>
        <w:t xml:space="preserve">        </w:t>
      </w:r>
      <w:r w:rsidRPr="007D1DAF">
        <w:rPr>
          <w:rFonts w:ascii="Arial" w:hAnsi="Arial" w:cs="Arial"/>
          <w:b/>
          <w:sz w:val="20"/>
          <w:szCs w:val="20"/>
          <w:lang w:val="en-US" w:eastAsia="en-US" w:bidi="ar-SA"/>
        </w:rPr>
        <w:t>December 2022 – March 2024</w:t>
      </w:r>
    </w:p>
    <w:p w14:paraId="29BEE10D" w14:textId="1ACC76D5" w:rsidR="00965ACA" w:rsidRDefault="00965ACA" w:rsidP="00C318A1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Provided multi-channel customer support and resolved technical issues across email, chat, and phone</w:t>
      </w:r>
      <w:r>
        <w:rPr>
          <w:rFonts w:ascii="Arial" w:hAnsi="Arial" w:cs="Arial"/>
          <w:sz w:val="20"/>
          <w:szCs w:val="24"/>
        </w:rPr>
        <w:t>.</w:t>
      </w:r>
    </w:p>
    <w:p w14:paraId="21562A39" w14:textId="07D80D0D" w:rsidR="009A3BBA" w:rsidRPr="00965ACA" w:rsidRDefault="00965ACA" w:rsidP="00C318A1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Collaborated with product development teams to escalate bugs and user feedback, improving platform stability</w:t>
      </w:r>
      <w:r>
        <w:rPr>
          <w:rFonts w:ascii="Arial" w:hAnsi="Arial" w:cs="Arial"/>
          <w:sz w:val="20"/>
          <w:szCs w:val="24"/>
        </w:rPr>
        <w:t>.</w:t>
      </w:r>
    </w:p>
    <w:p w14:paraId="019EA14E" w14:textId="103EEE06" w:rsidR="009A3BBA" w:rsidRPr="00965ACA" w:rsidRDefault="00965AC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lastRenderedPageBreak/>
        <w:t>Created support documentation, FAQs, and knowledge base articles to empower users and reduce support volume</w:t>
      </w:r>
      <w:r>
        <w:rPr>
          <w:rFonts w:ascii="Arial" w:hAnsi="Arial" w:cs="Arial"/>
          <w:sz w:val="20"/>
          <w:szCs w:val="24"/>
        </w:rPr>
        <w:t>.</w:t>
      </w:r>
    </w:p>
    <w:p w14:paraId="335754A9" w14:textId="55FFE6EA" w:rsidR="00965ACA" w:rsidRDefault="00965ACA" w:rsidP="0077481B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Contributed to operational strategy by aligning long-term goals with business requirements and customer needs</w:t>
      </w:r>
      <w:r>
        <w:rPr>
          <w:rFonts w:ascii="Arial" w:hAnsi="Arial" w:cs="Arial"/>
          <w:sz w:val="20"/>
          <w:szCs w:val="24"/>
        </w:rPr>
        <w:t>.</w:t>
      </w:r>
    </w:p>
    <w:p w14:paraId="6D55B6A7" w14:textId="56816B18" w:rsidR="00965ACA" w:rsidRDefault="00965ACA" w:rsidP="00307C35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Documented user interactions and technical resolutions in CRM systems to support data-driven service improvements</w:t>
      </w:r>
      <w:r>
        <w:rPr>
          <w:rFonts w:ascii="Arial" w:hAnsi="Arial" w:cs="Arial"/>
          <w:sz w:val="20"/>
          <w:szCs w:val="24"/>
        </w:rPr>
        <w:t>.</w:t>
      </w:r>
    </w:p>
    <w:p w14:paraId="3EE9F99B" w14:textId="4E7E2E6A" w:rsidR="009A3BBA" w:rsidRPr="00965ACA" w:rsidRDefault="00965ACA" w:rsidP="00307C35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Recommended enhancements to services and processes, boosting customer satisfaction and retention</w:t>
      </w:r>
      <w:r>
        <w:rPr>
          <w:rFonts w:ascii="Arial" w:hAnsi="Arial" w:cs="Arial"/>
          <w:sz w:val="20"/>
          <w:szCs w:val="24"/>
        </w:rPr>
        <w:t>.</w:t>
      </w:r>
    </w:p>
    <w:p w14:paraId="29C9B564" w14:textId="77777777" w:rsidR="009A3BBA" w:rsidRPr="007D1DAF" w:rsidRDefault="009A3BBA" w:rsidP="009A3BBA">
      <w:pPr>
        <w:spacing w:line="360" w:lineRule="auto"/>
        <w:ind w:left="0" w:right="0" w:firstLine="0"/>
        <w:rPr>
          <w:rFonts w:ascii="Arial" w:hAnsi="Arial" w:cs="Arial"/>
          <w:b/>
          <w:sz w:val="20"/>
          <w:szCs w:val="20"/>
          <w:lang w:val="en-US" w:eastAsia="en-US" w:bidi="ar-SA"/>
        </w:rPr>
      </w:pPr>
    </w:p>
    <w:p w14:paraId="3A408110" w14:textId="6DC3F0C6" w:rsidR="009A3BBA" w:rsidRPr="007D1DAF" w:rsidRDefault="009A3BBA" w:rsidP="009A3BBA">
      <w:pPr>
        <w:spacing w:line="360" w:lineRule="auto"/>
        <w:ind w:right="0"/>
        <w:rPr>
          <w:rFonts w:ascii="Arial" w:hAnsi="Arial" w:cs="Arial"/>
          <w:b/>
          <w:bCs/>
          <w:sz w:val="20"/>
          <w:szCs w:val="20"/>
          <w:lang w:val="en-US" w:eastAsia="en-US" w:bidi="ar-SA"/>
        </w:rPr>
      </w:pPr>
      <w:r w:rsidRPr="007D1DAF">
        <w:rPr>
          <w:rFonts w:ascii="Arial" w:hAnsi="Arial" w:cs="Arial"/>
          <w:b/>
          <w:bCs/>
          <w:sz w:val="20"/>
          <w:szCs w:val="20"/>
          <w:lang w:val="en-US" w:eastAsia="en-US" w:bidi="ar-SA"/>
        </w:rPr>
        <w:t xml:space="preserve">Customer Support Operations Executive – </w:t>
      </w:r>
      <w:proofErr w:type="spellStart"/>
      <w:r w:rsidRPr="007D1DAF">
        <w:rPr>
          <w:rFonts w:ascii="Arial" w:hAnsi="Arial" w:cs="Arial"/>
          <w:b/>
          <w:bCs/>
          <w:sz w:val="20"/>
          <w:szCs w:val="20"/>
          <w:lang w:val="en-US" w:eastAsia="en-US" w:bidi="ar-SA"/>
        </w:rPr>
        <w:t>Kamivest</w:t>
      </w:r>
      <w:proofErr w:type="spellEnd"/>
      <w:r w:rsidRPr="007D1DAF">
        <w:rPr>
          <w:rFonts w:ascii="Arial" w:hAnsi="Arial" w:cs="Arial"/>
          <w:b/>
          <w:bCs/>
          <w:sz w:val="20"/>
          <w:szCs w:val="20"/>
          <w:lang w:val="en-US" w:eastAsia="en-US" w:bidi="ar-SA"/>
        </w:rPr>
        <w:t xml:space="preserve">    </w:t>
      </w:r>
      <w:r w:rsidRPr="007D1DAF">
        <w:rPr>
          <w:rFonts w:ascii="Arial" w:hAnsi="Arial" w:cs="Arial"/>
          <w:b/>
          <w:bCs/>
          <w:sz w:val="20"/>
          <w:szCs w:val="20"/>
          <w:lang w:val="en-US" w:eastAsia="en-US" w:bidi="ar-SA"/>
        </w:rPr>
        <w:tab/>
      </w:r>
      <w:r w:rsidRPr="007D1DAF">
        <w:rPr>
          <w:rFonts w:ascii="Arial" w:hAnsi="Arial" w:cs="Arial"/>
          <w:b/>
          <w:bCs/>
          <w:sz w:val="20"/>
          <w:szCs w:val="20"/>
          <w:lang w:val="en-US" w:eastAsia="en-US" w:bidi="ar-SA"/>
        </w:rPr>
        <w:tab/>
      </w:r>
      <w:r w:rsidRPr="007D1DAF">
        <w:rPr>
          <w:rFonts w:ascii="Arial" w:hAnsi="Arial" w:cs="Arial"/>
          <w:b/>
          <w:bCs/>
          <w:sz w:val="20"/>
          <w:szCs w:val="20"/>
          <w:lang w:val="en-US" w:eastAsia="en-US" w:bidi="ar-SA"/>
        </w:rPr>
        <w:tab/>
      </w:r>
      <w:r w:rsidRPr="007D1DAF">
        <w:rPr>
          <w:rFonts w:ascii="Arial" w:hAnsi="Arial" w:cs="Arial"/>
          <w:b/>
          <w:sz w:val="20"/>
          <w:szCs w:val="20"/>
          <w:lang w:val="en-US" w:eastAsia="en-US" w:bidi="ar-SA"/>
        </w:rPr>
        <w:t>March 2019 - November 2022</w:t>
      </w:r>
    </w:p>
    <w:p w14:paraId="57A42471" w14:textId="77777777" w:rsidR="009A3BBA" w:rsidRPr="007D1DAF" w:rsidRDefault="009A3BBA" w:rsidP="009A3BBA">
      <w:pPr>
        <w:spacing w:line="360" w:lineRule="auto"/>
        <w:ind w:right="0"/>
        <w:rPr>
          <w:rFonts w:ascii="Arial" w:hAnsi="Arial" w:cs="Arial"/>
          <w:b/>
          <w:sz w:val="20"/>
          <w:szCs w:val="20"/>
          <w:lang w:val="en-US" w:eastAsia="en-US" w:bidi="ar-SA"/>
        </w:rPr>
      </w:pPr>
      <w:r w:rsidRPr="007D1DAF">
        <w:rPr>
          <w:rFonts w:ascii="Arial" w:hAnsi="Arial" w:cs="Arial"/>
          <w:b/>
          <w:sz w:val="20"/>
          <w:szCs w:val="20"/>
          <w:lang w:val="en-US" w:eastAsia="en-US" w:bidi="ar-SA"/>
        </w:rPr>
        <w:t>Investment and trading platform for individuals and institutional traders that delivers value across all asset classes.</w:t>
      </w:r>
    </w:p>
    <w:p w14:paraId="0B69D7F4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Resolved and troubleshoot customer technical problems and complaints with a focus on upholding integrity and emphasizing the value of customer satisfaction.</w:t>
      </w:r>
    </w:p>
    <w:p w14:paraId="768E6269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Facilitated training initiatives on use of company systems for marketers and sales team.</w:t>
      </w:r>
    </w:p>
    <w:p w14:paraId="4F624DE1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Conducted interviews for prospective team members, assessing their suitability for roles within the organization.</w:t>
      </w:r>
    </w:p>
    <w:p w14:paraId="095294C5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Handled customer requests for information, order updates, and issue resolution, demonstrating empathy and a solution-oriented approach.</w:t>
      </w:r>
    </w:p>
    <w:p w14:paraId="40220FD9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Provided prompt and courteous responses to customer inquiries through various communication channels like emails, chats and phone calls, ensuring a positive customer experience.</w:t>
      </w:r>
    </w:p>
    <w:p w14:paraId="75C6E034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Implemented feedback from customer interactions to contribute to the continuous improvement of products and services.</w:t>
      </w:r>
    </w:p>
    <w:p w14:paraId="69942C11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Achieved and surpassed sales targets through effective sales drive and customer management.</w:t>
      </w:r>
    </w:p>
    <w:p w14:paraId="746B67B5" w14:textId="77777777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Contributed to the B2B engagement strategy by identifying key partnership opportunities.</w:t>
      </w:r>
    </w:p>
    <w:p w14:paraId="0782BB56" w14:textId="57767B4C" w:rsidR="009A3BBA" w:rsidRPr="00965ACA" w:rsidRDefault="009A3BBA" w:rsidP="009A3BBA">
      <w:pPr>
        <w:numPr>
          <w:ilvl w:val="0"/>
          <w:numId w:val="3"/>
        </w:numPr>
        <w:spacing w:line="360" w:lineRule="auto"/>
        <w:ind w:right="0" w:hanging="360"/>
        <w:jc w:val="both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Adhered to established service levels and key performance indicators to meet or exceed customer satisfaction targets.</w:t>
      </w:r>
    </w:p>
    <w:p w14:paraId="5206F119" w14:textId="77777777" w:rsidR="009A3BBA" w:rsidRPr="007D1DAF" w:rsidRDefault="009A3BBA" w:rsidP="009A3BBA">
      <w:pPr>
        <w:spacing w:line="360" w:lineRule="auto"/>
        <w:ind w:right="0"/>
        <w:rPr>
          <w:rFonts w:ascii="Arial" w:hAnsi="Arial" w:cs="Arial"/>
          <w:b/>
        </w:rPr>
      </w:pPr>
    </w:p>
    <w:p w14:paraId="4BD9E8C8" w14:textId="3BF4C21A" w:rsidR="0045459A" w:rsidRPr="00965ACA" w:rsidRDefault="001C5BA1" w:rsidP="00261E37">
      <w:pPr>
        <w:spacing w:line="360" w:lineRule="auto"/>
        <w:ind w:right="0"/>
        <w:rPr>
          <w:rFonts w:ascii="Arial" w:hAnsi="Arial" w:cs="Arial"/>
          <w:sz w:val="24"/>
          <w:szCs w:val="32"/>
        </w:rPr>
      </w:pPr>
      <w:r w:rsidRPr="00965ACA">
        <w:rPr>
          <w:rFonts w:ascii="Arial" w:hAnsi="Arial" w:cs="Arial"/>
          <w:b/>
          <w:sz w:val="24"/>
          <w:szCs w:val="32"/>
        </w:rPr>
        <w:t xml:space="preserve">EDUCATION </w:t>
      </w:r>
      <w:r w:rsidR="00B268A6" w:rsidRPr="00965ACA">
        <w:rPr>
          <w:rFonts w:ascii="Arial" w:hAnsi="Arial" w:cs="Arial"/>
          <w:b/>
          <w:sz w:val="24"/>
          <w:szCs w:val="32"/>
        </w:rPr>
        <w:t>&amp; QUALIFICATIONS</w:t>
      </w:r>
    </w:p>
    <w:p w14:paraId="51890731" w14:textId="5D943B65" w:rsidR="00A22146" w:rsidRPr="007D1DAF" w:rsidRDefault="00CE0249" w:rsidP="009A3BBA">
      <w:pPr>
        <w:spacing w:after="131" w:line="360" w:lineRule="auto"/>
        <w:ind w:left="-5" w:right="0"/>
        <w:rPr>
          <w:rFonts w:ascii="Arial" w:hAnsi="Arial" w:cs="Arial"/>
        </w:rPr>
      </w:pPr>
      <w:r w:rsidRPr="007D1DAF">
        <w:rPr>
          <w:rFonts w:ascii="Arial" w:hAnsi="Arial" w:cs="Arial"/>
          <w:b/>
          <w:noProof/>
        </w:rPr>
        <mc:AlternateContent>
          <mc:Choice Requires="wps">
            <w:drawing>
              <wp:anchor distT="4294967294" distB="4294967294" distL="114300" distR="114300" simplePos="0" relativeHeight="251667456" behindDoc="1" locked="0" layoutInCell="0" allowOverlap="1" wp14:anchorId="1D3A4752" wp14:editId="5FCEE82F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675120" cy="0"/>
                <wp:effectExtent l="0" t="19050" r="30480" b="19050"/>
                <wp:wrapNone/>
                <wp:docPr id="1026857676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3A37D4" id="Line 12" o:spid="_x0000_s1026" style="position:absolute;z-index:-2516490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.45pt" to="525.6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DEsgEAAEkDAAAOAAAAZHJzL2Uyb0RvYy54bWysU8tu2zAQvBfoPxC815IN2A4Iyzk4TS9p&#10;ayDpB6xJSiJKcQkubcl/X5Kx3bS9FbkQ+xzNzq4299Ng2UkHMugaPp/VnGknURnXNfzHy+OnO84o&#10;glNg0emGnzXx++3HD5vRC73AHq3SgSUQR2L0De9j9KKqSPZ6AJqh1y4lWwwDxOSGrlIBxoQ+2GpR&#10;16tqxKB8QKmJUvThNcm3Bb9ttYzf25Z0ZLbhiVssbyjvIb/VdgOiC+B7Iy804D9YDGBc+ugN6gEi&#10;sGMw/0ANRgYkbONM4lBh2xqpywxpmnn91zTPPXhdZknikL/JRO8HK7+ddm4fMnU5uWf/hPInMYe7&#10;HlynC4GXs0+Lm2epqtGTuLVkh/w+sMP4FVWqgWPEosLUhiFDpvnYVMQ+38TWU2QyBVer9XK+SDuR&#10;11wF4troA8UvGgeWjYZb47IOIOD0RDETAXEtyWGHj8baskvr2Njwxd1yvSwdhNaonM11FLrDzgZ2&#10;gnwO9brelQtIaH+UBTw6VdB6DerzxY5g7Kud6q27qJEFyNdG4oDqvA9XldK+Cs3LbeWDeOuX7t9/&#10;wPYXAAAA//8DAFBLAwQUAAYACAAAACEA7hSmNNwAAAAFAQAADwAAAGRycy9kb3ducmV2LnhtbEyP&#10;wW7CMBBE75X4B2uReit2IlHREAdVCCTanpL20KOJlyTFXkexgbRfX9MLPe7MaOZtvhqtYWccfOdI&#10;QjITwJBqpztqJHy8bx8WwHxQpJVxhBK+0cOqmNzlKtPuQiWeq9CwWEI+UxLaEPqMc1+3aJWfuR4p&#10;egc3WBXiOTRcD+oSy63hqRCP3KqO4kKrely3WB+rk5WwS15/Po9fWyPe5pvypbdltVmUUt5Px+cl&#10;sIBjuIXhih/RoYhMe3ci7ZmREB8JEtInYFdTzJMU2P5P4EXO/9MXvwAAAP//AwBQSwECLQAUAAYA&#10;CAAAACEAtoM4kv4AAADhAQAAEwAAAAAAAAAAAAAAAAAAAAAAW0NvbnRlbnRfVHlwZXNdLnhtbFBL&#10;AQItABQABgAIAAAAIQA4/SH/1gAAAJQBAAALAAAAAAAAAAAAAAAAAC8BAABfcmVscy8ucmVsc1BL&#10;AQItABQABgAIAAAAIQCILmDEsgEAAEkDAAAOAAAAAAAAAAAAAAAAAC4CAABkcnMvZTJvRG9jLnht&#10;bFBLAQItABQABgAIAAAAIQDuFKY03AAAAAUBAAAPAAAAAAAAAAAAAAAAAAwEAABkcnMvZG93bnJl&#10;di54bWxQSwUGAAAAAAQABADzAAAAFQUAAAAA&#10;" o:allowincell="f" strokecolor="#0070c0" strokeweight="2.25pt"/>
            </w:pict>
          </mc:Fallback>
        </mc:AlternateContent>
      </w:r>
      <w:r w:rsidR="002D23A7" w:rsidRPr="007D1DAF">
        <w:rPr>
          <w:rFonts w:ascii="Arial" w:hAnsi="Arial" w:cs="Arial"/>
          <w:bCs/>
          <w:szCs w:val="20"/>
        </w:rPr>
        <w:tab/>
      </w:r>
      <w:r w:rsidR="002D23A7" w:rsidRPr="007D1DAF">
        <w:rPr>
          <w:rFonts w:ascii="Arial" w:hAnsi="Arial" w:cs="Arial"/>
          <w:bCs/>
          <w:szCs w:val="20"/>
        </w:rPr>
        <w:tab/>
      </w:r>
      <w:r w:rsidR="002D23A7" w:rsidRPr="007D1DAF">
        <w:rPr>
          <w:rFonts w:ascii="Arial" w:hAnsi="Arial" w:cs="Arial"/>
          <w:bCs/>
          <w:szCs w:val="20"/>
        </w:rPr>
        <w:tab/>
      </w:r>
      <w:r w:rsidR="002D23A7" w:rsidRPr="007D1DAF">
        <w:rPr>
          <w:rFonts w:ascii="Arial" w:hAnsi="Arial" w:cs="Arial"/>
          <w:bCs/>
          <w:szCs w:val="20"/>
        </w:rPr>
        <w:tab/>
      </w:r>
      <w:r w:rsidR="002D23A7" w:rsidRPr="007D1DAF">
        <w:rPr>
          <w:rFonts w:ascii="Arial" w:hAnsi="Arial" w:cs="Arial"/>
          <w:bCs/>
          <w:szCs w:val="20"/>
        </w:rPr>
        <w:tab/>
      </w:r>
    </w:p>
    <w:p w14:paraId="1F91AAEE" w14:textId="18A76051" w:rsidR="00595BA3" w:rsidRPr="007D1DAF" w:rsidRDefault="009A3BBA" w:rsidP="001568B6">
      <w:pPr>
        <w:pStyle w:val="Heading1"/>
        <w:shd w:val="clear" w:color="auto" w:fill="FFFFFF"/>
        <w:spacing w:line="240" w:lineRule="auto"/>
        <w:ind w:left="0" w:firstLine="0"/>
        <w:rPr>
          <w:rFonts w:ascii="Arial" w:hAnsi="Arial" w:cs="Arial"/>
          <w:szCs w:val="20"/>
        </w:rPr>
      </w:pPr>
      <w:r w:rsidRPr="007D1DAF">
        <w:rPr>
          <w:rFonts w:ascii="Arial" w:hAnsi="Arial" w:cs="Arial"/>
          <w:b w:val="0"/>
          <w:bCs/>
          <w:szCs w:val="20"/>
        </w:rPr>
        <w:t>BSc. Honors – Marine Sciences/Fisheries</w:t>
      </w:r>
      <w:r w:rsidR="002D23A7" w:rsidRPr="007D1DAF">
        <w:rPr>
          <w:rFonts w:ascii="Arial" w:hAnsi="Arial" w:cs="Arial"/>
          <w:szCs w:val="20"/>
        </w:rPr>
        <w:tab/>
      </w:r>
      <w:r w:rsidR="002D23A7" w:rsidRPr="007D1DAF">
        <w:rPr>
          <w:rFonts w:ascii="Arial" w:hAnsi="Arial" w:cs="Arial"/>
          <w:szCs w:val="20"/>
        </w:rPr>
        <w:tab/>
      </w:r>
      <w:r w:rsidR="001568B6" w:rsidRPr="007D1DAF">
        <w:rPr>
          <w:rFonts w:ascii="Arial" w:hAnsi="Arial" w:cs="Arial"/>
          <w:szCs w:val="20"/>
        </w:rPr>
        <w:tab/>
      </w:r>
      <w:r w:rsidR="001568B6" w:rsidRPr="007D1DAF">
        <w:rPr>
          <w:rFonts w:ascii="Arial" w:hAnsi="Arial" w:cs="Arial"/>
          <w:szCs w:val="20"/>
        </w:rPr>
        <w:tab/>
      </w:r>
      <w:r w:rsidR="001568B6" w:rsidRPr="007D1DAF">
        <w:rPr>
          <w:rFonts w:ascii="Arial" w:hAnsi="Arial" w:cs="Arial"/>
          <w:szCs w:val="20"/>
        </w:rPr>
        <w:tab/>
      </w:r>
      <w:r w:rsidR="002D23A7" w:rsidRPr="007D1DAF">
        <w:rPr>
          <w:rFonts w:ascii="Arial" w:hAnsi="Arial" w:cs="Arial"/>
          <w:szCs w:val="20"/>
        </w:rPr>
        <w:tab/>
      </w:r>
    </w:p>
    <w:p w14:paraId="47D3B436" w14:textId="45D2CC3D" w:rsidR="002D23A7" w:rsidRPr="007D1DAF" w:rsidRDefault="009A3BBA" w:rsidP="001568B6">
      <w:pPr>
        <w:pStyle w:val="Heading1"/>
        <w:shd w:val="clear" w:color="auto" w:fill="FFFFFF"/>
        <w:spacing w:line="240" w:lineRule="auto"/>
        <w:ind w:left="0" w:firstLine="0"/>
        <w:rPr>
          <w:rFonts w:ascii="Arial" w:hAnsi="Arial" w:cs="Arial"/>
          <w:b w:val="0"/>
          <w:bCs/>
          <w:szCs w:val="20"/>
        </w:rPr>
      </w:pPr>
      <w:r w:rsidRPr="007D1DAF">
        <w:rPr>
          <w:rFonts w:ascii="Arial" w:hAnsi="Arial" w:cs="Arial"/>
          <w:b w:val="0"/>
          <w:bCs/>
          <w:szCs w:val="20"/>
        </w:rPr>
        <w:t>University of Lagos</w:t>
      </w:r>
      <w:r w:rsidR="002D23A7" w:rsidRPr="007D1DAF">
        <w:rPr>
          <w:rFonts w:ascii="Arial" w:hAnsi="Arial" w:cs="Arial"/>
          <w:b w:val="0"/>
          <w:bCs/>
          <w:szCs w:val="20"/>
        </w:rPr>
        <w:tab/>
      </w:r>
      <w:r w:rsidR="002D23A7" w:rsidRPr="007D1DAF">
        <w:rPr>
          <w:rFonts w:ascii="Arial" w:hAnsi="Arial" w:cs="Arial"/>
          <w:b w:val="0"/>
          <w:bCs/>
          <w:szCs w:val="20"/>
        </w:rPr>
        <w:tab/>
      </w:r>
      <w:r w:rsidR="002D23A7" w:rsidRPr="007D1DAF">
        <w:rPr>
          <w:rFonts w:ascii="Arial" w:hAnsi="Arial" w:cs="Arial"/>
          <w:b w:val="0"/>
          <w:bCs/>
          <w:szCs w:val="20"/>
        </w:rPr>
        <w:tab/>
      </w:r>
      <w:r w:rsidR="002D23A7" w:rsidRPr="007D1DAF">
        <w:rPr>
          <w:rFonts w:ascii="Arial" w:hAnsi="Arial" w:cs="Arial"/>
          <w:b w:val="0"/>
          <w:bCs/>
          <w:szCs w:val="20"/>
        </w:rPr>
        <w:tab/>
      </w:r>
    </w:p>
    <w:p w14:paraId="654C48D1" w14:textId="40C1AA89" w:rsidR="002F610F" w:rsidRPr="007D1DAF" w:rsidRDefault="002F610F" w:rsidP="002F610F">
      <w:pPr>
        <w:rPr>
          <w:rFonts w:ascii="Arial" w:hAnsi="Arial" w:cs="Arial"/>
          <w:lang w:val="en-US" w:eastAsia="en-US" w:bidi="ar-SA"/>
        </w:rPr>
      </w:pPr>
      <w:r w:rsidRPr="007D1DAF">
        <w:rPr>
          <w:rFonts w:ascii="Arial" w:hAnsi="Arial" w:cs="Arial"/>
          <w:bCs/>
          <w:szCs w:val="20"/>
        </w:rPr>
        <w:t xml:space="preserve">                                                  </w:t>
      </w:r>
    </w:p>
    <w:p w14:paraId="3BBFB1E5" w14:textId="328AE31D" w:rsidR="00CE0249" w:rsidRPr="00965ACA" w:rsidRDefault="00EC123B" w:rsidP="000A7FF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  <w:szCs w:val="32"/>
        </w:rPr>
      </w:pPr>
      <w:r w:rsidRPr="00965ACA">
        <w:rPr>
          <w:rFonts w:ascii="Arial" w:hAnsi="Arial" w:cs="Arial"/>
          <w:b/>
          <w:sz w:val="24"/>
          <w:szCs w:val="32"/>
        </w:rPr>
        <w:t>REFERENCES</w:t>
      </w:r>
    </w:p>
    <w:p w14:paraId="4418819F" w14:textId="77777777" w:rsidR="00CE0249" w:rsidRPr="007D1DAF" w:rsidRDefault="00CE0249" w:rsidP="000A7FF8">
      <w:pPr>
        <w:widowControl w:val="0"/>
        <w:tabs>
          <w:tab w:val="left" w:pos="4575"/>
          <w:tab w:val="center" w:pos="5260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Open Sans" w:hAnsi="Arial" w:cs="Arial"/>
          <w:b/>
          <w:bCs/>
          <w:color w:val="020303"/>
          <w:sz w:val="20"/>
          <w:szCs w:val="20"/>
        </w:rPr>
      </w:pPr>
      <w:r w:rsidRPr="007D1DAF">
        <w:rPr>
          <w:rFonts w:ascii="Arial" w:hAnsi="Arial" w:cs="Arial"/>
          <w:b/>
          <w:noProof/>
        </w:rPr>
        <mc:AlternateContent>
          <mc:Choice Requires="wps">
            <w:drawing>
              <wp:anchor distT="4294967294" distB="4294967294" distL="114300" distR="114300" simplePos="0" relativeHeight="251665408" behindDoc="1" locked="0" layoutInCell="0" allowOverlap="1" wp14:anchorId="7D91A4FF" wp14:editId="5773CB96">
                <wp:simplePos x="0" y="0"/>
                <wp:positionH relativeFrom="column">
                  <wp:posOffset>-10160</wp:posOffset>
                </wp:positionH>
                <wp:positionV relativeFrom="paragraph">
                  <wp:posOffset>21589</wp:posOffset>
                </wp:positionV>
                <wp:extent cx="6675120" cy="0"/>
                <wp:effectExtent l="0" t="19050" r="30480" b="19050"/>
                <wp:wrapNone/>
                <wp:docPr id="28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146534" id="Line 12" o:spid="_x0000_s1026" style="position:absolute;z-index:-25165107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8pt,1.7pt" to="524.8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DEsgEAAEkDAAAOAAAAZHJzL2Uyb0RvYy54bWysU8tu2zAQvBfoPxC815IN2A4Iyzk4TS9p&#10;ayDpB6xJSiJKcQkubcl/X5Kx3bS9FbkQ+xzNzq4299Ng2UkHMugaPp/VnGknURnXNfzHy+OnO84o&#10;glNg0emGnzXx++3HD5vRC73AHq3SgSUQR2L0De9j9KKqSPZ6AJqh1y4lWwwDxOSGrlIBxoQ+2GpR&#10;16tqxKB8QKmJUvThNcm3Bb9ttYzf25Z0ZLbhiVssbyjvIb/VdgOiC+B7Iy804D9YDGBc+ugN6gEi&#10;sGMw/0ANRgYkbONM4lBh2xqpywxpmnn91zTPPXhdZknikL/JRO8HK7+ddm4fMnU5uWf/hPInMYe7&#10;HlynC4GXs0+Lm2epqtGTuLVkh/w+sMP4FVWqgWPEosLUhiFDpvnYVMQ+38TWU2QyBVer9XK+SDuR&#10;11wF4troA8UvGgeWjYZb47IOIOD0RDETAXEtyWGHj8baskvr2Njwxd1yvSwdhNaonM11FLrDzgZ2&#10;gnwO9brelQtIaH+UBTw6VdB6DerzxY5g7Kud6q27qJEFyNdG4oDqvA9XldK+Cs3LbeWDeOuX7t9/&#10;wPYXAAAA//8DAFBLAwQUAAYACAAAACEA3oFRPNwAAAAHAQAADwAAAGRycy9kb3ducmV2LnhtbEyO&#10;O2/CMBSF90r8B+sidQM7LUU0jYNQBVIfUwJDRxPfJgH7OooNpP31NV3a8Tx0zpctB2vYGXvfOpKQ&#10;TAUwpMrplmoJu+1msgDmgyKtjCOU8IUelvnoJlOpdhcq8FyGmsUR8qmS0ITQpZz7qkGr/NR1SDH7&#10;dL1VIcq+5rpXlzhuDb8TYs6taik+NKrD5warY3myEl6St++P42FjxPvDunjtbFGuF4WUt+Nh9QQs&#10;4BD+ynDFj+iQR6a9O5H2zEiYJPPYlHA/A3aNxewxGvtfg+cZ/8+f/wAAAP//AwBQSwECLQAUAAYA&#10;CAAAACEAtoM4kv4AAADhAQAAEwAAAAAAAAAAAAAAAAAAAAAAW0NvbnRlbnRfVHlwZXNdLnhtbFBL&#10;AQItABQABgAIAAAAIQA4/SH/1gAAAJQBAAALAAAAAAAAAAAAAAAAAC8BAABfcmVscy8ucmVsc1BL&#10;AQItABQABgAIAAAAIQCILmDEsgEAAEkDAAAOAAAAAAAAAAAAAAAAAC4CAABkcnMvZTJvRG9jLnht&#10;bFBLAQItABQABgAIAAAAIQDegVE83AAAAAcBAAAPAAAAAAAAAAAAAAAAAAwEAABkcnMvZG93bnJl&#10;di54bWxQSwUGAAAAAAQABADzAAAAFQUAAAAA&#10;" o:allowincell="f" strokecolor="#0070c0" strokeweight="2.25pt"/>
            </w:pict>
          </mc:Fallback>
        </mc:AlternateContent>
      </w:r>
    </w:p>
    <w:p w14:paraId="4D586E79" w14:textId="454A0714" w:rsidR="0045459A" w:rsidRPr="00965ACA" w:rsidRDefault="000A7FF8" w:rsidP="000A7FF8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4"/>
        </w:rPr>
      </w:pPr>
      <w:r w:rsidRPr="00965ACA">
        <w:rPr>
          <w:rFonts w:ascii="Arial" w:hAnsi="Arial" w:cs="Arial"/>
          <w:sz w:val="20"/>
          <w:szCs w:val="24"/>
        </w:rPr>
        <w:t>Available upon request</w:t>
      </w:r>
    </w:p>
    <w:sectPr w:rsidR="0045459A" w:rsidRPr="00965ACA" w:rsidSect="005932B4">
      <w:pgSz w:w="11906" w:h="16838"/>
      <w:pgMar w:top="1135" w:right="71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2.5pt;height:15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EAuXmswEAALYDAAAOAAAAZHJzL2Uyb0RvYy54bWykk8tu&#10;2zAQRfcF+g8E94ksI24KwnI2RoICRWMU6QfQ1NAiwheG9OvvM5QY1121SBeihhzxzuHwavlwcpYd&#10;AJMJvuPt7Ywz8Cr0xu86/uvl8eYrZylL30sbPHT8DIk/rD5/Wh6jgHkYgu0BGYn4JI6x40POUTRN&#10;UgM4mW5DBE9JHdDJTFPcNT3KI6k728xnsy/NMWAfMShIiVbXU5KvRn2tQeVnrRNkZjtObHkccRy3&#10;ZWxWSyl2KONgVMWQH6Bw0ngqepFayyzZHs0HpKJReY9AahQJeioWRf+hVkXcP2k4ia/7eKOCizKb&#10;rbEmn8duVyh/2Bi1wYlQ/ThskJm+4/O2vVss2vaeGu2lo9t+qo29ylDDy7nKrqJB06bM/5DcWhMf&#10;jbWloSWu8HRtf7dH0NooWAe1d+Dz5BEES+cIPg0mJs5QgNsCAeO3vp0ckDJCVkMpqKnwT/JNIZPi&#10;khgpf4MV5hRLD6Q4aXTlTaXZabTW+WItOGWmaJG82s4XnClK1Xgq8L45YspPEBwrAaERAXVbCnn4&#10;nirL+ye1ZVP5kYtoRtpq5OK+6znF17/b6g0AAP//AwBQSwMECgAAAAAAAAAhAAMUYW6aAgAAmgIA&#10;ABQAAABkcnMvbWVkaWEvaW1hZ2UxLnBuZ4lQTkcNChoKAAAADUlIRFIAAAA4AAAAOAgGAAAAqIY7&#10;HgAAAAFzUkdCAK7OHOkAAAAEZ0FNQQAAsY8L/GEFAAAACXBIWXMAAB2HAAAdhwGP5fFlAAACL0lE&#10;QVRoQ+2a7Y3CMAyG2w0YgREYgREYgREYgQ0YgRHcDRiBERjBahfglIaeDvfLje0kPfWR3l+gJK5d&#10;x7ZaFBsbG/8fwF0BeCgATwXg8aM9/dt68Aadyqq5l1WNZVW/JwQF4JkukSeAu7JqbgyjRtTc2oeT&#10;JYDncMO+VQBe6PLpaL1WAz2kgp7pvQm4L6v6NXA4Lb3a5JQEe+M6YXwjfVg+Bw5jJefJeOFq9M7N&#10;6UHPYQPgZWDzKGoLBVN8aMZ478bk3kfDUAW8DmwaWc2NHkuH9N7rhPRoOrS1ZW+zJDKpdBQypyvj&#10;Hh/R35YK6PnECOpMlxguveQgzMa99UQAHugGXE22QoBH+n+u2p5SDd8p9DZhaDaUQkNf9z0MDidG&#10;Srdcm8unMx/YZFqsp2wYHWwEBl7pWj2CPahroBtD0A04mr6URV1Jc6fLhSMq0cYPInhwuu+gQhXj&#10;xg8+rfuJm7segrJnJ93OwodS6EVvIf2uIjTRGEkvwfwiqDq0pRuef8ikXTKcz4Rfympi3a0SEnvR&#10;0Hsd8isjWKzST4Pw6kOkh733OvxUmx7AVLr9HwNZmbVUmmXZAiKFaoTEMkaEUI0emj3C+zmGEoUm&#10;RWkUSBUxa86hP/V23UJmX2EIRotEzjibYlqMQpUTrVoJRdY3ZpJU5ghMOhl8VcFl+bRsRcZ18DOr&#10;q1Qyy5hcfKUzNaxK8ImINv76GDIy4+tgKa0nv7Krq1JWGpZzrC6ZbGyY8gP5fKHAM8dXRQAAAABJ&#10;RU5ErkJgglBLAwQKAAAAAAAAACEA+vigv+ECAADhAgAAFAAAAGRycy9tZWRpYS9pbWFnZTIuc3Zn&#10;PHN2ZyB3aWR0aD0iMjgiIGhlaWdodD0iMjgiIHZpZXdCb3g9IjAgMCAyOCAyOCIgeG1sbnM9Imh0&#10;dHA6Ly93d3cudzMub3JnLzIwMDAvc3ZnIiB4bWxuczp4bGluaz0iaHR0cDovL3d3dy53My5vcmcv&#10;MTk5OS94bGluayIgZmlsbD0ibm9uZSIgb3ZlcmZsb3c9ImhpZGRlbiI+PHBhdGggZD0iTTEzLjk5&#10;OTggMi4zMzMwMUM4Ljg0NTE4IDIuMzMzMDEgNC42NjY1IDcuMDAyNjkgNC42NjY1IDEyLjI0OTcg&#10;NC42NjY1IDE2LjQxNTggOS44OTY4NSAyMi41MDY1IDExLjk4NiAyNC43NzMyIDEyLjU0MDQgMjUu&#10;Mzc0NiAxMy4xODE5IDI2LjA0NjIgMTMuOTk5OCAyNi4wNDYyIDE0LjgxNzcgMjYuMDQ2MiAxNS40&#10;NTkzIDI1LjM3NDYgMTYuMDEzNiAyNC43NzMyIDE4LjEwMjggMjIuNTA2NSAyMy4zMzMyIDE2LjQx&#10;NTggMjMuMzMzMiAxMi4yNDk3IDIzLjMzMzIgNy4wMDI2OSAxOS4xNTQ1IDIuMzMzMDEgMTMuOTk5&#10;OCAyLjMzMzAxWk0xMy45OTk4IDEzLjk5OTdDMTUuMjg4NSAxMy45OTk3IDE2LjMzMzIgMTIuOTU1&#10;IDE2LjMzMzIgMTEuNjY2MyAxNi4zMzMyIDEwLjM3NzcgMTUuMjg4NSA5LjMzMzAxIDEzLjk5OTgg&#10;OS4zMzMwMSAxMi43MTEyIDkuMzMzMDEgMTEuNjY2NSAxMC4zNzc3IDExLjY2NjUgMTEuNjY2MyAx&#10;MS42NjY1IDEyLjk1NSAxMi43MTEyIDEzLjk5OTcgMTMuOTk5OCAxMy45OTk3WiIgZmlsbD0iIzAx&#10;QjBGMSIgZmlsbC1ydWxlPSJldmVub2RkIiBjbGlwLXJ1bGU9ImV2ZW5vZGQiLz48L3N2Zz5QSwME&#10;FAAGAAgAAAAhAJOQq7TXAAAAAwEAAA8AAABkcnMvZG93bnJldi54bWxMj0FLw0AQhe+C/2EZwYvY&#10;TawUidmUtiheTSp43WanSXB3NmQ3afrvHfVgLzM83vDme/l6dlZMOITOk4J0kYBAqr3pqFHwsX+9&#10;fwIRoiajrSdUcMYA6+L6KteZ8ScqcapiIziEQqYVtDH2mZShbtHpsPA9EntHPzgdWQ6NNIM+cbiz&#10;8iFJVtLpjvhDq3vctVh/VaNT8Om3Y7Usp2b3Zh/vymN69i/vlVK3N/PmGUTEOf4fww8+o0PBTAc/&#10;kgnCKuAi8Xeyt0xZHf62LHJ5yV58AwAA//8DAFBLAwQUAAYACAAAACEAIlYO7scAAAClAQAAGQAA&#10;AGRycy9fcmVscy9lMm9Eb2MueG1sLnJlbHO8kLFqAzEMhvdC3sFo7/nuhlJKfFlKIWtIH0DYOp/J&#10;WTaWG5q3j2mWBgLdOkri//4PbXffcVVnKhISGxi6HhSxTS6wN/B5/Hh+BSUV2eGamAxcSGA3bZ62&#10;B1qxtpAsIYtqFBYDS635TWuxC0WULmXidplTiVjbWLzOaE/oSY99/6LLbwZMd0y1dwbK3o2gjpfc&#10;mv9mp3kOlt6T/YrE9UGFDrF1NyAWT9VAJBfwthw7OXvQjx2G/3EYusw/DvruudMVAAD//wMAUEsB&#10;Ai0AFAAGAAgAAAAhAKjWx6gTAQAASQIAABMAAAAAAAAAAAAAAAAAAAAAAFtDb250ZW50X1R5cGVz&#10;XS54bWxQSwECLQAUAAYACAAAACEAOP0h/9YAAACUAQAACwAAAAAAAAAAAAAAAABEAQAAX3JlbHMv&#10;LnJlbHNQSwECLQAUAAYACAAAACEAxALl5rMBAAC2AwAADgAAAAAAAAAAAAAAAABDAgAAZHJzL2Uy&#10;b0RvYy54bWxQSwECLQAKAAAAAAAAACEAAxRhbpoCAACaAgAAFAAAAAAAAAAAAAAAAAAiBAAAZHJz&#10;L21lZGlhL2ltYWdlMS5wbmdQSwECLQAKAAAAAAAAACEA+vigv+ECAADhAgAAFAAAAAAAAAAAAAAA&#10;AADuBgAAZHJzL21lZGlhL2ltYWdlMi5zdmdQSwECLQAUAAYACAAAACEAk5CrtNcAAAADAQAADwAA&#10;AAAAAAAAAAAAAAABCgAAZHJzL2Rvd25yZXYueG1sUEsBAi0AFAAGAAgAAAAhACJWDu7HAAAApQEA&#10;ABkAAAAAAAAAAAAAAAAABQsAAGRycy9fcmVscy9lMm9Eb2MueG1sLnJlbHNQSwUGAAAAAAcABwC+&#10;AQAAAwwAAAAA&#10;" o:bullet="t">
        <v:imagedata r:id="rId1" o:title="" cropbottom="-427f" cropleft="-7633f" cropright="-8159f"/>
      </v:shape>
    </w:pict>
  </w:numPicBullet>
  <w:abstractNum w:abstractNumId="0" w15:restartNumberingAfterBreak="0">
    <w:nsid w:val="00000005"/>
    <w:multiLevelType w:val="hybridMultilevel"/>
    <w:tmpl w:val="00000005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1333EA7"/>
    <w:multiLevelType w:val="hybridMultilevel"/>
    <w:tmpl w:val="775A5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D49C8"/>
    <w:multiLevelType w:val="hybridMultilevel"/>
    <w:tmpl w:val="995E3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846FC"/>
    <w:multiLevelType w:val="hybridMultilevel"/>
    <w:tmpl w:val="E9503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F4D3A"/>
    <w:multiLevelType w:val="hybridMultilevel"/>
    <w:tmpl w:val="FFFFFFFF"/>
    <w:lvl w:ilvl="0" w:tplc="D68076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36CE1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E7230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FDED6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84CD6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8825C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57243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48210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DF80A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863586"/>
    <w:multiLevelType w:val="hybridMultilevel"/>
    <w:tmpl w:val="1AC2F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D07AC"/>
    <w:multiLevelType w:val="hybridMultilevel"/>
    <w:tmpl w:val="FFFFFFFF"/>
    <w:lvl w:ilvl="0" w:tplc="05F87B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5421C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49E6D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79ED6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89E80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B08D8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DBCD6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726AB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1903E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B30CD0"/>
    <w:multiLevelType w:val="hybridMultilevel"/>
    <w:tmpl w:val="86888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02BF7"/>
    <w:multiLevelType w:val="hybridMultilevel"/>
    <w:tmpl w:val="DDF4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43008"/>
    <w:multiLevelType w:val="hybridMultilevel"/>
    <w:tmpl w:val="A838E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842DC"/>
    <w:multiLevelType w:val="hybridMultilevel"/>
    <w:tmpl w:val="76DE9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02B26"/>
    <w:multiLevelType w:val="hybridMultilevel"/>
    <w:tmpl w:val="199E0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53F16"/>
    <w:multiLevelType w:val="hybridMultilevel"/>
    <w:tmpl w:val="E2F68450"/>
    <w:lvl w:ilvl="0" w:tplc="10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3" w15:restartNumberingAfterBreak="0">
    <w:nsid w:val="43B35C51"/>
    <w:multiLevelType w:val="hybridMultilevel"/>
    <w:tmpl w:val="8AC8B890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4" w15:restartNumberingAfterBreak="0">
    <w:nsid w:val="4DBF5618"/>
    <w:multiLevelType w:val="hybridMultilevel"/>
    <w:tmpl w:val="28C6C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5212F"/>
    <w:multiLevelType w:val="multilevel"/>
    <w:tmpl w:val="A03A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7F2D4F"/>
    <w:multiLevelType w:val="hybridMultilevel"/>
    <w:tmpl w:val="FFFFFFFF"/>
    <w:lvl w:ilvl="0" w:tplc="D460FC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E4A97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2C6E7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C0698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20EB7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D7C80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5288A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1460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37A46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AD2C0E"/>
    <w:multiLevelType w:val="hybridMultilevel"/>
    <w:tmpl w:val="73A85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A20C7C"/>
    <w:multiLevelType w:val="hybridMultilevel"/>
    <w:tmpl w:val="34F65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B571BF"/>
    <w:multiLevelType w:val="hybridMultilevel"/>
    <w:tmpl w:val="FFFFFFFF"/>
    <w:lvl w:ilvl="0" w:tplc="1728D1C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A869D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9C2CA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0AE1F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701C1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0E2CB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F69FB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04FA5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3AF8F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56D2798"/>
    <w:multiLevelType w:val="hybridMultilevel"/>
    <w:tmpl w:val="391E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3C0FB4"/>
    <w:multiLevelType w:val="hybridMultilevel"/>
    <w:tmpl w:val="40FEB1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F22CAE"/>
    <w:multiLevelType w:val="hybridMultilevel"/>
    <w:tmpl w:val="9434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213373">
    <w:abstractNumId w:val="4"/>
  </w:num>
  <w:num w:numId="2" w16cid:durableId="2128306032">
    <w:abstractNumId w:val="19"/>
  </w:num>
  <w:num w:numId="3" w16cid:durableId="2085640997">
    <w:abstractNumId w:val="6"/>
  </w:num>
  <w:num w:numId="4" w16cid:durableId="1962764912">
    <w:abstractNumId w:val="16"/>
  </w:num>
  <w:num w:numId="5" w16cid:durableId="619532349">
    <w:abstractNumId w:val="20"/>
  </w:num>
  <w:num w:numId="6" w16cid:durableId="1622303901">
    <w:abstractNumId w:val="17"/>
  </w:num>
  <w:num w:numId="7" w16cid:durableId="432406840">
    <w:abstractNumId w:val="9"/>
  </w:num>
  <w:num w:numId="8" w16cid:durableId="765150088">
    <w:abstractNumId w:val="9"/>
  </w:num>
  <w:num w:numId="9" w16cid:durableId="550576324">
    <w:abstractNumId w:val="13"/>
  </w:num>
  <w:num w:numId="10" w16cid:durableId="409230074">
    <w:abstractNumId w:val="18"/>
  </w:num>
  <w:num w:numId="11" w16cid:durableId="376588257">
    <w:abstractNumId w:val="10"/>
  </w:num>
  <w:num w:numId="12" w16cid:durableId="953633012">
    <w:abstractNumId w:val="3"/>
  </w:num>
  <w:num w:numId="13" w16cid:durableId="604386614">
    <w:abstractNumId w:val="5"/>
  </w:num>
  <w:num w:numId="14" w16cid:durableId="2084178745">
    <w:abstractNumId w:val="8"/>
  </w:num>
  <w:num w:numId="15" w16cid:durableId="746194465">
    <w:abstractNumId w:val="15"/>
  </w:num>
  <w:num w:numId="16" w16cid:durableId="1542788413">
    <w:abstractNumId w:val="22"/>
  </w:num>
  <w:num w:numId="17" w16cid:durableId="2142728022">
    <w:abstractNumId w:val="2"/>
  </w:num>
  <w:num w:numId="18" w16cid:durableId="1548639770">
    <w:abstractNumId w:val="0"/>
  </w:num>
  <w:num w:numId="19" w16cid:durableId="1633249699">
    <w:abstractNumId w:val="14"/>
  </w:num>
  <w:num w:numId="20" w16cid:durableId="1356419899">
    <w:abstractNumId w:val="11"/>
  </w:num>
  <w:num w:numId="21" w16cid:durableId="1077091256">
    <w:abstractNumId w:val="7"/>
  </w:num>
  <w:num w:numId="22" w16cid:durableId="1348487662">
    <w:abstractNumId w:val="1"/>
  </w:num>
  <w:num w:numId="23" w16cid:durableId="893396810">
    <w:abstractNumId w:val="12"/>
  </w:num>
  <w:num w:numId="24" w16cid:durableId="2906680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59A"/>
    <w:rsid w:val="000426BA"/>
    <w:rsid w:val="000A78E1"/>
    <w:rsid w:val="000A7FF8"/>
    <w:rsid w:val="000C59B7"/>
    <w:rsid w:val="000D499D"/>
    <w:rsid w:val="000D4B55"/>
    <w:rsid w:val="000F1B80"/>
    <w:rsid w:val="00103EC4"/>
    <w:rsid w:val="00120B69"/>
    <w:rsid w:val="001274F3"/>
    <w:rsid w:val="00140F05"/>
    <w:rsid w:val="001568B6"/>
    <w:rsid w:val="001A4854"/>
    <w:rsid w:val="001C5BA1"/>
    <w:rsid w:val="001D251E"/>
    <w:rsid w:val="0020745A"/>
    <w:rsid w:val="00211642"/>
    <w:rsid w:val="002266CC"/>
    <w:rsid w:val="00261E37"/>
    <w:rsid w:val="002650FD"/>
    <w:rsid w:val="0026662A"/>
    <w:rsid w:val="00280FD1"/>
    <w:rsid w:val="002901C4"/>
    <w:rsid w:val="002D23A7"/>
    <w:rsid w:val="002F610F"/>
    <w:rsid w:val="0034383F"/>
    <w:rsid w:val="003446E1"/>
    <w:rsid w:val="00384A0B"/>
    <w:rsid w:val="003E478A"/>
    <w:rsid w:val="003F306C"/>
    <w:rsid w:val="004132D6"/>
    <w:rsid w:val="00431083"/>
    <w:rsid w:val="0045459A"/>
    <w:rsid w:val="004574E6"/>
    <w:rsid w:val="004766D3"/>
    <w:rsid w:val="004B7014"/>
    <w:rsid w:val="005118CA"/>
    <w:rsid w:val="00526E9F"/>
    <w:rsid w:val="005932B4"/>
    <w:rsid w:val="00594404"/>
    <w:rsid w:val="00595BA3"/>
    <w:rsid w:val="00627689"/>
    <w:rsid w:val="00690B9D"/>
    <w:rsid w:val="006F2738"/>
    <w:rsid w:val="00701633"/>
    <w:rsid w:val="007715FC"/>
    <w:rsid w:val="0078570E"/>
    <w:rsid w:val="007D1DAF"/>
    <w:rsid w:val="007F194F"/>
    <w:rsid w:val="00823240"/>
    <w:rsid w:val="00831DE0"/>
    <w:rsid w:val="00835E3B"/>
    <w:rsid w:val="00897893"/>
    <w:rsid w:val="008A5DB2"/>
    <w:rsid w:val="008C49F7"/>
    <w:rsid w:val="008E06DF"/>
    <w:rsid w:val="008F1439"/>
    <w:rsid w:val="008F1A36"/>
    <w:rsid w:val="00905205"/>
    <w:rsid w:val="00965ACA"/>
    <w:rsid w:val="0097046A"/>
    <w:rsid w:val="00974ABE"/>
    <w:rsid w:val="009932EA"/>
    <w:rsid w:val="009A3BBA"/>
    <w:rsid w:val="009E20AB"/>
    <w:rsid w:val="00A17423"/>
    <w:rsid w:val="00A22146"/>
    <w:rsid w:val="00A37C75"/>
    <w:rsid w:val="00A5649E"/>
    <w:rsid w:val="00A71DD0"/>
    <w:rsid w:val="00A87DDF"/>
    <w:rsid w:val="00AE54FD"/>
    <w:rsid w:val="00B101F0"/>
    <w:rsid w:val="00B13A53"/>
    <w:rsid w:val="00B268A6"/>
    <w:rsid w:val="00B4558B"/>
    <w:rsid w:val="00B46626"/>
    <w:rsid w:val="00B81539"/>
    <w:rsid w:val="00B83FDF"/>
    <w:rsid w:val="00B85051"/>
    <w:rsid w:val="00B9355E"/>
    <w:rsid w:val="00C3675B"/>
    <w:rsid w:val="00C54178"/>
    <w:rsid w:val="00C55BDC"/>
    <w:rsid w:val="00C61B7C"/>
    <w:rsid w:val="00C660E3"/>
    <w:rsid w:val="00C82EC6"/>
    <w:rsid w:val="00C9408A"/>
    <w:rsid w:val="00CE0249"/>
    <w:rsid w:val="00CE1C39"/>
    <w:rsid w:val="00D10A1D"/>
    <w:rsid w:val="00D65478"/>
    <w:rsid w:val="00D87D3E"/>
    <w:rsid w:val="00DE35CD"/>
    <w:rsid w:val="00EC123B"/>
    <w:rsid w:val="00F1490E"/>
    <w:rsid w:val="00FB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A9F3"/>
  <w15:docId w15:val="{0FADDFBC-F633-FB45-A657-606B9E7C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2322" w:hanging="10"/>
    </w:pPr>
    <w:rPr>
      <w:rFonts w:ascii="Times New Roman" w:eastAsia="Times New Roman" w:hAnsi="Times New Roman" w:cs="Times New Roman"/>
      <w:color w:val="000000"/>
      <w:sz w:val="19"/>
      <w:lang w:val="en-GB" w:eastAsia="en-GB"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1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4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19"/>
    </w:rPr>
  </w:style>
  <w:style w:type="paragraph" w:styleId="NormalWeb">
    <w:name w:val="Normal (Web)"/>
    <w:basedOn w:val="Normal"/>
    <w:uiPriority w:val="99"/>
    <w:semiHidden/>
    <w:unhideWhenUsed/>
    <w:rsid w:val="0026662A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szCs w:val="24"/>
      <w:lang w:val="en-US" w:eastAsia="en-US" w:bidi="ar-SA"/>
      <w14:ligatures w14:val="none"/>
    </w:rPr>
  </w:style>
  <w:style w:type="paragraph" w:styleId="ListParagraph">
    <w:name w:val="List Paragraph"/>
    <w:basedOn w:val="Normal"/>
    <w:qFormat/>
    <w:rsid w:val="0026662A"/>
    <w:pPr>
      <w:spacing w:after="200" w:line="276" w:lineRule="auto"/>
      <w:ind w:left="720" w:right="0" w:firstLine="0"/>
      <w:contextualSpacing/>
    </w:pPr>
    <w:rPr>
      <w:rFonts w:asciiTheme="minorHAnsi" w:eastAsiaTheme="minorEastAsia" w:hAnsiTheme="minorHAnsi" w:cstheme="minorBidi"/>
      <w:color w:val="auto"/>
      <w:kern w:val="0"/>
      <w:sz w:val="22"/>
      <w:lang w:val="en-US" w:eastAsia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C61B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B7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61E37"/>
    <w:rPr>
      <w:b/>
      <w:bCs/>
    </w:rPr>
  </w:style>
  <w:style w:type="character" w:customStyle="1" w:styleId="span">
    <w:name w:val="span"/>
    <w:basedOn w:val="DefaultParagraphFont"/>
    <w:rsid w:val="004766D3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4766D3"/>
    <w:pPr>
      <w:pBdr>
        <w:left w:val="none" w:sz="0" w:space="2" w:color="auto"/>
      </w:pBdr>
      <w:spacing w:after="0" w:line="240" w:lineRule="auto"/>
      <w:ind w:left="0" w:right="0" w:firstLine="0"/>
      <w:textAlignment w:val="baseline"/>
    </w:pPr>
    <w:rPr>
      <w:color w:val="auto"/>
      <w:kern w:val="0"/>
      <w:sz w:val="24"/>
      <w:szCs w:val="24"/>
      <w:lang w:val="en-US" w:eastAsia="en-US" w:bidi="ar-SA"/>
      <w14:ligatures w14:val="none"/>
    </w:rPr>
  </w:style>
  <w:style w:type="paragraph" w:styleId="NoSpacing">
    <w:name w:val="No Spacing"/>
    <w:uiPriority w:val="1"/>
    <w:qFormat/>
    <w:rsid w:val="008F1439"/>
    <w:pPr>
      <w:spacing w:after="0" w:line="240" w:lineRule="auto"/>
      <w:ind w:left="10" w:right="2322" w:hanging="10"/>
    </w:pPr>
    <w:rPr>
      <w:rFonts w:ascii="Times New Roman" w:eastAsia="Times New Roman" w:hAnsi="Times New Roman" w:cs="Times New Roman"/>
      <w:color w:val="000000"/>
      <w:sz w:val="19"/>
      <w:lang w:val="en-GB" w:eastAsia="en-GB" w:bidi="en-GB"/>
    </w:rPr>
  </w:style>
  <w:style w:type="character" w:customStyle="1" w:styleId="Heading3Char">
    <w:name w:val="Heading 3 Char"/>
    <w:basedOn w:val="DefaultParagraphFont"/>
    <w:link w:val="Heading3"/>
    <w:uiPriority w:val="9"/>
    <w:rsid w:val="008F143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en-GB"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egaabada1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12DA6-9D53-478C-BA9C-5B9B9FC31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3309</TotalTime>
  <Pages>3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TechDrive Academy</dc:creator>
  <cp:keywords/>
  <cp:lastModifiedBy>Tega Abada</cp:lastModifiedBy>
  <cp:revision>3</cp:revision>
  <cp:lastPrinted>2024-12-20T14:01:00Z</cp:lastPrinted>
  <dcterms:created xsi:type="dcterms:W3CDTF">2025-10-18T23:19:00Z</dcterms:created>
  <dcterms:modified xsi:type="dcterms:W3CDTF">2025-12-02T22:56:00Z</dcterms:modified>
</cp:coreProperties>
</file>