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440AC3" w14:textId="3A4B22FC" w:rsidR="002F35AE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F89EBC5" w14:textId="2E19F496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34C8F3E9" w14:textId="245D2538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469A79E" w14:textId="74FBD406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C01EF66" w14:textId="756FA6B0" w:rsidR="00B710C0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575AA302" w14:textId="25F3631E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052E2D33" w14:textId="099DA55D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7FDD917C" w14:textId="3E88B88B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1E1C92C7" w14:textId="437E951B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A2AF9FC" w14:textId="0E321FC9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33FA1EA3" w14:textId="71DC36ED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16BC116" w14:textId="4B9447AF" w:rsidR="004B205D" w:rsidRDefault="004B205D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128EDC9E" w14:textId="0DB25D49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7D75092" w14:textId="6FA2ED52" w:rsidR="00C45A10" w:rsidRDefault="00C45A10" w:rsidP="006E17FD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716D2F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32768ABA" w14:textId="7F07079B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_____________С.А.</w:t>
      </w:r>
      <w:r w:rsid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F34C2" w:rsidRPr="00C45A10">
        <w:rPr>
          <w:rFonts w:ascii="Times New Roman" w:eastAsia="Calibri" w:hAnsi="Times New Roman" w:cs="Times New Roman"/>
          <w:sz w:val="28"/>
          <w:szCs w:val="28"/>
        </w:rPr>
        <w:t>Леонов</w:t>
      </w:r>
    </w:p>
    <w:p w14:paraId="08B4D5B8" w14:textId="59587ADC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1C77A6A6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3540E7A0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602BD3E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222BE62" w14:textId="0B356515" w:rsidR="00C45A10" w:rsidRPr="00C45A10" w:rsidRDefault="00992467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="00C45A10"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EE5453" w14:textId="505077F4" w:rsidR="00C45A10" w:rsidRPr="00C45A10" w:rsidRDefault="00FF34C2" w:rsidP="006E17FD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</w:t>
      </w:r>
      <w:r w:rsidR="00C45A10">
        <w:rPr>
          <w:rFonts w:ascii="Times New Roman" w:eastAsia="Calibri" w:hAnsi="Times New Roman" w:cs="Times New Roman"/>
          <w:sz w:val="28"/>
          <w:szCs w:val="28"/>
        </w:rPr>
        <w:t>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725B9C4" w14:textId="1392CF6C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15A05862" w14:textId="1D5454DC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7483D26" w14:textId="395EA5FF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F12F8DB" w14:textId="15E1E5DE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4B643C1" w14:textId="2A3AC7A8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3256D0F6" w14:textId="77777777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17EBD9C6" w14:textId="77777777" w:rsidR="00CD5CDE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5C96082C" w14:textId="18914409" w:rsidR="002F35AE" w:rsidRPr="00C45A10" w:rsidRDefault="002B1BEB" w:rsidP="006E17FD">
      <w:pPr>
        <w:pStyle w:val="11"/>
        <w:spacing w:before="240" w:after="240" w:line="360" w:lineRule="auto"/>
        <w:ind w:right="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B3A4FE7" w14:textId="0D0196E8" w:rsidR="002B1BEB" w:rsidRDefault="008629FB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Описание САПР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6DB81F7E" w14:textId="5B06A7EA" w:rsidR="00EE478F" w:rsidRPr="008629FB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EE478F">
        <w:rPr>
          <w:rFonts w:ascii="Times New Roman" w:hAnsi="Times New Roman" w:cs="Times New Roman"/>
          <w:sz w:val="28"/>
          <w:szCs w:val="28"/>
        </w:rPr>
        <w:t>Описание API</w:t>
      </w:r>
      <w:r w:rsidR="008629FB">
        <w:rPr>
          <w:rFonts w:ascii="Times New Roman" w:hAnsi="Times New Roman" w:cs="Times New Roman"/>
          <w:sz w:val="28"/>
          <w:szCs w:val="28"/>
        </w:rPr>
        <w:tab/>
        <w:t>17</w:t>
      </w:r>
    </w:p>
    <w:p w14:paraId="1737228B" w14:textId="52719F37" w:rsidR="00EE478F" w:rsidRPr="008629FB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EE478F">
        <w:rPr>
          <w:rFonts w:ascii="Times New Roman" w:hAnsi="Times New Roman" w:cs="Times New Roman"/>
          <w:sz w:val="28"/>
          <w:szCs w:val="28"/>
        </w:rPr>
        <w:t>Описание аналогов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8629FB" w:rsidRPr="008629FB">
        <w:rPr>
          <w:rFonts w:ascii="Times New Roman" w:hAnsi="Times New Roman" w:cs="Times New Roman"/>
          <w:sz w:val="28"/>
          <w:szCs w:val="28"/>
        </w:rPr>
        <w:t>18</w:t>
      </w:r>
    </w:p>
    <w:p w14:paraId="43016543" w14:textId="6242CA24" w:rsidR="00E630D3" w:rsidRPr="006E17FD" w:rsidRDefault="00E630D3" w:rsidP="008629FB">
      <w:pPr>
        <w:tabs>
          <w:tab w:val="left" w:leader="dot" w:pos="9072"/>
          <w:tab w:val="left" w:pos="935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30D3">
        <w:rPr>
          <w:rFonts w:ascii="Times New Roman" w:hAnsi="Times New Roman" w:cs="Times New Roman"/>
          <w:sz w:val="28"/>
          <w:szCs w:val="28"/>
        </w:rPr>
        <w:t>3.1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8629FB">
        <w:rPr>
          <w:rFonts w:ascii="Times New Roman" w:hAnsi="Times New Roman" w:cs="Times New Roman"/>
          <w:sz w:val="28"/>
          <w:szCs w:val="28"/>
        </w:rPr>
        <w:t>19</w:t>
      </w:r>
    </w:p>
    <w:p w14:paraId="63E20566" w14:textId="48E52B2D" w:rsidR="00E630D3" w:rsidRPr="009C59A1" w:rsidRDefault="00E630D3" w:rsidP="008629FB">
      <w:pPr>
        <w:tabs>
          <w:tab w:val="left" w:leader="dot" w:pos="9072"/>
          <w:tab w:val="left" w:pos="935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17FD">
        <w:rPr>
          <w:rFonts w:ascii="Times New Roman" w:hAnsi="Times New Roman" w:cs="Times New Roman"/>
          <w:sz w:val="28"/>
          <w:szCs w:val="28"/>
        </w:rPr>
        <w:t xml:space="preserve">3.2 </w:t>
      </w:r>
      <w:r w:rsidR="006E17FD" w:rsidRPr="006E17FD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 w:rsidR="006E17FD">
        <w:rPr>
          <w:rFonts w:ascii="Times New Roman" w:hAnsi="Times New Roman" w:cs="Times New Roman"/>
          <w:sz w:val="28"/>
          <w:szCs w:val="28"/>
        </w:rPr>
        <w:tab/>
      </w:r>
      <w:r w:rsidR="008629FB">
        <w:rPr>
          <w:rFonts w:ascii="Times New Roman" w:hAnsi="Times New Roman" w:cs="Times New Roman"/>
          <w:sz w:val="28"/>
          <w:szCs w:val="28"/>
        </w:rPr>
        <w:t>21</w:t>
      </w:r>
    </w:p>
    <w:p w14:paraId="46886336" w14:textId="26C32A4E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EE478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 w:rsidR="008629FB">
        <w:rPr>
          <w:rFonts w:ascii="Times New Roman" w:hAnsi="Times New Roman" w:cs="Times New Roman"/>
          <w:sz w:val="28"/>
          <w:szCs w:val="28"/>
        </w:rPr>
        <w:tab/>
        <w:t>27</w:t>
      </w:r>
    </w:p>
    <w:p w14:paraId="50854C26" w14:textId="41FFAE45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EE478F">
        <w:rPr>
          <w:rFonts w:ascii="Times New Roman" w:hAnsi="Times New Roman" w:cs="Times New Roman"/>
          <w:sz w:val="28"/>
          <w:szCs w:val="28"/>
        </w:rPr>
        <w:t>Диаграмма пакетов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  <w:t>28</w:t>
      </w:r>
    </w:p>
    <w:p w14:paraId="351C241A" w14:textId="66B62289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EE478F">
        <w:rPr>
          <w:rFonts w:ascii="Times New Roman" w:hAnsi="Times New Roman" w:cs="Times New Roman"/>
          <w:sz w:val="28"/>
          <w:szCs w:val="28"/>
        </w:rPr>
        <w:t>Диаграмма классов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  <w:t>30</w:t>
      </w:r>
    </w:p>
    <w:p w14:paraId="4901BC7D" w14:textId="0763DBD8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EE478F">
        <w:rPr>
          <w:rFonts w:ascii="Times New Roman" w:hAnsi="Times New Roman" w:cs="Times New Roman"/>
          <w:sz w:val="28"/>
          <w:szCs w:val="28"/>
        </w:rPr>
        <w:t>Диаграмма прецедентов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  <w:t>31</w:t>
      </w:r>
    </w:p>
    <w:p w14:paraId="2E493C2A" w14:textId="7500A293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EE478F">
        <w:t xml:space="preserve"> </w:t>
      </w:r>
      <w:r w:rsidRPr="00EE478F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8629FB">
        <w:rPr>
          <w:rFonts w:ascii="Times New Roman" w:hAnsi="Times New Roman" w:cs="Times New Roman"/>
          <w:sz w:val="28"/>
          <w:szCs w:val="28"/>
        </w:rPr>
        <w:tab/>
        <w:t>33</w:t>
      </w:r>
    </w:p>
    <w:p w14:paraId="48D0AF8B" w14:textId="1A22E4A3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478F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="008629FB">
        <w:rPr>
          <w:rFonts w:ascii="Times New Roman" w:hAnsi="Times New Roman" w:cs="Times New Roman"/>
          <w:sz w:val="28"/>
          <w:szCs w:val="28"/>
        </w:rPr>
        <w:tab/>
        <w:t>35</w:t>
      </w:r>
    </w:p>
    <w:p w14:paraId="294E1C99" w14:textId="77777777" w:rsidR="00EE478F" w:rsidRDefault="00EE478F" w:rsidP="006E17FD">
      <w:pPr>
        <w:tabs>
          <w:tab w:val="left" w:leader="dot" w:pos="8789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AD1F3A" w14:textId="77777777" w:rsidR="002B1BEB" w:rsidRPr="002B1BEB" w:rsidRDefault="002B1BEB" w:rsidP="006E17FD">
      <w:pPr>
        <w:tabs>
          <w:tab w:val="left" w:leader="dot" w:pos="8789"/>
          <w:tab w:val="left" w:pos="9072"/>
        </w:tabs>
        <w:spacing w:before="240" w:after="24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F8673BE" w14:textId="5412FEAA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093E6" w14:textId="31F6DE15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B2AB76" w14:textId="6F68B3EB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CB2759" w14:textId="72B1473D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06DB0F" w14:textId="200E9782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D70D85" w14:textId="572EA977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2827B4" w14:textId="0387E655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9BF85D" w14:textId="6D93C513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FC5A12" w14:textId="64183B3B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6155C4" w14:textId="1BAAD745" w:rsidR="00C45A10" w:rsidRDefault="00C45A10" w:rsidP="006E17FD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39C066C" w14:textId="1FC9F818" w:rsidR="002B2184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E506D5" w:rsidRPr="00F04143">
        <w:rPr>
          <w:rFonts w:ascii="Times New Roman" w:hAnsi="Times New Roman" w:cs="Times New Roman"/>
          <w:b/>
          <w:sz w:val="28"/>
          <w:szCs w:val="28"/>
        </w:rPr>
        <w:t>Описание САПР</w:t>
      </w:r>
    </w:p>
    <w:p w14:paraId="54275299" w14:textId="0C0AA1E3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 w:rsidR="007C71DD">
        <w:rPr>
          <w:rFonts w:ascii="Times New Roman" w:hAnsi="Times New Roman" w:cs="Times New Roman"/>
          <w:sz w:val="28"/>
          <w:szCs w:val="28"/>
        </w:rPr>
        <w:t xml:space="preserve"> </w:t>
      </w:r>
      <w:r w:rsidR="007C71DD"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0398A62E" w14:textId="77777777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2BEA16" w14:textId="77777777" w:rsidR="00E506D5" w:rsidRPr="00FE1A1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</w:t>
      </w:r>
      <w:r w:rsidR="002F35AE">
        <w:rPr>
          <w:rFonts w:ascii="Times New Roman" w:hAnsi="Times New Roman" w:cs="Times New Roman"/>
          <w:sz w:val="28"/>
        </w:rPr>
        <w:t>нентов в контексте конструкции)</w:t>
      </w:r>
      <w:r w:rsidR="002F35AE" w:rsidRPr="002F35AE">
        <w:rPr>
          <w:rFonts w:ascii="Times New Roman" w:hAnsi="Times New Roman" w:cs="Times New Roman"/>
          <w:sz w:val="28"/>
        </w:rPr>
        <w:t>;</w:t>
      </w:r>
    </w:p>
    <w:p w14:paraId="39C00A63" w14:textId="77777777" w:rsidR="00E506D5" w:rsidRPr="00055FF3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175B3AE1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21EE8515" w14:textId="77777777" w:rsidR="00E506D5" w:rsidRPr="008E5F56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56744B12" w14:textId="77777777" w:rsidR="00E506D5" w:rsidRPr="008E5F56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4670E694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44A8AF6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6AC1FF58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2F6DB61A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1EEFC2D6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создание конструктивных элементов — фасок, скруглений, отверстий, ребер жесткости, тонкостенных оболочек;</w:t>
      </w:r>
    </w:p>
    <w:p w14:paraId="6F1258D7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2DE72CCA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18ADFE74" w14:textId="77777777" w:rsidR="00E506D5" w:rsidRPr="00B2581E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66075D0A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43892B9D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05AFDDB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3DC9698A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72E2A8B3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7C6ED3E2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42C384DB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61CC93DB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005131A6" w14:textId="77777777" w:rsidR="00E506D5" w:rsidRPr="00055FF3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5EA4ECC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48DDC95E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7F82FA87" w14:textId="77777777" w:rsidR="00E506D5" w:rsidRPr="00055FF3" w:rsidRDefault="00E506D5" w:rsidP="006E17FD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5ED21603" w14:textId="77777777" w:rsidR="00E506D5" w:rsidRPr="00B2581E" w:rsidRDefault="00E506D5" w:rsidP="006E17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CA34C6E" w14:textId="77777777" w:rsidR="00D97AC4" w:rsidRDefault="00D97AC4" w:rsidP="006E17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88C616" w14:textId="0592DD31" w:rsidR="00C45A10" w:rsidRDefault="00C45A10" w:rsidP="006E17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3C558C" w14:textId="1ED3CDFA" w:rsidR="006E17FD" w:rsidRDefault="006E17FD" w:rsidP="006E17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91AF36" w14:textId="77777777" w:rsidR="006E17FD" w:rsidRDefault="006E17FD" w:rsidP="006E17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1B1061" w14:textId="6B774F49" w:rsidR="00E506D5" w:rsidRPr="00E506D5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E506D5" w:rsidRPr="00E506D5">
        <w:rPr>
          <w:rFonts w:ascii="Times New Roman" w:hAnsi="Times New Roman" w:cs="Times New Roman"/>
          <w:b/>
          <w:sz w:val="28"/>
          <w:szCs w:val="28"/>
        </w:rPr>
        <w:t>Описание API</w:t>
      </w:r>
    </w:p>
    <w:p w14:paraId="6F505578" w14:textId="7777777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Взаимодействие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 (API). </w:t>
      </w:r>
    </w:p>
    <w:p w14:paraId="77EBBCB9" w14:textId="48257CD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На данный момент в КОМПАС существуют API двух версий: API 5</w:t>
      </w:r>
      <w:r w:rsidR="008614F5" w:rsidRPr="008614F5">
        <w:rPr>
          <w:rFonts w:ascii="Times New Roman" w:hAnsi="Times New Roman" w:cs="Times New Roman"/>
          <w:sz w:val="28"/>
          <w:szCs w:val="28"/>
        </w:rPr>
        <w:t xml:space="preserve"> [2]</w:t>
      </w:r>
      <w:r w:rsidRPr="00E506D5">
        <w:rPr>
          <w:rFonts w:ascii="Times New Roman" w:hAnsi="Times New Roman" w:cs="Times New Roman"/>
          <w:sz w:val="28"/>
          <w:szCs w:val="28"/>
        </w:rPr>
        <w:t xml:space="preserve"> и API 7</w:t>
      </w:r>
      <w:r w:rsidR="008614F5" w:rsidRPr="008614F5">
        <w:rPr>
          <w:rFonts w:ascii="Times New Roman" w:hAnsi="Times New Roman" w:cs="Times New Roman"/>
          <w:sz w:val="28"/>
          <w:szCs w:val="28"/>
        </w:rPr>
        <w:t xml:space="preserve"> [2]</w:t>
      </w:r>
      <w:r w:rsidRPr="00E506D5">
        <w:rPr>
          <w:rFonts w:ascii="Times New Roman" w:hAnsi="Times New Roman" w:cs="Times New Roman"/>
          <w:sz w:val="28"/>
          <w:szCs w:val="28"/>
        </w:rPr>
        <w:t>. Обе версии реализуют различные функции системы и не являются взаимозаменяемыми.</w:t>
      </w:r>
    </w:p>
    <w:p w14:paraId="29B40736" w14:textId="4102A312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При создании подключаемых модулей в большей мере используется интерфейс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506D5">
        <w:rPr>
          <w:rFonts w:ascii="Times New Roman" w:hAnsi="Times New Roman" w:cs="Times New Roman"/>
          <w:sz w:val="28"/>
          <w:szCs w:val="28"/>
        </w:rPr>
        <w:t xml:space="preserve"> 5</w:t>
      </w:r>
      <w:r w:rsidR="008614F5" w:rsidRPr="008614F5">
        <w:rPr>
          <w:rFonts w:ascii="Times New Roman" w:hAnsi="Times New Roman" w:cs="Times New Roman"/>
          <w:sz w:val="28"/>
          <w:szCs w:val="28"/>
        </w:rPr>
        <w:t xml:space="preserve"> [2]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7A855BC9" w14:textId="7777777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Для начала взаимодействия с интерфейсом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506D5">
        <w:rPr>
          <w:rFonts w:ascii="Times New Roman" w:hAnsi="Times New Roman" w:cs="Times New Roman"/>
          <w:sz w:val="28"/>
          <w:szCs w:val="28"/>
        </w:rPr>
        <w:t xml:space="preserve"> необходимо выполнить следующие методы:</w:t>
      </w:r>
    </w:p>
    <w:p w14:paraId="691F1E8F" w14:textId="77777777" w:rsidR="00E506D5" w:rsidRPr="00E506D5" w:rsidRDefault="00E506D5" w:rsidP="006E17FD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Activator</w:t>
      </w:r>
      <w:r w:rsidRPr="00E506D5">
        <w:rPr>
          <w:rFonts w:ascii="Consolas" w:hAnsi="Consolas" w:cs="Consolas"/>
          <w:sz w:val="28"/>
          <w:szCs w:val="28"/>
        </w:rPr>
        <w:t>.</w:t>
      </w:r>
      <w:r w:rsidRPr="00E506D5">
        <w:rPr>
          <w:rFonts w:ascii="Consolas" w:hAnsi="Consolas" w:cs="Consolas"/>
          <w:sz w:val="28"/>
          <w:szCs w:val="28"/>
          <w:lang w:val="en-US"/>
        </w:rPr>
        <w:t>CreateInstance</w:t>
      </w:r>
      <w:r w:rsidRPr="00E506D5">
        <w:rPr>
          <w:rFonts w:ascii="Consolas" w:hAnsi="Consolas" w:cs="Consolas"/>
          <w:sz w:val="28"/>
          <w:szCs w:val="28"/>
        </w:rPr>
        <w:t>(</w:t>
      </w:r>
      <w:r w:rsidRPr="00E506D5">
        <w:rPr>
          <w:rFonts w:ascii="Consolas" w:hAnsi="Consolas" w:cs="Consolas"/>
          <w:sz w:val="28"/>
          <w:szCs w:val="28"/>
          <w:lang w:val="en-US"/>
        </w:rPr>
        <w:t>Type</w:t>
      </w:r>
      <w:r w:rsidRPr="00E506D5">
        <w:rPr>
          <w:rFonts w:ascii="Consolas" w:hAnsi="Consolas" w:cs="Consolas"/>
          <w:sz w:val="28"/>
          <w:szCs w:val="28"/>
        </w:rPr>
        <w:t>)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создание экземпляра указанного типа, используя конструктор этого типа без параметров. (метод пространства имен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E506D5">
        <w:rPr>
          <w:rFonts w:ascii="Times New Roman" w:hAnsi="Times New Roman" w:cs="Times New Roman"/>
          <w:sz w:val="28"/>
          <w:szCs w:val="28"/>
        </w:rPr>
        <w:t>);</w:t>
      </w:r>
    </w:p>
    <w:p w14:paraId="69E44D8E" w14:textId="77777777" w:rsidR="00E506D5" w:rsidRPr="00E506D5" w:rsidRDefault="00E506D5" w:rsidP="006E17FD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UIElement.ActivateControllerAPI()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активация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контроллера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API.</w:t>
      </w:r>
    </w:p>
    <w:p w14:paraId="76803938" w14:textId="77777777" w:rsidR="00E506D5" w:rsidRPr="00E506D5" w:rsidRDefault="00E506D5" w:rsidP="006E17FD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Необходимо использовать свойство видимости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506D5">
        <w:rPr>
          <w:rFonts w:ascii="Times New Roman" w:hAnsi="Times New Roman" w:cs="Times New Roman"/>
          <w:sz w:val="28"/>
          <w:szCs w:val="28"/>
        </w:rPr>
        <w:t>:</w:t>
      </w:r>
    </w:p>
    <w:p w14:paraId="3020041E" w14:textId="77777777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UIElement</w:t>
      </w:r>
      <w:r w:rsidRPr="00E506D5">
        <w:rPr>
          <w:rFonts w:ascii="Consolas" w:hAnsi="Consolas" w:cs="Consolas"/>
          <w:sz w:val="28"/>
          <w:szCs w:val="28"/>
        </w:rPr>
        <w:t>.</w:t>
      </w:r>
      <w:r w:rsidRPr="00E506D5">
        <w:rPr>
          <w:rFonts w:ascii="Consolas" w:hAnsi="Consolas" w:cs="Consolas"/>
          <w:sz w:val="28"/>
          <w:szCs w:val="28"/>
          <w:lang w:val="en-US"/>
        </w:rPr>
        <w:t>Visibility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получает или задает видимость пользовательского интерфейса данного элемента. Это свойство зависимостей (Пространство имен: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506D5">
        <w:rPr>
          <w:rFonts w:ascii="Times New Roman" w:hAnsi="Times New Roman" w:cs="Times New Roman"/>
          <w:sz w:val="28"/>
          <w:szCs w:val="28"/>
        </w:rPr>
        <w:t>)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4AC69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Times New Roman" w:hAnsi="Times New Roman" w:cs="Times New Roman"/>
          <w:sz w:val="28"/>
          <w:szCs w:val="28"/>
        </w:rPr>
        <w:t>Методы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взаимодействия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B18AEF" w14:textId="58F2D9E3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77F56">
        <w:rPr>
          <w:rFonts w:ascii="Consolas" w:hAnsi="Consolas" w:cs="Consolas"/>
          <w:b/>
          <w:sz w:val="28"/>
          <w:szCs w:val="28"/>
        </w:rPr>
        <w:t>Cr</w:t>
      </w:r>
      <w:bookmarkStart w:id="1" w:name="Xbn102120"/>
      <w:bookmarkEnd w:id="1"/>
      <w:r w:rsidRPr="00177F56">
        <w:rPr>
          <w:rFonts w:ascii="Consolas" w:hAnsi="Consolas" w:cs="Consolas"/>
          <w:b/>
          <w:sz w:val="28"/>
          <w:szCs w:val="28"/>
        </w:rPr>
        <w:t>eate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создать документ-модель (деталь или сборку)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382BEB3C" w14:textId="77777777" w:rsidR="00E506D5" w:rsidRPr="00FF34C2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F34C2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FF34C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Autimation:</w:t>
      </w:r>
    </w:p>
    <w:p w14:paraId="07EC32A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BOOL Create (BOOL invisible, BOOL typeDoc);</w:t>
      </w:r>
    </w:p>
    <w:p w14:paraId="0B6083B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10AADDA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BOOL Create (BOOL invisible, BOOL _typeDoc);</w:t>
      </w:r>
    </w:p>
    <w:p w14:paraId="06060A0A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30BBE83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lastRenderedPageBreak/>
        <w:t>invisible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признак режима редактирования документа (</w:t>
      </w:r>
      <w:r w:rsidRPr="00E506D5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невидимый режим, </w:t>
      </w:r>
      <w:r w:rsidRPr="00E506D5">
        <w:rPr>
          <w:rFonts w:ascii="Consolas" w:hAnsi="Consolas" w:cs="Consolas"/>
          <w:sz w:val="28"/>
          <w:szCs w:val="28"/>
        </w:rPr>
        <w:t>FALSE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видимый режим);</w:t>
      </w:r>
    </w:p>
    <w:p w14:paraId="33C863DE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typeDoc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тип документа (</w:t>
      </w:r>
      <w:r w:rsidRPr="00E506D5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- деталь, </w:t>
      </w:r>
      <w:r w:rsidRPr="00E506D5">
        <w:rPr>
          <w:rFonts w:ascii="Consolas" w:hAnsi="Consolas" w:cs="Consolas"/>
          <w:sz w:val="28"/>
          <w:szCs w:val="28"/>
        </w:rPr>
        <w:t>FALSE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сборка).</w:t>
      </w:r>
    </w:p>
    <w:p w14:paraId="29AC05F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76E28D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успешного завершения.</w:t>
      </w:r>
    </w:p>
    <w:p w14:paraId="682215A6" w14:textId="779DBB18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Create</w:t>
      </w:r>
      <w:r w:rsidRPr="00F37A5A">
        <w:rPr>
          <w:rFonts w:ascii="Consolas" w:hAnsi="Consolas" w:cs="Consolas"/>
          <w:sz w:val="28"/>
          <w:szCs w:val="28"/>
        </w:rPr>
        <w:t xml:space="preserve"> </w:t>
      </w:r>
      <w:r w:rsidRPr="00F37A5A">
        <w:rPr>
          <w:rFonts w:ascii="Times New Roman" w:hAnsi="Times New Roman" w:cs="Times New Roman"/>
          <w:sz w:val="28"/>
          <w:szCs w:val="28"/>
        </w:rPr>
        <w:t xml:space="preserve">– </w:t>
      </w:r>
      <w:r w:rsidRPr="00E506D5">
        <w:rPr>
          <w:rFonts w:ascii="Times New Roman" w:hAnsi="Times New Roman" w:cs="Times New Roman"/>
          <w:sz w:val="28"/>
          <w:szCs w:val="28"/>
        </w:rPr>
        <w:t>создать объект в модели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7EA5751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2C88FF5E" w14:textId="48C4A03B" w:rsidR="00E506D5" w:rsidRPr="002B1BEB" w:rsidRDefault="00177F56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2B1BEB">
        <w:rPr>
          <w:rFonts w:ascii="Consolas" w:hAnsi="Consolas" w:cs="Consolas"/>
          <w:sz w:val="28"/>
          <w:szCs w:val="28"/>
          <w:lang w:val="en-US"/>
        </w:rPr>
        <w:t>BOOL Create</w:t>
      </w:r>
      <w:r w:rsidR="00E506D5" w:rsidRPr="002B1BEB">
        <w:rPr>
          <w:rFonts w:ascii="Consolas" w:hAnsi="Consolas" w:cs="Consolas"/>
          <w:sz w:val="28"/>
          <w:szCs w:val="28"/>
          <w:lang w:val="en-US"/>
        </w:rPr>
        <w:t>();</w:t>
      </w:r>
    </w:p>
    <w:p w14:paraId="1EB98C1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4F40517B" w14:textId="56B4BC9E" w:rsidR="00E506D5" w:rsidRPr="00E506D5" w:rsidRDefault="00177F56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BOOL Create</w:t>
      </w:r>
      <w:r w:rsidR="00E506D5" w:rsidRPr="00E506D5">
        <w:rPr>
          <w:rFonts w:ascii="Consolas" w:hAnsi="Consolas" w:cs="Consolas"/>
          <w:sz w:val="28"/>
          <w:szCs w:val="28"/>
        </w:rPr>
        <w:t>();</w:t>
      </w:r>
    </w:p>
    <w:p w14:paraId="7182B093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3DBCEFE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успешного завершения.</w:t>
      </w:r>
    </w:p>
    <w:p w14:paraId="144BB44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Примечание: </w:t>
      </w:r>
    </w:p>
    <w:p w14:paraId="3750C9D6" w14:textId="64DC8CCE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Данный метод необходимо вызвать для создания объекта в модели после создания интерфейса с помощью метода </w:t>
      </w:r>
      <w:r w:rsidRPr="00E506D5">
        <w:rPr>
          <w:rFonts w:ascii="Consolas" w:hAnsi="Consolas" w:cs="Consolas"/>
          <w:sz w:val="28"/>
          <w:szCs w:val="28"/>
        </w:rPr>
        <w:t>NewEntity</w:t>
      </w:r>
      <w:r w:rsidRPr="00E506D5">
        <w:rPr>
          <w:rFonts w:ascii="Times New Roman" w:hAnsi="Times New Roman" w:cs="Times New Roman"/>
          <w:sz w:val="28"/>
          <w:szCs w:val="28"/>
        </w:rPr>
        <w:t xml:space="preserve"> и изменения </w:t>
      </w:r>
      <w:r w:rsidR="00DE6B21">
        <w:rPr>
          <w:rFonts w:ascii="Times New Roman" w:hAnsi="Times New Roman" w:cs="Times New Roman"/>
          <w:sz w:val="28"/>
          <w:szCs w:val="28"/>
        </w:rPr>
        <w:t>параметров создаваемого объекта;</w:t>
      </w:r>
    </w:p>
    <w:p w14:paraId="315BE4BE" w14:textId="5BE87D0C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Если до вызова данного метода свойства объекта не изменены, то объект создается с параметрам</w:t>
      </w:r>
      <w:r w:rsidR="00DE6B21">
        <w:rPr>
          <w:rFonts w:ascii="Times New Roman" w:hAnsi="Times New Roman" w:cs="Times New Roman"/>
          <w:sz w:val="28"/>
          <w:szCs w:val="28"/>
        </w:rPr>
        <w:t>и, принятыми по умолчанию;</w:t>
      </w:r>
    </w:p>
    <w:p w14:paraId="2D632A3C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Если объект уже создан, то функция вызовет метод </w:t>
      </w:r>
      <w:r w:rsidRPr="00E506D5">
        <w:rPr>
          <w:rFonts w:ascii="Consolas" w:hAnsi="Consolas" w:cs="Consolas"/>
          <w:sz w:val="28"/>
          <w:szCs w:val="28"/>
        </w:rPr>
        <w:t>Update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50581823" w14:textId="791F7B8E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ActiveDocument</w:t>
      </w:r>
      <w:r w:rsidRPr="00E506D5">
        <w:rPr>
          <w:rFonts w:ascii="Consolas" w:hAnsi="Consolas" w:cs="Consolas"/>
          <w:b/>
          <w:sz w:val="28"/>
          <w:szCs w:val="28"/>
        </w:rPr>
        <w:t>3</w:t>
      </w:r>
      <w:r w:rsidRPr="00E506D5">
        <w:rPr>
          <w:rFonts w:ascii="Consolas" w:hAnsi="Consolas" w:cs="Consolas"/>
          <w:b/>
          <w:sz w:val="28"/>
          <w:szCs w:val="28"/>
          <w:lang w:val="en-US"/>
        </w:rPr>
        <w:t>D</w:t>
      </w:r>
      <w:r w:rsidRPr="00E506D5">
        <w:rPr>
          <w:rFonts w:ascii="Consolas" w:hAnsi="Consolas" w:cs="Consolas"/>
          <w:sz w:val="28"/>
          <w:szCs w:val="28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получить указатель на интерфейс текущего документа трехмерной модели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5EA2D67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280ABF0B" w14:textId="33B1B829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LPDISPATCH ActiveDocument3D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();</w:t>
      </w:r>
    </w:p>
    <w:p w14:paraId="3F4FCFB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значение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3E0FE6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документа трехмерной модели </w:t>
      </w:r>
      <w:r w:rsidRPr="00E506D5">
        <w:rPr>
          <w:rFonts w:cs="Times New Roman"/>
          <w:sz w:val="28"/>
          <w:szCs w:val="28"/>
          <w:lang w:val="en-US"/>
        </w:rPr>
        <w:t>ksDocument</w:t>
      </w:r>
      <w:r w:rsidRPr="00E506D5">
        <w:rPr>
          <w:rFonts w:cs="Times New Roman"/>
          <w:sz w:val="28"/>
          <w:szCs w:val="28"/>
        </w:rPr>
        <w:t>3</w:t>
      </w:r>
      <w:r w:rsidRPr="00E506D5">
        <w:rPr>
          <w:rFonts w:cs="Times New Roman"/>
          <w:sz w:val="28"/>
          <w:szCs w:val="28"/>
          <w:lang w:val="en-US"/>
        </w:rPr>
        <w:t>D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198C2AC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 COM:</w:t>
      </w:r>
    </w:p>
    <w:p w14:paraId="3151F63A" w14:textId="558C62D2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Экспертная функция </w:t>
      </w:r>
      <w:r w:rsidRPr="00E506D5">
        <w:rPr>
          <w:rFonts w:ascii="Consolas" w:hAnsi="Consolas" w:cs="Consolas"/>
          <w:sz w:val="28"/>
          <w:szCs w:val="28"/>
        </w:rPr>
        <w:t>LPD</w:t>
      </w:r>
      <w:r w:rsidR="00F37A5A">
        <w:rPr>
          <w:rFonts w:ascii="Consolas" w:hAnsi="Consolas" w:cs="Consolas"/>
          <w:sz w:val="28"/>
          <w:szCs w:val="28"/>
        </w:rPr>
        <w:t>OCUMENT3D ksGetActive3dDocument</w:t>
      </w:r>
      <w:r w:rsidRPr="00E506D5">
        <w:rPr>
          <w:rFonts w:ascii="Consolas" w:hAnsi="Consolas" w:cs="Consolas"/>
          <w:sz w:val="28"/>
          <w:szCs w:val="28"/>
        </w:rPr>
        <w:t>();</w:t>
      </w:r>
    </w:p>
    <w:p w14:paraId="305FD20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670A4BC2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документа трехмерной модели </w:t>
      </w:r>
      <w:r w:rsidRPr="00E506D5">
        <w:rPr>
          <w:rFonts w:cs="Times New Roman"/>
          <w:sz w:val="28"/>
          <w:szCs w:val="28"/>
          <w:lang w:val="en-US"/>
        </w:rPr>
        <w:t>IDocument</w:t>
      </w:r>
      <w:r w:rsidRPr="00E506D5">
        <w:rPr>
          <w:rFonts w:cs="Times New Roman"/>
          <w:sz w:val="28"/>
          <w:szCs w:val="28"/>
        </w:rPr>
        <w:t>3</w:t>
      </w:r>
      <w:r w:rsidRPr="00E506D5">
        <w:rPr>
          <w:rFonts w:cs="Times New Roman"/>
          <w:sz w:val="28"/>
          <w:szCs w:val="28"/>
          <w:lang w:val="en-US"/>
        </w:rPr>
        <w:t>D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1109482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Примечание: </w:t>
      </w:r>
    </w:p>
    <w:p w14:paraId="2C22424F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Если документ трехмерной модели не активен, функция возвращает NULL.</w:t>
      </w:r>
    </w:p>
    <w:p w14:paraId="39569C61" w14:textId="47D3EFE5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Document</w:t>
      </w:r>
      <w:r w:rsidRPr="00E506D5">
        <w:rPr>
          <w:rFonts w:ascii="Consolas" w:hAnsi="Consolas" w:cs="Consolas"/>
          <w:b/>
          <w:sz w:val="28"/>
          <w:szCs w:val="28"/>
        </w:rPr>
        <w:t>3</w:t>
      </w:r>
      <w:r w:rsidRPr="00E506D5">
        <w:rPr>
          <w:rFonts w:ascii="Consolas" w:hAnsi="Consolas" w:cs="Consolas"/>
          <w:b/>
          <w:sz w:val="28"/>
          <w:szCs w:val="28"/>
          <w:lang w:val="en-US"/>
        </w:rPr>
        <w:t>D</w:t>
      </w:r>
      <w:r w:rsidRPr="00E506D5">
        <w:rPr>
          <w:rFonts w:ascii="Consolas" w:hAnsi="Consolas" w:cs="Consolas"/>
          <w:sz w:val="28"/>
          <w:szCs w:val="28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получить указатель на интерфейс документа трехмерной модели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4AB9FA3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BC227E4" w14:textId="29DF4568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LPDISPATCH</w:t>
      </w:r>
      <w:r w:rsidRPr="00E506D5">
        <w:rPr>
          <w:rFonts w:ascii="Consolas" w:hAnsi="Consolas" w:cs="Consolas"/>
          <w:sz w:val="28"/>
          <w:szCs w:val="28"/>
        </w:rPr>
        <w:t xml:space="preserve"> </w:t>
      </w:r>
      <w:r w:rsidRPr="00E506D5">
        <w:rPr>
          <w:rFonts w:ascii="Consolas" w:hAnsi="Consolas" w:cs="Consolas"/>
          <w:sz w:val="28"/>
          <w:szCs w:val="28"/>
          <w:lang w:val="en-US"/>
        </w:rPr>
        <w:t>Document</w:t>
      </w:r>
      <w:r w:rsidRPr="00E506D5">
        <w:rPr>
          <w:rFonts w:ascii="Consolas" w:hAnsi="Consolas" w:cs="Consolas"/>
          <w:sz w:val="28"/>
          <w:szCs w:val="28"/>
        </w:rPr>
        <w:t>3</w:t>
      </w:r>
      <w:r w:rsidRPr="00E506D5">
        <w:rPr>
          <w:rFonts w:ascii="Consolas" w:hAnsi="Consolas" w:cs="Consolas"/>
          <w:sz w:val="28"/>
          <w:szCs w:val="28"/>
          <w:lang w:val="en-US"/>
        </w:rPr>
        <w:t>D</w:t>
      </w:r>
      <w:r w:rsidRPr="00E506D5">
        <w:rPr>
          <w:rFonts w:ascii="Consolas" w:hAnsi="Consolas" w:cs="Consolas"/>
          <w:sz w:val="28"/>
          <w:szCs w:val="28"/>
        </w:rPr>
        <w:t>();</w:t>
      </w:r>
    </w:p>
    <w:p w14:paraId="428129F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70340E9E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документа трехмерной модели </w:t>
      </w:r>
      <w:r w:rsidRPr="00E506D5">
        <w:rPr>
          <w:rFonts w:cs="Times New Roman"/>
          <w:sz w:val="28"/>
          <w:szCs w:val="28"/>
          <w:lang w:val="en-US"/>
        </w:rPr>
        <w:t>ksDocument</w:t>
      </w:r>
      <w:r w:rsidRPr="00E506D5">
        <w:rPr>
          <w:rFonts w:cs="Times New Roman"/>
          <w:sz w:val="28"/>
          <w:szCs w:val="28"/>
        </w:rPr>
        <w:t>3</w:t>
      </w:r>
      <w:r w:rsidRPr="00E506D5">
        <w:rPr>
          <w:rFonts w:cs="Times New Roman"/>
          <w:sz w:val="28"/>
          <w:szCs w:val="28"/>
          <w:lang w:val="en-US"/>
        </w:rPr>
        <w:t>D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1821C973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 COM:</w:t>
      </w:r>
    </w:p>
    <w:p w14:paraId="6339F29A" w14:textId="5C6AF9DE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Экспертная функция </w:t>
      </w:r>
      <w:r w:rsidRPr="00E506D5">
        <w:rPr>
          <w:rFonts w:ascii="Consolas" w:hAnsi="Consolas" w:cs="Consolas"/>
          <w:sz w:val="28"/>
          <w:szCs w:val="28"/>
        </w:rPr>
        <w:t>LPDOCUMENT3D ksGet3</w:t>
      </w:r>
      <w:r w:rsidR="00F37A5A">
        <w:rPr>
          <w:rFonts w:ascii="Consolas" w:hAnsi="Consolas" w:cs="Consolas"/>
          <w:sz w:val="28"/>
          <w:szCs w:val="28"/>
        </w:rPr>
        <w:t>dDocument</w:t>
      </w:r>
      <w:r w:rsidRPr="00E506D5">
        <w:rPr>
          <w:rFonts w:ascii="Consolas" w:hAnsi="Consolas" w:cs="Consolas"/>
          <w:sz w:val="28"/>
          <w:szCs w:val="28"/>
        </w:rPr>
        <w:t>();</w:t>
      </w:r>
    </w:p>
    <w:p w14:paraId="411CF62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0F1B375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документа трехмерной модели </w:t>
      </w:r>
      <w:r w:rsidRPr="00E506D5">
        <w:rPr>
          <w:rFonts w:cs="Times New Roman"/>
          <w:sz w:val="28"/>
          <w:szCs w:val="28"/>
          <w:lang w:val="en-US"/>
        </w:rPr>
        <w:t>IDocument</w:t>
      </w:r>
      <w:r w:rsidRPr="00E506D5">
        <w:rPr>
          <w:rFonts w:cs="Times New Roman"/>
          <w:sz w:val="28"/>
          <w:szCs w:val="28"/>
        </w:rPr>
        <w:t>3</w:t>
      </w:r>
      <w:r w:rsidRPr="00E506D5">
        <w:rPr>
          <w:rFonts w:cs="Times New Roman"/>
          <w:sz w:val="28"/>
          <w:szCs w:val="28"/>
          <w:lang w:val="en-US"/>
        </w:rPr>
        <w:t>D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2225E469" w14:textId="0F0091FE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GetPart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получить указатель на интерфейс компонента в соответствии с заданным типом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22B85CA6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15C7113E" w14:textId="67EE5D34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LPDISPATCH GetPart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(long type);</w:t>
      </w:r>
    </w:p>
    <w:p w14:paraId="10ED2F33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638696D" w14:textId="7CB32F5E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L</w:t>
      </w:r>
      <w:r w:rsidR="00F37A5A">
        <w:rPr>
          <w:rFonts w:ascii="Consolas" w:hAnsi="Consolas" w:cs="Consolas"/>
          <w:sz w:val="28"/>
          <w:szCs w:val="28"/>
          <w:lang w:val="en-US"/>
        </w:rPr>
        <w:t>PPART GetPart</w:t>
      </w:r>
      <w:r w:rsidRPr="00E506D5">
        <w:rPr>
          <w:rFonts w:ascii="Consolas" w:hAnsi="Consolas" w:cs="Consolas"/>
          <w:sz w:val="28"/>
          <w:szCs w:val="28"/>
          <w:lang w:val="en-US"/>
        </w:rPr>
        <w:t>(int type);</w:t>
      </w:r>
    </w:p>
    <w:p w14:paraId="6D3179C0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E189E0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type</w:t>
      </w:r>
      <w:r w:rsidRPr="00E506D5">
        <w:rPr>
          <w:rFonts w:ascii="Consolas" w:hAnsi="Consolas" w:cs="Consolas"/>
          <w:sz w:val="28"/>
          <w:szCs w:val="28"/>
        </w:rPr>
        <w:t xml:space="preserve"> - </w:t>
      </w:r>
      <w:r w:rsidRPr="00E506D5">
        <w:rPr>
          <w:rFonts w:ascii="Times New Roman" w:hAnsi="Times New Roman" w:cs="Times New Roman"/>
          <w:sz w:val="28"/>
          <w:szCs w:val="28"/>
        </w:rPr>
        <w:t>тип</w:t>
      </w:r>
      <w:r w:rsidRPr="00E506D5">
        <w:rPr>
          <w:rFonts w:ascii="Consolas" w:hAnsi="Consolas" w:cs="Consolas"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компонента из перечисления</w:t>
      </w:r>
      <w:r w:rsidRPr="00E506D5">
        <w:rPr>
          <w:rFonts w:ascii="Consolas" w:hAnsi="Consolas" w:cs="Consolas"/>
          <w:sz w:val="28"/>
          <w:szCs w:val="28"/>
        </w:rPr>
        <w:t xml:space="preserve"> “</w:t>
      </w:r>
      <w:r w:rsidRPr="00E506D5">
        <w:rPr>
          <w:rFonts w:ascii="Times New Roman" w:hAnsi="Times New Roman" w:cs="Times New Roman"/>
          <w:sz w:val="28"/>
          <w:szCs w:val="28"/>
        </w:rPr>
        <w:t>Типы компонентов”.</w:t>
      </w:r>
    </w:p>
    <w:p w14:paraId="3173664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Типы компонентов:</w:t>
      </w:r>
    </w:p>
    <w:p w14:paraId="3328B08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pInPlace</w:t>
      </w:r>
      <w:r w:rsidRPr="00E506D5">
        <w:rPr>
          <w:rFonts w:ascii="Consolas" w:hAnsi="Consolas" w:cs="Consolas"/>
          <w:sz w:val="28"/>
          <w:szCs w:val="28"/>
        </w:rPr>
        <w:t>_</w:t>
      </w:r>
      <w:r w:rsidRPr="00E506D5">
        <w:rPr>
          <w:rFonts w:ascii="Consolas" w:hAnsi="Consolas" w:cs="Consolas"/>
          <w:sz w:val="28"/>
          <w:szCs w:val="28"/>
          <w:lang w:val="en-US"/>
        </w:rPr>
        <w:t>Part</w:t>
      </w:r>
      <w:r w:rsidRPr="00E506D5">
        <w:rPr>
          <w:rFonts w:ascii="Consolas" w:hAnsi="Consolas" w:cs="Consolas"/>
          <w:sz w:val="28"/>
          <w:szCs w:val="28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компонент, редактируемый на месте;</w:t>
      </w:r>
    </w:p>
    <w:p w14:paraId="3B08FDFD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pNew</w:t>
      </w:r>
      <w:r w:rsidRPr="00E506D5">
        <w:rPr>
          <w:rFonts w:ascii="Consolas" w:hAnsi="Consolas" w:cs="Consolas"/>
          <w:sz w:val="28"/>
          <w:szCs w:val="28"/>
        </w:rPr>
        <w:t>_</w:t>
      </w:r>
      <w:r w:rsidRPr="00E506D5">
        <w:rPr>
          <w:rFonts w:ascii="Consolas" w:hAnsi="Consolas" w:cs="Consolas"/>
          <w:sz w:val="28"/>
          <w:szCs w:val="28"/>
          <w:lang w:val="en-US"/>
        </w:rPr>
        <w:t>Part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новый компонент;</w:t>
      </w:r>
    </w:p>
    <w:p w14:paraId="6304AFA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pEdit</w:t>
      </w:r>
      <w:r w:rsidRPr="00E506D5">
        <w:rPr>
          <w:rFonts w:ascii="Consolas" w:hAnsi="Consolas" w:cs="Consolas"/>
          <w:sz w:val="28"/>
          <w:szCs w:val="28"/>
        </w:rPr>
        <w:t>_</w:t>
      </w:r>
      <w:r w:rsidRPr="00E506D5">
        <w:rPr>
          <w:rFonts w:ascii="Consolas" w:hAnsi="Consolas" w:cs="Consolas"/>
          <w:sz w:val="28"/>
          <w:szCs w:val="28"/>
          <w:lang w:val="en-US"/>
        </w:rPr>
        <w:t>Part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редактируемый компоненты;</w:t>
      </w:r>
    </w:p>
    <w:p w14:paraId="45D42E6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pTop</w:t>
      </w:r>
      <w:r w:rsidRPr="00E506D5">
        <w:rPr>
          <w:rFonts w:ascii="Consolas" w:hAnsi="Consolas" w:cs="Consolas"/>
          <w:sz w:val="28"/>
          <w:szCs w:val="28"/>
        </w:rPr>
        <w:t>_</w:t>
      </w:r>
      <w:r w:rsidRPr="00E506D5">
        <w:rPr>
          <w:rFonts w:ascii="Consolas" w:hAnsi="Consolas" w:cs="Consolas"/>
          <w:sz w:val="28"/>
          <w:szCs w:val="28"/>
          <w:lang w:val="en-US"/>
        </w:rPr>
        <w:t>Part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главный компонент, в составе которого находится новый или редактируемый или указанный компонент.</w:t>
      </w:r>
    </w:p>
    <w:p w14:paraId="7804115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F1AD342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компонента </w:t>
      </w:r>
      <w:r w:rsidRPr="009447DB">
        <w:rPr>
          <w:rFonts w:ascii="Consolas" w:hAnsi="Consolas" w:cs="Times New Roman"/>
          <w:sz w:val="28"/>
          <w:szCs w:val="28"/>
          <w:lang w:val="en-US"/>
        </w:rPr>
        <w:t>ksPart</w:t>
      </w:r>
      <w:r w:rsidRPr="00E506D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9447DB">
        <w:rPr>
          <w:rFonts w:ascii="Consolas" w:hAnsi="Consolas" w:cs="Times New Roman"/>
          <w:sz w:val="28"/>
          <w:szCs w:val="28"/>
          <w:lang w:val="en-US"/>
        </w:rPr>
        <w:t>IPart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532766EA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lastRenderedPageBreak/>
        <w:t>Примечание:</w:t>
      </w:r>
    </w:p>
    <w:p w14:paraId="29A3F3FA" w14:textId="28CC16F1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Тип задается для нового, редактируемого или главного компонента либо тип раве</w:t>
      </w:r>
      <w:r w:rsidR="00F37A5A">
        <w:rPr>
          <w:rFonts w:ascii="Times New Roman" w:hAnsi="Times New Roman" w:cs="Times New Roman"/>
          <w:sz w:val="28"/>
          <w:szCs w:val="28"/>
        </w:rPr>
        <w:t>н номеру компонента в документе;</w:t>
      </w:r>
    </w:p>
    <w:p w14:paraId="11D396EA" w14:textId="626B73FE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Функция используется, чтобы получит</w:t>
      </w:r>
      <w:r w:rsidR="00F37A5A">
        <w:rPr>
          <w:rFonts w:ascii="Times New Roman" w:hAnsi="Times New Roman" w:cs="Times New Roman"/>
          <w:sz w:val="28"/>
          <w:szCs w:val="28"/>
        </w:rPr>
        <w:t>ь доступ к компоненту документа;</w:t>
      </w:r>
    </w:p>
    <w:p w14:paraId="7D51415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Деталь или сборка являются компонентами. Сборка, в свою очередь, состоит из компонентов - деталей и подсборок.</w:t>
      </w:r>
    </w:p>
    <w:p w14:paraId="314542A9" w14:textId="4F4DB5E8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GetDefaultEntity</w:t>
      </w:r>
      <w:r w:rsidRPr="00E506D5">
        <w:rPr>
          <w:rFonts w:ascii="Consolas" w:hAnsi="Consolas" w:cs="Consolas"/>
          <w:b/>
          <w:sz w:val="28"/>
          <w:szCs w:val="28"/>
        </w:rPr>
        <w:t xml:space="preserve"> </w:t>
      </w:r>
      <w:r w:rsidRPr="00E506D5">
        <w:rPr>
          <w:rFonts w:ascii="Consolas" w:hAnsi="Consolas" w:cs="Consolas"/>
          <w:sz w:val="28"/>
          <w:szCs w:val="28"/>
        </w:rPr>
        <w:t>–</w:t>
      </w:r>
      <w:r w:rsidRPr="00E506D5">
        <w:rPr>
          <w:rFonts w:ascii="Consolas" w:hAnsi="Consolas" w:cs="Consolas"/>
          <w:b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получить указатель на интерфейс объекта, создаваемого системой по умолчанию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491B17F3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2F7294DA" w14:textId="3CD47EA5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LPDISPATCH GetDefaultEntity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(short objType);</w:t>
      </w:r>
    </w:p>
    <w:p w14:paraId="59C5454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FFFF667" w14:textId="335D49DC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LPENTITY GetDefaultEntity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(short objType);</w:t>
      </w:r>
    </w:p>
    <w:p w14:paraId="199CDB69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19A06B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objType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тип объекта.</w:t>
      </w:r>
    </w:p>
    <w:p w14:paraId="7D005D77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120E86E9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</w:t>
      </w:r>
      <w:r w:rsidRPr="00E506D5">
        <w:rPr>
          <w:rFonts w:ascii="Consolas" w:hAnsi="Consolas" w:cs="Consolas"/>
          <w:sz w:val="28"/>
          <w:szCs w:val="28"/>
          <w:lang w:val="en-US"/>
        </w:rPr>
        <w:t>ksEntity</w:t>
      </w:r>
      <w:r w:rsidRPr="00E506D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E506D5">
        <w:rPr>
          <w:rFonts w:ascii="Consolas" w:hAnsi="Consolas" w:cs="Consolas"/>
          <w:sz w:val="28"/>
          <w:szCs w:val="28"/>
          <w:lang w:val="en-US"/>
        </w:rPr>
        <w:t>IEntity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525A42A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Типы объектов (</w:t>
      </w:r>
      <w:r w:rsidRPr="009447DB">
        <w:rPr>
          <w:rFonts w:ascii="Consolas" w:hAnsi="Consolas" w:cs="Consolas"/>
          <w:sz w:val="28"/>
          <w:szCs w:val="28"/>
          <w:u w:val="single"/>
          <w:lang w:val="en-US"/>
        </w:rPr>
        <w:t>objType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):</w:t>
      </w:r>
    </w:p>
    <w:p w14:paraId="6BBCE33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o3d_planeXOY</w:t>
      </w:r>
      <w:r w:rsidRPr="00E506D5">
        <w:rPr>
          <w:rFonts w:ascii="Times New Roman" w:hAnsi="Times New Roman" w:cs="Times New Roman"/>
          <w:sz w:val="28"/>
          <w:szCs w:val="28"/>
        </w:rPr>
        <w:tab/>
        <w:t>1</w:t>
      </w:r>
      <w:r w:rsidRPr="00E506D5">
        <w:rPr>
          <w:rFonts w:ascii="Times New Roman" w:hAnsi="Times New Roman" w:cs="Times New Roman"/>
          <w:sz w:val="28"/>
          <w:szCs w:val="28"/>
        </w:rPr>
        <w:tab/>
        <w:t>- плоскость XOY</w:t>
      </w:r>
    </w:p>
    <w:p w14:paraId="486615FD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o3d_planeXOZ</w:t>
      </w:r>
      <w:r w:rsidRPr="00E506D5">
        <w:rPr>
          <w:rFonts w:ascii="Times New Roman" w:hAnsi="Times New Roman" w:cs="Times New Roman"/>
          <w:sz w:val="28"/>
          <w:szCs w:val="28"/>
        </w:rPr>
        <w:tab/>
        <w:t>2</w:t>
      </w:r>
      <w:r w:rsidRPr="00E506D5">
        <w:rPr>
          <w:rFonts w:ascii="Times New Roman" w:hAnsi="Times New Roman" w:cs="Times New Roman"/>
          <w:sz w:val="28"/>
          <w:szCs w:val="28"/>
        </w:rPr>
        <w:tab/>
        <w:t>- плоскость XOZ</w:t>
      </w:r>
    </w:p>
    <w:p w14:paraId="0F6676BC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o3d_planeYOZ</w:t>
      </w:r>
      <w:r w:rsidRPr="00E506D5">
        <w:rPr>
          <w:rFonts w:ascii="Times New Roman" w:hAnsi="Times New Roman" w:cs="Times New Roman"/>
          <w:sz w:val="28"/>
          <w:szCs w:val="28"/>
        </w:rPr>
        <w:tab/>
        <w:t>3</w:t>
      </w:r>
      <w:r w:rsidRPr="00E506D5">
        <w:rPr>
          <w:rFonts w:ascii="Times New Roman" w:hAnsi="Times New Roman" w:cs="Times New Roman"/>
          <w:sz w:val="28"/>
          <w:szCs w:val="28"/>
        </w:rPr>
        <w:tab/>
        <w:t>- плоскость YOZ</w:t>
      </w:r>
    </w:p>
    <w:p w14:paraId="68E5CC62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o3d_pointCS</w:t>
      </w:r>
      <w:r w:rsidRPr="00E506D5">
        <w:rPr>
          <w:rFonts w:ascii="Times New Roman" w:hAnsi="Times New Roman" w:cs="Times New Roman"/>
          <w:sz w:val="28"/>
          <w:szCs w:val="28"/>
        </w:rPr>
        <w:tab/>
        <w:t>4</w:t>
      </w:r>
      <w:r w:rsidRPr="00E506D5">
        <w:rPr>
          <w:rFonts w:ascii="Times New Roman" w:hAnsi="Times New Roman" w:cs="Times New Roman"/>
          <w:sz w:val="28"/>
          <w:szCs w:val="28"/>
        </w:rPr>
        <w:tab/>
        <w:t>- точка начала системы координат</w:t>
      </w:r>
    </w:p>
    <w:p w14:paraId="52DEAD62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o3d_axisOX</w:t>
      </w:r>
      <w:r w:rsidRPr="00E506D5">
        <w:rPr>
          <w:rFonts w:ascii="Times New Roman" w:hAnsi="Times New Roman" w:cs="Times New Roman"/>
          <w:sz w:val="28"/>
          <w:szCs w:val="28"/>
        </w:rPr>
        <w:tab/>
        <w:t>71</w:t>
      </w:r>
      <w:r w:rsidRPr="00E506D5">
        <w:rPr>
          <w:rFonts w:ascii="Times New Roman" w:hAnsi="Times New Roman" w:cs="Times New Roman"/>
          <w:sz w:val="28"/>
          <w:szCs w:val="28"/>
        </w:rPr>
        <w:tab/>
        <w:t>- ось OX</w:t>
      </w:r>
    </w:p>
    <w:p w14:paraId="43AE640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o3d_axisOY</w:t>
      </w:r>
      <w:r w:rsidRPr="00E506D5">
        <w:rPr>
          <w:rFonts w:ascii="Times New Roman" w:hAnsi="Times New Roman" w:cs="Times New Roman"/>
          <w:sz w:val="28"/>
          <w:szCs w:val="28"/>
        </w:rPr>
        <w:tab/>
        <w:t>72</w:t>
      </w:r>
      <w:r w:rsidRPr="00E506D5">
        <w:rPr>
          <w:rFonts w:ascii="Times New Roman" w:hAnsi="Times New Roman" w:cs="Times New Roman"/>
          <w:sz w:val="28"/>
          <w:szCs w:val="28"/>
        </w:rPr>
        <w:tab/>
        <w:t>- ось OY</w:t>
      </w:r>
    </w:p>
    <w:p w14:paraId="143FB80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</w:rPr>
        <w:t>o3d_axisOZ</w:t>
      </w:r>
      <w:r w:rsidRPr="00E506D5">
        <w:rPr>
          <w:rFonts w:ascii="Times New Roman" w:hAnsi="Times New Roman" w:cs="Times New Roman"/>
          <w:sz w:val="28"/>
          <w:szCs w:val="28"/>
        </w:rPr>
        <w:tab/>
        <w:t>73</w:t>
      </w:r>
      <w:r w:rsidRPr="00E506D5">
        <w:rPr>
          <w:rFonts w:ascii="Times New Roman" w:hAnsi="Times New Roman" w:cs="Times New Roman"/>
          <w:sz w:val="28"/>
          <w:szCs w:val="28"/>
        </w:rPr>
        <w:tab/>
        <w:t>- ось OZ</w:t>
      </w:r>
    </w:p>
    <w:p w14:paraId="6B82F44C" w14:textId="1CE75CC2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</w:rPr>
        <w:t>N</w:t>
      </w:r>
      <w:bookmarkStart w:id="2" w:name="Xbu1744798"/>
      <w:bookmarkEnd w:id="2"/>
      <w:r w:rsidRPr="00E506D5">
        <w:rPr>
          <w:rFonts w:ascii="Consolas" w:hAnsi="Consolas" w:cs="Consolas"/>
          <w:b/>
          <w:sz w:val="28"/>
          <w:szCs w:val="28"/>
        </w:rPr>
        <w:t>e</w:t>
      </w:r>
      <w:bookmarkStart w:id="3" w:name="Xbu1744799"/>
      <w:bookmarkEnd w:id="3"/>
      <w:r w:rsidRPr="00E506D5">
        <w:rPr>
          <w:rFonts w:ascii="Consolas" w:hAnsi="Consolas" w:cs="Consolas"/>
          <w:b/>
          <w:sz w:val="28"/>
          <w:szCs w:val="28"/>
        </w:rPr>
        <w:t>wEntity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создать новый интерфейс объекта и получить указатель на него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19E3041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351FCEC7" w14:textId="5303BA3B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LPDISPATCH NewEntity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(short objType);</w:t>
      </w:r>
    </w:p>
    <w:p w14:paraId="204C7087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lastRenderedPageBreak/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2F85A26B" w14:textId="6140C649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LPENTITY NewEntity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(short objType);</w:t>
      </w:r>
    </w:p>
    <w:p w14:paraId="34B49F44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04EB69E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objType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тип объекта.</w:t>
      </w:r>
    </w:p>
    <w:p w14:paraId="36C086B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12FDFB7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</w:t>
      </w:r>
      <w:r w:rsidRPr="00E506D5">
        <w:rPr>
          <w:rFonts w:ascii="Consolas" w:hAnsi="Consolas" w:cs="Consolas"/>
          <w:sz w:val="28"/>
          <w:szCs w:val="28"/>
          <w:lang w:val="en-US"/>
        </w:rPr>
        <w:t>ksEntity</w:t>
      </w:r>
      <w:r w:rsidRPr="00E506D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E506D5">
        <w:rPr>
          <w:rFonts w:ascii="Consolas" w:hAnsi="Consolas" w:cs="Consolas"/>
          <w:sz w:val="28"/>
          <w:szCs w:val="28"/>
          <w:lang w:val="en-US"/>
        </w:rPr>
        <w:t>IEntity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34A4F945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</w:p>
    <w:p w14:paraId="37FB9B4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Реальный объект создается в модели после вызова метода </w:t>
      </w:r>
      <w:r w:rsidRPr="00E506D5">
        <w:rPr>
          <w:rFonts w:ascii="Consolas" w:hAnsi="Consolas" w:cs="Consolas"/>
          <w:sz w:val="28"/>
          <w:szCs w:val="28"/>
        </w:rPr>
        <w:t>Create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4A805951" w14:textId="0D03CDF1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</w:rPr>
        <w:t>B</w:t>
      </w:r>
      <w:bookmarkStart w:id="4" w:name="Xbc2287946"/>
      <w:bookmarkEnd w:id="4"/>
      <w:r w:rsidRPr="00E506D5">
        <w:rPr>
          <w:rFonts w:ascii="Consolas" w:hAnsi="Consolas" w:cs="Consolas"/>
          <w:b/>
          <w:sz w:val="28"/>
          <w:szCs w:val="28"/>
        </w:rPr>
        <w:t>egin</w:t>
      </w:r>
      <w:bookmarkStart w:id="5" w:name="Xbc2287947"/>
      <w:bookmarkEnd w:id="5"/>
      <w:r w:rsidRPr="00E506D5">
        <w:rPr>
          <w:rFonts w:ascii="Consolas" w:hAnsi="Consolas" w:cs="Consolas"/>
          <w:b/>
          <w:sz w:val="28"/>
          <w:szCs w:val="28"/>
        </w:rPr>
        <w:t xml:space="preserve">Edit </w:t>
      </w:r>
      <w:r w:rsidRPr="00E506D5">
        <w:rPr>
          <w:rFonts w:ascii="Times New Roman" w:hAnsi="Times New Roman" w:cs="Times New Roman"/>
          <w:sz w:val="28"/>
          <w:szCs w:val="28"/>
        </w:rPr>
        <w:t>– войти в режим редактирования эскиза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38EF5B8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1983C56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BeginEdit();</w:t>
      </w:r>
    </w:p>
    <w:p w14:paraId="584FA2B5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0221D01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SketchDoc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указатель на интерфейс </w:t>
      </w:r>
      <w:r w:rsidRPr="00E506D5">
        <w:rPr>
          <w:rFonts w:ascii="Consolas" w:hAnsi="Consolas" w:cs="Consolas"/>
          <w:sz w:val="28"/>
          <w:szCs w:val="28"/>
          <w:lang w:val="en-US"/>
        </w:rPr>
        <w:t>IFragmentDocument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663825F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1315765D" w14:textId="7B00A07E" w:rsidR="00E506D5" w:rsidRPr="00E506D5" w:rsidRDefault="00DE6B21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HRESULT </w:t>
      </w:r>
      <w:r w:rsidR="00192279">
        <w:rPr>
          <w:rFonts w:ascii="Consolas" w:hAnsi="Consolas" w:cs="Consolas"/>
          <w:sz w:val="28"/>
          <w:szCs w:val="28"/>
          <w:lang w:val="en-US"/>
        </w:rPr>
        <w:t>BeginEdit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([out, retval] IFragmentDocument ** SketchDoc);</w:t>
      </w:r>
    </w:p>
    <w:p w14:paraId="396A7B0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4FF23BF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SketchDoc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указатель на интерфейс </w:t>
      </w:r>
      <w:r w:rsidRPr="00E506D5">
        <w:rPr>
          <w:rFonts w:ascii="Consolas" w:hAnsi="Consolas" w:cs="Consolas"/>
          <w:sz w:val="28"/>
          <w:szCs w:val="28"/>
          <w:lang w:val="en-US"/>
        </w:rPr>
        <w:t>IFragmentDocument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0B0B2C8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Примечание: </w:t>
      </w:r>
    </w:p>
    <w:p w14:paraId="46B9191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После редактирования необходимо вызвать функцию </w:t>
      </w:r>
      <w:r w:rsidRPr="00E506D5">
        <w:rPr>
          <w:rFonts w:ascii="Consolas" w:hAnsi="Consolas" w:cs="Consolas"/>
          <w:sz w:val="28"/>
          <w:szCs w:val="28"/>
        </w:rPr>
        <w:t>ISketch::EndEdit.</w:t>
      </w:r>
    </w:p>
    <w:p w14:paraId="4603F7C5" w14:textId="66004DD9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EndEdit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выйти из режима редактирования эскиза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214522CD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7454CAF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BOOL EndEdit();</w:t>
      </w:r>
    </w:p>
    <w:p w14:paraId="73FB644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0E43166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HRESULT EndEdit([out, retval] VARIANT_BOOL * res);</w:t>
      </w:r>
    </w:p>
    <w:p w14:paraId="3EBFCEE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5F705691" w14:textId="0DFD2015" w:rsidR="00E506D5" w:rsidRPr="00E506D5" w:rsidRDefault="00E506D5" w:rsidP="006E17FD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</w:t>
      </w:r>
      <w:r w:rsidR="00F37A5A">
        <w:rPr>
          <w:rFonts w:ascii="Times New Roman" w:hAnsi="Times New Roman" w:cs="Times New Roman"/>
          <w:sz w:val="28"/>
          <w:szCs w:val="28"/>
        </w:rPr>
        <w:t>– в случае успешного завершения;</w:t>
      </w:r>
    </w:p>
    <w:p w14:paraId="73B5E7C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FALSE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неудачи.</w:t>
      </w:r>
    </w:p>
    <w:p w14:paraId="248A3EE6" w14:textId="42C4774E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lastRenderedPageBreak/>
        <w:t>ksLineSeg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создать отрезок</w:t>
      </w:r>
      <w:r w:rsidR="00F37A5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9BC39C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 Automation:</w:t>
      </w:r>
    </w:p>
    <w:p w14:paraId="31B9566C" w14:textId="41DDF61B" w:rsidR="00E506D5" w:rsidRPr="009447DB" w:rsidRDefault="00E506D5" w:rsidP="009447DB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l</w:t>
      </w:r>
      <w:r w:rsidR="00192279">
        <w:rPr>
          <w:rFonts w:ascii="Consolas" w:hAnsi="Consolas" w:cs="Consolas"/>
          <w:sz w:val="28"/>
          <w:szCs w:val="28"/>
          <w:lang w:val="en-US"/>
        </w:rPr>
        <w:t>ong ksLineSeg</w:t>
      </w:r>
      <w:r w:rsidR="00F37A5A">
        <w:rPr>
          <w:rFonts w:ascii="Consolas" w:hAnsi="Consolas" w:cs="Consolas"/>
          <w:sz w:val="28"/>
          <w:szCs w:val="28"/>
          <w:lang w:val="en-US"/>
        </w:rPr>
        <w:t>(double x1, double y1, double x2,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9447DB" w:rsidRPr="009447DB">
        <w:rPr>
          <w:rFonts w:ascii="Consolas" w:hAnsi="Consolas" w:cs="Consolas"/>
          <w:sz w:val="28"/>
          <w:szCs w:val="28"/>
          <w:lang w:val="en-US"/>
        </w:rPr>
        <w:br/>
      </w:r>
      <w:r w:rsidR="00F37A5A">
        <w:rPr>
          <w:rFonts w:ascii="Consolas" w:hAnsi="Consolas" w:cs="Consolas"/>
          <w:sz w:val="28"/>
          <w:szCs w:val="28"/>
          <w:lang w:val="en-US"/>
        </w:rPr>
        <w:t xml:space="preserve"> double</w:t>
      </w:r>
      <w:r w:rsidR="00F37A5A" w:rsidRPr="009447DB">
        <w:rPr>
          <w:rFonts w:ascii="Consolas" w:hAnsi="Consolas" w:cs="Consolas"/>
          <w:sz w:val="28"/>
          <w:szCs w:val="28"/>
          <w:lang w:val="en-US"/>
        </w:rPr>
        <w:t xml:space="preserve"> </w:t>
      </w:r>
      <w:r w:rsidR="00F37A5A">
        <w:rPr>
          <w:rFonts w:ascii="Consolas" w:hAnsi="Consolas" w:cs="Consolas"/>
          <w:sz w:val="28"/>
          <w:szCs w:val="28"/>
          <w:lang w:val="en-US"/>
        </w:rPr>
        <w:t>y</w:t>
      </w:r>
      <w:r w:rsidR="00F37A5A" w:rsidRPr="009447DB">
        <w:rPr>
          <w:rFonts w:ascii="Consolas" w:hAnsi="Consolas" w:cs="Consolas"/>
          <w:sz w:val="28"/>
          <w:szCs w:val="28"/>
          <w:lang w:val="en-US"/>
        </w:rPr>
        <w:t xml:space="preserve">2, </w:t>
      </w:r>
      <w:r w:rsidRPr="00E506D5">
        <w:rPr>
          <w:rFonts w:ascii="Consolas" w:hAnsi="Consolas" w:cs="Consolas"/>
          <w:sz w:val="28"/>
          <w:szCs w:val="28"/>
          <w:lang w:val="en-US"/>
        </w:rPr>
        <w:t>long</w:t>
      </w:r>
      <w:r w:rsidRPr="009447DB">
        <w:rPr>
          <w:rFonts w:ascii="Consolas" w:hAnsi="Consolas" w:cs="Consolas"/>
          <w:sz w:val="28"/>
          <w:szCs w:val="28"/>
          <w:lang w:val="en-US"/>
        </w:rPr>
        <w:t xml:space="preserve"> </w:t>
      </w:r>
      <w:r w:rsidRPr="00E506D5">
        <w:rPr>
          <w:rFonts w:ascii="Consolas" w:hAnsi="Consolas" w:cs="Consolas"/>
          <w:sz w:val="28"/>
          <w:szCs w:val="28"/>
          <w:lang w:val="en-US"/>
        </w:rPr>
        <w:t>style</w:t>
      </w:r>
      <w:r w:rsidRPr="009447DB">
        <w:rPr>
          <w:rFonts w:ascii="Consolas" w:hAnsi="Consolas" w:cs="Consolas"/>
          <w:sz w:val="28"/>
          <w:szCs w:val="28"/>
          <w:lang w:val="en-US"/>
        </w:rPr>
        <w:t>);</w:t>
      </w:r>
    </w:p>
    <w:p w14:paraId="2E35419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4C229F04" w14:textId="78421F3F" w:rsidR="00E506D5" w:rsidRPr="00192279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x</w:t>
      </w:r>
      <w:r w:rsidRPr="00E506D5">
        <w:rPr>
          <w:rFonts w:ascii="Consolas" w:hAnsi="Consolas" w:cs="Consolas"/>
          <w:sz w:val="28"/>
          <w:szCs w:val="28"/>
        </w:rPr>
        <w:t xml:space="preserve">1, </w:t>
      </w:r>
      <w:r w:rsidRPr="00E506D5">
        <w:rPr>
          <w:rFonts w:ascii="Consolas" w:hAnsi="Consolas" w:cs="Consolas"/>
          <w:sz w:val="28"/>
          <w:szCs w:val="28"/>
          <w:lang w:val="en-US"/>
        </w:rPr>
        <w:t>y</w:t>
      </w:r>
      <w:r w:rsidRPr="00E506D5">
        <w:rPr>
          <w:rFonts w:ascii="Consolas" w:hAnsi="Consolas" w:cs="Consolas"/>
          <w:sz w:val="28"/>
          <w:szCs w:val="28"/>
        </w:rPr>
        <w:t xml:space="preserve">1 </w:t>
      </w:r>
      <w:r w:rsidRPr="00E506D5">
        <w:rPr>
          <w:rFonts w:ascii="Times New Roman" w:hAnsi="Times New Roman" w:cs="Times New Roman"/>
          <w:sz w:val="28"/>
          <w:szCs w:val="28"/>
        </w:rPr>
        <w:t>– к</w:t>
      </w:r>
      <w:r w:rsidR="00192279">
        <w:rPr>
          <w:rFonts w:ascii="Times New Roman" w:hAnsi="Times New Roman" w:cs="Times New Roman"/>
          <w:sz w:val="28"/>
          <w:szCs w:val="28"/>
        </w:rPr>
        <w:t>оординаты  первой точки отрезка;</w:t>
      </w:r>
    </w:p>
    <w:p w14:paraId="673B2FC5" w14:textId="7672A595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x</w:t>
      </w:r>
      <w:r w:rsidRPr="00E506D5">
        <w:rPr>
          <w:rFonts w:ascii="Consolas" w:hAnsi="Consolas" w:cs="Consolas"/>
          <w:sz w:val="28"/>
          <w:szCs w:val="28"/>
        </w:rPr>
        <w:t xml:space="preserve">2, </w:t>
      </w:r>
      <w:r w:rsidRPr="00E506D5">
        <w:rPr>
          <w:rFonts w:ascii="Consolas" w:hAnsi="Consolas" w:cs="Consolas"/>
          <w:sz w:val="28"/>
          <w:szCs w:val="28"/>
          <w:lang w:val="en-US"/>
        </w:rPr>
        <w:t>y</w:t>
      </w:r>
      <w:r w:rsidRPr="00E506D5">
        <w:rPr>
          <w:rFonts w:ascii="Consolas" w:hAnsi="Consolas" w:cs="Consolas"/>
          <w:sz w:val="28"/>
          <w:szCs w:val="28"/>
        </w:rPr>
        <w:t xml:space="preserve">2 </w:t>
      </w:r>
      <w:r w:rsidRPr="00E506D5">
        <w:rPr>
          <w:rFonts w:ascii="Times New Roman" w:hAnsi="Times New Roman" w:cs="Times New Roman"/>
          <w:sz w:val="28"/>
          <w:szCs w:val="28"/>
        </w:rPr>
        <w:t>– к</w:t>
      </w:r>
      <w:r w:rsidR="00192279">
        <w:rPr>
          <w:rFonts w:ascii="Times New Roman" w:hAnsi="Times New Roman" w:cs="Times New Roman"/>
          <w:sz w:val="28"/>
          <w:szCs w:val="28"/>
        </w:rPr>
        <w:t>оординаты  второй точки отрезка;</w:t>
      </w:r>
    </w:p>
    <w:p w14:paraId="64A4982B" w14:textId="77777777" w:rsidR="00E506D5" w:rsidRPr="00E506D5" w:rsidRDefault="00E506D5" w:rsidP="006E17FD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style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стиль линии.</w:t>
      </w:r>
    </w:p>
    <w:p w14:paraId="196E9047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1A1A16D" w14:textId="1FAD4A34" w:rsidR="00E506D5" w:rsidRPr="00E506D5" w:rsidRDefault="00E506D5" w:rsidP="006E17FD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Указатель на отрезок</w:t>
      </w:r>
      <w:r w:rsidR="001E7946">
        <w:rPr>
          <w:rFonts w:ascii="Times New Roman" w:hAnsi="Times New Roman" w:cs="Times New Roman"/>
          <w:sz w:val="28"/>
          <w:szCs w:val="28"/>
        </w:rPr>
        <w:t xml:space="preserve"> – в случае удачного завершения;</w:t>
      </w:r>
    </w:p>
    <w:p w14:paraId="70BA9DD3" w14:textId="77777777" w:rsidR="00E506D5" w:rsidRPr="00E506D5" w:rsidRDefault="00E506D5" w:rsidP="006E17FD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0 </w:t>
      </w:r>
      <w:r w:rsidRPr="00E506D5">
        <w:rPr>
          <w:rFonts w:ascii="Times New Roman" w:hAnsi="Times New Roman" w:cs="Times New Roman"/>
          <w:sz w:val="28"/>
          <w:szCs w:val="28"/>
        </w:rPr>
        <w:tab/>
        <w:t>– в случае неудачи.</w:t>
      </w:r>
    </w:p>
    <w:p w14:paraId="42458F94" w14:textId="27474BC7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ExtrusionParam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получить указатель на интерфейс параметров элемента выдавливания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01A1F836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3DBBE21F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LPDISPATCH ExtrusionParam();</w:t>
      </w:r>
    </w:p>
    <w:p w14:paraId="6BDE8312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52573D9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LPEXTRUSIONPARAM ExtrusionParam();</w:t>
      </w:r>
    </w:p>
    <w:p w14:paraId="77E324B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значение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00496A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Times New Roman" w:hAnsi="Times New Roman" w:cs="Times New Roman"/>
          <w:sz w:val="28"/>
          <w:szCs w:val="28"/>
        </w:rPr>
        <w:t>Указатель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на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интерфейс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объекта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Consolas" w:hAnsi="Consolas" w:cs="Consolas"/>
          <w:sz w:val="28"/>
          <w:szCs w:val="28"/>
          <w:lang w:val="en-US"/>
        </w:rPr>
        <w:t>ksExtrusionParam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или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Consolas" w:hAnsi="Consolas" w:cs="Consolas"/>
          <w:sz w:val="28"/>
          <w:szCs w:val="28"/>
          <w:lang w:val="en-US"/>
        </w:rPr>
        <w:t>IExtrusionParam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13C55B" w14:textId="7532D480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SetSketch</w:t>
      </w:r>
      <w:r w:rsidRPr="00E506D5">
        <w:rPr>
          <w:rFonts w:ascii="Consolas" w:hAnsi="Consolas" w:cs="Consolas"/>
          <w:b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– изменить указатель на интерфейс эскиза элемента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3086FB3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4561426E" w14:textId="3F849F00" w:rsidR="00E506D5" w:rsidRPr="00E506D5" w:rsidRDefault="00192279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BOOL SetSketch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(LPDISPATCH sketch);</w:t>
      </w:r>
    </w:p>
    <w:p w14:paraId="3F3E45A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53042E9A" w14:textId="41D97280" w:rsidR="00E506D5" w:rsidRPr="00E506D5" w:rsidRDefault="00192279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BOOL SetSketch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(LPENTITY sketch);</w:t>
      </w:r>
    </w:p>
    <w:p w14:paraId="627CB697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575A73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s</w:t>
      </w:r>
      <w:r w:rsidRPr="00E506D5">
        <w:rPr>
          <w:rFonts w:ascii="Consolas" w:hAnsi="Consolas" w:cs="Times New Roman"/>
          <w:sz w:val="28"/>
          <w:szCs w:val="28"/>
        </w:rPr>
        <w:t xml:space="preserve">ketch </w:t>
      </w:r>
      <w:r w:rsidRPr="00E506D5">
        <w:rPr>
          <w:rFonts w:ascii="Times New Roman" w:hAnsi="Times New Roman" w:cs="Times New Roman"/>
          <w:sz w:val="28"/>
          <w:szCs w:val="28"/>
        </w:rPr>
        <w:t xml:space="preserve">– указатель  на интерфейс эскиза </w:t>
      </w:r>
      <w:r w:rsidRPr="00E506D5">
        <w:rPr>
          <w:rFonts w:ascii="Consolas" w:hAnsi="Consolas" w:cs="Times New Roman"/>
          <w:sz w:val="28"/>
          <w:szCs w:val="28"/>
        </w:rPr>
        <w:t>ksEntity</w:t>
      </w:r>
      <w:r w:rsidRPr="00E506D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E506D5">
        <w:rPr>
          <w:rFonts w:ascii="Consolas" w:hAnsi="Consolas" w:cs="Times New Roman"/>
          <w:sz w:val="28"/>
          <w:szCs w:val="28"/>
        </w:rPr>
        <w:t>IEntity.</w:t>
      </w:r>
    </w:p>
    <w:p w14:paraId="6D9D5D3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90F196C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успешного завершения.</w:t>
      </w:r>
    </w:p>
    <w:p w14:paraId="634F0E7D" w14:textId="3A0F3015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  <w:lang w:val="en-US"/>
        </w:rPr>
        <w:lastRenderedPageBreak/>
        <w:t>ksCircle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создать окружность</w:t>
      </w:r>
      <w:r w:rsidR="001922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EBAB7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6CDADD1" w14:textId="7FEDAD66" w:rsidR="00E506D5" w:rsidRPr="009447DB" w:rsidRDefault="00192279" w:rsidP="00992467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long ksCircle</w:t>
      </w:r>
      <w:r w:rsidRPr="00192279">
        <w:rPr>
          <w:rFonts w:ascii="Consolas" w:hAnsi="Consolas" w:cs="Times New Roman"/>
          <w:sz w:val="28"/>
          <w:szCs w:val="28"/>
          <w:lang w:val="en-US"/>
        </w:rPr>
        <w:t xml:space="preserve">(double xc, </w:t>
      </w:r>
      <w:r>
        <w:rPr>
          <w:rFonts w:ascii="Consolas" w:hAnsi="Consolas" w:cs="Times New Roman"/>
          <w:sz w:val="28"/>
          <w:szCs w:val="28"/>
          <w:lang w:val="en-US"/>
        </w:rPr>
        <w:t xml:space="preserve">double yc, </w:t>
      </w:r>
      <w:r w:rsidR="00E506D5" w:rsidRPr="00192279">
        <w:rPr>
          <w:rFonts w:ascii="Consolas" w:hAnsi="Consolas" w:cs="Times New Roman"/>
          <w:sz w:val="28"/>
          <w:szCs w:val="28"/>
          <w:lang w:val="en-US"/>
        </w:rPr>
        <w:t xml:space="preserve">double rad, </w:t>
      </w:r>
      <w:r w:rsidR="00992467">
        <w:rPr>
          <w:rFonts w:ascii="Consolas" w:hAnsi="Consolas" w:cs="Times New Roman"/>
          <w:sz w:val="28"/>
          <w:szCs w:val="28"/>
          <w:lang w:val="en-US"/>
        </w:rPr>
        <w:br/>
      </w:r>
      <w:r w:rsidR="00E506D5" w:rsidRPr="009447DB">
        <w:rPr>
          <w:rFonts w:ascii="Consolas" w:hAnsi="Consolas" w:cs="Times New Roman"/>
          <w:sz w:val="28"/>
          <w:szCs w:val="28"/>
          <w:lang w:val="en-US"/>
        </w:rPr>
        <w:t>long style);</w:t>
      </w:r>
    </w:p>
    <w:p w14:paraId="5B92021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0B662989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946">
        <w:rPr>
          <w:rFonts w:ascii="Consolas" w:hAnsi="Consolas" w:cs="Consolas"/>
          <w:sz w:val="28"/>
          <w:szCs w:val="28"/>
          <w:lang w:val="en-US"/>
        </w:rPr>
        <w:t>xc</w:t>
      </w:r>
      <w:r w:rsidRPr="001E7946">
        <w:rPr>
          <w:rFonts w:ascii="Consolas" w:hAnsi="Consolas" w:cs="Consolas"/>
          <w:sz w:val="28"/>
          <w:szCs w:val="28"/>
        </w:rPr>
        <w:t xml:space="preserve">, </w:t>
      </w:r>
      <w:r w:rsidRPr="001E7946">
        <w:rPr>
          <w:rFonts w:ascii="Consolas" w:hAnsi="Consolas" w:cs="Consolas"/>
          <w:sz w:val="28"/>
          <w:szCs w:val="28"/>
          <w:lang w:val="en-US"/>
        </w:rPr>
        <w:t>yc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координаты центра окружности;</w:t>
      </w:r>
    </w:p>
    <w:p w14:paraId="69541AB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946">
        <w:rPr>
          <w:rFonts w:ascii="Consolas" w:hAnsi="Consolas" w:cs="Consolas"/>
          <w:sz w:val="28"/>
          <w:szCs w:val="28"/>
          <w:lang w:val="en-US"/>
        </w:rPr>
        <w:t>rad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радиус окружности;</w:t>
      </w:r>
    </w:p>
    <w:p w14:paraId="5A912C2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946">
        <w:rPr>
          <w:rFonts w:ascii="Consolas" w:hAnsi="Consolas" w:cs="Consolas"/>
          <w:sz w:val="28"/>
          <w:szCs w:val="28"/>
          <w:lang w:val="en-US"/>
        </w:rPr>
        <w:t>style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стиль линии.</w:t>
      </w:r>
    </w:p>
    <w:p w14:paraId="0E56C56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31E0E5D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указатель на окружность – в случае удачного завершения;</w:t>
      </w:r>
    </w:p>
    <w:p w14:paraId="1BDDB9D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0</w:t>
      </w:r>
      <w:r w:rsidRPr="00E506D5">
        <w:rPr>
          <w:rFonts w:ascii="Times New Roman" w:hAnsi="Times New Roman" w:cs="Times New Roman"/>
          <w:sz w:val="28"/>
          <w:szCs w:val="28"/>
        </w:rPr>
        <w:tab/>
        <w:t>– в случае неудачи.</w:t>
      </w:r>
    </w:p>
    <w:p w14:paraId="242EBC41" w14:textId="6D0EA284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  <w:lang w:val="en-US"/>
        </w:rPr>
        <w:t>array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получить указатель на интерфейс массива скругляемых объектов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2FF8D2F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77C2474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LPDISPATCH Array();</w:t>
      </w:r>
    </w:p>
    <w:p w14:paraId="7334C70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4AC36055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LPENTITYCOLLECTION Array();</w:t>
      </w:r>
    </w:p>
    <w:p w14:paraId="4453772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значение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10F81BD" w14:textId="77777777" w:rsidR="00E506D5" w:rsidRPr="00E506D5" w:rsidRDefault="00E506D5" w:rsidP="009447DB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Times New Roman" w:hAnsi="Times New Roman" w:cs="Times New Roman"/>
          <w:sz w:val="28"/>
          <w:szCs w:val="28"/>
        </w:rPr>
        <w:t>Указатель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на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интерфейс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массива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объектов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Consolas" w:hAnsi="Consolas" w:cs="Times New Roman"/>
          <w:sz w:val="28"/>
          <w:szCs w:val="28"/>
          <w:lang w:val="en-US"/>
        </w:rPr>
        <w:t>ksEntityCollection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или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Consolas" w:hAnsi="Consolas" w:cs="Times New Roman"/>
          <w:sz w:val="28"/>
          <w:szCs w:val="28"/>
          <w:lang w:val="en-US"/>
        </w:rPr>
        <w:t>IEntityCollection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F116A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</w:p>
    <w:p w14:paraId="6E002E6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В возвращаемом массиве включен контроль, не позволяющий добавить в массив нулевые указатели на элементы.</w:t>
      </w:r>
    </w:p>
    <w:p w14:paraId="18014F22" w14:textId="657D823C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</w:rPr>
        <w:t>A</w:t>
      </w:r>
      <w:bookmarkStart w:id="6" w:name="Xbn102475"/>
      <w:bookmarkEnd w:id="6"/>
      <w:r w:rsidRPr="00E506D5">
        <w:rPr>
          <w:rFonts w:ascii="Consolas" w:hAnsi="Consolas" w:cs="Times New Roman"/>
          <w:b/>
          <w:sz w:val="28"/>
          <w:szCs w:val="28"/>
        </w:rPr>
        <w:t>ddMateConstraint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добавить сопряжение в сборку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05458ED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5E282BDF" w14:textId="7728EB3B" w:rsidR="00E506D5" w:rsidRPr="00E506D5" w:rsidRDefault="00192279" w:rsidP="009447DB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BOOL AddMateConstraint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(long constraintType,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br/>
      </w:r>
      <w:r>
        <w:rPr>
          <w:rFonts w:ascii="Consolas" w:hAnsi="Consolas" w:cs="Times New Roman"/>
          <w:sz w:val="28"/>
          <w:szCs w:val="28"/>
          <w:lang w:val="en-US"/>
        </w:rPr>
        <w:t xml:space="preserve">LPDISPATCH object1, LPDISPATCH object2, 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short direction,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br/>
      </w:r>
      <w:r>
        <w:rPr>
          <w:rFonts w:ascii="Consolas" w:hAnsi="Consolas" w:cs="Times New Roman"/>
          <w:sz w:val="28"/>
          <w:szCs w:val="28"/>
          <w:lang w:val="en-US"/>
        </w:rPr>
        <w:t xml:space="preserve">short fixed, 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double value);</w:t>
      </w:r>
    </w:p>
    <w:p w14:paraId="4627F83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4D27928C" w14:textId="59055CDE" w:rsidR="00E506D5" w:rsidRPr="001655BD" w:rsidRDefault="00E506D5" w:rsidP="0020131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lastRenderedPageBreak/>
        <w:t>BOOL AddMateCo</w:t>
      </w:r>
      <w:r w:rsidR="00192279">
        <w:rPr>
          <w:rFonts w:ascii="Consolas" w:hAnsi="Consolas" w:cs="Times New Roman"/>
          <w:sz w:val="28"/>
          <w:szCs w:val="28"/>
          <w:lang w:val="en-US"/>
        </w:rPr>
        <w:t>nstraint(long constraintType,</w:t>
      </w:r>
      <w:r w:rsidR="0020131D" w:rsidRPr="0020131D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20131D" w:rsidRPr="0020131D">
        <w:rPr>
          <w:rFonts w:ascii="Consolas" w:hAnsi="Consolas" w:cs="Times New Roman"/>
          <w:sz w:val="28"/>
          <w:szCs w:val="28"/>
          <w:lang w:val="en-US"/>
        </w:rPr>
        <w:br/>
      </w:r>
      <w:r w:rsidR="00192279">
        <w:rPr>
          <w:rFonts w:ascii="Consolas" w:hAnsi="Consolas" w:cs="Times New Roman"/>
          <w:sz w:val="28"/>
          <w:szCs w:val="28"/>
          <w:lang w:val="en-US"/>
        </w:rPr>
        <w:t xml:space="preserve">LPENTITY obj1, LPENTITY obj2, short direction, </w:t>
      </w:r>
      <w:r w:rsidRPr="00E506D5">
        <w:rPr>
          <w:rFonts w:ascii="Consolas" w:hAnsi="Consolas" w:cs="Times New Roman"/>
          <w:sz w:val="28"/>
          <w:szCs w:val="28"/>
          <w:lang w:val="en-US"/>
        </w:rPr>
        <w:t>short fixed,</w:t>
      </w:r>
      <w:r w:rsidR="0020131D" w:rsidRPr="0020131D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20131D" w:rsidRPr="0020131D">
        <w:rPr>
          <w:rFonts w:ascii="Consolas" w:hAnsi="Consolas" w:cs="Times New Roman"/>
          <w:sz w:val="28"/>
          <w:szCs w:val="28"/>
          <w:lang w:val="en-US"/>
        </w:rPr>
        <w:br/>
      </w:r>
      <w:r w:rsidRPr="001655BD">
        <w:rPr>
          <w:rFonts w:ascii="Consolas" w:hAnsi="Consolas" w:cs="Times New Roman"/>
          <w:sz w:val="28"/>
          <w:szCs w:val="28"/>
          <w:lang w:val="en-US"/>
        </w:rPr>
        <w:t>double val);</w:t>
      </w:r>
    </w:p>
    <w:p w14:paraId="022DDF60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7"/>
        <w:gridCol w:w="6348"/>
      </w:tblGrid>
      <w:tr w:rsidR="00E506D5" w:rsidRPr="0020131D" w14:paraId="464655ED" w14:textId="77777777" w:rsidTr="00E506D5">
        <w:trPr>
          <w:trHeight w:val="785"/>
          <w:tblCellSpacing w:w="0" w:type="dxa"/>
        </w:trPr>
        <w:tc>
          <w:tcPr>
            <w:tcW w:w="0" w:type="auto"/>
            <w:hideMark/>
          </w:tcPr>
          <w:p w14:paraId="34DF2989" w14:textId="77777777" w:rsidR="00E506D5" w:rsidRPr="0020131D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20131D">
              <w:rPr>
                <w:rFonts w:ascii="Consolas" w:hAnsi="Consolas" w:cs="Times New Roman"/>
                <w:sz w:val="28"/>
                <w:szCs w:val="28"/>
                <w:lang w:val="en-US"/>
              </w:rPr>
              <w:t>constraintType</w:t>
            </w:r>
          </w:p>
        </w:tc>
        <w:tc>
          <w:tcPr>
            <w:tcW w:w="0" w:type="auto"/>
            <w:hideMark/>
          </w:tcPr>
          <w:p w14:paraId="7049476F" w14:textId="0177C3F7" w:rsidR="00E506D5" w:rsidRPr="003F7F09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сопряже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перечи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сления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0131D">
              <w:rPr>
                <w:rFonts w:ascii="Consolas" w:hAnsi="Consolas" w:cs="Times New Roman"/>
                <w:sz w:val="28"/>
                <w:szCs w:val="28"/>
                <w:lang w:val="en-US"/>
              </w:rPr>
              <w:t>MateConstraintType</w:t>
            </w:r>
            <w:r w:rsidR="001E7946" w:rsidRPr="003F7F09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506D5" w:rsidRPr="00E506D5" w14:paraId="467D275E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135B2E75" w14:textId="77777777" w:rsidR="00E506D5" w:rsidRPr="0020131D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20131D">
              <w:rPr>
                <w:rFonts w:ascii="Consolas" w:hAnsi="Consolas" w:cs="Times New Roman"/>
                <w:sz w:val="28"/>
                <w:szCs w:val="28"/>
                <w:lang w:val="en-US"/>
              </w:rPr>
              <w:t>object1</w:t>
            </w:r>
          </w:p>
        </w:tc>
        <w:tc>
          <w:tcPr>
            <w:tcW w:w="0" w:type="auto"/>
            <w:hideMark/>
          </w:tcPr>
          <w:p w14:paraId="2C11EB50" w14:textId="4495F702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первого объ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екта, на кото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рый наклады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вается сопряжение (</w:t>
            </w:r>
            <w:r w:rsidRPr="00E506D5">
              <w:rPr>
                <w:rFonts w:ascii="Consolas" w:hAnsi="Consolas" w:cs="Times New Roman"/>
                <w:sz w:val="28"/>
                <w:szCs w:val="28"/>
              </w:rPr>
              <w:t>ksEntity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E506D5">
              <w:rPr>
                <w:rFonts w:ascii="Consolas" w:hAnsi="Consolas" w:cs="Times New Roman"/>
                <w:sz w:val="28"/>
                <w:szCs w:val="28"/>
              </w:rPr>
              <w:t>IEntity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E506D5" w:rsidRPr="00E506D5" w14:paraId="4A4BF9C6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A5C09A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object2</w:t>
            </w:r>
          </w:p>
        </w:tc>
        <w:tc>
          <w:tcPr>
            <w:tcW w:w="0" w:type="auto"/>
            <w:hideMark/>
          </w:tcPr>
          <w:p w14:paraId="47EC2B75" w14:textId="20731D7F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- указатель на интерфейс второго объек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та, на который накладывает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ся сопряжение (</w:t>
            </w:r>
            <w:r w:rsidRPr="00E506D5">
              <w:rPr>
                <w:rFonts w:ascii="Consolas" w:hAnsi="Consolas" w:cs="Times New Roman"/>
                <w:sz w:val="28"/>
                <w:szCs w:val="28"/>
              </w:rPr>
              <w:t>ksEntity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E506D5">
              <w:rPr>
                <w:rFonts w:ascii="Consolas" w:hAnsi="Consolas" w:cs="Times New Roman"/>
                <w:sz w:val="28"/>
                <w:szCs w:val="28"/>
              </w:rPr>
              <w:t>iEntity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E506D5" w:rsidRPr="00E506D5" w14:paraId="19225DD8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5FBA0BB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direction</w:t>
            </w:r>
          </w:p>
        </w:tc>
        <w:tc>
          <w:tcPr>
            <w:tcW w:w="0" w:type="auto"/>
            <w:hideMark/>
          </w:tcPr>
          <w:p w14:paraId="7F5FCC02" w14:textId="547EBB3B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1E7946" w:rsidRPr="001E79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ориентация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(1 - объекты однонаправ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 xml:space="preserve">ленные,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0 - направле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ние не учиты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 xml:space="preserve">вается,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-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t>1 - объекты разнонаправ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softHyphen/>
              <w:t>ленные);</w:t>
            </w:r>
          </w:p>
        </w:tc>
      </w:tr>
      <w:tr w:rsidR="00E506D5" w:rsidRPr="00E506D5" w14:paraId="60254421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5676D75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fixed</w:t>
            </w:r>
          </w:p>
        </w:tc>
        <w:tc>
          <w:tcPr>
            <w:tcW w:w="0" w:type="auto"/>
            <w:hideMark/>
          </w:tcPr>
          <w:p w14:paraId="28304DCC" w14:textId="2FCA062F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- признак фик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сации деталей перед выпол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 xml:space="preserve">нением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(0 - детали не фиксируются,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1 - фиксирует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ся первая де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таль,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2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t xml:space="preserve"> - фиксирует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softHyphen/>
              <w:t>ся вторая де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softHyphen/>
              <w:t>таль);</w:t>
            </w:r>
          </w:p>
        </w:tc>
      </w:tr>
      <w:tr w:rsidR="00E506D5" w:rsidRPr="00E506D5" w14:paraId="617DD388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10B3889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val</w:t>
            </w:r>
          </w:p>
        </w:tc>
        <w:tc>
          <w:tcPr>
            <w:tcW w:w="0" w:type="auto"/>
            <w:hideMark/>
          </w:tcPr>
          <w:p w14:paraId="528C0A8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- параметр для ограничений (расстояние или угол меж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ду объектами).</w:t>
            </w:r>
          </w:p>
        </w:tc>
      </w:tr>
    </w:tbl>
    <w:p w14:paraId="33290277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75064F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- в случае успешного завершения.</w:t>
      </w:r>
    </w:p>
    <w:p w14:paraId="723D9052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</w:p>
    <w:p w14:paraId="49461DF3" w14:textId="76B0485D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Направление задаётся знаком параметра val.</w:t>
      </w:r>
    </w:p>
    <w:p w14:paraId="21F7CED8" w14:textId="63D51C7B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Xbk1814002"/>
      <w:bookmarkEnd w:id="7"/>
      <w:r w:rsidRPr="00E506D5">
        <w:rPr>
          <w:rFonts w:ascii="Consolas" w:hAnsi="Consolas" w:cs="Times New Roman"/>
          <w:b/>
          <w:sz w:val="28"/>
          <w:szCs w:val="28"/>
        </w:rPr>
        <w:t>M</w:t>
      </w:r>
      <w:bookmarkStart w:id="8" w:name="Xbk1814000"/>
      <w:bookmarkEnd w:id="8"/>
      <w:r w:rsidRPr="00E506D5">
        <w:rPr>
          <w:rFonts w:ascii="Consolas" w:hAnsi="Consolas" w:cs="Times New Roman"/>
          <w:b/>
          <w:sz w:val="28"/>
          <w:szCs w:val="28"/>
        </w:rPr>
        <w:t>at</w:t>
      </w:r>
      <w:bookmarkStart w:id="9" w:name="Xbk1814001"/>
      <w:bookmarkEnd w:id="9"/>
      <w:r w:rsidRPr="00E506D5">
        <w:rPr>
          <w:rFonts w:ascii="Consolas" w:hAnsi="Consolas" w:cs="Times New Roman"/>
          <w:b/>
          <w:sz w:val="28"/>
          <w:szCs w:val="28"/>
        </w:rPr>
        <w:t>eConstraintType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типы сопряжений</w:t>
      </w:r>
      <w:r w:rsidR="001922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5"/>
        <w:gridCol w:w="992"/>
        <w:gridCol w:w="5048"/>
      </w:tblGrid>
      <w:tr w:rsidR="00E506D5" w:rsidRPr="00E506D5" w14:paraId="2A5D2FC1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3AC6E69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mc_Coincidence</w:t>
            </w:r>
          </w:p>
        </w:tc>
        <w:tc>
          <w:tcPr>
            <w:tcW w:w="0" w:type="auto"/>
            <w:hideMark/>
          </w:tcPr>
          <w:p w14:paraId="7B8942E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hideMark/>
          </w:tcPr>
          <w:p w14:paraId="5BD8E1D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совпадение объектов</w:t>
            </w:r>
          </w:p>
        </w:tc>
      </w:tr>
      <w:tr w:rsidR="00E506D5" w:rsidRPr="00E506D5" w14:paraId="085B9104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53FDC47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lastRenderedPageBreak/>
              <w:t>mc_Parallel</w:t>
            </w:r>
          </w:p>
        </w:tc>
        <w:tc>
          <w:tcPr>
            <w:tcW w:w="0" w:type="auto"/>
            <w:hideMark/>
          </w:tcPr>
          <w:p w14:paraId="49681D9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3A451C4D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параллельность</w:t>
            </w:r>
          </w:p>
        </w:tc>
      </w:tr>
      <w:tr w:rsidR="00E506D5" w:rsidRPr="00E506D5" w14:paraId="15FEDD6B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3BD6EE2A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mc_Perpendicular</w:t>
            </w:r>
          </w:p>
        </w:tc>
        <w:tc>
          <w:tcPr>
            <w:tcW w:w="0" w:type="auto"/>
            <w:hideMark/>
          </w:tcPr>
          <w:p w14:paraId="3F7BA57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0" w:type="auto"/>
            <w:hideMark/>
          </w:tcPr>
          <w:p w14:paraId="05868DE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перпендикулярность</w:t>
            </w:r>
          </w:p>
        </w:tc>
      </w:tr>
      <w:tr w:rsidR="00E506D5" w:rsidRPr="00E506D5" w14:paraId="2618F2E0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D810711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mc_Tangency</w:t>
            </w:r>
          </w:p>
        </w:tc>
        <w:tc>
          <w:tcPr>
            <w:tcW w:w="0" w:type="auto"/>
            <w:hideMark/>
          </w:tcPr>
          <w:p w14:paraId="09F91608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33CEF85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касательность</w:t>
            </w:r>
          </w:p>
        </w:tc>
      </w:tr>
      <w:tr w:rsidR="00E506D5" w:rsidRPr="00E506D5" w14:paraId="1A7AE0D9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262A3EBD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mc_Concentric</w:t>
            </w:r>
          </w:p>
        </w:tc>
        <w:tc>
          <w:tcPr>
            <w:tcW w:w="0" w:type="auto"/>
            <w:hideMark/>
          </w:tcPr>
          <w:p w14:paraId="3DB5977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7A7FF8D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концентричность</w:t>
            </w:r>
          </w:p>
        </w:tc>
      </w:tr>
      <w:tr w:rsidR="00E506D5" w:rsidRPr="00E506D5" w14:paraId="7FDC3EB9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77109EE6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mc_Distance</w:t>
            </w:r>
          </w:p>
        </w:tc>
        <w:tc>
          <w:tcPr>
            <w:tcW w:w="0" w:type="auto"/>
            <w:hideMark/>
          </w:tcPr>
          <w:p w14:paraId="53ACD4FD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2873DC6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постоянное расстояние между объек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тами</w:t>
            </w:r>
          </w:p>
        </w:tc>
      </w:tr>
      <w:tr w:rsidR="00E506D5" w:rsidRPr="00E506D5" w14:paraId="58436DD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3F5F4C72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mc_Angle</w:t>
            </w:r>
          </w:p>
        </w:tc>
        <w:tc>
          <w:tcPr>
            <w:tcW w:w="0" w:type="auto"/>
            <w:hideMark/>
          </w:tcPr>
          <w:p w14:paraId="46049A6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39A3B42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постоянный угол между объектами</w:t>
            </w:r>
          </w:p>
        </w:tc>
      </w:tr>
      <w:tr w:rsidR="00E506D5" w:rsidRPr="00E506D5" w14:paraId="768E10CA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2DD904D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mc_InPlace</w:t>
            </w:r>
          </w:p>
        </w:tc>
        <w:tc>
          <w:tcPr>
            <w:tcW w:w="0" w:type="auto"/>
            <w:hideMark/>
          </w:tcPr>
          <w:p w14:paraId="799B164C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4DB36748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создание компонента "на месте"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(эквивалентно совпадению системы координат плоскости, на которой со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здается компонент, и системы коорди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нат плоскости первого эскиза этого компонента)</w:t>
            </w:r>
          </w:p>
        </w:tc>
      </w:tr>
    </w:tbl>
    <w:p w14:paraId="43271B34" w14:textId="01B28EE7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</w:rPr>
        <w:t>ksCreateInsertionFragment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создать вставку фрагмента</w:t>
      </w:r>
      <w:r w:rsidR="001922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4B839D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 Automation:</w:t>
      </w:r>
    </w:p>
    <w:p w14:paraId="42050330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int LIB_FUNC ksCreateInsertionFragment(char*fileName);</w:t>
      </w:r>
    </w:p>
    <w:p w14:paraId="55582A85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3264013D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fileName – полное имя файла фрагмента.</w:t>
      </w:r>
    </w:p>
    <w:p w14:paraId="41906198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5AFCD54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1 – в случае удачи.</w:t>
      </w:r>
    </w:p>
    <w:p w14:paraId="308F6641" w14:textId="3A20DCD4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  <w:lang w:val="en-US"/>
        </w:rPr>
        <w:t>SaveAs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сохранить документ – модель (деталь или сборку) с новым именем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08529473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6315A22B" w14:textId="497A96D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BOOL</w:t>
      </w:r>
      <w:r w:rsidR="00281BBF">
        <w:rPr>
          <w:rFonts w:ascii="Consolas" w:hAnsi="Consolas" w:cs="Times New Roman"/>
          <w:sz w:val="28"/>
          <w:szCs w:val="28"/>
          <w:lang w:val="en-US"/>
        </w:rPr>
        <w:t xml:space="preserve"> SaveAs</w:t>
      </w:r>
      <w:r w:rsidRPr="00E506D5">
        <w:rPr>
          <w:rFonts w:ascii="Consolas" w:hAnsi="Consolas" w:cs="Times New Roman"/>
          <w:sz w:val="28"/>
          <w:szCs w:val="28"/>
          <w:lang w:val="en-US"/>
        </w:rPr>
        <w:t>(BSTR fileName);</w:t>
      </w:r>
    </w:p>
    <w:p w14:paraId="4FFB33C5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2FDF8D6" w14:textId="478FA306" w:rsidR="00E506D5" w:rsidRPr="00E506D5" w:rsidRDefault="00281BBF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BOOL SaveAs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(LPOLESTR fileName);</w:t>
      </w:r>
    </w:p>
    <w:p w14:paraId="144015A4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98AFDA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filename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имя  файла документа.</w:t>
      </w:r>
    </w:p>
    <w:p w14:paraId="64310D83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8E0368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</w:rPr>
        <w:lastRenderedPageBreak/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успешного завершения.</w:t>
      </w:r>
    </w:p>
    <w:p w14:paraId="5C98AE03" w14:textId="745BFB28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  <w:lang w:val="en-US"/>
        </w:rPr>
        <w:t>SaveAsEx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сохранить документ с новым именем файла</w:t>
      </w:r>
      <w:r w:rsidR="001E7946" w:rsidRPr="001E7946">
        <w:rPr>
          <w:rFonts w:ascii="Times New Roman" w:hAnsi="Times New Roman" w:cs="Times New Roman"/>
          <w:sz w:val="28"/>
          <w:szCs w:val="28"/>
        </w:rPr>
        <w:t>;</w:t>
      </w:r>
    </w:p>
    <w:p w14:paraId="6858822D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2686F76E" w14:textId="53CC73EA" w:rsidR="00E506D5" w:rsidRPr="00E506D5" w:rsidRDefault="00281BBF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BOOL SaveAsEx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(BSTR fileName, long saveMode);</w:t>
      </w:r>
    </w:p>
    <w:p w14:paraId="22CEECD6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7609838" w14:textId="25117D3A" w:rsidR="00E506D5" w:rsidRPr="00E506D5" w:rsidRDefault="00281BBF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BOOL SaveAsEx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(LPOLESTR fileName, long saveMode);</w:t>
      </w:r>
    </w:p>
    <w:p w14:paraId="4FBC8B50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6237"/>
      </w:tblGrid>
      <w:tr w:rsidR="00E506D5" w:rsidRPr="00E506D5" w14:paraId="4E440597" w14:textId="77777777" w:rsidTr="00E506D5">
        <w:trPr>
          <w:tblCellSpacing w:w="0" w:type="dxa"/>
        </w:trPr>
        <w:tc>
          <w:tcPr>
            <w:tcW w:w="2127" w:type="dxa"/>
            <w:hideMark/>
          </w:tcPr>
          <w:p w14:paraId="0F39565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fileName</w:t>
            </w:r>
          </w:p>
        </w:tc>
        <w:tc>
          <w:tcPr>
            <w:tcW w:w="6237" w:type="dxa"/>
            <w:hideMark/>
          </w:tcPr>
          <w:p w14:paraId="25B28FD1" w14:textId="09A08FDD" w:rsidR="00E506D5" w:rsidRPr="00E506D5" w:rsidRDefault="00281BBF" w:rsidP="006E17FD">
            <w:pPr>
              <w:tabs>
                <w:tab w:val="left" w:pos="1422"/>
                <w:tab w:val="left" w:pos="425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 новое имя файла доку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мента;</w:t>
            </w:r>
          </w:p>
        </w:tc>
      </w:tr>
      <w:tr w:rsidR="00E506D5" w:rsidRPr="00E506D5" w14:paraId="4CEDB14C" w14:textId="77777777" w:rsidTr="00E506D5">
        <w:trPr>
          <w:tblCellSpacing w:w="0" w:type="dxa"/>
        </w:trPr>
        <w:tc>
          <w:tcPr>
            <w:tcW w:w="2127" w:type="dxa"/>
            <w:hideMark/>
          </w:tcPr>
          <w:p w14:paraId="22974255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saveMode</w:t>
            </w:r>
          </w:p>
        </w:tc>
        <w:tc>
          <w:tcPr>
            <w:tcW w:w="6237" w:type="dxa"/>
            <w:hideMark/>
          </w:tcPr>
          <w:p w14:paraId="1FD86D81" w14:textId="054E4BD6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113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– версия для сохранения: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-1 – в предыду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щу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t>ю версию;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br/>
              <w:t>0 – в текущую версию;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1 – в версию 5.11.</w:t>
            </w:r>
          </w:p>
        </w:tc>
      </w:tr>
    </w:tbl>
    <w:p w14:paraId="55B79CBB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00048FE6" w14:textId="2130705B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946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</w:t>
      </w:r>
      <w:r w:rsidR="00281BBF">
        <w:rPr>
          <w:rFonts w:ascii="Times New Roman" w:hAnsi="Times New Roman" w:cs="Times New Roman"/>
          <w:sz w:val="28"/>
          <w:szCs w:val="28"/>
        </w:rPr>
        <w:t>– в случае успешного завершения;</w:t>
      </w:r>
    </w:p>
    <w:p w14:paraId="4A11157D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946">
        <w:rPr>
          <w:rFonts w:ascii="Consolas" w:hAnsi="Consolas" w:cs="Consolas"/>
          <w:sz w:val="28"/>
          <w:szCs w:val="28"/>
        </w:rPr>
        <w:t>FALSE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неудачи.</w:t>
      </w:r>
    </w:p>
    <w:p w14:paraId="0C723953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Примечание: </w:t>
      </w:r>
    </w:p>
    <w:p w14:paraId="150DEF7C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1E7946">
        <w:rPr>
          <w:rFonts w:ascii="Consolas" w:hAnsi="Consolas" w:cs="Consolas"/>
          <w:sz w:val="28"/>
          <w:szCs w:val="28"/>
        </w:rPr>
        <w:t>fileName = NULL</w:t>
      </w:r>
      <w:r w:rsidRPr="00E506D5">
        <w:rPr>
          <w:rFonts w:ascii="Times New Roman" w:hAnsi="Times New Roman" w:cs="Times New Roman"/>
          <w:sz w:val="28"/>
          <w:szCs w:val="28"/>
        </w:rPr>
        <w:t>, то используется имя файла из документа. Если же и в документе отсутствует имя файла, то выводится ошибка.</w:t>
      </w:r>
    </w:p>
    <w:p w14:paraId="52A922B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Times New Roman" w:hAnsi="Times New Roman" w:cs="Times New Roman"/>
          <w:sz w:val="28"/>
          <w:szCs w:val="28"/>
        </w:rPr>
        <w:t>Используемые свойства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A5A8F0" w14:textId="2AFDD4E4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b/>
          <w:sz w:val="28"/>
          <w:szCs w:val="28"/>
          <w:lang w:val="en-US"/>
        </w:rPr>
        <w:t>thin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признак формирования тонкой стенки элемента</w:t>
      </w:r>
      <w:r w:rsidR="00281BBF" w:rsidRPr="00281BBF">
        <w:rPr>
          <w:rFonts w:ascii="Times New Roman" w:hAnsi="Times New Roman" w:cs="Times New Roman"/>
          <w:sz w:val="28"/>
          <w:szCs w:val="28"/>
        </w:rPr>
        <w:t>;</w:t>
      </w:r>
    </w:p>
    <w:p w14:paraId="174ECC97" w14:textId="0FC59369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данных:</w:t>
      </w:r>
      <w:r w:rsidRPr="00E506D5">
        <w:rPr>
          <w:rFonts w:ascii="Times New Roman" w:hAnsi="Times New Roman" w:cs="Times New Roman"/>
          <w:sz w:val="28"/>
          <w:szCs w:val="28"/>
        </w:rPr>
        <w:t xml:space="preserve"> </w:t>
      </w:r>
      <w:r w:rsidRPr="001E7946">
        <w:rPr>
          <w:rFonts w:ascii="Consolas" w:hAnsi="Consolas" w:cs="Consolas"/>
          <w:sz w:val="28"/>
          <w:szCs w:val="28"/>
          <w:lang w:val="en-US"/>
        </w:rPr>
        <w:t>BOOL</w:t>
      </w:r>
      <w:r w:rsidR="00281BBF" w:rsidRPr="002B1BEB">
        <w:rPr>
          <w:rFonts w:ascii="Times New Roman" w:hAnsi="Times New Roman" w:cs="Times New Roman"/>
          <w:sz w:val="28"/>
          <w:szCs w:val="28"/>
        </w:rPr>
        <w:t>.</w:t>
      </w:r>
    </w:p>
    <w:p w14:paraId="450B88AF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Значения свойства: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5"/>
        <w:gridCol w:w="6417"/>
      </w:tblGrid>
      <w:tr w:rsidR="00E506D5" w:rsidRPr="00E506D5" w14:paraId="6119A728" w14:textId="77777777" w:rsidTr="001E7946">
        <w:trPr>
          <w:trHeight w:val="435"/>
          <w:tblCellSpacing w:w="0" w:type="dxa"/>
        </w:trPr>
        <w:tc>
          <w:tcPr>
            <w:tcW w:w="1645" w:type="dxa"/>
            <w:hideMark/>
          </w:tcPr>
          <w:p w14:paraId="66877485" w14:textId="77777777" w:rsidR="00E506D5" w:rsidRPr="001E7946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1E7946">
              <w:rPr>
                <w:rFonts w:ascii="Consolas" w:hAnsi="Consolas" w:cs="Consolas"/>
                <w:sz w:val="28"/>
                <w:szCs w:val="28"/>
              </w:rPr>
              <w:t>TRUE</w:t>
            </w:r>
          </w:p>
        </w:tc>
        <w:tc>
          <w:tcPr>
            <w:tcW w:w="6417" w:type="dxa"/>
            <w:hideMark/>
          </w:tcPr>
          <w:p w14:paraId="758DEF13" w14:textId="33525335" w:rsidR="00E506D5" w:rsidRPr="00E506D5" w:rsidRDefault="00281BBF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 тонкая стенка формируется;</w:t>
            </w:r>
          </w:p>
        </w:tc>
      </w:tr>
      <w:tr w:rsidR="00E506D5" w:rsidRPr="00E506D5" w14:paraId="7CFD6CA2" w14:textId="77777777" w:rsidTr="001E7946">
        <w:trPr>
          <w:trHeight w:val="538"/>
          <w:tblCellSpacing w:w="0" w:type="dxa"/>
        </w:trPr>
        <w:tc>
          <w:tcPr>
            <w:tcW w:w="1645" w:type="dxa"/>
            <w:hideMark/>
          </w:tcPr>
          <w:p w14:paraId="302EA218" w14:textId="77777777" w:rsidR="00E506D5" w:rsidRPr="001E7946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1E7946">
              <w:rPr>
                <w:rFonts w:ascii="Consolas" w:hAnsi="Consolas" w:cs="Consolas"/>
                <w:sz w:val="28"/>
                <w:szCs w:val="28"/>
              </w:rPr>
              <w:t>FALSE</w:t>
            </w:r>
          </w:p>
        </w:tc>
        <w:tc>
          <w:tcPr>
            <w:tcW w:w="6417" w:type="dxa"/>
            <w:hideMark/>
          </w:tcPr>
          <w:p w14:paraId="080D302A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E50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тонкая стенка не формируется.</w:t>
            </w:r>
          </w:p>
        </w:tc>
      </w:tr>
    </w:tbl>
    <w:p w14:paraId="213D7798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041"/>
      </w:tblGrid>
      <w:tr w:rsidR="00E506D5" w:rsidRPr="00E506D5" w14:paraId="1B3E9FA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E21B5B2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thin = iThinParam.thin</w:t>
            </w:r>
          </w:p>
        </w:tc>
        <w:tc>
          <w:tcPr>
            <w:tcW w:w="0" w:type="auto"/>
            <w:hideMark/>
          </w:tcPr>
          <w:p w14:paraId="7E443F55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15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13424CB0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C7ED827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iThinParam.thin = thin</w:t>
            </w:r>
          </w:p>
        </w:tc>
        <w:tc>
          <w:tcPr>
            <w:tcW w:w="0" w:type="auto"/>
            <w:hideMark/>
          </w:tcPr>
          <w:p w14:paraId="393722E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15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  <w:tr w:rsidR="00E506D5" w:rsidRPr="00E506D5" w14:paraId="03D47C5B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7184B6D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thin = iThinParam.GetThin()</w:t>
            </w:r>
          </w:p>
        </w:tc>
        <w:tc>
          <w:tcPr>
            <w:tcW w:w="0" w:type="auto"/>
            <w:hideMark/>
          </w:tcPr>
          <w:p w14:paraId="0B66DA61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15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0CE86215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9B35C9E" w14:textId="08D5F042" w:rsidR="00E506D5" w:rsidRPr="00E506D5" w:rsidRDefault="001E7946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rFonts w:ascii="Consolas" w:hAnsi="Consolas" w:cs="Times New Roman"/>
                <w:sz w:val="28"/>
                <w:szCs w:val="28"/>
              </w:rPr>
              <w:lastRenderedPageBreak/>
              <w:t>iThinParam.SetThin</w:t>
            </w:r>
            <w:r w:rsidR="00E506D5" w:rsidRPr="00E506D5">
              <w:rPr>
                <w:rFonts w:ascii="Consolas" w:hAnsi="Consolas" w:cs="Times New Roman"/>
                <w:sz w:val="28"/>
                <w:szCs w:val="28"/>
              </w:rPr>
              <w:t>(thin)</w:t>
            </w:r>
          </w:p>
        </w:tc>
        <w:tc>
          <w:tcPr>
            <w:tcW w:w="0" w:type="auto"/>
            <w:hideMark/>
          </w:tcPr>
          <w:p w14:paraId="40F4DDA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15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4A077042" w14:textId="784EE427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</w:rPr>
        <w:t>radius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радиус скругления</w:t>
      </w:r>
      <w:r w:rsidR="00281B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6A6966" w14:textId="0FBE3A0C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данных:</w:t>
      </w:r>
      <w:r w:rsidRPr="00E506D5">
        <w:rPr>
          <w:rFonts w:ascii="Times New Roman" w:hAnsi="Times New Roman" w:cs="Times New Roman"/>
          <w:sz w:val="28"/>
          <w:szCs w:val="28"/>
        </w:rPr>
        <w:t xml:space="preserve"> </w:t>
      </w:r>
      <w:r w:rsidRPr="001E7946">
        <w:rPr>
          <w:rFonts w:ascii="Consolas" w:hAnsi="Consolas" w:cs="Consolas"/>
          <w:sz w:val="28"/>
          <w:szCs w:val="28"/>
          <w:lang w:val="en-US"/>
        </w:rPr>
        <w:t>double</w:t>
      </w:r>
      <w:r w:rsidR="00281BB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5A2439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7"/>
        <w:gridCol w:w="2527"/>
      </w:tblGrid>
      <w:tr w:rsidR="00E506D5" w:rsidRPr="00E506D5" w14:paraId="36FB2A4C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02CAB6C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radius = iFilletDefinition.radius</w:t>
            </w:r>
          </w:p>
        </w:tc>
        <w:tc>
          <w:tcPr>
            <w:tcW w:w="0" w:type="auto"/>
            <w:hideMark/>
          </w:tcPr>
          <w:p w14:paraId="0CB92CD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7EB382D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5C9283C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iFilletDefinition.radius = radius</w:t>
            </w:r>
          </w:p>
        </w:tc>
        <w:tc>
          <w:tcPr>
            <w:tcW w:w="0" w:type="auto"/>
            <w:hideMark/>
          </w:tcPr>
          <w:p w14:paraId="7BD6E8F2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  <w:tr w:rsidR="00E506D5" w:rsidRPr="00E506D5" w14:paraId="4F32D8CE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7AEBCA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radius= iFilletDefinition.GetRadius()</w:t>
            </w:r>
          </w:p>
        </w:tc>
        <w:tc>
          <w:tcPr>
            <w:tcW w:w="0" w:type="auto"/>
            <w:hideMark/>
          </w:tcPr>
          <w:p w14:paraId="15894BE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51C41E4C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CB42D87" w14:textId="3CC73741" w:rsidR="00E506D5" w:rsidRPr="00E506D5" w:rsidRDefault="001E7946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>
              <w:rPr>
                <w:rFonts w:ascii="Consolas" w:hAnsi="Consolas" w:cs="Times New Roman"/>
                <w:sz w:val="28"/>
                <w:szCs w:val="28"/>
              </w:rPr>
              <w:t>iFilletDefinition.SetRadius</w:t>
            </w:r>
            <w:r w:rsidR="00E506D5" w:rsidRPr="00E506D5">
              <w:rPr>
                <w:rFonts w:ascii="Consolas" w:hAnsi="Consolas" w:cs="Times New Roman"/>
                <w:sz w:val="28"/>
                <w:szCs w:val="28"/>
              </w:rPr>
              <w:t>(radius)</w:t>
            </w:r>
          </w:p>
        </w:tc>
        <w:tc>
          <w:tcPr>
            <w:tcW w:w="0" w:type="auto"/>
            <w:hideMark/>
          </w:tcPr>
          <w:p w14:paraId="574373F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</w:tbl>
    <w:p w14:paraId="6BCB2E76" w14:textId="7EF60D15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  <w:lang w:val="en-US"/>
        </w:rPr>
        <w:t>directionType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направление выдавливания</w:t>
      </w:r>
      <w:r w:rsidR="001E794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C25170" w14:textId="7000AB74" w:rsidR="00E506D5" w:rsidRPr="00E506D5" w:rsidRDefault="001E7946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06D5" w:rsidRPr="00E506D5">
        <w:rPr>
          <w:rFonts w:ascii="Consolas" w:hAnsi="Consolas" w:cs="Times New Roman"/>
          <w:sz w:val="28"/>
          <w:szCs w:val="28"/>
        </w:rPr>
        <w:t>short</w:t>
      </w:r>
      <w:r w:rsidR="00E506D5" w:rsidRPr="00E506D5">
        <w:rPr>
          <w:rFonts w:ascii="Times New Roman" w:hAnsi="Times New Roman" w:cs="Times New Roman"/>
          <w:sz w:val="28"/>
          <w:szCs w:val="28"/>
        </w:rPr>
        <w:t>.</w:t>
      </w:r>
    </w:p>
    <w:p w14:paraId="75BB172B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1"/>
        <w:gridCol w:w="2834"/>
      </w:tblGrid>
      <w:tr w:rsidR="00E506D5" w:rsidRPr="00E506D5" w14:paraId="25EC3FAF" w14:textId="77777777" w:rsidTr="007902C8">
        <w:trPr>
          <w:tblCellSpacing w:w="0" w:type="dxa"/>
        </w:trPr>
        <w:tc>
          <w:tcPr>
            <w:tcW w:w="6521" w:type="dxa"/>
            <w:hideMark/>
          </w:tcPr>
          <w:p w14:paraId="2574B29A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directionType= iBaseExtrusion.directionType</w:t>
            </w:r>
          </w:p>
        </w:tc>
        <w:tc>
          <w:tcPr>
            <w:tcW w:w="2834" w:type="dxa"/>
            <w:hideMark/>
          </w:tcPr>
          <w:p w14:paraId="08F479A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2623E69C" w14:textId="77777777" w:rsidTr="007902C8">
        <w:trPr>
          <w:tblCellSpacing w:w="0" w:type="dxa"/>
        </w:trPr>
        <w:tc>
          <w:tcPr>
            <w:tcW w:w="6521" w:type="dxa"/>
            <w:hideMark/>
          </w:tcPr>
          <w:p w14:paraId="7353D6A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iBaseExtrusion.directionType= directionType</w:t>
            </w:r>
          </w:p>
        </w:tc>
        <w:tc>
          <w:tcPr>
            <w:tcW w:w="2834" w:type="dxa"/>
            <w:hideMark/>
          </w:tcPr>
          <w:p w14:paraId="725E490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  <w:tr w:rsidR="00E506D5" w:rsidRPr="00E506D5" w14:paraId="3C99271A" w14:textId="77777777" w:rsidTr="007902C8">
        <w:trPr>
          <w:tblCellSpacing w:w="0" w:type="dxa"/>
        </w:trPr>
        <w:tc>
          <w:tcPr>
            <w:tcW w:w="6521" w:type="dxa"/>
            <w:hideMark/>
          </w:tcPr>
          <w:p w14:paraId="4A52C58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directionType= iBaseExtrusion.GetDirectionType()</w:t>
            </w:r>
          </w:p>
        </w:tc>
        <w:tc>
          <w:tcPr>
            <w:tcW w:w="2834" w:type="dxa"/>
            <w:hideMark/>
          </w:tcPr>
          <w:p w14:paraId="6470206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05A406DD" w14:textId="77777777" w:rsidTr="007902C8">
        <w:trPr>
          <w:tblCellSpacing w:w="0" w:type="dxa"/>
        </w:trPr>
        <w:tc>
          <w:tcPr>
            <w:tcW w:w="6521" w:type="dxa"/>
            <w:hideMark/>
          </w:tcPr>
          <w:p w14:paraId="5A7DF60C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iBaseExtrusion.SetDirectionType</w:t>
            </w:r>
          </w:p>
          <w:p w14:paraId="2D550FE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(directionType)</w:t>
            </w:r>
          </w:p>
        </w:tc>
        <w:tc>
          <w:tcPr>
            <w:tcW w:w="2834" w:type="dxa"/>
            <w:hideMark/>
          </w:tcPr>
          <w:p w14:paraId="334F5607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00A8083B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Значения свойства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9507EE6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dtNormal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прямое направление (для тонкой стенки наружу);</w:t>
      </w:r>
    </w:p>
    <w:p w14:paraId="302111A0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dtReverse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обратное направление (для тонкой стенки внутри);</w:t>
      </w:r>
    </w:p>
    <w:p w14:paraId="7FAE04C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dtBoth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обе стороны;</w:t>
      </w:r>
    </w:p>
    <w:p w14:paraId="51FA6ECE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dtMiddlePlane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от средней плоскости.</w:t>
      </w:r>
    </w:p>
    <w:p w14:paraId="0F79C24F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</w:p>
    <w:p w14:paraId="4D2012A3" w14:textId="0C5B8BFA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 1.Нормаль, проведенная к грани, всегда напра</w:t>
      </w:r>
      <w:r w:rsidR="007902C8">
        <w:rPr>
          <w:rFonts w:ascii="Times New Roman" w:hAnsi="Times New Roman" w:cs="Times New Roman"/>
          <w:sz w:val="28"/>
          <w:szCs w:val="28"/>
        </w:rPr>
        <w:t>влена наружу ("из тела детали");</w:t>
      </w:r>
    </w:p>
    <w:p w14:paraId="6277CB0F" w14:textId="2B08F29D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lastRenderedPageBreak/>
        <w:t>2.Прямое направление совпадает с нормалью,</w:t>
      </w:r>
      <w:r w:rsidR="007902C8">
        <w:rPr>
          <w:rFonts w:ascii="Times New Roman" w:hAnsi="Times New Roman" w:cs="Times New Roman"/>
          <w:sz w:val="28"/>
          <w:szCs w:val="28"/>
        </w:rPr>
        <w:t xml:space="preserve"> проведенной к плоскости эскиза;</w:t>
      </w:r>
    </w:p>
    <w:p w14:paraId="28B5E21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3.Для вырезаемого элемента выдавливания направление противоположно нормали.</w:t>
      </w:r>
    </w:p>
    <w:p w14:paraId="64AFEF9C" w14:textId="11503E70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  <w:lang w:val="en-US"/>
        </w:rPr>
        <w:t xml:space="preserve">Depth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E506D5">
        <w:rPr>
          <w:rFonts w:ascii="Times New Roman" w:hAnsi="Times New Roman" w:cs="Times New Roman"/>
          <w:sz w:val="28"/>
          <w:szCs w:val="28"/>
        </w:rPr>
        <w:t>глубина выдавливания</w:t>
      </w:r>
      <w:r w:rsidR="007902C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8830A7" w14:textId="4E781A84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 w:rsidR="007902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BF4F9C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32"/>
        <w:gridCol w:w="3378"/>
      </w:tblGrid>
      <w:tr w:rsidR="00E506D5" w:rsidRPr="00E506D5" w14:paraId="37619BB5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95DDE7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Depth = iObject.Depth(normal);</w:t>
            </w:r>
          </w:p>
        </w:tc>
        <w:tc>
          <w:tcPr>
            <w:tcW w:w="0" w:type="auto"/>
            <w:hideMark/>
          </w:tcPr>
          <w:p w14:paraId="712BC641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5D7C8316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369F3E67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iObject.Depth(normal) = Depth;</w:t>
            </w:r>
          </w:p>
        </w:tc>
        <w:tc>
          <w:tcPr>
            <w:tcW w:w="0" w:type="auto"/>
            <w:hideMark/>
          </w:tcPr>
          <w:p w14:paraId="1629D27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  <w:tr w:rsidR="00E506D5" w:rsidRPr="00E506D5" w14:paraId="611E3E7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CBDCAF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Depth = iObject.GetDepth(normal);</w:t>
            </w:r>
          </w:p>
        </w:tc>
        <w:tc>
          <w:tcPr>
            <w:tcW w:w="0" w:type="auto"/>
            <w:hideMark/>
          </w:tcPr>
          <w:p w14:paraId="6821509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60F59783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04E8A15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iObject.SetDepth(normal, Depth);</w:t>
            </w:r>
          </w:p>
        </w:tc>
        <w:tc>
          <w:tcPr>
            <w:tcW w:w="0" w:type="auto"/>
            <w:hideMark/>
          </w:tcPr>
          <w:p w14:paraId="40142C55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48C2663D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 COM: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04"/>
        <w:gridCol w:w="2551"/>
      </w:tblGrid>
      <w:tr w:rsidR="00E506D5" w:rsidRPr="00E506D5" w14:paraId="320EF689" w14:textId="77777777" w:rsidTr="00E506D5">
        <w:trPr>
          <w:tblCellSpacing w:w="0" w:type="dxa"/>
        </w:trPr>
        <w:tc>
          <w:tcPr>
            <w:tcW w:w="6804" w:type="dxa"/>
            <w:hideMark/>
          </w:tcPr>
          <w:p w14:paraId="64D91058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iObject-&gt;get_Depth(normal,&amp;Depth);</w:t>
            </w:r>
          </w:p>
        </w:tc>
        <w:tc>
          <w:tcPr>
            <w:tcW w:w="2551" w:type="dxa"/>
            <w:hideMark/>
          </w:tcPr>
          <w:p w14:paraId="7654E62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1C8DA379" w14:textId="77777777" w:rsidTr="00E506D5">
        <w:trPr>
          <w:tblCellSpacing w:w="0" w:type="dxa"/>
        </w:trPr>
        <w:tc>
          <w:tcPr>
            <w:tcW w:w="6804" w:type="dxa"/>
            <w:hideMark/>
          </w:tcPr>
          <w:p w14:paraId="0314A371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iObject-&gt;put_Depth(normal,Depth);</w:t>
            </w:r>
          </w:p>
        </w:tc>
        <w:tc>
          <w:tcPr>
            <w:tcW w:w="2551" w:type="dxa"/>
            <w:hideMark/>
          </w:tcPr>
          <w:p w14:paraId="49CEC5F8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</w:tbl>
    <w:p w14:paraId="00C5246A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2612A69D" w14:textId="77777777" w:rsidR="00E506D5" w:rsidRPr="00E506D5" w:rsidRDefault="00E506D5" w:rsidP="006E17FD">
      <w:pPr>
        <w:spacing w:after="0" w:line="360" w:lineRule="auto"/>
        <w:ind w:left="143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6D5">
        <w:rPr>
          <w:rFonts w:ascii="Consolas" w:eastAsia="Times New Roman" w:hAnsi="Consolas" w:cs="Times New Roman"/>
          <w:sz w:val="28"/>
          <w:szCs w:val="28"/>
          <w:lang w:eastAsia="ru-RU"/>
        </w:rPr>
        <w:t>TRUE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глуби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на выдавлива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ния в прямом направлении;</w:t>
      </w:r>
    </w:p>
    <w:p w14:paraId="348EA00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eastAsia="Times New Roman" w:hAnsi="Consolas" w:cs="Times New Roman"/>
          <w:sz w:val="28"/>
          <w:szCs w:val="28"/>
          <w:lang w:eastAsia="ru-RU"/>
        </w:rPr>
        <w:t>FALSE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глу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бина выдавли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вания в обрат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ном направлении.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5E9E7E27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Примечание: </w:t>
      </w:r>
    </w:p>
    <w:p w14:paraId="015A908D" w14:textId="77777777" w:rsidR="00E506D5" w:rsidRPr="00E506D5" w:rsidRDefault="00E506D5" w:rsidP="006E17FD">
      <w:pPr>
        <w:spacing w:after="0" w:line="360" w:lineRule="auto"/>
        <w:ind w:left="143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считывать и устанавливать глубину выдавливания.</w:t>
      </w:r>
    </w:p>
    <w:p w14:paraId="0A681C16" w14:textId="709E0CE5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Plane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опорная плоскость</w:t>
      </w:r>
      <w:r w:rsidR="007902C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0A2792" w14:textId="741D08BE" w:rsidR="00E506D5" w:rsidRPr="007902C8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данных:</w:t>
      </w:r>
      <w:r w:rsidRPr="00E506D5">
        <w:rPr>
          <w:rFonts w:ascii="Times New Roman" w:hAnsi="Times New Roman" w:cs="Times New Roman"/>
          <w:sz w:val="28"/>
          <w:szCs w:val="28"/>
        </w:rPr>
        <w:t xml:space="preserve"> указатель на интерфейс </w:t>
      </w:r>
      <w:r w:rsidRPr="00E506D5">
        <w:rPr>
          <w:rFonts w:ascii="Consolas" w:hAnsi="Consolas" w:cs="Consolas"/>
          <w:sz w:val="28"/>
          <w:szCs w:val="28"/>
          <w:lang w:val="en-US"/>
        </w:rPr>
        <w:t>IModelObject</w:t>
      </w:r>
      <w:r w:rsidR="007902C8" w:rsidRPr="007902C8">
        <w:rPr>
          <w:rFonts w:ascii="Times New Roman" w:hAnsi="Times New Roman" w:cs="Times New Roman"/>
          <w:sz w:val="28"/>
          <w:szCs w:val="28"/>
        </w:rPr>
        <w:t>.</w:t>
      </w:r>
    </w:p>
    <w:p w14:paraId="3B9CFE7E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864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20"/>
        <w:gridCol w:w="3827"/>
      </w:tblGrid>
      <w:tr w:rsidR="00E506D5" w:rsidRPr="00E506D5" w14:paraId="5C9236A8" w14:textId="77777777" w:rsidTr="00E506D5">
        <w:trPr>
          <w:trHeight w:val="513"/>
          <w:tblCellSpacing w:w="0" w:type="dxa"/>
        </w:trPr>
        <w:tc>
          <w:tcPr>
            <w:tcW w:w="4820" w:type="dxa"/>
            <w:hideMark/>
          </w:tcPr>
          <w:p w14:paraId="10DBFFE4" w14:textId="77777777" w:rsidR="00E506D5" w:rsidRPr="00E506D5" w:rsidRDefault="00E506D5" w:rsidP="006E17FD">
            <w:pPr>
              <w:tabs>
                <w:tab w:val="left" w:pos="1134"/>
                <w:tab w:val="left" w:pos="4820"/>
              </w:tabs>
              <w:spacing w:line="360" w:lineRule="auto"/>
              <w:ind w:left="851" w:right="-785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E506D5">
              <w:rPr>
                <w:rFonts w:ascii="Consolas" w:hAnsi="Consolas" w:cs="Consolas"/>
                <w:sz w:val="28"/>
                <w:szCs w:val="28"/>
              </w:rPr>
              <w:t>Plane = iObject.Plane;</w:t>
            </w:r>
          </w:p>
        </w:tc>
        <w:tc>
          <w:tcPr>
            <w:tcW w:w="3827" w:type="dxa"/>
            <w:hideMark/>
          </w:tcPr>
          <w:p w14:paraId="62F498A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7EBEBC80" w14:textId="77777777" w:rsidTr="00E506D5">
        <w:trPr>
          <w:trHeight w:val="513"/>
          <w:tblCellSpacing w:w="0" w:type="dxa"/>
        </w:trPr>
        <w:tc>
          <w:tcPr>
            <w:tcW w:w="4820" w:type="dxa"/>
            <w:hideMark/>
          </w:tcPr>
          <w:p w14:paraId="7047B700" w14:textId="77777777" w:rsidR="00E506D5" w:rsidRPr="00E506D5" w:rsidRDefault="00E506D5" w:rsidP="006E17FD">
            <w:pPr>
              <w:tabs>
                <w:tab w:val="left" w:pos="1134"/>
                <w:tab w:val="left" w:pos="4820"/>
              </w:tabs>
              <w:spacing w:line="360" w:lineRule="auto"/>
              <w:ind w:left="851" w:right="-785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E506D5">
              <w:rPr>
                <w:rFonts w:ascii="Consolas" w:hAnsi="Consolas" w:cs="Consolas"/>
                <w:sz w:val="28"/>
                <w:szCs w:val="28"/>
              </w:rPr>
              <w:t>iObject.Plane = Plane;</w:t>
            </w:r>
          </w:p>
        </w:tc>
        <w:tc>
          <w:tcPr>
            <w:tcW w:w="3827" w:type="dxa"/>
            <w:hideMark/>
          </w:tcPr>
          <w:p w14:paraId="0A44716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  <w:tr w:rsidR="00E506D5" w:rsidRPr="00E506D5" w14:paraId="0C065AA2" w14:textId="77777777" w:rsidTr="00E506D5">
        <w:trPr>
          <w:trHeight w:val="498"/>
          <w:tblCellSpacing w:w="0" w:type="dxa"/>
        </w:trPr>
        <w:tc>
          <w:tcPr>
            <w:tcW w:w="4820" w:type="dxa"/>
            <w:hideMark/>
          </w:tcPr>
          <w:p w14:paraId="76527D06" w14:textId="77777777" w:rsidR="00E506D5" w:rsidRPr="00E506D5" w:rsidRDefault="00E506D5" w:rsidP="006E17FD">
            <w:pPr>
              <w:tabs>
                <w:tab w:val="left" w:pos="1134"/>
                <w:tab w:val="left" w:pos="4820"/>
              </w:tabs>
              <w:spacing w:line="360" w:lineRule="auto"/>
              <w:ind w:left="851" w:right="-785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E506D5">
              <w:rPr>
                <w:rFonts w:ascii="Consolas" w:hAnsi="Consolas" w:cs="Consolas"/>
                <w:sz w:val="28"/>
                <w:szCs w:val="28"/>
              </w:rPr>
              <w:t>Plane = iObject.GetPlane();</w:t>
            </w:r>
          </w:p>
        </w:tc>
        <w:tc>
          <w:tcPr>
            <w:tcW w:w="3827" w:type="dxa"/>
            <w:hideMark/>
          </w:tcPr>
          <w:p w14:paraId="5593393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691BD6C2" w14:textId="77777777" w:rsidTr="00E506D5">
        <w:trPr>
          <w:trHeight w:val="513"/>
          <w:tblCellSpacing w:w="0" w:type="dxa"/>
        </w:trPr>
        <w:tc>
          <w:tcPr>
            <w:tcW w:w="4820" w:type="dxa"/>
            <w:hideMark/>
          </w:tcPr>
          <w:p w14:paraId="6ACFAB0D" w14:textId="64BC2CA7" w:rsidR="00E506D5" w:rsidRPr="00E506D5" w:rsidRDefault="007902C8" w:rsidP="006E17FD">
            <w:pPr>
              <w:tabs>
                <w:tab w:val="left" w:pos="1134"/>
                <w:tab w:val="left" w:pos="4820"/>
              </w:tabs>
              <w:spacing w:line="360" w:lineRule="auto"/>
              <w:ind w:left="851" w:right="-785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iObject.SetPlane(Plane</w:t>
            </w:r>
            <w:r w:rsidR="00E506D5" w:rsidRPr="00E506D5">
              <w:rPr>
                <w:rFonts w:ascii="Consolas" w:hAnsi="Consolas" w:cs="Consolas"/>
                <w:sz w:val="28"/>
                <w:szCs w:val="28"/>
              </w:rPr>
              <w:t>);</w:t>
            </w:r>
          </w:p>
        </w:tc>
        <w:tc>
          <w:tcPr>
            <w:tcW w:w="3827" w:type="dxa"/>
            <w:hideMark/>
          </w:tcPr>
          <w:p w14:paraId="3BE2066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6C0AC5A9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44DE7E4" w14:textId="30FB8B03" w:rsidR="00E506D5" w:rsidRPr="00E506D5" w:rsidRDefault="007902C8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iObject-&gt;get_Plane(&amp;Plane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506D5" w:rsidRPr="00E506D5">
        <w:rPr>
          <w:rFonts w:ascii="Times New Roman" w:hAnsi="Times New Roman" w:cs="Times New Roman"/>
          <w:sz w:val="28"/>
          <w:szCs w:val="28"/>
        </w:rPr>
        <w:t>Получить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6D5" w:rsidRPr="00E506D5">
        <w:rPr>
          <w:rFonts w:ascii="Times New Roman" w:hAnsi="Times New Roman" w:cs="Times New Roman"/>
          <w:sz w:val="28"/>
          <w:szCs w:val="28"/>
        </w:rPr>
        <w:t>свойство</w:t>
      </w:r>
    </w:p>
    <w:p w14:paraId="6BC60DA3" w14:textId="0562D590" w:rsidR="00E506D5" w:rsidRPr="00E506D5" w:rsidRDefault="007902C8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iObject-&gt;put_Plane(Plane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  <w:r>
        <w:rPr>
          <w:rFonts w:ascii="Consolas" w:hAnsi="Consolas" w:cs="Consolas"/>
          <w:sz w:val="28"/>
          <w:szCs w:val="28"/>
          <w:lang w:val="en-US"/>
        </w:rPr>
        <w:tab/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506D5" w:rsidRPr="00E506D5">
        <w:rPr>
          <w:rFonts w:ascii="Times New Roman" w:hAnsi="Times New Roman" w:cs="Times New Roman"/>
          <w:sz w:val="28"/>
          <w:szCs w:val="28"/>
        </w:rPr>
        <w:t>Установить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6D5" w:rsidRPr="00E506D5">
        <w:rPr>
          <w:rFonts w:ascii="Times New Roman" w:hAnsi="Times New Roman" w:cs="Times New Roman"/>
          <w:sz w:val="28"/>
          <w:szCs w:val="28"/>
        </w:rPr>
        <w:t>свойство</w:t>
      </w:r>
    </w:p>
    <w:p w14:paraId="28061124" w14:textId="697539C1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0" w:name="Xbc2287833"/>
      <w:bookmarkEnd w:id="10"/>
      <w:r w:rsidRPr="00E506D5">
        <w:rPr>
          <w:b/>
          <w:sz w:val="28"/>
          <w:szCs w:val="28"/>
        </w:rPr>
        <w:lastRenderedPageBreak/>
        <w:t>A</w:t>
      </w:r>
      <w:bookmarkStart w:id="11" w:name="Xbc2287831"/>
      <w:bookmarkEnd w:id="11"/>
      <w:r w:rsidRPr="00E506D5">
        <w:rPr>
          <w:b/>
          <w:sz w:val="28"/>
          <w:szCs w:val="28"/>
        </w:rPr>
        <w:t xml:space="preserve">ngle </w:t>
      </w:r>
      <w:r w:rsidRPr="00E506D5">
        <w:rPr>
          <w:sz w:val="28"/>
          <w:szCs w:val="28"/>
        </w:rPr>
        <w:t>–</w:t>
      </w:r>
      <w:r w:rsidRPr="00E506D5">
        <w:rPr>
          <w:b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угол поворота эскиза относительно проекции системы координат модели на плоскость эскиза (в градусах)</w:t>
      </w:r>
      <w:r w:rsidR="007902C8">
        <w:rPr>
          <w:rFonts w:ascii="Times New Roman" w:hAnsi="Times New Roman" w:cs="Times New Roman"/>
          <w:sz w:val="28"/>
          <w:szCs w:val="28"/>
        </w:rPr>
        <w:t>.</w:t>
      </w:r>
    </w:p>
    <w:p w14:paraId="0BCC4D5A" w14:textId="0D2E09F8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данных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02C8">
        <w:rPr>
          <w:rFonts w:ascii="Consolas" w:hAnsi="Consolas" w:cs="Consolas"/>
          <w:sz w:val="28"/>
          <w:szCs w:val="28"/>
          <w:lang w:val="en-US"/>
        </w:rPr>
        <w:t>double</w:t>
      </w:r>
      <w:r w:rsidR="007902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C01CCF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141"/>
      </w:tblGrid>
      <w:tr w:rsidR="00E506D5" w:rsidRPr="00E506D5" w14:paraId="6C2CB800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01E03F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E506D5">
              <w:rPr>
                <w:rFonts w:ascii="Consolas" w:hAnsi="Consolas" w:cs="Consolas"/>
                <w:sz w:val="28"/>
                <w:szCs w:val="28"/>
              </w:rPr>
              <w:t>Angle = iObject.Angle;</w:t>
            </w:r>
          </w:p>
        </w:tc>
        <w:tc>
          <w:tcPr>
            <w:tcW w:w="4141" w:type="dxa"/>
            <w:hideMark/>
          </w:tcPr>
          <w:p w14:paraId="7A8C1C75" w14:textId="77777777" w:rsidR="00E506D5" w:rsidRPr="00E506D5" w:rsidRDefault="00E506D5" w:rsidP="006E17FD">
            <w:pPr>
              <w:tabs>
                <w:tab w:val="left" w:pos="1590"/>
                <w:tab w:val="left" w:pos="4253"/>
              </w:tabs>
              <w:spacing w:line="360" w:lineRule="auto"/>
              <w:ind w:left="1165" w:right="-2" w:hanging="505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4CD03DD1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A9BCFD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E506D5">
              <w:rPr>
                <w:rFonts w:ascii="Consolas" w:hAnsi="Consolas" w:cs="Consolas"/>
                <w:sz w:val="28"/>
                <w:szCs w:val="28"/>
              </w:rPr>
              <w:t>iObject.Angle = Angle;</w:t>
            </w:r>
          </w:p>
        </w:tc>
        <w:tc>
          <w:tcPr>
            <w:tcW w:w="4141" w:type="dxa"/>
            <w:hideMark/>
          </w:tcPr>
          <w:p w14:paraId="1680232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 w:hanging="19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  <w:tr w:rsidR="00E506D5" w:rsidRPr="00E506D5" w14:paraId="23A4DEFF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BE067C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E506D5">
              <w:rPr>
                <w:rFonts w:ascii="Consolas" w:hAnsi="Consolas" w:cs="Consolas"/>
                <w:sz w:val="28"/>
                <w:szCs w:val="28"/>
              </w:rPr>
              <w:t>Angle = iObject.GetAngle();</w:t>
            </w:r>
          </w:p>
        </w:tc>
        <w:tc>
          <w:tcPr>
            <w:tcW w:w="4141" w:type="dxa"/>
            <w:hideMark/>
          </w:tcPr>
          <w:p w14:paraId="1AFAD407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 w:hanging="19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30F8C0B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70B96EF" w14:textId="15D0B070" w:rsidR="00E506D5" w:rsidRPr="00E506D5" w:rsidRDefault="007902C8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iObject.SetAngle(Angle</w:t>
            </w:r>
            <w:r w:rsidR="00E506D5" w:rsidRPr="00E506D5">
              <w:rPr>
                <w:rFonts w:ascii="Consolas" w:hAnsi="Consolas" w:cs="Consolas"/>
                <w:sz w:val="28"/>
                <w:szCs w:val="28"/>
              </w:rPr>
              <w:t>);</w:t>
            </w:r>
          </w:p>
        </w:tc>
        <w:tc>
          <w:tcPr>
            <w:tcW w:w="4141" w:type="dxa"/>
            <w:hideMark/>
          </w:tcPr>
          <w:p w14:paraId="62AA0E7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 w:hanging="19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5205369E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 COM:</w:t>
      </w:r>
    </w:p>
    <w:p w14:paraId="2D0D2FF4" w14:textId="4C976C03" w:rsidR="00E506D5" w:rsidRPr="00E506D5" w:rsidRDefault="007902C8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iObject-&gt;get_Angle(&amp;Angle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ab/>
      </w:r>
      <w:r w:rsidR="00E506D5" w:rsidRPr="007902C8">
        <w:rPr>
          <w:rFonts w:ascii="Times New Roman" w:hAnsi="Times New Roman" w:cs="Times New Roman"/>
          <w:sz w:val="28"/>
          <w:szCs w:val="28"/>
        </w:rPr>
        <w:t>Получить</w:t>
      </w:r>
      <w:r w:rsidR="00E506D5" w:rsidRPr="007902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6D5" w:rsidRPr="007902C8">
        <w:rPr>
          <w:rFonts w:ascii="Times New Roman" w:hAnsi="Times New Roman" w:cs="Times New Roman"/>
          <w:sz w:val="28"/>
          <w:szCs w:val="28"/>
        </w:rPr>
        <w:t>свойство</w:t>
      </w:r>
    </w:p>
    <w:p w14:paraId="6DF57456" w14:textId="7A28E87A" w:rsidR="00E506D5" w:rsidRPr="00E506D5" w:rsidRDefault="007902C8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iObject-&gt;put_Angle(Angle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506D5" w:rsidRPr="00E506D5">
        <w:rPr>
          <w:rFonts w:ascii="Times New Roman" w:hAnsi="Times New Roman" w:cs="Times New Roman"/>
          <w:sz w:val="28"/>
          <w:szCs w:val="28"/>
        </w:rPr>
        <w:t>Установить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6D5" w:rsidRPr="00E506D5">
        <w:rPr>
          <w:rFonts w:ascii="Times New Roman" w:hAnsi="Times New Roman" w:cs="Times New Roman"/>
          <w:sz w:val="28"/>
          <w:szCs w:val="28"/>
        </w:rPr>
        <w:t>свойство</w:t>
      </w:r>
    </w:p>
    <w:p w14:paraId="7C7CF92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6E6AC9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038E5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879F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EBFB2E" w14:textId="7777777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0FF6B0" w14:textId="7777777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77BC1E" w14:textId="77777777" w:rsidR="00E506D5" w:rsidRDefault="00E506D5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78A03E" w14:textId="77777777" w:rsidR="00877E8F" w:rsidRDefault="00877E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CA84017" w14:textId="75E601AA" w:rsidR="00877E8F" w:rsidRDefault="00877E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3DAD2FE" w14:textId="4CDD140B" w:rsidR="00EE478F" w:rsidRDefault="00EE47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856C58F" w14:textId="13E5D771" w:rsidR="00EE478F" w:rsidRDefault="00EE47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86D161" w14:textId="161B7372" w:rsidR="00EE478F" w:rsidRDefault="00EE47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BA68E4" w14:textId="156483F1" w:rsidR="007902C8" w:rsidRDefault="007902C8" w:rsidP="006E17FD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2683D3" w14:textId="77777777" w:rsidR="0020131D" w:rsidRDefault="0020131D" w:rsidP="006E17FD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5204F34" w14:textId="0A4A50B0" w:rsidR="0095566F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</w:t>
      </w:r>
      <w:r w:rsidR="0095566F">
        <w:rPr>
          <w:rFonts w:ascii="Times New Roman" w:hAnsi="Times New Roman" w:cs="Times New Roman"/>
          <w:b/>
          <w:sz w:val="28"/>
          <w:szCs w:val="28"/>
        </w:rPr>
        <w:t>Описание аналогов</w:t>
      </w:r>
    </w:p>
    <w:p w14:paraId="638B3DBA" w14:textId="136C92EC" w:rsidR="00E506D5" w:rsidRPr="007A4A51" w:rsidRDefault="007902C8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0D3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E506D5" w:rsidRPr="007A4A51">
        <w:rPr>
          <w:rFonts w:ascii="Times New Roman" w:hAnsi="Times New Roman" w:cs="Times New Roman"/>
          <w:b/>
          <w:sz w:val="28"/>
          <w:szCs w:val="28"/>
        </w:rPr>
        <w:t>Оборудование: Металлоконструкции</w:t>
      </w:r>
    </w:p>
    <w:p w14:paraId="6FCBFF7B" w14:textId="0E24084E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E630D3" w:rsidRPr="00E630D3">
        <w:rPr>
          <w:rFonts w:ascii="Times New Roman" w:hAnsi="Times New Roman" w:cs="Times New Roman"/>
          <w:sz w:val="28"/>
          <w:szCs w:val="28"/>
        </w:rPr>
        <w:t xml:space="preserve"> [3]</w:t>
      </w:r>
      <w:r w:rsidRPr="007A4A51">
        <w:rPr>
          <w:rFonts w:ascii="Times New Roman" w:hAnsi="Times New Roman" w:cs="Times New Roman"/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rFonts w:ascii="Times New Roman" w:hAnsi="Times New Roman" w:cs="Times New Roman"/>
          <w:sz w:val="28"/>
          <w:szCs w:val="28"/>
        </w:rPr>
        <w:t>оздавать комплект документации.</w:t>
      </w:r>
    </w:p>
    <w:p w14:paraId="0014F5A4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rFonts w:ascii="Times New Roman" w:hAnsi="Times New Roman" w:cs="Times New Roman"/>
          <w:sz w:val="28"/>
          <w:szCs w:val="28"/>
        </w:rPr>
        <w:t>ски.</w:t>
      </w:r>
    </w:p>
    <w:p w14:paraId="3F20540B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rFonts w:ascii="Times New Roman" w:hAnsi="Times New Roman" w:cs="Times New Roman"/>
          <w:sz w:val="28"/>
          <w:szCs w:val="28"/>
        </w:rPr>
        <w:t>е ребер жесткости или фасонок.</w:t>
      </w:r>
    </w:p>
    <w:p w14:paraId="2FD3B203" w14:textId="4BF23705" w:rsidR="00E506D5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rFonts w:ascii="Times New Roman" w:hAnsi="Times New Roman" w:cs="Times New Roman"/>
          <w:sz w:val="28"/>
          <w:szCs w:val="28"/>
        </w:rPr>
        <w:t xml:space="preserve"> материал и инструмент</w:t>
      </w:r>
      <w:r w:rsidRPr="007A4A51">
        <w:rPr>
          <w:rFonts w:ascii="Times New Roman" w:hAnsi="Times New Roman" w:cs="Times New Roman"/>
          <w:sz w:val="28"/>
          <w:szCs w:val="28"/>
        </w:rPr>
        <w:t>.</w:t>
      </w:r>
    </w:p>
    <w:p w14:paraId="263593AF" w14:textId="4DDD78A0" w:rsidR="0022699D" w:rsidRDefault="0022699D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</w:t>
      </w:r>
      <w:r w:rsidR="007D6AF6">
        <w:rPr>
          <w:rFonts w:ascii="Times New Roman" w:hAnsi="Times New Roman" w:cs="Times New Roman"/>
          <w:sz w:val="28"/>
          <w:szCs w:val="28"/>
        </w:rPr>
        <w:t xml:space="preserve">сунке 3.1 представлен интерфейс, </w:t>
      </w:r>
      <w:r>
        <w:rPr>
          <w:rFonts w:ascii="Times New Roman" w:hAnsi="Times New Roman" w:cs="Times New Roman"/>
          <w:sz w:val="28"/>
          <w:szCs w:val="28"/>
        </w:rPr>
        <w:t>каталога выбора структуры швеллера</w:t>
      </w:r>
      <w:r w:rsidR="007D6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655F2A" w14:textId="4FEACAE7" w:rsidR="00E630D3" w:rsidRDefault="00A45EA5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1747A2D" wp14:editId="6778EB5C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3.1 –</w:t>
      </w:r>
      <w:r w:rsidR="00175BD3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7D6AF6">
        <w:rPr>
          <w:rFonts w:ascii="Times New Roman" w:hAnsi="Times New Roman" w:cs="Times New Roman"/>
          <w:sz w:val="28"/>
          <w:szCs w:val="28"/>
        </w:rPr>
        <w:t>,</w:t>
      </w:r>
      <w:r w:rsidR="0022699D">
        <w:rPr>
          <w:rFonts w:ascii="Times New Roman" w:hAnsi="Times New Roman" w:cs="Times New Roman"/>
          <w:sz w:val="28"/>
          <w:szCs w:val="28"/>
        </w:rPr>
        <w:t xml:space="preserve"> каталога выбора структуры швеллера,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953BB" w14:textId="5BEE127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71780" w14:textId="5D5D732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1756FD" w14:textId="4B710E1D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73F15" w14:textId="217BEC9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2FF5CF" w14:textId="0CF5CC5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ACB351" w14:textId="18680D7C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A0677" w14:textId="4936FAD1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0F9DE" w14:textId="20BEA09A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23FD73" w14:textId="1BBF05E3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19887" w14:textId="77553C52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F8085B" w14:textId="15655A8F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4FEF12" w14:textId="51937E8C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6AA830" w14:textId="04112BD7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CD9EBD" w14:textId="2392E45A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0DCC7" w14:textId="149C1B99" w:rsidR="00E506D5" w:rsidRPr="007A4A51" w:rsidRDefault="00A45EA5" w:rsidP="006E17F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5EA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 </w:t>
      </w:r>
      <w:r w:rsidR="00E506D5" w:rsidRPr="007A4A51">
        <w:rPr>
          <w:rFonts w:ascii="Times New Roman" w:hAnsi="Times New Roman" w:cs="Times New Roman"/>
          <w:b/>
          <w:sz w:val="28"/>
          <w:szCs w:val="28"/>
        </w:rPr>
        <w:t>Оборудование: Кабели и жгуты</w:t>
      </w:r>
    </w:p>
    <w:p w14:paraId="0A02A745" w14:textId="6288AAE0" w:rsidR="00E506D5" w:rsidRPr="007A4A51" w:rsidRDefault="00A45EA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EA5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EA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="00E506D5" w:rsidRPr="007A4A51">
        <w:rPr>
          <w:rFonts w:ascii="Times New Roman" w:hAnsi="Times New Roman" w:cs="Times New Roman"/>
          <w:sz w:val="28"/>
          <w:szCs w:val="28"/>
        </w:rPr>
        <w:t>пециализированное приложение для КОМПАС-3D, предназначенное для автоматизации процесса трехмерного моделирования электрических кабелей и жгутов, а также для выпуска конструкторск</w:t>
      </w:r>
      <w:r w:rsidR="00E506D5">
        <w:rPr>
          <w:rFonts w:ascii="Times New Roman" w:hAnsi="Times New Roman" w:cs="Times New Roman"/>
          <w:sz w:val="28"/>
          <w:szCs w:val="28"/>
        </w:rPr>
        <w:t>ой документации на эти изделия.</w:t>
      </w:r>
    </w:p>
    <w:p w14:paraId="22D7C7E7" w14:textId="77777777" w:rsidR="00E506D5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иложение автоматически создает:</w:t>
      </w:r>
    </w:p>
    <w:p w14:paraId="4B1CA77C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трассы прокладки кабелей и жгутов в пространстве изделия;</w:t>
      </w:r>
    </w:p>
    <w:p w14:paraId="25520D3A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позиционирование кабельных частей соединителей по их приборным (блочным) частям;</w:t>
      </w:r>
    </w:p>
    <w:p w14:paraId="57D220FE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трехмерные модели кабелей и жгутов с учетом количества и диаметра проводников, проходящих по трассам;</w:t>
      </w:r>
    </w:p>
    <w:p w14:paraId="33488F95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скругления в точках поворота трассы с учетом автоматически рассчитываемого условного диаметра кабеля или ветви жгута;</w:t>
      </w:r>
    </w:p>
    <w:p w14:paraId="01B922C5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сборочный чертеж кабеля или жгута;</w:t>
      </w:r>
    </w:p>
    <w:p w14:paraId="367798AA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спецификацию к чертежу с подсчетом длин всех проводников и количества различных материалов;</w:t>
      </w:r>
    </w:p>
    <w:p w14:paraId="252874F9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позиционные обозначения на сборочном чертеже;</w:t>
      </w:r>
    </w:p>
    <w:p w14:paraId="1C1C3C51" w14:textId="77777777" w:rsidR="00E506D5" w:rsidRPr="007A4A51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объекты спецификации типа «сборочная е</w:t>
      </w:r>
      <w:r>
        <w:rPr>
          <w:rFonts w:ascii="Times New Roman" w:hAnsi="Times New Roman" w:cs="Times New Roman"/>
          <w:sz w:val="28"/>
          <w:szCs w:val="28"/>
        </w:rPr>
        <w:t>диница» для жгутов или кабелей.</w:t>
      </w:r>
    </w:p>
    <w:p w14:paraId="0242AA53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В качеств</w:t>
      </w:r>
      <w:r>
        <w:rPr>
          <w:rFonts w:ascii="Times New Roman" w:hAnsi="Times New Roman" w:cs="Times New Roman"/>
          <w:sz w:val="28"/>
          <w:szCs w:val="28"/>
        </w:rPr>
        <w:t>е базы данных компонентов используется</w:t>
      </w:r>
      <w:r w:rsidRPr="007A4A51">
        <w:rPr>
          <w:rFonts w:ascii="Times New Roman" w:hAnsi="Times New Roman" w:cs="Times New Roman"/>
          <w:sz w:val="28"/>
          <w:szCs w:val="28"/>
        </w:rPr>
        <w:t xml:space="preserve"> любой источник трехмерных моделей. Это могут быть отдельные файлы 3D-моделей, библиотеки моделей, а также каталоги </w:t>
      </w:r>
      <w:r>
        <w:rPr>
          <w:rFonts w:ascii="Times New Roman" w:hAnsi="Times New Roman" w:cs="Times New Roman"/>
          <w:sz w:val="28"/>
          <w:szCs w:val="28"/>
        </w:rPr>
        <w:t>Библиотеки Стандартные Изделия.</w:t>
      </w:r>
    </w:p>
    <w:p w14:paraId="528CDCC9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 xml:space="preserve">В качестве базы </w:t>
      </w:r>
      <w:r>
        <w:rPr>
          <w:rFonts w:ascii="Times New Roman" w:hAnsi="Times New Roman" w:cs="Times New Roman"/>
          <w:sz w:val="28"/>
          <w:szCs w:val="28"/>
        </w:rPr>
        <w:t>данных проводов и кабелей используются</w:t>
      </w:r>
      <w:r w:rsidRPr="007A4A51">
        <w:rPr>
          <w:rFonts w:ascii="Times New Roman" w:hAnsi="Times New Roman" w:cs="Times New Roman"/>
          <w:sz w:val="28"/>
          <w:szCs w:val="28"/>
        </w:rPr>
        <w:t xml:space="preserve"> как специальные текстовые файлы в составе приложения, так и Биб</w:t>
      </w:r>
      <w:r>
        <w:rPr>
          <w:rFonts w:ascii="Times New Roman" w:hAnsi="Times New Roman" w:cs="Times New Roman"/>
          <w:sz w:val="28"/>
          <w:szCs w:val="28"/>
        </w:rPr>
        <w:t>лиотеку Материалы и Сортаменты.</w:t>
      </w:r>
    </w:p>
    <w:p w14:paraId="00FEF26D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 xml:space="preserve">Размеры на получаемых чертежах полностью соответствуют размерам кабелей и жгутов, измеренным по осям их трехмерных моделей. Суммарная длина проводников в спецификации дополнительно учитывает все припуски на монтаж и провисание, заданные пользователем еще на этапе формирования </w:t>
      </w:r>
      <w:r w:rsidRPr="007A4A51">
        <w:rPr>
          <w:rFonts w:ascii="Times New Roman" w:hAnsi="Times New Roman" w:cs="Times New Roman"/>
          <w:sz w:val="28"/>
          <w:szCs w:val="28"/>
        </w:rPr>
        <w:lastRenderedPageBreak/>
        <w:t>трасс. Пользователи могут добавлять к моделям разъемов таблицы с контактами, соответствующими им сигналами и маркировкой подводящих проводов. При этом данные из блоков и приборов об адресах электрической связи и сигналах автоматически передаются в кабельные части ж</w:t>
      </w:r>
      <w:r>
        <w:rPr>
          <w:rFonts w:ascii="Times New Roman" w:hAnsi="Times New Roman" w:cs="Times New Roman"/>
          <w:sz w:val="28"/>
          <w:szCs w:val="28"/>
        </w:rPr>
        <w:t>гутов.</w:t>
      </w:r>
    </w:p>
    <w:p w14:paraId="4FA6FD30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На сборочном чертеже жгута или кабеля конструктор при необходимости может разме</w:t>
      </w:r>
      <w:r>
        <w:rPr>
          <w:rFonts w:ascii="Times New Roman" w:hAnsi="Times New Roman" w:cs="Times New Roman"/>
          <w:sz w:val="28"/>
          <w:szCs w:val="28"/>
        </w:rPr>
        <w:t>щать таблицы распайки разъемов.</w:t>
      </w:r>
    </w:p>
    <w:p w14:paraId="544C001E" w14:textId="0EA3D42B" w:rsidR="00E506D5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Приложение применяется в приборостроении для моделирования соединений между блоками и разъемами в целом, а также в электротехнике, где должны моделироваться свя</w:t>
      </w:r>
      <w:r>
        <w:rPr>
          <w:rFonts w:ascii="Times New Roman" w:hAnsi="Times New Roman" w:cs="Times New Roman"/>
          <w:sz w:val="28"/>
          <w:szCs w:val="28"/>
        </w:rPr>
        <w:t>зи между отдельными контактами.</w:t>
      </w:r>
    </w:p>
    <w:p w14:paraId="3E0F3DB4" w14:textId="4C1B3CA4" w:rsidR="0022699D" w:rsidRPr="007A4A51" w:rsidRDefault="0022699D" w:rsidP="006E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 представлен интерфейс создания модели кабеля</w:t>
      </w:r>
      <w:r w:rsidRPr="002269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жгута приложения</w:t>
      </w:r>
      <w:r w:rsidRPr="0022699D">
        <w:rPr>
          <w:rFonts w:ascii="Times New Roman" w:hAnsi="Times New Roman" w:cs="Times New Roman"/>
          <w:sz w:val="28"/>
          <w:szCs w:val="28"/>
        </w:rPr>
        <w:t xml:space="preserve"> “Оборудование: Кабели и жгуты”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AD5080" w14:textId="0CA57B7C" w:rsidR="00E506D5" w:rsidRPr="007A4A51" w:rsidRDefault="0022699D" w:rsidP="006E17FD">
      <w:pPr>
        <w:spacing w:after="0"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7CB00786" wp14:editId="20739EE7">
            <wp:simplePos x="0" y="0"/>
            <wp:positionH relativeFrom="margin">
              <wp:posOffset>-498475</wp:posOffset>
            </wp:positionH>
            <wp:positionV relativeFrom="paragraph">
              <wp:posOffset>0</wp:posOffset>
            </wp:positionV>
            <wp:extent cx="6543675" cy="3560684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3.2 – Интерфейс создания модели кабеля</w:t>
      </w:r>
      <w:r w:rsidRPr="002269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жгута приложения</w:t>
      </w:r>
      <w:r w:rsidRPr="0022699D">
        <w:rPr>
          <w:rFonts w:ascii="Times New Roman" w:hAnsi="Times New Roman" w:cs="Times New Roman"/>
          <w:sz w:val="28"/>
          <w:szCs w:val="28"/>
        </w:rPr>
        <w:t xml:space="preserve"> “Оборудование: Кабели и жгуты”</w: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DF5EA8F" w14:textId="77777777" w:rsidR="00E506D5" w:rsidRDefault="00E506D5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34424C" w14:textId="77777777" w:rsidR="0095566F" w:rsidRDefault="0095566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C86E32" w14:textId="54FA9BEF" w:rsidR="0095566F" w:rsidRPr="001655BD" w:rsidRDefault="0095566F" w:rsidP="006E17FD">
      <w:pPr>
        <w:tabs>
          <w:tab w:val="left" w:pos="1134"/>
          <w:tab w:val="left" w:pos="425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383B59" w14:textId="2E1C2C23" w:rsidR="0095566F" w:rsidRPr="00BB7A93" w:rsidRDefault="00CD5CDE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r w:rsidR="0095566F">
        <w:rPr>
          <w:rFonts w:ascii="Times New Roman" w:hAnsi="Times New Roman" w:cs="Times New Roman"/>
          <w:b/>
          <w:sz w:val="28"/>
          <w:szCs w:val="28"/>
        </w:rPr>
        <w:t>Описание предмета проектирования</w:t>
      </w:r>
    </w:p>
    <w:p w14:paraId="4A498E3D" w14:textId="6E2DB98C" w:rsidR="0095566F" w:rsidRDefault="0095566F" w:rsidP="006E17FD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31D9">
        <w:rPr>
          <w:rFonts w:ascii="Times New Roman" w:hAnsi="Times New Roman" w:cs="Times New Roman"/>
          <w:sz w:val="28"/>
          <w:szCs w:val="28"/>
        </w:rPr>
        <w:t>Акустической системой</w:t>
      </w:r>
      <w:r w:rsidR="007D6AF6" w:rsidRPr="007D6AF6">
        <w:rPr>
          <w:rFonts w:ascii="Times New Roman" w:hAnsi="Times New Roman" w:cs="Times New Roman"/>
          <w:sz w:val="28"/>
          <w:szCs w:val="28"/>
        </w:rPr>
        <w:t xml:space="preserve"> </w:t>
      </w:r>
      <w:r w:rsidR="007D6AF6">
        <w:rPr>
          <w:rFonts w:ascii="Times New Roman" w:hAnsi="Times New Roman" w:cs="Times New Roman"/>
          <w:sz w:val="28"/>
          <w:szCs w:val="28"/>
        </w:rPr>
        <w:t>[</w:t>
      </w:r>
      <w:r w:rsidR="007D6AF6" w:rsidRPr="007D6AF6">
        <w:rPr>
          <w:rFonts w:ascii="Times New Roman" w:hAnsi="Times New Roman" w:cs="Times New Roman"/>
          <w:sz w:val="28"/>
          <w:szCs w:val="28"/>
        </w:rPr>
        <w:t>5</w:t>
      </w:r>
      <w:r w:rsidR="007D6AF6">
        <w:rPr>
          <w:rFonts w:ascii="Times New Roman" w:hAnsi="Times New Roman" w:cs="Times New Roman"/>
          <w:sz w:val="28"/>
          <w:szCs w:val="28"/>
        </w:rPr>
        <w:t>]</w:t>
      </w:r>
      <w:r w:rsidRPr="00D731D9">
        <w:rPr>
          <w:rFonts w:ascii="Times New Roman" w:hAnsi="Times New Roman" w:cs="Times New Roman"/>
          <w:sz w:val="28"/>
          <w:szCs w:val="28"/>
        </w:rPr>
        <w:t xml:space="preserve"> называется громкоговоритель, предназначенный для использования в качестве функционального звена в бытовой радиоэлектронной аппаратуре. Под «громкоговорителем» понимается «устройство для эффективного излучения звука в окружающее пространство в воздушной среде, содержащее одну или несколько головок громкоговорителей, при наличии акустического оформления, электрических устройств (фильтры, трансформаторы, регуляторы и т.п.).</w:t>
      </w:r>
    </w:p>
    <w:p w14:paraId="02E289E3" w14:textId="77777777" w:rsidR="0095566F" w:rsidRDefault="0095566F" w:rsidP="006E17FD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проектировании внешнего вида модели, невозможно учесть технические характеристики звукового оборудования, пункты ГОСТ связанные с качеством звучания рассматриваться не будут.</w:t>
      </w:r>
    </w:p>
    <w:p w14:paraId="47D08721" w14:textId="7CED9A8A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Разрабатываемая модель музыкальной колонки должна соответствовать </w:t>
      </w:r>
      <w:r w:rsidRPr="009D30C7">
        <w:rPr>
          <w:rFonts w:ascii="Times New Roman" w:hAnsi="Times New Roman" w:cs="Times New Roman"/>
          <w:sz w:val="28"/>
          <w:szCs w:val="28"/>
        </w:rPr>
        <w:t>ГОСТ 23262-88</w:t>
      </w:r>
      <w:r w:rsidR="00C617E0" w:rsidRPr="00C617E0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0C7">
        <w:rPr>
          <w:rFonts w:ascii="Times New Roman" w:hAnsi="Times New Roman" w:cs="Times New Roman"/>
          <w:sz w:val="28"/>
          <w:szCs w:val="28"/>
        </w:rPr>
        <w:t>Системы акустические бытовые. Общие технические условия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DCE9A3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пункты, связанные в внешним видом модели.</w:t>
      </w:r>
    </w:p>
    <w:p w14:paraId="26FBEB3B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Пункт 2.1.5 По внешнему виду и качеству исполнения АС должна соответствовать образцу – эталону утвержденному в соответствии с ГОСТ 15.009 – 86 (заменен на ГОСТ 15.009-91). </w:t>
      </w:r>
    </w:p>
    <w:p w14:paraId="31AF8BC7" w14:textId="5DF9191D" w:rsidR="002B2184" w:rsidRPr="00C97B17" w:rsidRDefault="00C617E0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Обратимся к ГОСТ 15.009-91 </w:t>
      </w:r>
      <w:r w:rsidRPr="00C617E0"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52AD12" w14:textId="5DC0BDCD" w:rsidR="0095566F" w:rsidRPr="00C617E0" w:rsidRDefault="0095566F" w:rsidP="006E17FD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0C7">
        <w:rPr>
          <w:rFonts w:ascii="Times New Roman" w:hAnsi="Times New Roman" w:cs="Times New Roman"/>
          <w:sz w:val="28"/>
          <w:szCs w:val="28"/>
        </w:rPr>
        <w:t>ГОСТ 15.009-91</w:t>
      </w:r>
      <w:r w:rsidR="00C617E0" w:rsidRPr="00C617E0">
        <w:rPr>
          <w:rFonts w:ascii="Times New Roman" w:hAnsi="Times New Roman" w:cs="Times New Roman"/>
          <w:sz w:val="28"/>
          <w:szCs w:val="28"/>
        </w:rPr>
        <w:t xml:space="preserve"> [7]</w:t>
      </w:r>
      <w:r w:rsidRPr="009D30C7">
        <w:rPr>
          <w:rFonts w:ascii="Times New Roman" w:hAnsi="Times New Roman" w:cs="Times New Roman"/>
          <w:sz w:val="28"/>
          <w:szCs w:val="28"/>
        </w:rPr>
        <w:t xml:space="preserve"> Система разработки и постановки продукции на производство (СРПП). Непродовольственные товары народного потребления</w:t>
      </w:r>
      <w:r w:rsidR="00C617E0" w:rsidRPr="00C617E0">
        <w:rPr>
          <w:rFonts w:ascii="Times New Roman" w:hAnsi="Times New Roman" w:cs="Times New Roman"/>
          <w:sz w:val="28"/>
          <w:szCs w:val="28"/>
        </w:rPr>
        <w:t>.</w:t>
      </w:r>
    </w:p>
    <w:p w14:paraId="7CC655A4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r w:rsidRPr="009D30C7">
        <w:rPr>
          <w:rFonts w:ascii="Times New Roman" w:hAnsi="Times New Roman" w:cs="Times New Roman"/>
          <w:sz w:val="28"/>
          <w:szCs w:val="28"/>
        </w:rPr>
        <w:t>Непродовольственные товары народного потребления (далее - продукция),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D06711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90EE5FE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B9A33EA" w14:textId="77777777" w:rsidR="0095566F" w:rsidRPr="00C97B17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5C66E66" w14:textId="77777777" w:rsidR="0095566F" w:rsidRPr="0032339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Исследуем характеристики проектируемой модели.</w:t>
      </w:r>
    </w:p>
    <w:p w14:paraId="38862974" w14:textId="77777777" w:rsidR="0095566F" w:rsidRPr="00A24186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</w:t>
      </w:r>
      <w:r w:rsidRPr="001E4D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закрытый ящик</w:t>
      </w:r>
      <w:r w:rsidRPr="00A24186">
        <w:rPr>
          <w:rFonts w:ascii="Times New Roman" w:hAnsi="Times New Roman" w:cs="Times New Roman"/>
          <w:sz w:val="28"/>
          <w:szCs w:val="28"/>
        </w:rPr>
        <w:t>.</w:t>
      </w:r>
    </w:p>
    <w:p w14:paraId="0DF11E49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</w:t>
      </w:r>
      <w:r w:rsidRPr="001E4D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Оформление оказывает непосредственное влияние на качество звука. Корпус у акустики закрытого типа представляет собой герметично закрытый ящик с выведенным на фронтальную панель диффузором (излучателем звука) динамика. Недостатки такой акустики – низкая чувствительность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очень глубокий бас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– простота конструкции и хорошие переходные характеристики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гарантируют низкий уровень искажений и точное воспроизведение звука.</w:t>
      </w:r>
    </w:p>
    <w:p w14:paraId="76239382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AF0F9" wp14:editId="36BB824F">
            <wp:extent cx="5934075" cy="2657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DCE2" w14:textId="5C9CD116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17FD" w:rsidRPr="009C59A1">
        <w:rPr>
          <w:rFonts w:ascii="Times New Roman" w:hAnsi="Times New Roman" w:cs="Times New Roman"/>
          <w:sz w:val="28"/>
          <w:szCs w:val="28"/>
        </w:rPr>
        <w:t>4.</w:t>
      </w:r>
      <w:r w:rsidR="006E17FD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Различные виды низкочастотных оформлении</w:t>
      </w:r>
    </w:p>
    <w:p w14:paraId="79CCB146" w14:textId="77777777" w:rsidR="0095566F" w:rsidRPr="00BB7A93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</w:t>
      </w:r>
      <w:r w:rsidRPr="008B477E">
        <w:rPr>
          <w:rFonts w:ascii="Times New Roman" w:hAnsi="Times New Roman" w:cs="Times New Roman"/>
          <w:sz w:val="28"/>
          <w:szCs w:val="28"/>
        </w:rPr>
        <w:t>: 1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3CB9CF34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Описание: Количество полос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которое разбит частотный диапазон фронта колонок.</w:t>
      </w:r>
    </w:p>
    <w:p w14:paraId="3F4ED2A3" w14:textId="77777777" w:rsidR="0095566F" w:rsidRPr="0045585E" w:rsidRDefault="0095566F" w:rsidP="006E17FD">
      <w:pPr>
        <w:pStyle w:val="a3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585E">
        <w:rPr>
          <w:rFonts w:ascii="Times New Roman" w:hAnsi="Times New Roman" w:cs="Times New Roman"/>
          <w:sz w:val="28"/>
          <w:szCs w:val="28"/>
        </w:rPr>
        <w:t>Ширина фронтальных колонок: от 150 до 200 мм.</w:t>
      </w:r>
    </w:p>
    <w:p w14:paraId="4DF37B66" w14:textId="77777777" w:rsidR="0095566F" w:rsidRPr="0045585E" w:rsidRDefault="0095566F" w:rsidP="006E17FD">
      <w:pPr>
        <w:pStyle w:val="a3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Высота фронтальных колонок: от 100 до 500 мм.</w:t>
      </w:r>
    </w:p>
    <w:p w14:paraId="10D1DD23" w14:textId="77777777" w:rsidR="0095566F" w:rsidRPr="00BB7A93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Длинна фронтальной колонки: от 200 до 300 мм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5E1D3C76" w14:textId="34DE560D" w:rsidR="0095566F" w:rsidRDefault="0095566F" w:rsidP="006E17FD">
      <w:pPr>
        <w:pStyle w:val="af"/>
        <w:spacing w:after="0" w:line="360" w:lineRule="auto"/>
        <w:ind w:right="125" w:firstLine="851"/>
        <w:jc w:val="both"/>
        <w:rPr>
          <w:noProof/>
          <w:color w:val="000009"/>
          <w:lang w:eastAsia="ru-RU"/>
        </w:rPr>
      </w:pPr>
      <w:r>
        <w:t xml:space="preserve">На рисунке </w:t>
      </w:r>
      <w:r w:rsidR="003E3252" w:rsidRPr="003E3252">
        <w:t>4.</w:t>
      </w:r>
      <w:r>
        <w:t xml:space="preserve">2 приведена </w:t>
      </w:r>
      <w:r>
        <w:rPr>
          <w:color w:val="000009"/>
        </w:rPr>
        <w:t>3D модель музыкальной колонки</w:t>
      </w:r>
      <w:r>
        <w:rPr>
          <w:color w:val="000009"/>
          <w:spacing w:val="-3"/>
        </w:rPr>
        <w:t xml:space="preserve"> с</w:t>
      </w:r>
      <w:r>
        <w:rPr>
          <w:color w:val="000009"/>
        </w:rPr>
        <w:t xml:space="preserve"> обозначенными</w:t>
      </w:r>
      <w:r>
        <w:rPr>
          <w:color w:val="000009"/>
        </w:rPr>
        <w:tab/>
        <w:t xml:space="preserve">параметрами </w:t>
      </w:r>
      <w:r w:rsidRPr="003737A3">
        <w:rPr>
          <w:color w:val="000009"/>
          <w:lang w:val="en-US"/>
        </w:rPr>
        <w:t>L</w:t>
      </w:r>
      <w:r w:rsidRPr="003737A3">
        <w:rPr>
          <w:color w:val="000009"/>
        </w:rPr>
        <w:t xml:space="preserve">, </w:t>
      </w:r>
      <w:r w:rsidRPr="003737A3">
        <w:rPr>
          <w:color w:val="000009"/>
          <w:lang w:val="en-US"/>
        </w:rPr>
        <w:t>H</w:t>
      </w:r>
      <w:r w:rsidRPr="003737A3">
        <w:rPr>
          <w:color w:val="000009"/>
        </w:rPr>
        <w:t xml:space="preserve">, </w:t>
      </w:r>
      <w:r w:rsidRPr="003737A3">
        <w:rPr>
          <w:color w:val="000009"/>
          <w:spacing w:val="-14"/>
          <w:lang w:val="en-US"/>
        </w:rPr>
        <w:t>W</w:t>
      </w:r>
      <w:r w:rsidRPr="003737A3">
        <w:rPr>
          <w:color w:val="000009"/>
          <w:spacing w:val="-14"/>
        </w:rPr>
        <w:t xml:space="preserve">, </w:t>
      </w:r>
      <w:r w:rsidRPr="003737A3">
        <w:rPr>
          <w:color w:val="000009"/>
          <w:spacing w:val="-18"/>
          <w:lang w:val="en-US"/>
        </w:rPr>
        <w:t>D</w:t>
      </w:r>
      <w:r w:rsidRPr="003737A3">
        <w:rPr>
          <w:color w:val="000009"/>
          <w:spacing w:val="-18"/>
        </w:rPr>
        <w:t xml:space="preserve">, </w:t>
      </w:r>
      <w:r>
        <w:rPr>
          <w:color w:val="000009"/>
          <w:spacing w:val="-18"/>
          <w:lang w:val="en-US"/>
        </w:rPr>
        <w:t>LS</w:t>
      </w:r>
      <w:r w:rsidRPr="003737A3">
        <w:rPr>
          <w:color w:val="000009"/>
          <w:spacing w:val="-18"/>
        </w:rPr>
        <w:t xml:space="preserve">, </w:t>
      </w:r>
      <w:r w:rsidRPr="003737A3">
        <w:rPr>
          <w:color w:val="000009"/>
          <w:spacing w:val="-18"/>
          <w:lang w:val="en-US"/>
        </w:rPr>
        <w:t>HS</w:t>
      </w:r>
      <w:r w:rsidRPr="003737A3">
        <w:rPr>
          <w:color w:val="000009"/>
          <w:spacing w:val="-18"/>
        </w:rPr>
        <w:t xml:space="preserve">, </w:t>
      </w:r>
      <w:r w:rsidRPr="003737A3">
        <w:rPr>
          <w:color w:val="000009"/>
          <w:spacing w:val="-18"/>
          <w:lang w:val="en-US"/>
        </w:rPr>
        <w:t>WS</w:t>
      </w:r>
      <w:r>
        <w:rPr>
          <w:color w:val="000009"/>
          <w:spacing w:val="-18"/>
        </w:rPr>
        <w:t>.</w:t>
      </w:r>
    </w:p>
    <w:p w14:paraId="22A57647" w14:textId="77777777" w:rsidR="0095566F" w:rsidRPr="003737A3" w:rsidRDefault="0095566F" w:rsidP="006E17FD">
      <w:pPr>
        <w:pStyle w:val="af"/>
        <w:spacing w:after="0"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  <w:color w:val="000009"/>
          <w:lang w:eastAsia="ru-RU"/>
        </w:rPr>
        <w:lastRenderedPageBreak/>
        <w:drawing>
          <wp:inline distT="0" distB="0" distL="0" distR="0" wp14:anchorId="5282E24C" wp14:editId="3C775ABD">
            <wp:extent cx="3326130" cy="3240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1" cy="3300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73B7D" w14:textId="29770C37" w:rsidR="0095566F" w:rsidRPr="003737A3" w:rsidRDefault="0095566F" w:rsidP="006E17FD">
      <w:pPr>
        <w:pStyle w:val="af"/>
        <w:spacing w:after="0" w:line="360" w:lineRule="auto"/>
        <w:jc w:val="center"/>
        <w:rPr>
          <w:color w:val="000009"/>
        </w:rPr>
      </w:pPr>
      <w:r>
        <w:rPr>
          <w:color w:val="000009"/>
        </w:rPr>
        <w:t xml:space="preserve">Рисунок </w:t>
      </w:r>
      <w:r w:rsidR="006E17FD" w:rsidRPr="006E17FD">
        <w:rPr>
          <w:color w:val="000009"/>
        </w:rPr>
        <w:t>4.</w:t>
      </w:r>
      <w:r w:rsidR="006E17FD">
        <w:rPr>
          <w:color w:val="000009"/>
        </w:rPr>
        <w:t xml:space="preserve">2 </w:t>
      </w:r>
      <w:r w:rsidR="006E17FD">
        <w:t>–</w:t>
      </w:r>
      <w:r w:rsidR="006E17FD">
        <w:rPr>
          <w:color w:val="000009"/>
        </w:rPr>
        <w:t xml:space="preserve"> </w:t>
      </w:r>
      <w:r w:rsidRPr="003737A3">
        <w:rPr>
          <w:color w:val="000009"/>
        </w:rPr>
        <w:t>3</w:t>
      </w:r>
      <w:r w:rsidRPr="003737A3">
        <w:rPr>
          <w:color w:val="000009"/>
          <w:lang w:val="en-US"/>
        </w:rPr>
        <w:t>D</w:t>
      </w:r>
      <w:r w:rsidRPr="003737A3">
        <w:rPr>
          <w:color w:val="000009"/>
        </w:rPr>
        <w:t xml:space="preserve"> модель музы</w:t>
      </w:r>
      <w:r>
        <w:rPr>
          <w:color w:val="000009"/>
        </w:rPr>
        <w:t xml:space="preserve">кальной колонки с обозначенными </w:t>
      </w:r>
      <w:r w:rsidRPr="003737A3">
        <w:rPr>
          <w:color w:val="000009"/>
        </w:rPr>
        <w:t>параметрами</w:t>
      </w:r>
    </w:p>
    <w:p w14:paraId="5071FF01" w14:textId="77777777" w:rsidR="0095566F" w:rsidRPr="00EA7B52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</w:rPr>
        <w:t>Обозначенные параметры</w:t>
      </w:r>
      <w:r w:rsidRPr="00EA7B52">
        <w:rPr>
          <w:color w:val="000009"/>
        </w:rPr>
        <w:t xml:space="preserve">: </w:t>
      </w:r>
    </w:p>
    <w:p w14:paraId="4050A5FA" w14:textId="7B0747CC" w:rsidR="0095566F" w:rsidRPr="00194B11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H</w:t>
      </w:r>
      <w:r w:rsidRPr="00EA7B52">
        <w:rPr>
          <w:color w:val="000009"/>
        </w:rPr>
        <w:t xml:space="preserve"> – </w:t>
      </w:r>
      <w:r w:rsidR="006E17FD">
        <w:rPr>
          <w:color w:val="000009"/>
        </w:rPr>
        <w:t>Высота корпуса;</w:t>
      </w:r>
    </w:p>
    <w:p w14:paraId="70FC2EC6" w14:textId="4ED1ECC6" w:rsidR="0095566F" w:rsidRPr="00BB7A93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L</w:t>
      </w:r>
      <w:r w:rsidRPr="00EA7B52">
        <w:rPr>
          <w:color w:val="000009"/>
        </w:rPr>
        <w:t xml:space="preserve"> – </w:t>
      </w:r>
      <w:r>
        <w:rPr>
          <w:color w:val="000009"/>
        </w:rPr>
        <w:t>Длинна корпуса</w:t>
      </w:r>
      <w:r w:rsidR="006E17FD">
        <w:rPr>
          <w:color w:val="000009"/>
        </w:rPr>
        <w:t>;</w:t>
      </w:r>
    </w:p>
    <w:p w14:paraId="159B62A9" w14:textId="0CBF69A0" w:rsidR="0095566F" w:rsidRPr="00EA7B52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W</w:t>
      </w:r>
      <w:r w:rsidRPr="00EA7B52">
        <w:rPr>
          <w:color w:val="000009"/>
        </w:rPr>
        <w:t xml:space="preserve"> – </w:t>
      </w:r>
      <w:r w:rsidR="006E17FD">
        <w:rPr>
          <w:color w:val="000009"/>
        </w:rPr>
        <w:t>Ширина корпуса;</w:t>
      </w:r>
      <w:r>
        <w:rPr>
          <w:color w:val="000009"/>
        </w:rPr>
        <w:t xml:space="preserve"> </w:t>
      </w:r>
    </w:p>
    <w:p w14:paraId="0524A346" w14:textId="21C0D511" w:rsidR="0095566F" w:rsidRPr="00194B11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HS</w:t>
      </w:r>
      <w:r w:rsidRPr="00194B11">
        <w:rPr>
          <w:color w:val="000009"/>
        </w:rPr>
        <w:t xml:space="preserve"> – </w:t>
      </w:r>
      <w:r w:rsidR="006E17FD">
        <w:rPr>
          <w:color w:val="000009"/>
        </w:rPr>
        <w:t>Высота динамик;</w:t>
      </w:r>
    </w:p>
    <w:p w14:paraId="6998588B" w14:textId="4FBA7649" w:rsidR="0095566F" w:rsidRPr="00194B11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WS</w:t>
      </w:r>
      <w:r w:rsidRPr="00194B11">
        <w:rPr>
          <w:color w:val="000009"/>
        </w:rPr>
        <w:t xml:space="preserve"> – </w:t>
      </w:r>
      <w:r>
        <w:rPr>
          <w:color w:val="000009"/>
        </w:rPr>
        <w:t>Ширина наружного выступа динами</w:t>
      </w:r>
      <w:r w:rsidR="006E17FD">
        <w:rPr>
          <w:color w:val="000009"/>
        </w:rPr>
        <w:t>ка;</w:t>
      </w:r>
    </w:p>
    <w:p w14:paraId="1489BB78" w14:textId="422CCE5B" w:rsidR="0095566F" w:rsidRPr="00194B11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LS</w:t>
      </w:r>
      <w:r w:rsidRPr="00194B11">
        <w:rPr>
          <w:color w:val="000009"/>
        </w:rPr>
        <w:t xml:space="preserve"> – </w:t>
      </w:r>
      <w:r w:rsidR="006E17FD">
        <w:rPr>
          <w:color w:val="000009"/>
        </w:rPr>
        <w:t>Длинна динамика;</w:t>
      </w:r>
    </w:p>
    <w:p w14:paraId="02E99E73" w14:textId="77777777" w:rsidR="0095566F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D</w:t>
      </w:r>
      <w:r w:rsidRPr="00194B11">
        <w:rPr>
          <w:color w:val="000009"/>
        </w:rPr>
        <w:t xml:space="preserve"> –</w:t>
      </w:r>
      <w:r>
        <w:rPr>
          <w:color w:val="000009"/>
        </w:rPr>
        <w:t xml:space="preserve"> Диаметр реле регулировки.</w:t>
      </w:r>
    </w:p>
    <w:p w14:paraId="57704990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чертеж музыкальной колонки с максимально допустимыми размерами.</w:t>
      </w:r>
    </w:p>
    <w:p w14:paraId="09C30477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7B1541" wp14:editId="16EB29FF">
            <wp:extent cx="4276725" cy="4781550"/>
            <wp:effectExtent l="0" t="0" r="9525" b="0"/>
            <wp:docPr id="1" name="Рисунок 1" descr="I:\Чертеж кол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Чертеж колонк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09F9" w14:textId="1ECA6419" w:rsidR="0095566F" w:rsidRPr="007E6A11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17FD" w:rsidRPr="006E17F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3 – Чертеж музыкальной колонки в 3-х проекциях</w:t>
      </w:r>
    </w:p>
    <w:p w14:paraId="1F7E468A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737A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Проведем анализ аналогичных моделей</w:t>
      </w:r>
      <w:r w:rsidRPr="00495E4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распространяемых сетью магазинов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. Данные модели соответствуют </w:t>
      </w:r>
      <w:r w:rsidRPr="009D30C7">
        <w:rPr>
          <w:rFonts w:ascii="Times New Roman" w:hAnsi="Times New Roman" w:cs="Times New Roman"/>
          <w:sz w:val="28"/>
          <w:szCs w:val="28"/>
        </w:rPr>
        <w:t>запросам населения с учетом возрастных, социальных и национальных групп потребителей, направлений развития ассор</w:t>
      </w:r>
      <w:r>
        <w:rPr>
          <w:rFonts w:ascii="Times New Roman" w:hAnsi="Times New Roman" w:cs="Times New Roman"/>
          <w:sz w:val="28"/>
          <w:szCs w:val="28"/>
        </w:rPr>
        <w:t>тимента и моды, а также отвечают</w:t>
      </w:r>
      <w:r w:rsidRPr="009D30C7">
        <w:rPr>
          <w:rFonts w:ascii="Times New Roman" w:hAnsi="Times New Roman" w:cs="Times New Roman"/>
          <w:sz w:val="28"/>
          <w:szCs w:val="28"/>
        </w:rPr>
        <w:t xml:space="preserve"> требованиям, обеспечивающим безопасность для жизни и здоровья населения и охрану окружающей среды.</w:t>
      </w:r>
    </w:p>
    <w:p w14:paraId="4A64CEA2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8580707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41259C9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0B1703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77EA142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FD52A4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4584C8C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A7D7114" w14:textId="2D6B2FFD" w:rsidR="0095566F" w:rsidRPr="006E17FD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1.Колонки </w:t>
      </w:r>
      <w:r w:rsidRPr="00323399">
        <w:rPr>
          <w:rFonts w:ascii="Times New Roman" w:hAnsi="Times New Roman" w:cs="Times New Roman"/>
          <w:sz w:val="28"/>
          <w:szCs w:val="28"/>
        </w:rPr>
        <w:t>2.0 Genius SP-HF160</w:t>
      </w:r>
      <w:r w:rsidR="006E17FD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</w:p>
    <w:p w14:paraId="0967B40E" w14:textId="77777777" w:rsidR="0095566F" w:rsidRPr="001E4D6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B6DBC6" wp14:editId="401A275A">
            <wp:extent cx="3724275" cy="2771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41DE" w14:textId="3C72BE8B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E17FD" w:rsidRPr="006E17FD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– Изображение колонок </w:t>
      </w:r>
      <w:r w:rsidRPr="00323399">
        <w:rPr>
          <w:rFonts w:ascii="Times New Roman" w:hAnsi="Times New Roman" w:cs="Times New Roman"/>
          <w:sz w:val="28"/>
          <w:szCs w:val="28"/>
        </w:rPr>
        <w:t>2.0 Genius SP-HF160</w:t>
      </w:r>
    </w:p>
    <w:p w14:paraId="62B2D81C" w14:textId="77777777" w:rsidR="0095566F" w:rsidRPr="00A24186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Характеристики</w:t>
      </w:r>
      <w:r w:rsidRPr="00A24186">
        <w:rPr>
          <w:rFonts w:ascii="Times New Roman" w:hAnsi="Times New Roman" w:cs="Times New Roman"/>
          <w:sz w:val="28"/>
          <w:szCs w:val="28"/>
        </w:rPr>
        <w:t>:</w:t>
      </w:r>
    </w:p>
    <w:p w14:paraId="02198AAF" w14:textId="1C3DD8D0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2418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Акустическое оформление</w:t>
      </w:r>
      <w:r w:rsidRPr="00A24186">
        <w:rPr>
          <w:rFonts w:ascii="Times New Roman" w:hAnsi="Times New Roman" w:cs="Times New Roman"/>
          <w:sz w:val="28"/>
          <w:szCs w:val="28"/>
        </w:rPr>
        <w:t xml:space="preserve">: </w:t>
      </w:r>
      <w:r w:rsidR="003E3252">
        <w:rPr>
          <w:rFonts w:ascii="Times New Roman" w:hAnsi="Times New Roman" w:cs="Times New Roman"/>
          <w:sz w:val="28"/>
          <w:szCs w:val="28"/>
        </w:rPr>
        <w:t>закрытый ящик;</w:t>
      </w:r>
    </w:p>
    <w:p w14:paraId="28EA0D41" w14:textId="0AD3CEF6" w:rsidR="0095566F" w:rsidRPr="00AD04A7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Ширина фронтальных колонок</w:t>
      </w:r>
      <w:r w:rsidRPr="000208B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84</w:t>
      </w:r>
      <w:r w:rsidRPr="000208B0">
        <w:rPr>
          <w:rFonts w:ascii="Times New Roman" w:hAnsi="Times New Roman" w:cs="Times New Roman"/>
          <w:sz w:val="28"/>
          <w:szCs w:val="28"/>
        </w:rPr>
        <w:t xml:space="preserve"> </w:t>
      </w:r>
      <w:r w:rsidR="003E3252">
        <w:rPr>
          <w:rFonts w:ascii="Times New Roman" w:hAnsi="Times New Roman" w:cs="Times New Roman"/>
          <w:sz w:val="28"/>
          <w:szCs w:val="28"/>
        </w:rPr>
        <w:t>мм;</w:t>
      </w:r>
    </w:p>
    <w:p w14:paraId="360B3A80" w14:textId="7668678C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208B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Высота фронтальных колонок</w:t>
      </w:r>
      <w:r w:rsidRPr="000208B0">
        <w:rPr>
          <w:rFonts w:ascii="Times New Roman" w:hAnsi="Times New Roman" w:cs="Times New Roman"/>
          <w:sz w:val="28"/>
          <w:szCs w:val="28"/>
        </w:rPr>
        <w:t xml:space="preserve">: </w:t>
      </w:r>
      <w:r w:rsidR="003E3252">
        <w:rPr>
          <w:rFonts w:ascii="Times New Roman" w:hAnsi="Times New Roman" w:cs="Times New Roman"/>
          <w:sz w:val="28"/>
          <w:szCs w:val="28"/>
        </w:rPr>
        <w:t>129 мм;</w:t>
      </w:r>
    </w:p>
    <w:p w14:paraId="67D020B5" w14:textId="2629087A" w:rsidR="0095566F" w:rsidRPr="006140AD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Длинна фронтальной колонки</w:t>
      </w:r>
      <w:r w:rsidRPr="00A24186">
        <w:rPr>
          <w:rFonts w:ascii="Times New Roman" w:hAnsi="Times New Roman" w:cs="Times New Roman"/>
          <w:sz w:val="28"/>
          <w:szCs w:val="28"/>
        </w:rPr>
        <w:t xml:space="preserve">: </w:t>
      </w:r>
      <w:r w:rsidRPr="000208B0">
        <w:rPr>
          <w:rFonts w:ascii="Times New Roman" w:hAnsi="Times New Roman" w:cs="Times New Roman"/>
          <w:sz w:val="28"/>
          <w:szCs w:val="28"/>
        </w:rPr>
        <w:t xml:space="preserve">84 </w:t>
      </w:r>
      <w:r w:rsidR="003E3252">
        <w:rPr>
          <w:rFonts w:ascii="Times New Roman" w:hAnsi="Times New Roman" w:cs="Times New Roman"/>
          <w:sz w:val="28"/>
          <w:szCs w:val="28"/>
        </w:rPr>
        <w:t>мм;</w:t>
      </w:r>
    </w:p>
    <w:p w14:paraId="3683A249" w14:textId="77777777" w:rsidR="0095566F" w:rsidRPr="006140AD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208B0">
        <w:rPr>
          <w:rFonts w:ascii="Times New Roman" w:hAnsi="Times New Roman" w:cs="Times New Roman"/>
          <w:sz w:val="28"/>
          <w:szCs w:val="28"/>
        </w:rPr>
        <w:t>Количество полос фронтальных колонок</w:t>
      </w:r>
      <w:r w:rsidRPr="006140AD">
        <w:rPr>
          <w:rFonts w:ascii="Times New Roman" w:hAnsi="Times New Roman" w:cs="Times New Roman"/>
          <w:sz w:val="28"/>
          <w:szCs w:val="28"/>
        </w:rPr>
        <w:t>: 1.</w:t>
      </w:r>
    </w:p>
    <w:p w14:paraId="7D11F4D9" w14:textId="5E715139" w:rsidR="00CC6191" w:rsidRPr="009D2D18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140A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Колонки 2.0 </w:t>
      </w:r>
      <w:r w:rsidRPr="005F7851">
        <w:rPr>
          <w:rFonts w:ascii="Times New Roman" w:hAnsi="Times New Roman" w:cs="Times New Roman"/>
          <w:sz w:val="28"/>
          <w:szCs w:val="28"/>
        </w:rPr>
        <w:t>Defender SPK-240</w:t>
      </w:r>
      <w:r w:rsidR="009D2D18">
        <w:rPr>
          <w:rFonts w:ascii="Times New Roman" w:hAnsi="Times New Roman" w:cs="Times New Roman"/>
          <w:sz w:val="28"/>
          <w:szCs w:val="28"/>
          <w:lang w:val="en-US"/>
        </w:rPr>
        <w:t xml:space="preserve"> [9]</w:t>
      </w:r>
      <w:r w:rsidR="009D2D18" w:rsidRPr="00CC61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DD5889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47B2A" wp14:editId="17D5E170">
            <wp:extent cx="2676525" cy="2305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532A" w14:textId="61A73A05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17FD" w:rsidRPr="006E17F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F7851">
        <w:rPr>
          <w:rFonts w:ascii="Times New Roman" w:hAnsi="Times New Roman" w:cs="Times New Roman"/>
          <w:sz w:val="28"/>
          <w:szCs w:val="28"/>
        </w:rPr>
        <w:t xml:space="preserve"> – Изображение колонок 2.0 Defender SPK-240</w:t>
      </w:r>
    </w:p>
    <w:p w14:paraId="54755277" w14:textId="77777777" w:rsidR="002F35AE" w:rsidRDefault="002F35AE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3E981C3" w14:textId="77777777" w:rsidR="002F35AE" w:rsidRDefault="002F35AE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023EA36" w14:textId="77777777" w:rsidR="002F35AE" w:rsidRDefault="002F35AE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CDCE153" w14:textId="77777777" w:rsidR="0095566F" w:rsidRPr="005F7851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F7851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60BD0079" w14:textId="42621D88" w:rsidR="0095566F" w:rsidRPr="005F7851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оформление: з</w:t>
      </w:r>
      <w:r w:rsidR="003E3252">
        <w:rPr>
          <w:rFonts w:ascii="Times New Roman" w:hAnsi="Times New Roman" w:cs="Times New Roman"/>
          <w:sz w:val="28"/>
          <w:szCs w:val="28"/>
        </w:rPr>
        <w:t>акрытый ящик;</w:t>
      </w:r>
    </w:p>
    <w:p w14:paraId="4DC7FB32" w14:textId="0BAB67A5" w:rsidR="0095566F" w:rsidRPr="005F7851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Ширина фронтальных колонок: 146</w:t>
      </w:r>
      <w:r w:rsidRPr="005F7851">
        <w:rPr>
          <w:rFonts w:ascii="Times New Roman" w:hAnsi="Times New Roman" w:cs="Times New Roman"/>
          <w:sz w:val="28"/>
          <w:szCs w:val="28"/>
        </w:rPr>
        <w:t xml:space="preserve"> </w:t>
      </w:r>
      <w:r w:rsidR="003E3252">
        <w:rPr>
          <w:rFonts w:ascii="Times New Roman" w:hAnsi="Times New Roman" w:cs="Times New Roman"/>
          <w:sz w:val="28"/>
          <w:szCs w:val="28"/>
        </w:rPr>
        <w:t>мм;</w:t>
      </w:r>
    </w:p>
    <w:p w14:paraId="0BFC93D2" w14:textId="2D56DE52" w:rsidR="0095566F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Высота фронтальных колонок: 150</w:t>
      </w:r>
      <w:r w:rsidR="003E3252">
        <w:rPr>
          <w:rFonts w:ascii="Times New Roman" w:hAnsi="Times New Roman" w:cs="Times New Roman"/>
          <w:sz w:val="28"/>
          <w:szCs w:val="28"/>
        </w:rPr>
        <w:t xml:space="preserve"> мм;</w:t>
      </w:r>
    </w:p>
    <w:p w14:paraId="73BF8CEB" w14:textId="1AC9647E" w:rsidR="0095566F" w:rsidRPr="006140AD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Длинна фронтальной колонки</w:t>
      </w:r>
      <w:r w:rsidRPr="00A2418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95</w:t>
      </w:r>
      <w:r w:rsidRPr="005F7851">
        <w:rPr>
          <w:rFonts w:ascii="Times New Roman" w:hAnsi="Times New Roman" w:cs="Times New Roman"/>
          <w:sz w:val="28"/>
          <w:szCs w:val="28"/>
        </w:rPr>
        <w:t xml:space="preserve"> мм</w:t>
      </w:r>
      <w:r w:rsidR="003E3252">
        <w:rPr>
          <w:rFonts w:ascii="Times New Roman" w:hAnsi="Times New Roman" w:cs="Times New Roman"/>
          <w:sz w:val="28"/>
          <w:szCs w:val="28"/>
        </w:rPr>
        <w:t>;</w:t>
      </w:r>
    </w:p>
    <w:p w14:paraId="168E04F7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F7851"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колонок: 1.</w:t>
      </w:r>
    </w:p>
    <w:p w14:paraId="6161394A" w14:textId="77777777" w:rsidR="0095566F" w:rsidRPr="005F7851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Характеристики проектируемой модели и</w:t>
      </w:r>
      <w:r w:rsidR="009C2160">
        <w:rPr>
          <w:rFonts w:ascii="Times New Roman" w:hAnsi="Times New Roman" w:cs="Times New Roman"/>
          <w:sz w:val="28"/>
          <w:szCs w:val="28"/>
        </w:rPr>
        <w:t xml:space="preserve"> моделей, распространяемых магазинами бытовой техники аналогичны.</w:t>
      </w:r>
    </w:p>
    <w:p w14:paraId="69DFC99C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сравнительного анализа разрабатываемой модели и моделей, распространяемых в магазинах бытовой техники можно сделать вывод, что колонки с такими характеристиками и подобным дизайном удовлетворяют</w:t>
      </w:r>
      <w:r w:rsidRPr="00A80271">
        <w:rPr>
          <w:rFonts w:ascii="Times New Roman" w:hAnsi="Times New Roman" w:cs="Times New Roman"/>
          <w:sz w:val="28"/>
          <w:szCs w:val="28"/>
        </w:rPr>
        <w:t xml:space="preserve"> запросам населения с учетом возрастных, социальных и национальных групп потребителей, направлений развития ассортимента и моды</w:t>
      </w:r>
      <w:r>
        <w:rPr>
          <w:rFonts w:ascii="Times New Roman" w:hAnsi="Times New Roman" w:cs="Times New Roman"/>
          <w:sz w:val="28"/>
          <w:szCs w:val="28"/>
        </w:rPr>
        <w:t>, и будут востребованы на рынке.</w:t>
      </w:r>
      <w:r w:rsidRPr="007E6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Особенно популярны модели с деревянным корпусом и </w:t>
      </w:r>
      <w:r>
        <w:rPr>
          <w:rFonts w:ascii="Times New Roman" w:hAnsi="Times New Roman" w:cs="Times New Roman"/>
          <w:sz w:val="28"/>
          <w:szCs w:val="28"/>
          <w:lang w:val="en-US"/>
        </w:rPr>
        <w:t>MDF</w:t>
      </w:r>
      <w:r>
        <w:rPr>
          <w:rFonts w:ascii="Times New Roman" w:hAnsi="Times New Roman" w:cs="Times New Roman"/>
          <w:sz w:val="28"/>
          <w:szCs w:val="28"/>
        </w:rPr>
        <w:t xml:space="preserve">, выполненные в темном цвете. </w:t>
      </w:r>
    </w:p>
    <w:p w14:paraId="49465DEE" w14:textId="77777777" w:rsidR="0095566F" w:rsidRPr="00F92E67" w:rsidRDefault="0095566F" w:rsidP="006E17F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рассмотрении не учитываются параметры</w:t>
      </w:r>
      <w:r w:rsidRPr="005C6CC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8E61C2" w14:textId="2DAE90D6" w:rsidR="0095566F" w:rsidRDefault="00992467" w:rsidP="006E17FD">
      <w:pPr>
        <w:pStyle w:val="a3"/>
        <w:numPr>
          <w:ilvl w:val="0"/>
          <w:numId w:val="6"/>
        </w:numPr>
        <w:tabs>
          <w:tab w:val="left" w:pos="851"/>
          <w:tab w:val="left" w:pos="1134"/>
        </w:tabs>
        <w:spacing w:after="0" w:line="360" w:lineRule="auto"/>
        <w:ind w:firstLine="1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звучания;</w:t>
      </w:r>
    </w:p>
    <w:p w14:paraId="10491157" w14:textId="60AC138F" w:rsidR="0095566F" w:rsidRDefault="00992467" w:rsidP="006E17FD">
      <w:pPr>
        <w:pStyle w:val="a3"/>
        <w:numPr>
          <w:ilvl w:val="0"/>
          <w:numId w:val="6"/>
        </w:numPr>
        <w:tabs>
          <w:tab w:val="left" w:pos="851"/>
          <w:tab w:val="left" w:pos="1134"/>
        </w:tabs>
        <w:spacing w:after="0" w:line="360" w:lineRule="auto"/>
        <w:ind w:firstLine="1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Масса;</w:t>
      </w:r>
    </w:p>
    <w:p w14:paraId="5E2B037B" w14:textId="4D8DC4DB" w:rsidR="0095566F" w:rsidRPr="00D731D9" w:rsidRDefault="00992467" w:rsidP="006E17FD">
      <w:pPr>
        <w:pStyle w:val="a3"/>
        <w:numPr>
          <w:ilvl w:val="0"/>
          <w:numId w:val="6"/>
        </w:numPr>
        <w:tabs>
          <w:tab w:val="left" w:pos="851"/>
          <w:tab w:val="left" w:pos="1134"/>
        </w:tabs>
        <w:spacing w:after="0" w:line="360" w:lineRule="auto"/>
        <w:ind w:firstLine="1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Цвет.</w:t>
      </w:r>
    </w:p>
    <w:p w14:paraId="33316D76" w14:textId="77777777" w:rsidR="0095566F" w:rsidRPr="001E4D6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A41114D" w14:textId="77777777" w:rsidR="0095566F" w:rsidRPr="001E4D6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D416ABF" w14:textId="77777777" w:rsidR="0095566F" w:rsidRPr="001E4D6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A90EEE" w14:textId="77777777" w:rsidR="0095566F" w:rsidRPr="00BA4F2F" w:rsidRDefault="0095566F" w:rsidP="006E17FD">
      <w:pPr>
        <w:tabs>
          <w:tab w:val="left" w:pos="1134"/>
          <w:tab w:val="left" w:pos="425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EAFE1" w14:textId="77777777" w:rsidR="0095566F" w:rsidRPr="00FD5BAC" w:rsidRDefault="0095566F" w:rsidP="006E17FD">
      <w:pPr>
        <w:pStyle w:val="a3"/>
        <w:tabs>
          <w:tab w:val="left" w:pos="1134"/>
          <w:tab w:val="left" w:pos="4253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9E2867" w14:textId="77777777" w:rsidR="0095566F" w:rsidRPr="00FD5BAC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80ACD7" w14:textId="77777777" w:rsidR="0095566F" w:rsidRPr="00FD5BAC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73A181" w14:textId="77777777" w:rsidR="0095566F" w:rsidRDefault="0095566F" w:rsidP="006E17FD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707E37E" w14:textId="77777777" w:rsidR="00CD5CDE" w:rsidRDefault="00CD5CDE" w:rsidP="006E17FD">
      <w:pPr>
        <w:tabs>
          <w:tab w:val="left" w:pos="709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8E0A49" w14:textId="5879F764" w:rsidR="00004AB6" w:rsidRDefault="00CD5CDE" w:rsidP="00004AB6">
      <w:pPr>
        <w:tabs>
          <w:tab w:val="left" w:pos="709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r w:rsidR="0095566F">
        <w:rPr>
          <w:rFonts w:ascii="Times New Roman" w:hAnsi="Times New Roman" w:cs="Times New Roman"/>
          <w:b/>
          <w:sz w:val="28"/>
          <w:szCs w:val="28"/>
        </w:rPr>
        <w:t>Диаграмма пакетов плагина</w:t>
      </w:r>
    </w:p>
    <w:p w14:paraId="5A149AD5" w14:textId="18D4D404" w:rsidR="00004AB6" w:rsidRPr="00004AB6" w:rsidRDefault="00004AB6" w:rsidP="00004AB6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(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AB6">
        <w:rPr>
          <w:rFonts w:ascii="Times New Roman" w:hAnsi="Times New Roman" w:cs="Times New Roman"/>
          <w:sz w:val="28"/>
          <w:szCs w:val="28"/>
        </w:rPr>
        <w:t xml:space="preserve"> [10] – </w:t>
      </w:r>
      <w:r>
        <w:rPr>
          <w:rFonts w:ascii="Times New Roman" w:hAnsi="Times New Roman" w:cs="Times New Roman"/>
          <w:sz w:val="28"/>
          <w:szCs w:val="28"/>
        </w:rPr>
        <w:t xml:space="preserve">это инструмент группирования, который позволяет взять любую конструкцию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>.</w:t>
      </w:r>
    </w:p>
    <w:p w14:paraId="5808E251" w14:textId="7908FBF3" w:rsidR="0095566F" w:rsidRPr="00F977F3" w:rsidRDefault="0095566F" w:rsidP="006E17F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A428B0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диаграмму пакетов плагина</w:t>
      </w:r>
      <w:r w:rsidRPr="00AF4C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586C92" w:rsidRPr="00586C92">
        <w:rPr>
          <w:rFonts w:ascii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hAnsi="Times New Roman" w:cs="Times New Roman"/>
          <w:sz w:val="28"/>
          <w:szCs w:val="28"/>
          <w:lang w:eastAsia="ru-RU"/>
        </w:rPr>
        <w:t>1.</w:t>
      </w:r>
    </w:p>
    <w:p w14:paraId="67DF2067" w14:textId="2B4E12A4" w:rsidR="0095566F" w:rsidRDefault="002D4801" w:rsidP="006E17FD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78FD87E6" wp14:editId="7C60DEBE">
            <wp:extent cx="5771515" cy="410908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0D98" w14:textId="12A831BE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1 – Диаграмма пакетов плагина</w:t>
      </w:r>
    </w:p>
    <w:p w14:paraId="55757BED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содержат классы бизнес логики плагина.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977F3">
        <w:rPr>
          <w:rFonts w:ascii="Times New Roman" w:hAnsi="Times New Roman" w:cs="Times New Roman"/>
          <w:sz w:val="28"/>
          <w:szCs w:val="28"/>
        </w:rPr>
        <w:t>.</w:t>
      </w:r>
    </w:p>
    <w:p w14:paraId="172008BE" w14:textId="77777777" w:rsidR="0095566F" w:rsidRDefault="0095566F" w:rsidP="006E17F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Пользовательский интерфейс содержится в пакете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>, при работе данный пакет использует бизнес логику приложения</w:t>
      </w:r>
      <w:r w:rsidRPr="00045EA8">
        <w:rPr>
          <w:sz w:val="28"/>
          <w:szCs w:val="28"/>
        </w:rPr>
        <w:t xml:space="preserve"> (пакет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Builder</w:t>
      </w:r>
      <w:r w:rsidRPr="00F977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Parameters</w:t>
      </w:r>
      <w:r w:rsidRPr="00045EA8">
        <w:rPr>
          <w:sz w:val="28"/>
          <w:szCs w:val="28"/>
        </w:rPr>
        <w:t>)</w:t>
      </w:r>
      <w:r>
        <w:rPr>
          <w:sz w:val="28"/>
          <w:szCs w:val="28"/>
        </w:rPr>
        <w:t xml:space="preserve"> и графический интерфейс (пакет </w:t>
      </w:r>
      <w:r>
        <w:rPr>
          <w:sz w:val="28"/>
          <w:szCs w:val="28"/>
          <w:lang w:val="en-US"/>
        </w:rPr>
        <w:t>WinForms</w:t>
      </w:r>
      <w:r>
        <w:rPr>
          <w:sz w:val="28"/>
          <w:szCs w:val="28"/>
        </w:rPr>
        <w:t>).</w:t>
      </w:r>
    </w:p>
    <w:p w14:paraId="42FC2C1A" w14:textId="77777777" w:rsidR="0095566F" w:rsidRDefault="0095566F" w:rsidP="006E17FD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Пакет </w:t>
      </w:r>
      <w:r>
        <w:rPr>
          <w:sz w:val="28"/>
          <w:szCs w:val="28"/>
          <w:lang w:val="en-US"/>
        </w:rPr>
        <w:t>UnitTests</w:t>
      </w:r>
      <w:r w:rsidRPr="00045E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 классы с </w:t>
      </w:r>
      <w:r w:rsidRPr="00F977F3">
        <w:rPr>
          <w:sz w:val="28"/>
          <w:szCs w:val="28"/>
        </w:rPr>
        <w:t>юнит</w:t>
      </w:r>
      <w:r>
        <w:rPr>
          <w:sz w:val="28"/>
          <w:szCs w:val="28"/>
        </w:rPr>
        <w:t xml:space="preserve">-тестами приложения, для работы используется вспомогательный пакет </w:t>
      </w:r>
      <w:r>
        <w:rPr>
          <w:sz w:val="28"/>
          <w:szCs w:val="28"/>
          <w:lang w:val="en-US"/>
        </w:rPr>
        <w:t>NUnit</w:t>
      </w:r>
      <w:r w:rsidRPr="00045EA8">
        <w:rPr>
          <w:sz w:val="28"/>
          <w:szCs w:val="28"/>
        </w:rPr>
        <w:t>.</w:t>
      </w:r>
    </w:p>
    <w:p w14:paraId="34498C6F" w14:textId="4AB61F65" w:rsidR="0095566F" w:rsidRDefault="0095566F" w:rsidP="006E17FD">
      <w:pPr>
        <w:pStyle w:val="Default"/>
        <w:spacing w:line="360" w:lineRule="auto"/>
        <w:jc w:val="both"/>
        <w:rPr>
          <w:sz w:val="28"/>
          <w:szCs w:val="28"/>
        </w:rPr>
      </w:pPr>
    </w:p>
    <w:p w14:paraId="049D430A" w14:textId="39C6A7C8" w:rsidR="0095566F" w:rsidRDefault="00CD5CDE" w:rsidP="006E17FD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 </w:t>
      </w:r>
      <w:r w:rsidR="0095566F">
        <w:rPr>
          <w:b/>
          <w:sz w:val="28"/>
          <w:szCs w:val="28"/>
        </w:rPr>
        <w:t>Диаграмма классов плагина</w:t>
      </w:r>
    </w:p>
    <w:p w14:paraId="277570FD" w14:textId="2DFD59D5" w:rsidR="00CC6191" w:rsidRPr="00175BD3" w:rsidRDefault="00146834" w:rsidP="00175BD3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</w:t>
      </w:r>
      <w:r w:rsidR="000E2D39">
        <w:rPr>
          <w:sz w:val="28"/>
          <w:szCs w:val="28"/>
        </w:rPr>
        <w:t xml:space="preserve"> [10</w:t>
      </w:r>
      <w:r w:rsidR="000E2D39" w:rsidRPr="000E2D39">
        <w:rPr>
          <w:sz w:val="28"/>
          <w:szCs w:val="28"/>
        </w:rPr>
        <w:t>]</w:t>
      </w:r>
      <w:r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</w:t>
      </w:r>
      <w:r w:rsidR="000E2D39">
        <w:rPr>
          <w:sz w:val="28"/>
          <w:szCs w:val="28"/>
        </w:rPr>
        <w:t xml:space="preserve"> В </w:t>
      </w:r>
      <w:r w:rsidR="000E2D39">
        <w:rPr>
          <w:sz w:val="28"/>
          <w:szCs w:val="28"/>
          <w:lang w:val="en-US"/>
        </w:rPr>
        <w:t>UML</w:t>
      </w:r>
      <w:r w:rsidR="000E2D39" w:rsidRPr="000E2D39">
        <w:rPr>
          <w:sz w:val="28"/>
          <w:szCs w:val="28"/>
        </w:rPr>
        <w:t xml:space="preserve"> </w:t>
      </w:r>
      <w:r w:rsidR="000E2D39">
        <w:rPr>
          <w:sz w:val="28"/>
          <w:szCs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3F3B22AF" w14:textId="1539C3DE" w:rsidR="0095566F" w:rsidRPr="00D25DF3" w:rsidRDefault="0095566F" w:rsidP="006E17FD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586C92" w:rsidRPr="00586C92">
        <w:rPr>
          <w:rFonts w:ascii="Times New Roman" w:hAnsi="Times New Roman" w:cs="Times New Roman"/>
          <w:sz w:val="28"/>
        </w:rPr>
        <w:t>6.</w:t>
      </w:r>
      <w:r w:rsidR="00586C92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5AAE6B3D" w14:textId="0C003488" w:rsidR="0095566F" w:rsidRDefault="00AC2D80" w:rsidP="006E17F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BF642F" wp14:editId="68EDF5EB">
            <wp:extent cx="5462905" cy="52609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18CB" w14:textId="42F913B8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6.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 плагина</w:t>
      </w:r>
    </w:p>
    <w:p w14:paraId="68C8E289" w14:textId="77777777" w:rsidR="0095566F" w:rsidRPr="008F53A8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об одном параметре проектируемой модели.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A783D9" w14:textId="39D9BFD4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8D13D1"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словарь со всеми параметрами модели, также поддерживаются методы расчета максимальных значений параметров высоты и длинны динамик.</w:t>
      </w:r>
    </w:p>
    <w:p w14:paraId="1E7A131F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r w:rsidRPr="00096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Реализуются методы используемы для построения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модели, данные методы использую параметры модели.</w:t>
      </w:r>
    </w:p>
    <w:p w14:paraId="4C3C4655" w14:textId="5D255AC0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r>
        <w:rPr>
          <w:rFonts w:ascii="Times New Roman" w:hAnsi="Times New Roman" w:cs="Times New Roman"/>
          <w:sz w:val="28"/>
          <w:szCs w:val="28"/>
        </w:rPr>
        <w:t xml:space="preserve">), реализует методы </w:t>
      </w:r>
      <w:r w:rsidR="00B00AF0">
        <w:rPr>
          <w:rFonts w:ascii="Times New Roman" w:hAnsi="Times New Roman" w:cs="Times New Roman"/>
          <w:sz w:val="28"/>
          <w:szCs w:val="28"/>
        </w:rPr>
        <w:t>для начала работы с САПР</w:t>
      </w:r>
      <w:r w:rsidRPr="005F0784">
        <w:rPr>
          <w:rFonts w:ascii="Times New Roman" w:hAnsi="Times New Roman" w:cs="Times New Roman"/>
          <w:sz w:val="28"/>
          <w:szCs w:val="28"/>
        </w:rPr>
        <w:t>.</w:t>
      </w:r>
    </w:p>
    <w:p w14:paraId="3F62FBF4" w14:textId="25C2D439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</w:t>
      </w:r>
      <w:r w:rsidR="000E16EF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интерфейса. Реализует методы, используемые для взаимодействия с пользователем. </w:t>
      </w:r>
    </w:p>
    <w:p w14:paraId="536887A5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28B422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936B78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8EC2D1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D4BF3E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B975E8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ED0A98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BC1D5F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BF892D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FE37A7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A9ACE7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5AEC58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2997F3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B73705" w14:textId="2A55C335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2E9BCD" w14:textId="77777777" w:rsidR="00175BD3" w:rsidRDefault="00175BD3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B5148C" w14:textId="77777777" w:rsidR="0095566F" w:rsidRDefault="0095566F" w:rsidP="006E17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46075" w14:textId="77777777" w:rsidR="004A38DE" w:rsidRDefault="00CD5CDE" w:rsidP="004A38DE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7 </w:t>
      </w:r>
      <w:r w:rsidR="004A38DE">
        <w:rPr>
          <w:b/>
          <w:sz w:val="28"/>
          <w:szCs w:val="28"/>
        </w:rPr>
        <w:t>Диаграмма прецедентов плагина</w:t>
      </w:r>
    </w:p>
    <w:p w14:paraId="1B8626E7" w14:textId="2F55CA00" w:rsidR="00661153" w:rsidRDefault="004A38DE" w:rsidP="004A38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</w:t>
      </w:r>
      <w:r w:rsidR="00775B7B">
        <w:rPr>
          <w:sz w:val="28"/>
          <w:szCs w:val="28"/>
        </w:rPr>
        <w:t xml:space="preserve"> </w:t>
      </w:r>
      <w:r w:rsidR="00775B7B" w:rsidRPr="00775B7B">
        <w:rPr>
          <w:sz w:val="28"/>
          <w:szCs w:val="28"/>
        </w:rPr>
        <w:t>[10]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AAF3E7E" w14:textId="31BEB02E" w:rsidR="004A38DE" w:rsidRPr="004A38DE" w:rsidRDefault="00775B7B" w:rsidP="004A38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5CE8B54E" w14:textId="3F57DA27" w:rsidR="00CC6191" w:rsidRPr="008C6068" w:rsidRDefault="0095566F" w:rsidP="008629FB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прецедентов плагина на рисунке </w:t>
      </w:r>
      <w:r w:rsidR="00586C92" w:rsidRPr="00586C92">
        <w:rPr>
          <w:rFonts w:ascii="Times New Roman" w:hAnsi="Times New Roman" w:cs="Times New Roman"/>
          <w:sz w:val="28"/>
        </w:rPr>
        <w:t>7.</w:t>
      </w:r>
      <w:r w:rsidR="00586C92">
        <w:rPr>
          <w:rFonts w:ascii="Times New Roman" w:hAnsi="Times New Roman" w:cs="Times New Roman"/>
          <w:sz w:val="28"/>
        </w:rPr>
        <w:t>1</w:t>
      </w:r>
      <w:r w:rsidR="008629FB">
        <w:rPr>
          <w:rFonts w:ascii="Times New Roman" w:hAnsi="Times New Roman" w:cs="Times New Roman"/>
          <w:sz w:val="28"/>
        </w:rPr>
        <w:t>.</w:t>
      </w:r>
      <w:r w:rsidR="008629FB" w:rsidRPr="008C6068">
        <w:rPr>
          <w:rFonts w:ascii="Times New Roman" w:hAnsi="Times New Roman" w:cs="Times New Roman"/>
          <w:sz w:val="28"/>
        </w:rPr>
        <w:t xml:space="preserve"> </w:t>
      </w:r>
    </w:p>
    <w:p w14:paraId="036EE373" w14:textId="17FB4247" w:rsidR="0095566F" w:rsidRDefault="007D6ED2" w:rsidP="006E17FD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D2A4D3A" wp14:editId="1D79D332">
            <wp:extent cx="5642713" cy="40913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40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756" w14:textId="2E119F03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7.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прецедентов плагина</w:t>
      </w:r>
    </w:p>
    <w:p w14:paraId="55A6FFCC" w14:textId="77777777" w:rsidR="0095566F" w:rsidRDefault="0095566F" w:rsidP="006E17FD">
      <w:pPr>
        <w:tabs>
          <w:tab w:val="left" w:pos="583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02B021FC" w14:textId="77777777" w:rsidR="0095566F" w:rsidRPr="007410ED" w:rsidRDefault="0095566F" w:rsidP="006E17FD">
      <w:pPr>
        <w:tabs>
          <w:tab w:val="left" w:pos="583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3A14711A" w14:textId="1D8AD567" w:rsidR="0095566F" w:rsidRPr="007D6ED2" w:rsidRDefault="0095566F" w:rsidP="006E17FD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Сбросить значения параметров модели</w:t>
      </w:r>
      <w:r w:rsidR="007D6ED2">
        <w:rPr>
          <w:rFonts w:ascii="Times New Roman" w:hAnsi="Times New Roman" w:cs="Times New Roman"/>
          <w:sz w:val="28"/>
          <w:szCs w:val="28"/>
        </w:rPr>
        <w:t xml:space="preserve"> до начальных</w:t>
      </w:r>
      <w:r w:rsidR="00775B7B">
        <w:rPr>
          <w:rFonts w:ascii="Times New Roman" w:hAnsi="Times New Roman" w:cs="Times New Roman"/>
          <w:sz w:val="28"/>
          <w:szCs w:val="28"/>
        </w:rPr>
        <w:t>;</w:t>
      </w:r>
    </w:p>
    <w:p w14:paraId="3D43C0E6" w14:textId="6D38B4FD" w:rsidR="0095566F" w:rsidRPr="007410ED" w:rsidRDefault="0095566F" w:rsidP="006E17FD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</w:t>
      </w:r>
      <w:r w:rsidR="00775B7B">
        <w:rPr>
          <w:rFonts w:ascii="Times New Roman" w:hAnsi="Times New Roman" w:cs="Times New Roman"/>
          <w:sz w:val="28"/>
          <w:szCs w:val="28"/>
        </w:rPr>
        <w:t>;</w:t>
      </w:r>
    </w:p>
    <w:p w14:paraId="043C5984" w14:textId="7AD1742A" w:rsidR="00EE478F" w:rsidRPr="00775B7B" w:rsidRDefault="0095566F" w:rsidP="00775B7B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модель музыкальной колонки</w:t>
      </w:r>
      <w:r w:rsidR="00775B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A7A375" w14:textId="50627BBF" w:rsidR="00775B7B" w:rsidRPr="00775B7B" w:rsidRDefault="00775B7B" w:rsidP="00775B7B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EB7DDB" w14:textId="6D323E67" w:rsidR="00775B7B" w:rsidRPr="00775B7B" w:rsidRDefault="00775B7B" w:rsidP="00775B7B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448DA3" w14:textId="0B99D132" w:rsidR="0095566F" w:rsidRDefault="00CD5CDE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8 </w:t>
      </w:r>
      <w:r w:rsidR="0095566F" w:rsidRPr="00D942EF">
        <w:rPr>
          <w:rFonts w:ascii="Times New Roman" w:hAnsi="Times New Roman" w:cs="Times New Roman"/>
          <w:b/>
          <w:sz w:val="28"/>
          <w:szCs w:val="28"/>
        </w:rPr>
        <w:t>Пользовательский интерфейс</w:t>
      </w:r>
    </w:p>
    <w:p w14:paraId="12FA7D82" w14:textId="752DE1C2" w:rsidR="00310CB6" w:rsidRPr="00775B7B" w:rsidRDefault="00775B7B" w:rsidP="00775B7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2E3197">
        <w:rPr>
          <w:rFonts w:ascii="Times New Roman" w:hAnsi="Times New Roman" w:cs="Times New Roman"/>
          <w:sz w:val="28"/>
          <w:szCs w:val="28"/>
        </w:rPr>
        <w:t xml:space="preserve"> </w:t>
      </w:r>
      <w:r w:rsidR="002E3197" w:rsidRPr="002E3197">
        <w:rPr>
          <w:rFonts w:ascii="Times New Roman" w:hAnsi="Times New Roman" w:cs="Times New Roman"/>
          <w:sz w:val="28"/>
          <w:szCs w:val="28"/>
        </w:rPr>
        <w:t>[11]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2EADAF28" w14:textId="07B35F54" w:rsidR="0095566F" w:rsidRDefault="0095566F" w:rsidP="002E31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86C92" w:rsidRPr="00586C92">
        <w:rPr>
          <w:rFonts w:ascii="Times New Roman" w:hAnsi="Times New Roman" w:cs="Times New Roman"/>
          <w:sz w:val="28"/>
          <w:szCs w:val="28"/>
        </w:rPr>
        <w:t>8.1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E3197" w:rsidRPr="002E3197">
        <w:rPr>
          <w:rFonts w:ascii="Times New Roman" w:hAnsi="Times New Roman" w:cs="Times New Roman"/>
          <w:sz w:val="28"/>
          <w:szCs w:val="28"/>
        </w:rPr>
        <w:t xml:space="preserve"> </w:t>
      </w:r>
      <w:r w:rsidR="002E3197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2E319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плагина</w:t>
      </w:r>
      <w:r w:rsidR="00CD2B2E">
        <w:rPr>
          <w:rFonts w:ascii="Times New Roman" w:hAnsi="Times New Roman" w:cs="Times New Roman"/>
          <w:sz w:val="28"/>
          <w:szCs w:val="28"/>
        </w:rPr>
        <w:t xml:space="preserve"> с обозначением групп разделения по элементам проектируемой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255D95" w14:textId="011E4938" w:rsidR="0095566F" w:rsidRDefault="006929CD" w:rsidP="006E17F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1199F" wp14:editId="3514FC42">
            <wp:extent cx="4724400" cy="3648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04FB" w14:textId="07AB0890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2E3197">
        <w:rPr>
          <w:rFonts w:ascii="Times New Roman" w:hAnsi="Times New Roman" w:cs="Times New Roman"/>
          <w:sz w:val="28"/>
          <w:szCs w:val="28"/>
        </w:rPr>
        <w:t>8.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E3197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2E319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плагина</w:t>
      </w:r>
      <w:r w:rsidR="00CD2B2E">
        <w:rPr>
          <w:rFonts w:ascii="Times New Roman" w:hAnsi="Times New Roman" w:cs="Times New Roman"/>
          <w:sz w:val="28"/>
          <w:szCs w:val="28"/>
        </w:rPr>
        <w:t xml:space="preserve"> с обозначением групп разделения по элементам проектируемой модели</w:t>
      </w:r>
    </w:p>
    <w:p w14:paraId="5FBFE194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плагина перед пользователем появляется главное окно (Рисунок 5), содержащее 3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GroupBox</w:t>
      </w:r>
      <w:r w:rsidRPr="003E74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Каждый элемент содержит одну из групп параметров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402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музыкальной колонки.</w:t>
      </w:r>
    </w:p>
    <w:p w14:paraId="5F3DE725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распределены по группам согласно их принадлежности элементам проектируемой модели.</w:t>
      </w:r>
    </w:p>
    <w:p w14:paraId="64D9645C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1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Габариты корпуса.</w:t>
      </w:r>
    </w:p>
    <w:p w14:paraId="02EC092C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2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Габариты реле регулировки.</w:t>
      </w:r>
    </w:p>
    <w:p w14:paraId="3428981B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3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Габариты динамика.</w:t>
      </w:r>
    </w:p>
    <w:p w14:paraId="1460035A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каждого параметра предусмотрено 3 элемента</w:t>
      </w:r>
      <w:r w:rsidRPr="002E5E8B">
        <w:rPr>
          <w:rFonts w:ascii="Times New Roman" w:hAnsi="Times New Roman" w:cs="Times New Roman"/>
          <w:sz w:val="28"/>
          <w:szCs w:val="28"/>
        </w:rPr>
        <w:t>:</w:t>
      </w:r>
    </w:p>
    <w:p w14:paraId="426D5F60" w14:textId="1E00E73E" w:rsidR="0095566F" w:rsidRPr="003F7F09" w:rsidRDefault="0095566F" w:rsidP="006E17FD">
      <w:pPr>
        <w:tabs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2E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 значение параметра, вводимое пользователем. Окрашивается в красный цвет, при вводе некорректного значения и в зеленый цвет при вводе корре</w:t>
      </w:r>
      <w:r w:rsidR="00240C51">
        <w:rPr>
          <w:rFonts w:ascii="Times New Roman" w:hAnsi="Times New Roman" w:cs="Times New Roman"/>
          <w:sz w:val="28"/>
          <w:szCs w:val="28"/>
        </w:rPr>
        <w:t>ктного параметра</w:t>
      </w:r>
      <w:r w:rsidR="003F7F09">
        <w:rPr>
          <w:rFonts w:ascii="Times New Roman" w:hAnsi="Times New Roman" w:cs="Times New Roman"/>
          <w:sz w:val="28"/>
          <w:szCs w:val="28"/>
        </w:rPr>
        <w:t>. При вводе некорректного значения и потере фокуса элементом</w:t>
      </w:r>
      <w:r w:rsidR="003F7F09" w:rsidRPr="003F7F09">
        <w:rPr>
          <w:rFonts w:ascii="Times New Roman" w:hAnsi="Times New Roman" w:cs="Times New Roman"/>
          <w:sz w:val="28"/>
          <w:szCs w:val="28"/>
        </w:rPr>
        <w:t>,</w:t>
      </w:r>
      <w:r w:rsidR="003F7F09">
        <w:rPr>
          <w:rFonts w:ascii="Times New Roman" w:hAnsi="Times New Roman" w:cs="Times New Roman"/>
          <w:sz w:val="28"/>
          <w:szCs w:val="28"/>
        </w:rPr>
        <w:t xml:space="preserve"> значение возвращается к последнему введенному корректному значению.</w:t>
      </w:r>
    </w:p>
    <w:p w14:paraId="78F0AAE1" w14:textId="5A401AB6" w:rsidR="0095566F" w:rsidRDefault="0095566F" w:rsidP="006E17F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Lable</w:t>
      </w:r>
      <w:r w:rsidRPr="002E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указывающий название параметра, располагается слева от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240C51">
        <w:rPr>
          <w:rFonts w:ascii="Times New Roman" w:hAnsi="Times New Roman" w:cs="Times New Roman"/>
          <w:sz w:val="28"/>
          <w:szCs w:val="28"/>
        </w:rPr>
        <w:t>;</w:t>
      </w:r>
    </w:p>
    <w:p w14:paraId="43D8851B" w14:textId="77777777" w:rsidR="0095566F" w:rsidRDefault="0095566F" w:rsidP="006E17F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Lable</w:t>
      </w:r>
      <w:r>
        <w:rPr>
          <w:rFonts w:ascii="Times New Roman" w:hAnsi="Times New Roman" w:cs="Times New Roman"/>
          <w:sz w:val="28"/>
          <w:szCs w:val="28"/>
        </w:rPr>
        <w:t xml:space="preserve"> указывающий интервал возможных значений вводимого параметра. Располагается справа от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7730F3" w14:textId="34787F92" w:rsidR="0095566F" w:rsidRPr="002E5E8B" w:rsidRDefault="0095566F" w:rsidP="006E17FD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3F7F09">
        <w:rPr>
          <w:rFonts w:ascii="Times New Roman" w:hAnsi="Times New Roman" w:cs="Times New Roman"/>
          <w:sz w:val="28"/>
          <w:szCs w:val="28"/>
        </w:rPr>
        <w:t>сле запуска для ввода доступно 7</w:t>
      </w:r>
      <w:r>
        <w:rPr>
          <w:rFonts w:ascii="Times New Roman" w:hAnsi="Times New Roman" w:cs="Times New Roman"/>
          <w:sz w:val="28"/>
          <w:szCs w:val="28"/>
        </w:rPr>
        <w:t xml:space="preserve"> параметров</w:t>
      </w:r>
      <w:r w:rsidRPr="002E5E8B">
        <w:rPr>
          <w:rFonts w:ascii="Times New Roman" w:hAnsi="Times New Roman" w:cs="Times New Roman"/>
          <w:sz w:val="28"/>
          <w:szCs w:val="28"/>
        </w:rPr>
        <w:t>:</w:t>
      </w:r>
    </w:p>
    <w:p w14:paraId="4B9DD9CE" w14:textId="0CDBDC31" w:rsidR="0095566F" w:rsidRPr="002E5E8B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Высота корпуса (</w:t>
      </w:r>
      <w:r>
        <w:rPr>
          <w:rFonts w:ascii="Times New Roman" w:hAnsi="Times New Roman" w:cs="Times New Roman"/>
          <w:sz w:val="28"/>
          <w:szCs w:val="28"/>
          <w:lang w:val="en-US"/>
        </w:rPr>
        <w:t>H)</w:t>
      </w:r>
      <w:r w:rsidR="00240C51">
        <w:rPr>
          <w:rFonts w:ascii="Times New Roman" w:hAnsi="Times New Roman" w:cs="Times New Roman"/>
          <w:sz w:val="28"/>
          <w:szCs w:val="28"/>
        </w:rPr>
        <w:t>;</w:t>
      </w:r>
    </w:p>
    <w:p w14:paraId="01B99386" w14:textId="2E8B0EA2" w:rsidR="0095566F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Длинна корпуса 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(L);</w:t>
      </w:r>
    </w:p>
    <w:p w14:paraId="475D2D6F" w14:textId="4EB96C08" w:rsidR="0095566F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Ширина корпуса (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W);</w:t>
      </w:r>
    </w:p>
    <w:p w14:paraId="5CA4C62E" w14:textId="77719EB9" w:rsidR="0095566F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Диаметр реле регулировки (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D);</w:t>
      </w:r>
    </w:p>
    <w:p w14:paraId="405E894D" w14:textId="54239103" w:rsidR="0095566F" w:rsidRDefault="0095566F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Ширина динамика (</w:t>
      </w:r>
      <w:r w:rsidR="003F7F09">
        <w:rPr>
          <w:rFonts w:ascii="Times New Roman" w:hAnsi="Times New Roman" w:cs="Times New Roman"/>
          <w:sz w:val="28"/>
          <w:szCs w:val="28"/>
          <w:lang w:val="en-US"/>
        </w:rPr>
        <w:t>WS);</w:t>
      </w:r>
    </w:p>
    <w:p w14:paraId="737EF86D" w14:textId="61533B4B" w:rsidR="003F7F09" w:rsidRDefault="003F7F09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Длинна динамика (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16973E" w14:textId="388A6612" w:rsidR="003F7F09" w:rsidRDefault="003F7F09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Высота динамика (</w:t>
      </w:r>
      <w:r>
        <w:rPr>
          <w:rFonts w:ascii="Times New Roman" w:hAnsi="Times New Roman" w:cs="Times New Roman"/>
          <w:sz w:val="28"/>
          <w:szCs w:val="28"/>
          <w:lang w:val="en-US"/>
        </w:rPr>
        <w:t>HL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7A8420" w14:textId="19EBCE09" w:rsidR="003F7F09" w:rsidRPr="003F7F09" w:rsidRDefault="003F7F09" w:rsidP="003F7F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поля предварительно заполнены минимально возможными значениями параметров.</w:t>
      </w:r>
    </w:p>
    <w:p w14:paraId="05C62884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правом нижнем углу располагаются 2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17BD9">
        <w:rPr>
          <w:rFonts w:ascii="Times New Roman" w:hAnsi="Times New Roman" w:cs="Times New Roman"/>
          <w:sz w:val="28"/>
          <w:szCs w:val="28"/>
        </w:rPr>
        <w:t>.</w:t>
      </w:r>
    </w:p>
    <w:p w14:paraId="1E0D05C1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клике по элементу с текстом </w:t>
      </w:r>
      <w:r w:rsidRPr="00BD10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Сбросить</w:t>
      </w:r>
      <w:r w:rsidRPr="00BD10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все элементы формы возвращаются к начальным значениям.</w:t>
      </w:r>
    </w:p>
    <w:p w14:paraId="74A2809F" w14:textId="160F3E34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с текстом </w:t>
      </w:r>
      <w:r w:rsidRPr="00BD10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BD1049">
        <w:rPr>
          <w:rFonts w:ascii="Times New Roman" w:hAnsi="Times New Roman" w:cs="Times New Roman"/>
          <w:sz w:val="28"/>
          <w:szCs w:val="28"/>
        </w:rPr>
        <w:t>”</w:t>
      </w:r>
      <w:r w:rsidR="000E4E67">
        <w:rPr>
          <w:rFonts w:ascii="Times New Roman" w:hAnsi="Times New Roman" w:cs="Times New Roman"/>
          <w:sz w:val="28"/>
          <w:szCs w:val="28"/>
        </w:rPr>
        <w:t xml:space="preserve"> не требует предварительного ввода параметров и доступен всё время работы с параметрами</w:t>
      </w:r>
      <w:r>
        <w:rPr>
          <w:rFonts w:ascii="Times New Roman" w:hAnsi="Times New Roman" w:cs="Times New Roman"/>
          <w:sz w:val="28"/>
          <w:szCs w:val="28"/>
        </w:rPr>
        <w:t>. После клика по данному элементу происходит открытие САПР КОМПАС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25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построение модели музыкальной колонки согласно заданным пользователем параметрам. После завершения построения все элементы формы возвращаются к начальным значениям.</w:t>
      </w:r>
    </w:p>
    <w:p w14:paraId="2A66D0FA" w14:textId="2784318A" w:rsidR="00146834" w:rsidRDefault="0095566F" w:rsidP="000E4E6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 главного окна адаптивна.</w:t>
      </w:r>
    </w:p>
    <w:p w14:paraId="4C3530BE" w14:textId="79CF0D2B" w:rsidR="00E506D5" w:rsidRDefault="001655BD" w:rsidP="006E17FD">
      <w:pPr>
        <w:pStyle w:val="1"/>
        <w:spacing w:before="240" w:after="240" w:line="360" w:lineRule="auto"/>
        <w:ind w:left="0" w:firstLine="0"/>
        <w:jc w:val="center"/>
        <w:rPr>
          <w:lang w:val="ru-RU"/>
        </w:rPr>
      </w:pPr>
      <w:r w:rsidRPr="001655BD">
        <w:rPr>
          <w:lang w:val="ru-RU"/>
        </w:rPr>
        <w:lastRenderedPageBreak/>
        <w:t>Список использованных источников</w:t>
      </w:r>
    </w:p>
    <w:p w14:paraId="1739158C" w14:textId="3EC8B9EE" w:rsidR="007C71DD" w:rsidRPr="00F02546" w:rsidRDefault="007C71DD" w:rsidP="006E17FD">
      <w:pPr>
        <w:pStyle w:val="1"/>
        <w:spacing w:before="0" w:line="360" w:lineRule="auto"/>
        <w:ind w:left="238" w:hanging="238"/>
        <w:jc w:val="both"/>
        <w:rPr>
          <w:b w:val="0"/>
          <w:lang w:val="ru-RU"/>
        </w:rPr>
      </w:pPr>
      <w:r w:rsidRPr="007C71DD">
        <w:rPr>
          <w:b w:val="0"/>
          <w:lang w:val="ru-RU"/>
        </w:rPr>
        <w:t>1.</w:t>
      </w:r>
      <w:r w:rsidR="00B634B6">
        <w:rPr>
          <w:b w:val="0"/>
          <w:lang w:val="ru-RU"/>
        </w:rPr>
        <w:t xml:space="preserve"> КОМПАС – 3</w:t>
      </w:r>
      <w:r w:rsidR="00B634B6">
        <w:rPr>
          <w:b w:val="0"/>
        </w:rPr>
        <w:t>D</w:t>
      </w:r>
      <w:r w:rsidR="00B634B6" w:rsidRPr="00B634B6">
        <w:rPr>
          <w:b w:val="0"/>
          <w:lang w:val="ru-RU"/>
        </w:rPr>
        <w:t xml:space="preserve"> [</w:t>
      </w:r>
      <w:r w:rsidR="00B634B6">
        <w:rPr>
          <w:b w:val="0"/>
          <w:lang w:val="ru-RU"/>
        </w:rPr>
        <w:t>Электронный ресурс</w:t>
      </w:r>
      <w:r w:rsidR="00B634B6" w:rsidRPr="00B634B6">
        <w:rPr>
          <w:b w:val="0"/>
          <w:lang w:val="ru-RU"/>
        </w:rPr>
        <w:t>]</w:t>
      </w:r>
      <w:r w:rsidR="00B634B6">
        <w:rPr>
          <w:b w:val="0"/>
          <w:lang w:val="ru-RU"/>
        </w:rPr>
        <w:t>.</w:t>
      </w:r>
      <w:r w:rsidR="00B634B6" w:rsidRPr="00B634B6">
        <w:rPr>
          <w:b w:val="0"/>
          <w:lang w:val="ru-RU"/>
        </w:rPr>
        <w:t xml:space="preserve"> </w:t>
      </w:r>
      <w:r w:rsidR="00B634B6">
        <w:rPr>
          <w:b w:val="0"/>
          <w:lang w:val="ru-RU"/>
        </w:rPr>
        <w:t xml:space="preserve">– </w:t>
      </w:r>
      <w:r w:rsidR="00B634B6">
        <w:rPr>
          <w:b w:val="0"/>
        </w:rPr>
        <w:t>URL</w:t>
      </w:r>
      <w:r w:rsidR="00B634B6" w:rsidRPr="00B634B6">
        <w:rPr>
          <w:b w:val="0"/>
          <w:lang w:val="ru-RU"/>
        </w:rPr>
        <w:t xml:space="preserve">: </w:t>
      </w:r>
      <w:hyperlink r:id="rId19" w:history="1">
        <w:r w:rsidR="00B634B6" w:rsidRPr="00F02546">
          <w:rPr>
            <w:rStyle w:val="ae"/>
            <w:b w:val="0"/>
            <w:lang w:val="ru-RU"/>
          </w:rPr>
          <w:t>https://kompas.ru/</w:t>
        </w:r>
        <w:bookmarkStart w:id="12" w:name="Xbc2287832"/>
        <w:bookmarkEnd w:id="12"/>
      </w:hyperlink>
      <w:r w:rsidR="00F02546">
        <w:rPr>
          <w:b w:val="0"/>
          <w:lang w:val="ru-RU"/>
        </w:rPr>
        <w:t xml:space="preserve"> </w:t>
      </w:r>
      <w:r w:rsidR="00F02546" w:rsidRPr="00F02546">
        <w:rPr>
          <w:b w:val="0"/>
          <w:lang w:val="ru-RU"/>
        </w:rPr>
        <w:t>(</w:t>
      </w:r>
      <w:r w:rsidR="00F02546">
        <w:rPr>
          <w:b w:val="0"/>
          <w:lang w:val="ru-RU"/>
        </w:rPr>
        <w:t>дата обращения: 27.02.2020</w:t>
      </w:r>
      <w:r w:rsidR="00F02546" w:rsidRPr="00F02546">
        <w:rPr>
          <w:b w:val="0"/>
          <w:lang w:val="ru-RU"/>
        </w:rPr>
        <w:t>);</w:t>
      </w:r>
    </w:p>
    <w:p w14:paraId="3F1AD55E" w14:textId="53FF1D78" w:rsidR="007C71DD" w:rsidRPr="008614F5" w:rsidRDefault="008614F5" w:rsidP="006E17FD">
      <w:pPr>
        <w:pStyle w:val="1"/>
        <w:spacing w:before="0" w:line="360" w:lineRule="auto"/>
        <w:ind w:left="238" w:hanging="238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2. </w:t>
      </w:r>
      <w:r w:rsidR="003E3252" w:rsidRPr="003E3252">
        <w:rPr>
          <w:b w:val="0"/>
          <w:lang w:val="ru-RU"/>
        </w:rPr>
        <w:t xml:space="preserve"> </w:t>
      </w:r>
      <w:r w:rsidRPr="008614F5">
        <w:rPr>
          <w:b w:val="0"/>
          <w:lang w:val="ru-RU"/>
        </w:rPr>
        <w:t>Базовые интерфейсы API системы КОМПАС [</w:t>
      </w:r>
      <w:r>
        <w:rPr>
          <w:b w:val="0"/>
          <w:lang w:val="ru-RU"/>
        </w:rPr>
        <w:t>Электронный ресурс</w:t>
      </w:r>
      <w:r w:rsidRPr="008614F5">
        <w:rPr>
          <w:b w:val="0"/>
          <w:lang w:val="ru-RU"/>
        </w:rPr>
        <w:t>]</w:t>
      </w:r>
      <w:r>
        <w:rPr>
          <w:b w:val="0"/>
          <w:lang w:val="ru-RU"/>
        </w:rPr>
        <w:t xml:space="preserve">. – </w:t>
      </w:r>
      <w:r>
        <w:rPr>
          <w:b w:val="0"/>
        </w:rPr>
        <w:t>URL</w:t>
      </w:r>
      <w:r w:rsidRPr="008614F5">
        <w:rPr>
          <w:b w:val="0"/>
          <w:lang w:val="ru-RU"/>
        </w:rPr>
        <w:t xml:space="preserve">: </w:t>
      </w:r>
      <w:hyperlink r:id="rId20" w:history="1">
        <w:r w:rsidRPr="008614F5">
          <w:rPr>
            <w:rStyle w:val="ae"/>
            <w:b w:val="0"/>
            <w:lang w:val="ru-RU"/>
          </w:rPr>
          <w:t>https://it.wikireading.ru/23741</w:t>
        </w:r>
      </w:hyperlink>
      <w:r w:rsidRPr="008614F5">
        <w:rPr>
          <w:b w:val="0"/>
          <w:lang w:val="ru-RU"/>
        </w:rPr>
        <w:t xml:space="preserve"> (</w:t>
      </w:r>
      <w:r>
        <w:rPr>
          <w:b w:val="0"/>
          <w:lang w:val="ru-RU"/>
        </w:rPr>
        <w:t>дата обращения: 27.02.2020</w:t>
      </w:r>
      <w:r w:rsidRPr="00F02546">
        <w:rPr>
          <w:b w:val="0"/>
          <w:lang w:val="ru-RU"/>
        </w:rPr>
        <w:t>)</w:t>
      </w:r>
      <w:r w:rsidRPr="008614F5">
        <w:rPr>
          <w:b w:val="0"/>
          <w:lang w:val="ru-RU"/>
        </w:rPr>
        <w:t>;</w:t>
      </w:r>
    </w:p>
    <w:p w14:paraId="39BE04E3" w14:textId="7D1A5DD4" w:rsidR="008614F5" w:rsidRDefault="008614F5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E630D3">
        <w:rPr>
          <w:b w:val="0"/>
          <w:lang w:val="ru-RU"/>
        </w:rPr>
        <w:t xml:space="preserve">3. </w:t>
      </w:r>
      <w:r w:rsidR="003E3252" w:rsidRPr="003E3252">
        <w:rPr>
          <w:b w:val="0"/>
          <w:lang w:val="ru-RU"/>
        </w:rPr>
        <w:t xml:space="preserve"> </w:t>
      </w:r>
      <w:r w:rsidR="00E630D3">
        <w:rPr>
          <w:b w:val="0"/>
          <w:lang w:val="ru-RU"/>
        </w:rPr>
        <w:t xml:space="preserve">Приложение </w:t>
      </w:r>
      <w:r w:rsidR="00E630D3" w:rsidRPr="00E630D3">
        <w:rPr>
          <w:b w:val="0"/>
          <w:lang w:val="ru-RU"/>
        </w:rPr>
        <w:t>“</w:t>
      </w:r>
      <w:r w:rsidR="00E630D3" w:rsidRPr="00E630D3">
        <w:rPr>
          <w:rStyle w:val="12"/>
          <w:b w:val="0"/>
          <w:lang w:val="ru-RU"/>
        </w:rPr>
        <w:t>Оборудование: Металлоконструкции” [</w:t>
      </w:r>
      <w:r w:rsidR="00E630D3">
        <w:rPr>
          <w:rStyle w:val="12"/>
          <w:b w:val="0"/>
          <w:lang w:val="ru-RU"/>
        </w:rPr>
        <w:t>Электронный ресурс</w:t>
      </w:r>
      <w:r w:rsidR="00E630D3" w:rsidRPr="00E630D3">
        <w:rPr>
          <w:rStyle w:val="12"/>
          <w:b w:val="0"/>
          <w:lang w:val="ru-RU"/>
        </w:rPr>
        <w:t>]</w:t>
      </w:r>
      <w:r w:rsidR="00E630D3">
        <w:rPr>
          <w:rStyle w:val="12"/>
          <w:b w:val="0"/>
          <w:lang w:val="ru-RU"/>
        </w:rPr>
        <w:t xml:space="preserve">. – </w:t>
      </w:r>
      <w:r w:rsidR="00E630D3">
        <w:rPr>
          <w:rStyle w:val="12"/>
          <w:b w:val="0"/>
        </w:rPr>
        <w:t>URL</w:t>
      </w:r>
      <w:r w:rsidR="00E630D3" w:rsidRPr="00E630D3">
        <w:rPr>
          <w:rStyle w:val="12"/>
          <w:b w:val="0"/>
          <w:lang w:val="ru-RU"/>
        </w:rPr>
        <w:t xml:space="preserve">: </w:t>
      </w:r>
      <w:hyperlink r:id="rId21" w:history="1">
        <w:r w:rsidR="00E630D3" w:rsidRPr="00E630D3">
          <w:rPr>
            <w:rStyle w:val="ae"/>
            <w:b w:val="0"/>
            <w:lang w:val="ru-RU"/>
          </w:rPr>
          <w:t>https://kompas.ru/kompas-3D/application/machinery/steel-constructions-3d/</w:t>
        </w:r>
      </w:hyperlink>
      <w:r w:rsidR="00E630D3" w:rsidRPr="00E630D3">
        <w:rPr>
          <w:rStyle w:val="12"/>
          <w:b w:val="0"/>
          <w:lang w:val="ru-RU"/>
        </w:rPr>
        <w:t xml:space="preserve"> (</w:t>
      </w:r>
      <w:r w:rsidR="00E630D3">
        <w:rPr>
          <w:b w:val="0"/>
          <w:lang w:val="ru-RU"/>
        </w:rPr>
        <w:t>дата обращения: 27.02.2020</w:t>
      </w:r>
      <w:r w:rsidR="00E630D3" w:rsidRPr="00E630D3">
        <w:rPr>
          <w:rStyle w:val="12"/>
          <w:b w:val="0"/>
          <w:lang w:val="ru-RU"/>
        </w:rPr>
        <w:t>);</w:t>
      </w:r>
    </w:p>
    <w:p w14:paraId="622AD5DC" w14:textId="5E13FCD7" w:rsidR="00E630D3" w:rsidRPr="002C04BC" w:rsidRDefault="00E630D3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2C04BC">
        <w:rPr>
          <w:rStyle w:val="12"/>
          <w:b w:val="0"/>
          <w:lang w:val="ru-RU"/>
        </w:rPr>
        <w:t xml:space="preserve">4. </w:t>
      </w:r>
      <w:r w:rsidR="002C04BC">
        <w:rPr>
          <w:rStyle w:val="12"/>
          <w:b w:val="0"/>
          <w:lang w:val="ru-RU"/>
        </w:rPr>
        <w:t xml:space="preserve">Приложение </w:t>
      </w:r>
      <w:r w:rsidR="002C04BC" w:rsidRPr="002C04BC">
        <w:rPr>
          <w:rStyle w:val="12"/>
          <w:b w:val="0"/>
          <w:lang w:val="ru-RU"/>
        </w:rPr>
        <w:t>“Оборудование: Кабели и жгуты” [</w:t>
      </w:r>
      <w:r w:rsidR="002C04BC">
        <w:rPr>
          <w:rStyle w:val="12"/>
          <w:b w:val="0"/>
          <w:lang w:val="ru-RU"/>
        </w:rPr>
        <w:t>Электронный ресурс</w:t>
      </w:r>
      <w:r w:rsidR="002C04BC" w:rsidRPr="002C04BC">
        <w:rPr>
          <w:rStyle w:val="12"/>
          <w:b w:val="0"/>
          <w:lang w:val="ru-RU"/>
        </w:rPr>
        <w:t>]</w:t>
      </w:r>
      <w:r w:rsidR="002C04BC">
        <w:rPr>
          <w:rStyle w:val="12"/>
          <w:b w:val="0"/>
          <w:lang w:val="ru-RU"/>
        </w:rPr>
        <w:t xml:space="preserve">. – </w:t>
      </w:r>
      <w:r w:rsidR="002C04BC">
        <w:rPr>
          <w:rStyle w:val="12"/>
          <w:b w:val="0"/>
        </w:rPr>
        <w:t>URL</w:t>
      </w:r>
      <w:r w:rsidR="002C04BC" w:rsidRPr="002C04BC">
        <w:rPr>
          <w:rStyle w:val="12"/>
          <w:b w:val="0"/>
          <w:lang w:val="ru-RU"/>
        </w:rPr>
        <w:t>:</w:t>
      </w:r>
      <w:r w:rsidR="002C04BC">
        <w:rPr>
          <w:rStyle w:val="12"/>
          <w:b w:val="0"/>
          <w:lang w:val="ru-RU"/>
        </w:rPr>
        <w:t xml:space="preserve"> </w:t>
      </w:r>
      <w:hyperlink r:id="rId22" w:history="1">
        <w:r w:rsidR="002C04BC" w:rsidRPr="002C04BC">
          <w:rPr>
            <w:rStyle w:val="ae"/>
            <w:b w:val="0"/>
            <w:lang w:val="ru-RU"/>
          </w:rPr>
          <w:t>https://kompas.ru/kompas-3D/application/instrumentation/equipment-cables-and-harness/</w:t>
        </w:r>
      </w:hyperlink>
      <w:r w:rsidR="002C04BC" w:rsidRPr="002C04BC">
        <w:rPr>
          <w:rStyle w:val="12"/>
          <w:b w:val="0"/>
          <w:lang w:val="ru-RU"/>
        </w:rPr>
        <w:t xml:space="preserve"> (</w:t>
      </w:r>
      <w:r w:rsidR="002C04BC">
        <w:rPr>
          <w:b w:val="0"/>
          <w:lang w:val="ru-RU"/>
        </w:rPr>
        <w:t>дата обращения: 27.02.2020</w:t>
      </w:r>
      <w:r w:rsidR="002C04BC" w:rsidRPr="002C04BC">
        <w:rPr>
          <w:rStyle w:val="12"/>
          <w:b w:val="0"/>
          <w:lang w:val="ru-RU"/>
        </w:rPr>
        <w:t>);</w:t>
      </w:r>
    </w:p>
    <w:p w14:paraId="3FD7BDDD" w14:textId="30A3376B" w:rsidR="002C04BC" w:rsidRPr="00C617E0" w:rsidRDefault="002C04BC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C617E0">
        <w:rPr>
          <w:rStyle w:val="12"/>
          <w:b w:val="0"/>
          <w:lang w:val="ru-RU"/>
        </w:rPr>
        <w:t xml:space="preserve">5. </w:t>
      </w:r>
      <w:r w:rsidR="007D6AF6" w:rsidRPr="00C617E0">
        <w:rPr>
          <w:rStyle w:val="12"/>
          <w:b w:val="0"/>
          <w:lang w:val="ru-RU"/>
        </w:rPr>
        <w:t>Акустическая система. Основные понятия</w:t>
      </w:r>
      <w:r w:rsidR="00C617E0" w:rsidRPr="00C617E0">
        <w:rPr>
          <w:rStyle w:val="12"/>
          <w:b w:val="0"/>
          <w:lang w:val="ru-RU"/>
        </w:rPr>
        <w:t xml:space="preserve"> [</w:t>
      </w:r>
      <w:r w:rsidR="00C617E0">
        <w:rPr>
          <w:rStyle w:val="12"/>
          <w:b w:val="0"/>
          <w:lang w:val="ru-RU"/>
        </w:rPr>
        <w:t>Электронный ресурс</w:t>
      </w:r>
      <w:r w:rsidR="00C617E0" w:rsidRPr="002C04BC">
        <w:rPr>
          <w:rStyle w:val="12"/>
          <w:b w:val="0"/>
          <w:lang w:val="ru-RU"/>
        </w:rPr>
        <w:t>]</w:t>
      </w:r>
      <w:r w:rsidR="00C617E0">
        <w:rPr>
          <w:rStyle w:val="12"/>
          <w:b w:val="0"/>
          <w:lang w:val="ru-RU"/>
        </w:rPr>
        <w:t xml:space="preserve">. – </w:t>
      </w:r>
      <w:r w:rsidR="00C617E0">
        <w:rPr>
          <w:rStyle w:val="12"/>
          <w:b w:val="0"/>
        </w:rPr>
        <w:t>URL</w:t>
      </w:r>
      <w:r w:rsidR="00C617E0" w:rsidRPr="002C04BC">
        <w:rPr>
          <w:rStyle w:val="12"/>
          <w:b w:val="0"/>
          <w:lang w:val="ru-RU"/>
        </w:rPr>
        <w:t>:</w:t>
      </w:r>
      <w:r w:rsidR="00C617E0" w:rsidRPr="00C617E0">
        <w:rPr>
          <w:rStyle w:val="12"/>
          <w:b w:val="0"/>
          <w:lang w:val="ru-RU"/>
        </w:rPr>
        <w:t xml:space="preserve"> </w:t>
      </w:r>
      <w:hyperlink r:id="rId23" w:history="1">
        <w:r w:rsidR="00C617E0" w:rsidRPr="00C617E0">
          <w:rPr>
            <w:rStyle w:val="ae"/>
            <w:b w:val="0"/>
            <w:lang w:val="ru-RU"/>
          </w:rPr>
          <w:t>http://ldsound.ru/akusticheskaya-sistema-osnovnye-ponyatiya/</w:t>
        </w:r>
      </w:hyperlink>
      <w:r w:rsidR="00C617E0" w:rsidRPr="00C617E0">
        <w:rPr>
          <w:rStyle w:val="12"/>
          <w:b w:val="0"/>
          <w:lang w:val="ru-RU"/>
        </w:rPr>
        <w:t xml:space="preserve"> (</w:t>
      </w:r>
      <w:r w:rsidR="00C617E0">
        <w:rPr>
          <w:b w:val="0"/>
          <w:lang w:val="ru-RU"/>
        </w:rPr>
        <w:t>дата обращения: 27.02.2020</w:t>
      </w:r>
      <w:r w:rsidR="00C617E0" w:rsidRPr="00C617E0">
        <w:rPr>
          <w:rStyle w:val="12"/>
          <w:b w:val="0"/>
          <w:lang w:val="ru-RU"/>
        </w:rPr>
        <w:t>);</w:t>
      </w:r>
    </w:p>
    <w:p w14:paraId="69B0D12F" w14:textId="2729E9A5" w:rsidR="00C617E0" w:rsidRDefault="006E17FD" w:rsidP="006E17FD">
      <w:pPr>
        <w:pStyle w:val="1"/>
        <w:spacing w:before="0" w:line="360" w:lineRule="auto"/>
        <w:ind w:hanging="236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>6.</w:t>
      </w:r>
      <w:r w:rsidRPr="009C59A1">
        <w:rPr>
          <w:rStyle w:val="12"/>
          <w:b w:val="0"/>
          <w:lang w:val="ru-RU"/>
        </w:rPr>
        <w:t xml:space="preserve"> </w:t>
      </w:r>
      <w:r w:rsidR="00C617E0" w:rsidRPr="00C617E0">
        <w:rPr>
          <w:rStyle w:val="12"/>
          <w:b w:val="0"/>
          <w:lang w:val="ru-RU"/>
        </w:rPr>
        <w:t>ГОСТ 23262-88 Системы акустические бытовые. Общие технические условия [</w:t>
      </w:r>
      <w:r w:rsidR="00C617E0">
        <w:rPr>
          <w:rStyle w:val="12"/>
          <w:b w:val="0"/>
          <w:lang w:val="ru-RU"/>
        </w:rPr>
        <w:t>Электронный ресурс</w:t>
      </w:r>
      <w:r w:rsidR="00C617E0" w:rsidRPr="00C617E0">
        <w:rPr>
          <w:rStyle w:val="12"/>
          <w:b w:val="0"/>
          <w:lang w:val="ru-RU"/>
        </w:rPr>
        <w:t>]</w:t>
      </w:r>
      <w:r w:rsidR="00C617E0">
        <w:rPr>
          <w:rStyle w:val="12"/>
          <w:b w:val="0"/>
          <w:lang w:val="ru-RU"/>
        </w:rPr>
        <w:t xml:space="preserve">. – </w:t>
      </w:r>
      <w:r w:rsidR="00C617E0">
        <w:rPr>
          <w:rStyle w:val="12"/>
          <w:b w:val="0"/>
        </w:rPr>
        <w:t>URL</w:t>
      </w:r>
      <w:r w:rsidR="00C617E0" w:rsidRPr="00C617E0">
        <w:rPr>
          <w:rStyle w:val="12"/>
          <w:b w:val="0"/>
          <w:lang w:val="ru-RU"/>
        </w:rPr>
        <w:t>:</w:t>
      </w:r>
      <w:hyperlink r:id="rId24" w:history="1">
        <w:r w:rsidR="00C617E0" w:rsidRPr="00C617E0">
          <w:rPr>
            <w:rStyle w:val="ae"/>
            <w:b w:val="0"/>
            <w:lang w:val="ru-RU"/>
          </w:rPr>
          <w:t>https://internet-law.ru/gosts/gost/11778/</w:t>
        </w:r>
      </w:hyperlink>
    </w:p>
    <w:p w14:paraId="11DBF0A7" w14:textId="61B871A9" w:rsidR="00C617E0" w:rsidRPr="00C617E0" w:rsidRDefault="00C617E0" w:rsidP="006E17FD">
      <w:pPr>
        <w:pStyle w:val="1"/>
        <w:spacing w:before="0" w:line="360" w:lineRule="auto"/>
        <w:ind w:firstLine="0"/>
        <w:jc w:val="both"/>
        <w:rPr>
          <w:rStyle w:val="12"/>
          <w:b w:val="0"/>
          <w:lang w:val="ru-RU"/>
        </w:rPr>
      </w:pPr>
      <w:r w:rsidRPr="00C617E0">
        <w:rPr>
          <w:rStyle w:val="12"/>
          <w:b w:val="0"/>
          <w:lang w:val="ru-RU"/>
        </w:rPr>
        <w:t>(</w:t>
      </w:r>
      <w:r>
        <w:rPr>
          <w:b w:val="0"/>
          <w:lang w:val="ru-RU"/>
        </w:rPr>
        <w:t>дата обращения: 27.02.2020</w:t>
      </w:r>
      <w:r w:rsidRPr="00C617E0">
        <w:rPr>
          <w:rStyle w:val="12"/>
          <w:b w:val="0"/>
          <w:lang w:val="ru-RU"/>
        </w:rPr>
        <w:t>);</w:t>
      </w:r>
    </w:p>
    <w:p w14:paraId="0E04CC30" w14:textId="691A076E" w:rsidR="006E17FD" w:rsidRDefault="00C617E0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C617E0">
        <w:rPr>
          <w:rStyle w:val="12"/>
          <w:b w:val="0"/>
          <w:lang w:val="ru-RU"/>
        </w:rPr>
        <w:t xml:space="preserve">7. </w:t>
      </w:r>
      <w:r w:rsidR="006E17FD">
        <w:rPr>
          <w:rStyle w:val="12"/>
          <w:b w:val="0"/>
          <w:lang w:val="ru-RU"/>
        </w:rPr>
        <w:t xml:space="preserve">ГОСТ 15.009-91 </w:t>
      </w:r>
      <w:r w:rsidRPr="00C617E0">
        <w:rPr>
          <w:rStyle w:val="12"/>
          <w:b w:val="0"/>
          <w:lang w:val="ru-RU"/>
        </w:rPr>
        <w:t xml:space="preserve">Система разработки и постановки </w:t>
      </w:r>
      <w:r>
        <w:rPr>
          <w:rStyle w:val="12"/>
          <w:b w:val="0"/>
          <w:lang w:val="ru-RU"/>
        </w:rPr>
        <w:t>продукции на производство</w:t>
      </w:r>
      <w:r w:rsidRPr="00C617E0">
        <w:rPr>
          <w:rStyle w:val="12"/>
          <w:b w:val="0"/>
          <w:lang w:val="ru-RU"/>
        </w:rPr>
        <w:t xml:space="preserve">. Непродовольственные </w:t>
      </w:r>
      <w:r>
        <w:rPr>
          <w:rStyle w:val="12"/>
          <w:b w:val="0"/>
          <w:lang w:val="ru-RU"/>
        </w:rPr>
        <w:t>товары</w:t>
      </w:r>
      <w:r w:rsidRPr="00C617E0">
        <w:rPr>
          <w:rStyle w:val="12"/>
          <w:b w:val="0"/>
          <w:lang w:val="ru-RU"/>
        </w:rPr>
        <w:t xml:space="preserve"> народного потребления</w:t>
      </w:r>
      <w:r w:rsidR="006E17FD">
        <w:rPr>
          <w:rStyle w:val="12"/>
          <w:b w:val="0"/>
          <w:lang w:val="ru-RU"/>
        </w:rPr>
        <w:t xml:space="preserve"> </w:t>
      </w:r>
      <w:r w:rsidR="006E17FD" w:rsidRPr="006E17FD">
        <w:rPr>
          <w:rStyle w:val="12"/>
          <w:b w:val="0"/>
          <w:lang w:val="ru-RU"/>
        </w:rPr>
        <w:t>[</w:t>
      </w:r>
      <w:r w:rsidR="006E17FD">
        <w:rPr>
          <w:rStyle w:val="12"/>
          <w:b w:val="0"/>
          <w:lang w:val="ru-RU"/>
        </w:rPr>
        <w:t>Электронный ресурс</w:t>
      </w:r>
      <w:r w:rsidR="006E17FD" w:rsidRPr="006E17FD">
        <w:rPr>
          <w:rStyle w:val="12"/>
          <w:b w:val="0"/>
          <w:lang w:val="ru-RU"/>
        </w:rPr>
        <w:t>]</w:t>
      </w:r>
      <w:r w:rsidR="006E17FD">
        <w:rPr>
          <w:rStyle w:val="12"/>
          <w:b w:val="0"/>
          <w:lang w:val="ru-RU"/>
        </w:rPr>
        <w:t xml:space="preserve">. – </w:t>
      </w:r>
      <w:r w:rsidR="006E17FD">
        <w:rPr>
          <w:rStyle w:val="12"/>
          <w:b w:val="0"/>
        </w:rPr>
        <w:t>URL</w:t>
      </w:r>
      <w:r w:rsidR="006E17FD" w:rsidRPr="006E17FD">
        <w:rPr>
          <w:rStyle w:val="12"/>
          <w:b w:val="0"/>
          <w:lang w:val="ru-RU"/>
        </w:rPr>
        <w:t xml:space="preserve">: </w:t>
      </w:r>
      <w:hyperlink r:id="rId25" w:history="1">
        <w:r w:rsidR="006E17FD" w:rsidRPr="004C21E4">
          <w:rPr>
            <w:rStyle w:val="ae"/>
            <w:b w:val="0"/>
          </w:rPr>
          <w:t>https</w:t>
        </w:r>
        <w:r w:rsidR="006E17FD" w:rsidRPr="004C21E4">
          <w:rPr>
            <w:rStyle w:val="ae"/>
            <w:b w:val="0"/>
            <w:lang w:val="ru-RU"/>
          </w:rPr>
          <w:t>://</w:t>
        </w:r>
        <w:r w:rsidR="006E17FD" w:rsidRPr="004C21E4">
          <w:rPr>
            <w:rStyle w:val="ae"/>
            <w:b w:val="0"/>
          </w:rPr>
          <w:t>internet</w:t>
        </w:r>
        <w:r w:rsidR="006E17FD" w:rsidRPr="004C21E4">
          <w:rPr>
            <w:rStyle w:val="ae"/>
            <w:b w:val="0"/>
            <w:lang w:val="ru-RU"/>
          </w:rPr>
          <w:t>-</w:t>
        </w:r>
        <w:r w:rsidR="006E17FD" w:rsidRPr="004C21E4">
          <w:rPr>
            <w:rStyle w:val="ae"/>
            <w:b w:val="0"/>
          </w:rPr>
          <w:t>law</w:t>
        </w:r>
        <w:r w:rsidR="006E17FD" w:rsidRPr="004C21E4">
          <w:rPr>
            <w:rStyle w:val="ae"/>
            <w:b w:val="0"/>
            <w:lang w:val="ru-RU"/>
          </w:rPr>
          <w:t>.</w:t>
        </w:r>
        <w:r w:rsidR="006E17FD" w:rsidRPr="004C21E4">
          <w:rPr>
            <w:rStyle w:val="ae"/>
            <w:b w:val="0"/>
          </w:rPr>
          <w:t>ru</w:t>
        </w:r>
        <w:r w:rsidR="006E17FD" w:rsidRPr="004C21E4">
          <w:rPr>
            <w:rStyle w:val="ae"/>
            <w:b w:val="0"/>
            <w:lang w:val="ru-RU"/>
          </w:rPr>
          <w:t>/</w:t>
        </w:r>
        <w:r w:rsidR="006E17FD" w:rsidRPr="004C21E4">
          <w:rPr>
            <w:rStyle w:val="ae"/>
            <w:b w:val="0"/>
          </w:rPr>
          <w:t>gosts</w:t>
        </w:r>
        <w:r w:rsidR="006E17FD" w:rsidRPr="004C21E4">
          <w:rPr>
            <w:rStyle w:val="ae"/>
            <w:b w:val="0"/>
            <w:lang w:val="ru-RU"/>
          </w:rPr>
          <w:t>/</w:t>
        </w:r>
        <w:r w:rsidR="006E17FD" w:rsidRPr="004C21E4">
          <w:rPr>
            <w:rStyle w:val="ae"/>
            <w:b w:val="0"/>
          </w:rPr>
          <w:t>gost</w:t>
        </w:r>
        <w:r w:rsidR="006E17FD" w:rsidRPr="004C21E4">
          <w:rPr>
            <w:rStyle w:val="ae"/>
            <w:b w:val="0"/>
            <w:lang w:val="ru-RU"/>
          </w:rPr>
          <w:t>/38525/</w:t>
        </w:r>
      </w:hyperlink>
      <w:r w:rsidR="006E17FD" w:rsidRPr="006E17FD">
        <w:rPr>
          <w:rStyle w:val="12"/>
          <w:b w:val="0"/>
          <w:lang w:val="ru-RU"/>
        </w:rPr>
        <w:t xml:space="preserve"> </w:t>
      </w:r>
      <w:r w:rsidR="006E17FD" w:rsidRPr="00C617E0">
        <w:rPr>
          <w:rStyle w:val="12"/>
          <w:b w:val="0"/>
          <w:lang w:val="ru-RU"/>
        </w:rPr>
        <w:t>(</w:t>
      </w:r>
      <w:r w:rsidR="006E17FD">
        <w:rPr>
          <w:b w:val="0"/>
          <w:lang w:val="ru-RU"/>
        </w:rPr>
        <w:t>дата обращения: 27.02.2020</w:t>
      </w:r>
      <w:r w:rsidR="006E17FD" w:rsidRPr="00C617E0">
        <w:rPr>
          <w:rStyle w:val="12"/>
          <w:b w:val="0"/>
          <w:lang w:val="ru-RU"/>
        </w:rPr>
        <w:t>);</w:t>
      </w:r>
    </w:p>
    <w:p w14:paraId="1C380298" w14:textId="7D4F01AC" w:rsidR="00327F43" w:rsidRPr="00327F43" w:rsidRDefault="00327F43" w:rsidP="00327F43">
      <w:pPr>
        <w:pStyle w:val="1"/>
        <w:tabs>
          <w:tab w:val="left" w:pos="284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>8. Колонки</w:t>
      </w:r>
      <w:r w:rsidR="006E17FD" w:rsidRPr="00327F43">
        <w:rPr>
          <w:rStyle w:val="12"/>
          <w:b w:val="0"/>
          <w:lang w:val="ru-RU"/>
        </w:rPr>
        <w:t xml:space="preserve"> 2.0 </w:t>
      </w:r>
      <w:r w:rsidR="006E17FD" w:rsidRPr="006E17FD">
        <w:rPr>
          <w:rStyle w:val="12"/>
          <w:b w:val="0"/>
        </w:rPr>
        <w:t>Genius</w:t>
      </w:r>
      <w:r w:rsidR="006E17FD" w:rsidRPr="00327F43">
        <w:rPr>
          <w:rStyle w:val="12"/>
          <w:b w:val="0"/>
          <w:lang w:val="ru-RU"/>
        </w:rPr>
        <w:t xml:space="preserve"> </w:t>
      </w:r>
      <w:r w:rsidR="006E17FD" w:rsidRPr="006E17FD">
        <w:rPr>
          <w:rStyle w:val="12"/>
          <w:b w:val="0"/>
        </w:rPr>
        <w:t>SP</w:t>
      </w:r>
      <w:r w:rsidR="006E17FD" w:rsidRPr="00327F43">
        <w:rPr>
          <w:rStyle w:val="12"/>
          <w:b w:val="0"/>
          <w:lang w:val="ru-RU"/>
        </w:rPr>
        <w:t>-</w:t>
      </w:r>
      <w:r w:rsidR="006E17FD" w:rsidRPr="006E17FD">
        <w:rPr>
          <w:rStyle w:val="12"/>
          <w:b w:val="0"/>
        </w:rPr>
        <w:t>HF</w:t>
      </w:r>
      <w:r w:rsidR="006E17FD" w:rsidRPr="00327F43">
        <w:rPr>
          <w:rStyle w:val="12"/>
          <w:b w:val="0"/>
          <w:lang w:val="ru-RU"/>
        </w:rPr>
        <w:t>160</w:t>
      </w:r>
      <w:r w:rsidRPr="00327F43">
        <w:rPr>
          <w:rStyle w:val="12"/>
          <w:b w:val="0"/>
          <w:lang w:val="ru-RU"/>
        </w:rPr>
        <w:t xml:space="preserve"> [</w:t>
      </w:r>
      <w:r>
        <w:rPr>
          <w:rStyle w:val="12"/>
          <w:b w:val="0"/>
          <w:lang w:val="ru-RU"/>
        </w:rPr>
        <w:t>Электронный ресурс</w:t>
      </w:r>
      <w:r w:rsidRPr="00327F43">
        <w:rPr>
          <w:rStyle w:val="12"/>
          <w:b w:val="0"/>
          <w:lang w:val="ru-RU"/>
        </w:rPr>
        <w:t>]</w:t>
      </w:r>
      <w:r>
        <w:rPr>
          <w:rStyle w:val="12"/>
          <w:b w:val="0"/>
          <w:lang w:val="ru-RU"/>
        </w:rPr>
        <w:t xml:space="preserve">. – </w:t>
      </w:r>
      <w:r>
        <w:rPr>
          <w:rStyle w:val="12"/>
          <w:b w:val="0"/>
        </w:rPr>
        <w:t>URL</w:t>
      </w:r>
      <w:r w:rsidRPr="00327F43">
        <w:rPr>
          <w:rStyle w:val="12"/>
          <w:b w:val="0"/>
          <w:lang w:val="ru-RU"/>
        </w:rPr>
        <w:t xml:space="preserve">: </w:t>
      </w:r>
      <w:hyperlink r:id="rId26" w:history="1">
        <w:r w:rsidRPr="00327F43">
          <w:rPr>
            <w:rStyle w:val="ae"/>
            <w:b w:val="0"/>
            <w:lang w:val="ru-RU"/>
          </w:rPr>
          <w:t>https://www.dns-shop.ru/product/f3cbaea6eb083330/kolonki-20-genius-sp-hf160</w:t>
        </w:r>
      </w:hyperlink>
    </w:p>
    <w:p w14:paraId="275F4DC3" w14:textId="38D5C956" w:rsidR="00327F43" w:rsidRDefault="00327F43" w:rsidP="00327F43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C617E0">
        <w:rPr>
          <w:rStyle w:val="12"/>
          <w:b w:val="0"/>
          <w:lang w:val="ru-RU"/>
        </w:rPr>
        <w:t>(</w:t>
      </w:r>
      <w:r>
        <w:rPr>
          <w:b w:val="0"/>
          <w:lang w:val="ru-RU"/>
        </w:rPr>
        <w:t>дата обращения: 27.02.2020</w:t>
      </w:r>
      <w:r w:rsidRPr="00C617E0">
        <w:rPr>
          <w:rStyle w:val="12"/>
          <w:b w:val="0"/>
          <w:lang w:val="ru-RU"/>
        </w:rPr>
        <w:t>);</w:t>
      </w:r>
    </w:p>
    <w:p w14:paraId="49E10288" w14:textId="6572F356" w:rsidR="003E3252" w:rsidRDefault="003E3252" w:rsidP="003E3252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>9.</w:t>
      </w:r>
      <w:r w:rsidRPr="003E3252">
        <w:rPr>
          <w:rStyle w:val="12"/>
          <w:b w:val="0"/>
          <w:lang w:val="ru-RU"/>
        </w:rPr>
        <w:t xml:space="preserve"> </w:t>
      </w:r>
      <w:r w:rsidR="00AD6883" w:rsidRPr="003E3252">
        <w:rPr>
          <w:rStyle w:val="12"/>
          <w:b w:val="0"/>
          <w:lang w:val="ru-RU"/>
        </w:rPr>
        <w:t xml:space="preserve">Колонки 2.0 </w:t>
      </w:r>
      <w:r w:rsidR="00AD6883" w:rsidRPr="00AD6883">
        <w:rPr>
          <w:rStyle w:val="12"/>
          <w:b w:val="0"/>
        </w:rPr>
        <w:t>Defender</w:t>
      </w:r>
      <w:r w:rsidR="00AD6883" w:rsidRPr="003E3252">
        <w:rPr>
          <w:rStyle w:val="12"/>
          <w:b w:val="0"/>
          <w:lang w:val="ru-RU"/>
        </w:rPr>
        <w:t xml:space="preserve"> </w:t>
      </w:r>
      <w:r w:rsidR="00AD6883" w:rsidRPr="00AD6883">
        <w:rPr>
          <w:rStyle w:val="12"/>
          <w:b w:val="0"/>
        </w:rPr>
        <w:t>SPK</w:t>
      </w:r>
      <w:r w:rsidR="00AD6883" w:rsidRPr="003E3252">
        <w:rPr>
          <w:rStyle w:val="12"/>
          <w:b w:val="0"/>
          <w:lang w:val="ru-RU"/>
        </w:rPr>
        <w:t xml:space="preserve">-240 </w:t>
      </w:r>
      <w:r w:rsidRPr="00327F43">
        <w:rPr>
          <w:rStyle w:val="12"/>
          <w:b w:val="0"/>
          <w:lang w:val="ru-RU"/>
        </w:rPr>
        <w:t>[</w:t>
      </w:r>
      <w:r>
        <w:rPr>
          <w:rStyle w:val="12"/>
          <w:b w:val="0"/>
          <w:lang w:val="ru-RU"/>
        </w:rPr>
        <w:t>Электронный ресурс</w:t>
      </w:r>
      <w:r w:rsidRPr="00327F43">
        <w:rPr>
          <w:rStyle w:val="12"/>
          <w:b w:val="0"/>
          <w:lang w:val="ru-RU"/>
        </w:rPr>
        <w:t>]</w:t>
      </w:r>
      <w:r>
        <w:rPr>
          <w:rStyle w:val="12"/>
          <w:b w:val="0"/>
          <w:lang w:val="ru-RU"/>
        </w:rPr>
        <w:t xml:space="preserve">. – </w:t>
      </w:r>
      <w:r>
        <w:rPr>
          <w:rStyle w:val="12"/>
          <w:b w:val="0"/>
        </w:rPr>
        <w:t>URL</w:t>
      </w:r>
      <w:r w:rsidRPr="00327F43">
        <w:rPr>
          <w:rStyle w:val="12"/>
          <w:b w:val="0"/>
          <w:lang w:val="ru-RU"/>
        </w:rPr>
        <w:t>:</w:t>
      </w:r>
      <w:r w:rsidRPr="003E3252">
        <w:rPr>
          <w:rStyle w:val="12"/>
          <w:b w:val="0"/>
          <w:lang w:val="ru-RU"/>
        </w:rPr>
        <w:t xml:space="preserve"> </w:t>
      </w:r>
      <w:hyperlink r:id="rId27" w:history="1">
        <w:r w:rsidRPr="004C21E4">
          <w:rPr>
            <w:rStyle w:val="ae"/>
            <w:b w:val="0"/>
            <w:lang w:val="ru-RU"/>
          </w:rPr>
          <w:t>https://www.dns-shop.ru/product/cad4739395ec3330/kolonki-20-defender-spk-240/</w:t>
        </w:r>
      </w:hyperlink>
      <w:r w:rsidRPr="003E3252">
        <w:rPr>
          <w:rStyle w:val="12"/>
          <w:b w:val="0"/>
          <w:lang w:val="ru-RU"/>
        </w:rPr>
        <w:t xml:space="preserve"> </w:t>
      </w:r>
      <w:r w:rsidRPr="00C617E0">
        <w:rPr>
          <w:rStyle w:val="12"/>
          <w:b w:val="0"/>
          <w:lang w:val="ru-RU"/>
        </w:rPr>
        <w:t>(</w:t>
      </w:r>
      <w:r>
        <w:rPr>
          <w:b w:val="0"/>
          <w:lang w:val="ru-RU"/>
        </w:rPr>
        <w:t>дата обращения: 27.02.2020</w:t>
      </w:r>
      <w:r w:rsidRPr="00C617E0">
        <w:rPr>
          <w:rStyle w:val="12"/>
          <w:b w:val="0"/>
          <w:lang w:val="ru-RU"/>
        </w:rPr>
        <w:t>);</w:t>
      </w:r>
    </w:p>
    <w:p w14:paraId="05EE1AF0" w14:textId="3DC55879" w:rsidR="00586C92" w:rsidRDefault="00586C92" w:rsidP="003E3252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146834">
        <w:rPr>
          <w:rStyle w:val="12"/>
          <w:b w:val="0"/>
          <w:lang w:val="ru-RU"/>
        </w:rPr>
        <w:t xml:space="preserve">10. </w:t>
      </w:r>
      <w:r w:rsidR="00004AB6">
        <w:rPr>
          <w:rStyle w:val="12"/>
          <w:b w:val="0"/>
          <w:lang w:val="ru-RU"/>
        </w:rPr>
        <w:t>Мартин Фаулер</w:t>
      </w:r>
      <w:r w:rsidR="00146834">
        <w:rPr>
          <w:rStyle w:val="12"/>
          <w:b w:val="0"/>
          <w:lang w:val="ru-RU"/>
        </w:rPr>
        <w:t xml:space="preserve"> </w:t>
      </w:r>
      <w:r w:rsidR="00146834">
        <w:rPr>
          <w:rStyle w:val="12"/>
          <w:b w:val="0"/>
        </w:rPr>
        <w:t>UML</w:t>
      </w:r>
      <w:r w:rsidR="00146834" w:rsidRPr="00146834">
        <w:rPr>
          <w:rStyle w:val="12"/>
          <w:b w:val="0"/>
          <w:lang w:val="ru-RU"/>
        </w:rPr>
        <w:t xml:space="preserve"> </w:t>
      </w:r>
      <w:r w:rsidR="00146834">
        <w:rPr>
          <w:rStyle w:val="12"/>
          <w:b w:val="0"/>
          <w:lang w:val="ru-RU"/>
        </w:rPr>
        <w:t xml:space="preserve">Основы. Краткое руководство по стандартному языку объектного моделирования </w:t>
      </w:r>
      <w:r w:rsidR="00146834" w:rsidRPr="00146834">
        <w:rPr>
          <w:rStyle w:val="12"/>
          <w:b w:val="0"/>
          <w:lang w:val="ru-RU"/>
        </w:rPr>
        <w:t>[</w:t>
      </w:r>
      <w:r w:rsidR="00146834">
        <w:rPr>
          <w:rStyle w:val="12"/>
          <w:b w:val="0"/>
          <w:lang w:val="ru-RU"/>
        </w:rPr>
        <w:t>Электронный ресурс</w:t>
      </w:r>
      <w:r w:rsidR="00146834" w:rsidRPr="00146834">
        <w:rPr>
          <w:rStyle w:val="12"/>
          <w:b w:val="0"/>
          <w:lang w:val="ru-RU"/>
        </w:rPr>
        <w:t>]</w:t>
      </w:r>
      <w:r w:rsidR="00146834">
        <w:rPr>
          <w:rStyle w:val="12"/>
          <w:b w:val="0"/>
          <w:lang w:val="ru-RU"/>
        </w:rPr>
        <w:t xml:space="preserve">. – </w:t>
      </w:r>
      <w:r w:rsidR="00146834">
        <w:rPr>
          <w:rStyle w:val="12"/>
          <w:b w:val="0"/>
        </w:rPr>
        <w:t>URL</w:t>
      </w:r>
      <w:r w:rsidR="00146834" w:rsidRPr="00146834">
        <w:rPr>
          <w:rStyle w:val="12"/>
          <w:b w:val="0"/>
          <w:lang w:val="ru-RU"/>
        </w:rPr>
        <w:t xml:space="preserve">: </w:t>
      </w:r>
      <w:hyperlink r:id="rId28" w:history="1">
        <w:r w:rsidR="00146834" w:rsidRPr="00146834">
          <w:rPr>
            <w:rStyle w:val="ae"/>
            <w:b w:val="0"/>
          </w:rPr>
          <w:t>litportal</w:t>
        </w:r>
        <w:r w:rsidR="00146834" w:rsidRPr="00146834">
          <w:rPr>
            <w:rStyle w:val="ae"/>
            <w:b w:val="0"/>
            <w:lang w:val="ru-RU"/>
          </w:rPr>
          <w:t>.</w:t>
        </w:r>
        <w:r w:rsidR="00146834" w:rsidRPr="00146834">
          <w:rPr>
            <w:rStyle w:val="ae"/>
            <w:b w:val="0"/>
          </w:rPr>
          <w:t>ru</w:t>
        </w:r>
        <w:r w:rsidR="00146834" w:rsidRPr="00146834">
          <w:rPr>
            <w:rStyle w:val="ae"/>
            <w:b w:val="0"/>
            <w:lang w:val="ru-RU"/>
          </w:rPr>
          <w:t>›</w:t>
        </w:r>
        <w:r w:rsidR="00146834" w:rsidRPr="00146834">
          <w:rPr>
            <w:rStyle w:val="ae"/>
            <w:b w:val="0"/>
          </w:rPr>
          <w:t>trial</w:t>
        </w:r>
        <w:r w:rsidR="00146834" w:rsidRPr="00146834">
          <w:rPr>
            <w:rStyle w:val="ae"/>
            <w:b w:val="0"/>
            <w:lang w:val="ru-RU"/>
          </w:rPr>
          <w:t>/</w:t>
        </w:r>
        <w:r w:rsidR="00146834" w:rsidRPr="00146834">
          <w:rPr>
            <w:rStyle w:val="ae"/>
            <w:b w:val="0"/>
          </w:rPr>
          <w:t>pdf</w:t>
        </w:r>
        <w:r w:rsidR="00146834" w:rsidRPr="00146834">
          <w:rPr>
            <w:rStyle w:val="ae"/>
            <w:b w:val="0"/>
            <w:lang w:val="ru-RU"/>
          </w:rPr>
          <w:t>/24500318.</w:t>
        </w:r>
        <w:r w:rsidR="00146834" w:rsidRPr="00146834">
          <w:rPr>
            <w:rStyle w:val="ae"/>
            <w:b w:val="0"/>
          </w:rPr>
          <w:t>pdf</w:t>
        </w:r>
      </w:hyperlink>
      <w:r w:rsidR="00146834" w:rsidRPr="00146834">
        <w:rPr>
          <w:rStyle w:val="12"/>
          <w:b w:val="0"/>
          <w:lang w:val="ru-RU"/>
        </w:rPr>
        <w:t xml:space="preserve"> </w:t>
      </w:r>
      <w:r w:rsidR="00146834" w:rsidRPr="00C617E0">
        <w:rPr>
          <w:rStyle w:val="12"/>
          <w:b w:val="0"/>
          <w:lang w:val="ru-RU"/>
        </w:rPr>
        <w:t>(</w:t>
      </w:r>
      <w:r w:rsidR="00146834">
        <w:rPr>
          <w:b w:val="0"/>
          <w:lang w:val="ru-RU"/>
        </w:rPr>
        <w:t>дата обращения: 27.02.2020</w:t>
      </w:r>
      <w:r w:rsidR="00146834" w:rsidRPr="00C617E0">
        <w:rPr>
          <w:rStyle w:val="12"/>
          <w:b w:val="0"/>
          <w:lang w:val="ru-RU"/>
        </w:rPr>
        <w:t>);</w:t>
      </w:r>
    </w:p>
    <w:p w14:paraId="155C6E42" w14:textId="4C273DD6" w:rsidR="002E3197" w:rsidRDefault="002E3197" w:rsidP="003E3252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 xml:space="preserve">11. Интерфейс пользователя </w:t>
      </w:r>
      <w:r w:rsidRPr="004B08A8">
        <w:rPr>
          <w:rStyle w:val="12"/>
          <w:b w:val="0"/>
          <w:lang w:val="ru-RU"/>
        </w:rPr>
        <w:t>[</w:t>
      </w:r>
      <w:r w:rsidR="004B08A8">
        <w:rPr>
          <w:rStyle w:val="12"/>
          <w:b w:val="0"/>
          <w:lang w:val="ru-RU"/>
        </w:rPr>
        <w:t>Электронный ресурс</w:t>
      </w:r>
      <w:r w:rsidRPr="004B08A8">
        <w:rPr>
          <w:rStyle w:val="12"/>
          <w:b w:val="0"/>
          <w:lang w:val="ru-RU"/>
        </w:rPr>
        <w:t>]</w:t>
      </w:r>
      <w:r w:rsidR="004B08A8">
        <w:rPr>
          <w:rStyle w:val="12"/>
          <w:b w:val="0"/>
          <w:lang w:val="ru-RU"/>
        </w:rPr>
        <w:t>. – URL:</w:t>
      </w:r>
      <w:r w:rsidR="004B08A8" w:rsidRPr="004B08A8">
        <w:rPr>
          <w:rStyle w:val="12"/>
          <w:b w:val="0"/>
          <w:lang w:val="ru-RU"/>
        </w:rPr>
        <w:t xml:space="preserve"> </w:t>
      </w:r>
      <w:hyperlink r:id="rId29" w:history="1">
        <w:r w:rsidR="004B08A8" w:rsidRPr="004B08A8">
          <w:rPr>
            <w:rStyle w:val="ae"/>
            <w:b w:val="0"/>
            <w:lang w:val="ru-RU"/>
          </w:rPr>
          <w:t>https://ru.wikipedia.org/wiki/%D0%98%D0%BD%D1%82%D0%B5%D1%80%D1%84%D0%B5%D0%B9%D1%81_%D0%BF%D0%BE%D0%BB%D1%8C%D0%B7%D0%BE%D0%B2%D0%B0%D1%82%D0%B5%D0%BB%D1%8F</w:t>
        </w:r>
      </w:hyperlink>
    </w:p>
    <w:p w14:paraId="187C1196" w14:textId="339D2B3D" w:rsidR="004B08A8" w:rsidRPr="004B08A8" w:rsidRDefault="004B08A8" w:rsidP="003E3252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ab/>
      </w:r>
      <w:r w:rsidRPr="00C617E0">
        <w:rPr>
          <w:rStyle w:val="12"/>
          <w:b w:val="0"/>
          <w:lang w:val="ru-RU"/>
        </w:rPr>
        <w:t>(</w:t>
      </w:r>
      <w:r>
        <w:rPr>
          <w:b w:val="0"/>
          <w:lang w:val="ru-RU"/>
        </w:rPr>
        <w:t>дата обращения: 27.02.2020</w:t>
      </w:r>
      <w:r w:rsidRPr="00C617E0">
        <w:rPr>
          <w:rStyle w:val="12"/>
          <w:b w:val="0"/>
          <w:lang w:val="ru-RU"/>
        </w:rPr>
        <w:t>);</w:t>
      </w:r>
    </w:p>
    <w:p w14:paraId="7C99C60D" w14:textId="3ED343E8" w:rsidR="00327F43" w:rsidRPr="003E3252" w:rsidRDefault="00327F43" w:rsidP="00AD6883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</w:p>
    <w:p w14:paraId="5497AF37" w14:textId="6E4C7A1B" w:rsidR="00C617E0" w:rsidRPr="006E17FD" w:rsidRDefault="00C617E0" w:rsidP="006E17FD">
      <w:pPr>
        <w:pStyle w:val="1"/>
        <w:spacing w:before="0" w:line="360" w:lineRule="auto"/>
        <w:ind w:hanging="236"/>
        <w:jc w:val="both"/>
        <w:rPr>
          <w:b w:val="0"/>
          <w:lang w:val="ru-RU"/>
        </w:rPr>
      </w:pPr>
    </w:p>
    <w:sectPr w:rsidR="00C617E0" w:rsidRPr="006E17FD" w:rsidSect="00FF34C2">
      <w:head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AD47D3" w14:textId="77777777" w:rsidR="003A727D" w:rsidRDefault="003A727D" w:rsidP="00E506D5">
      <w:pPr>
        <w:spacing w:after="0" w:line="240" w:lineRule="auto"/>
      </w:pPr>
      <w:r>
        <w:separator/>
      </w:r>
    </w:p>
  </w:endnote>
  <w:endnote w:type="continuationSeparator" w:id="0">
    <w:p w14:paraId="0BCAB9B1" w14:textId="77777777" w:rsidR="003A727D" w:rsidRDefault="003A727D" w:rsidP="00E50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2D824F" w14:textId="77777777" w:rsidR="003A727D" w:rsidRDefault="003A727D" w:rsidP="00E506D5">
      <w:pPr>
        <w:spacing w:after="0" w:line="240" w:lineRule="auto"/>
      </w:pPr>
      <w:r>
        <w:separator/>
      </w:r>
    </w:p>
  </w:footnote>
  <w:footnote w:type="continuationSeparator" w:id="0">
    <w:p w14:paraId="12585A91" w14:textId="77777777" w:rsidR="003A727D" w:rsidRDefault="003A727D" w:rsidP="00E506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4411108"/>
      <w:docPartObj>
        <w:docPartGallery w:val="Page Numbers (Top of Page)"/>
        <w:docPartUnique/>
      </w:docPartObj>
    </w:sdtPr>
    <w:sdtEndPr/>
    <w:sdtContent>
      <w:p w14:paraId="687E9B03" w14:textId="402B9327" w:rsidR="00AC2D80" w:rsidRDefault="00AC2D8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60FA">
          <w:rPr>
            <w:noProof/>
          </w:rPr>
          <w:t>35</w:t>
        </w:r>
        <w:r>
          <w:fldChar w:fldCharType="end"/>
        </w:r>
      </w:p>
    </w:sdtContent>
  </w:sdt>
  <w:p w14:paraId="7AC81BA4" w14:textId="77777777" w:rsidR="00AC2D80" w:rsidRDefault="00AC2D8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21047"/>
    <w:multiLevelType w:val="hybridMultilevel"/>
    <w:tmpl w:val="43904DAC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3C5307A6"/>
    <w:multiLevelType w:val="hybridMultilevel"/>
    <w:tmpl w:val="545CC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F4E86"/>
    <w:multiLevelType w:val="hybridMultilevel"/>
    <w:tmpl w:val="5F6A014C"/>
    <w:lvl w:ilvl="0" w:tplc="DA6265D2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1F55F4"/>
    <w:multiLevelType w:val="hybridMultilevel"/>
    <w:tmpl w:val="72B043A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7" w15:restartNumberingAfterBreak="0">
    <w:nsid w:val="72D63C41"/>
    <w:multiLevelType w:val="hybridMultilevel"/>
    <w:tmpl w:val="336C024E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AC4"/>
    <w:rsid w:val="000030EE"/>
    <w:rsid w:val="00004AB6"/>
    <w:rsid w:val="0002660A"/>
    <w:rsid w:val="000E16EF"/>
    <w:rsid w:val="000E2D39"/>
    <w:rsid w:val="000E4E67"/>
    <w:rsid w:val="00111C4D"/>
    <w:rsid w:val="00146834"/>
    <w:rsid w:val="001655BD"/>
    <w:rsid w:val="00175BD3"/>
    <w:rsid w:val="00177F56"/>
    <w:rsid w:val="00192279"/>
    <w:rsid w:val="001A21B5"/>
    <w:rsid w:val="001E3225"/>
    <w:rsid w:val="001E7946"/>
    <w:rsid w:val="0020131D"/>
    <w:rsid w:val="0022699D"/>
    <w:rsid w:val="00230BAE"/>
    <w:rsid w:val="00235D13"/>
    <w:rsid w:val="0023660D"/>
    <w:rsid w:val="00240C51"/>
    <w:rsid w:val="00281BBF"/>
    <w:rsid w:val="002B1BEB"/>
    <w:rsid w:val="002B2184"/>
    <w:rsid w:val="002C04BC"/>
    <w:rsid w:val="002D2C42"/>
    <w:rsid w:val="002D4801"/>
    <w:rsid w:val="002E3197"/>
    <w:rsid w:val="002F35AE"/>
    <w:rsid w:val="00310CB6"/>
    <w:rsid w:val="00327F43"/>
    <w:rsid w:val="0033217D"/>
    <w:rsid w:val="003A727D"/>
    <w:rsid w:val="003D5579"/>
    <w:rsid w:val="003E0BCD"/>
    <w:rsid w:val="003E3252"/>
    <w:rsid w:val="003F7F09"/>
    <w:rsid w:val="004361A1"/>
    <w:rsid w:val="004A38DE"/>
    <w:rsid w:val="004B08A8"/>
    <w:rsid w:val="004B205D"/>
    <w:rsid w:val="004B4D78"/>
    <w:rsid w:val="00527B27"/>
    <w:rsid w:val="00586C92"/>
    <w:rsid w:val="00661153"/>
    <w:rsid w:val="006929CD"/>
    <w:rsid w:val="006B1AC8"/>
    <w:rsid w:val="006C049F"/>
    <w:rsid w:val="006E17FD"/>
    <w:rsid w:val="0074106F"/>
    <w:rsid w:val="00775B7B"/>
    <w:rsid w:val="007902C8"/>
    <w:rsid w:val="007C71DD"/>
    <w:rsid w:val="007D6AF6"/>
    <w:rsid w:val="007D6ED2"/>
    <w:rsid w:val="008060FA"/>
    <w:rsid w:val="008614F5"/>
    <w:rsid w:val="008629FB"/>
    <w:rsid w:val="00877E8F"/>
    <w:rsid w:val="008D13D1"/>
    <w:rsid w:val="009447DB"/>
    <w:rsid w:val="0095566F"/>
    <w:rsid w:val="0096474E"/>
    <w:rsid w:val="00992467"/>
    <w:rsid w:val="009C2160"/>
    <w:rsid w:val="009C59A1"/>
    <w:rsid w:val="009D2D18"/>
    <w:rsid w:val="00A45EA5"/>
    <w:rsid w:val="00AC2D80"/>
    <w:rsid w:val="00AD6883"/>
    <w:rsid w:val="00B00AF0"/>
    <w:rsid w:val="00B634B6"/>
    <w:rsid w:val="00B710C0"/>
    <w:rsid w:val="00BF778A"/>
    <w:rsid w:val="00C45A10"/>
    <w:rsid w:val="00C57193"/>
    <w:rsid w:val="00C617E0"/>
    <w:rsid w:val="00C902F2"/>
    <w:rsid w:val="00CC6191"/>
    <w:rsid w:val="00CD2B2E"/>
    <w:rsid w:val="00CD5CDE"/>
    <w:rsid w:val="00D4092A"/>
    <w:rsid w:val="00D97AC4"/>
    <w:rsid w:val="00DE6B21"/>
    <w:rsid w:val="00E02A7C"/>
    <w:rsid w:val="00E506D5"/>
    <w:rsid w:val="00E630D3"/>
    <w:rsid w:val="00E63F8A"/>
    <w:rsid w:val="00EE478F"/>
    <w:rsid w:val="00F02546"/>
    <w:rsid w:val="00F37885"/>
    <w:rsid w:val="00F37A5A"/>
    <w:rsid w:val="00FA622F"/>
    <w:rsid w:val="00FB6CCD"/>
    <w:rsid w:val="00FF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DD3C2"/>
  <w15:chartTrackingRefBased/>
  <w15:docId w15:val="{5261A939-B773-4A89-A8E4-54F8A6880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06D5"/>
  </w:style>
  <w:style w:type="paragraph" w:styleId="1">
    <w:name w:val="heading 1"/>
    <w:basedOn w:val="a"/>
    <w:link w:val="10"/>
    <w:uiPriority w:val="1"/>
    <w:qFormat/>
    <w:rsid w:val="001655BD"/>
    <w:pPr>
      <w:widowControl w:val="0"/>
      <w:autoSpaceDE w:val="0"/>
      <w:autoSpaceDN w:val="0"/>
      <w:spacing w:before="88" w:after="0" w:line="240" w:lineRule="auto"/>
      <w:ind w:left="236" w:hanging="4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06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50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506D5"/>
  </w:style>
  <w:style w:type="paragraph" w:styleId="a6">
    <w:name w:val="footer"/>
    <w:basedOn w:val="a"/>
    <w:link w:val="a7"/>
    <w:uiPriority w:val="99"/>
    <w:unhideWhenUsed/>
    <w:rsid w:val="00E50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506D5"/>
  </w:style>
  <w:style w:type="character" w:customStyle="1" w:styleId="a8">
    <w:name w:val="Текст примечания Знак"/>
    <w:basedOn w:val="a0"/>
    <w:link w:val="a9"/>
    <w:uiPriority w:val="99"/>
    <w:semiHidden/>
    <w:rsid w:val="0095566F"/>
    <w:rPr>
      <w:sz w:val="20"/>
      <w:szCs w:val="20"/>
    </w:rPr>
  </w:style>
  <w:style w:type="paragraph" w:styleId="a9">
    <w:name w:val="annotation text"/>
    <w:basedOn w:val="a"/>
    <w:link w:val="a8"/>
    <w:uiPriority w:val="99"/>
    <w:semiHidden/>
    <w:unhideWhenUsed/>
    <w:rsid w:val="0095566F"/>
    <w:pPr>
      <w:spacing w:line="240" w:lineRule="auto"/>
    </w:pPr>
    <w:rPr>
      <w:sz w:val="20"/>
      <w:szCs w:val="20"/>
    </w:rPr>
  </w:style>
  <w:style w:type="character" w:customStyle="1" w:styleId="aa">
    <w:name w:val="Тема примечания Знак"/>
    <w:basedOn w:val="a8"/>
    <w:link w:val="ab"/>
    <w:uiPriority w:val="99"/>
    <w:semiHidden/>
    <w:rsid w:val="0095566F"/>
    <w:rPr>
      <w:b/>
      <w:bCs/>
      <w:sz w:val="20"/>
      <w:szCs w:val="20"/>
    </w:rPr>
  </w:style>
  <w:style w:type="paragraph" w:styleId="ab">
    <w:name w:val="annotation subject"/>
    <w:basedOn w:val="a9"/>
    <w:next w:val="a9"/>
    <w:link w:val="aa"/>
    <w:uiPriority w:val="99"/>
    <w:semiHidden/>
    <w:unhideWhenUsed/>
    <w:rsid w:val="0095566F"/>
    <w:rPr>
      <w:b/>
      <w:bCs/>
    </w:rPr>
  </w:style>
  <w:style w:type="character" w:customStyle="1" w:styleId="ac">
    <w:name w:val="Текст выноски Знак"/>
    <w:basedOn w:val="a0"/>
    <w:link w:val="ad"/>
    <w:uiPriority w:val="99"/>
    <w:semiHidden/>
    <w:rsid w:val="0095566F"/>
    <w:rPr>
      <w:rFonts w:ascii="Segoe UI" w:hAnsi="Segoe UI" w:cs="Segoe UI"/>
      <w:sz w:val="18"/>
      <w:szCs w:val="18"/>
    </w:rPr>
  </w:style>
  <w:style w:type="paragraph" w:styleId="ad">
    <w:name w:val="Balloon Text"/>
    <w:basedOn w:val="a"/>
    <w:link w:val="ac"/>
    <w:uiPriority w:val="99"/>
    <w:semiHidden/>
    <w:unhideWhenUsed/>
    <w:rsid w:val="009556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e">
    <w:name w:val="Hyperlink"/>
    <w:basedOn w:val="a0"/>
    <w:uiPriority w:val="99"/>
    <w:unhideWhenUsed/>
    <w:rsid w:val="0095566F"/>
    <w:rPr>
      <w:color w:val="0563C1" w:themeColor="hyperlink"/>
      <w:u w:val="single"/>
    </w:rPr>
  </w:style>
  <w:style w:type="paragraph" w:styleId="af">
    <w:name w:val="Body Text"/>
    <w:basedOn w:val="a"/>
    <w:link w:val="af0"/>
    <w:uiPriority w:val="1"/>
    <w:qFormat/>
    <w:rsid w:val="0095566F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95566F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9556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f1">
    <w:name w:val="annotation reference"/>
    <w:basedOn w:val="a0"/>
    <w:uiPriority w:val="99"/>
    <w:semiHidden/>
    <w:unhideWhenUsed/>
    <w:rsid w:val="00661153"/>
    <w:rPr>
      <w:sz w:val="16"/>
      <w:szCs w:val="16"/>
    </w:rPr>
  </w:style>
  <w:style w:type="character" w:customStyle="1" w:styleId="10">
    <w:name w:val="Заголовок 1 Знак"/>
    <w:basedOn w:val="a0"/>
    <w:link w:val="1"/>
    <w:uiPriority w:val="1"/>
    <w:rsid w:val="001655B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customStyle="1" w:styleId="11">
    <w:name w:val="Без интервала1"/>
    <w:uiPriority w:val="1"/>
    <w:qFormat/>
    <w:rsid w:val="004B205D"/>
    <w:pPr>
      <w:spacing w:after="0" w:line="240" w:lineRule="auto"/>
    </w:pPr>
  </w:style>
  <w:style w:type="character" w:customStyle="1" w:styleId="12">
    <w:name w:val="Заголовок1"/>
    <w:basedOn w:val="a0"/>
    <w:rsid w:val="00E630D3"/>
  </w:style>
  <w:style w:type="paragraph" w:styleId="af2">
    <w:name w:val="footnote text"/>
    <w:basedOn w:val="a"/>
    <w:link w:val="af3"/>
    <w:uiPriority w:val="99"/>
    <w:semiHidden/>
    <w:unhideWhenUsed/>
    <w:rsid w:val="004B08A8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4B08A8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4B08A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dns-shop.ru/product/f3cbaea6eb083330/kolonki-20-genius-sp-hf160" TargetMode="External"/><Relationship Id="rId3" Type="http://schemas.openxmlformats.org/officeDocument/2006/relationships/styles" Target="styles.xml"/><Relationship Id="rId21" Type="http://schemas.openxmlformats.org/officeDocument/2006/relationships/hyperlink" Target="https://kompas.ru/kompas-3D/application/machinery/steel-constructions-3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internet-law.ru/gosts/gost/3852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it.wikireading.ru/23741" TargetMode="External"/><Relationship Id="rId29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nternet-law.ru/gosts/gost/11778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dsound.ru/akusticheskaya-sistema-osnovnye-ponyatiya/" TargetMode="External"/><Relationship Id="rId28" Type="http://schemas.openxmlformats.org/officeDocument/2006/relationships/hyperlink" Target="file:///C:\Users\&#1040;&#1076;&#1084;&#1080;&#1085;\AppData\Local\Temp\litportal.ru&#8250;trial\pdf\24500318.pd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kompas.ru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kompas.ru/kompas-3D/application/instrumentation/equipment-cables-and-harness/" TargetMode="External"/><Relationship Id="rId27" Type="http://schemas.openxmlformats.org/officeDocument/2006/relationships/hyperlink" Target="https://www.dns-shop.ru/product/cad4739395ec3330/kolonki-20-defender-spk-240/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46DE3-2F5A-43EC-9B56-152469823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4887</Words>
  <Characters>27856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Админ</cp:lastModifiedBy>
  <cp:revision>2</cp:revision>
  <dcterms:created xsi:type="dcterms:W3CDTF">2020-03-21T16:26:00Z</dcterms:created>
  <dcterms:modified xsi:type="dcterms:W3CDTF">2020-03-21T16:26:00Z</dcterms:modified>
</cp:coreProperties>
</file>