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Pytorch加载数据：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Dataset和Dataloader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1ZDYxOWFhMzg4NmUyNTBhYWQ0OTg2OTY1ZWQ2OWMifQ=="/>
  </w:docVars>
  <w:rsids>
    <w:rsidRoot w:val="00000000"/>
    <w:rsid w:val="07BA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5</TotalTime>
  <ScaleCrop>false</ScaleCrop>
  <LinksUpToDate>false</LinksUpToDate>
  <CharactersWithSpaces>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2024-06-01T07:28:19Z</dcterms:created>
  <dc:creator>xding</dc:creator>
  <cp:lastModifiedBy>Sk/Tegmier.DY</cp:lastModifiedBy>
  <dcterms:modified xsi:type="dcterms:W3CDTF">2024-06-01T07:34:01Z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7718865E5FBE493098C9AFED2795B645_12</vt:lpwstr>
  </property>
</Properties>
</file>