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0"/>
          <w:szCs w:val="30"/>
        </w:rPr>
      </w:pPr>
      <w:r w:rsidDel="00000000" w:rsidR="00000000" w:rsidRPr="00000000">
        <w:rPr>
          <w:b w:val="1"/>
          <w:sz w:val="30"/>
          <w:szCs w:val="30"/>
          <w:rtl w:val="0"/>
        </w:rPr>
        <w:t xml:space="preserve">Spring 2021 CS 505 Final Project Write-Up</w:t>
      </w:r>
    </w:p>
    <w:p w:rsidR="00000000" w:rsidDel="00000000" w:rsidP="00000000" w:rsidRDefault="00000000" w:rsidRPr="00000000" w14:paraId="00000002">
      <w:pPr>
        <w:jc w:val="right"/>
        <w:rPr>
          <w:sz w:val="22"/>
          <w:szCs w:val="22"/>
        </w:rPr>
      </w:pPr>
      <w:r w:rsidDel="00000000" w:rsidR="00000000" w:rsidRPr="00000000">
        <w:rPr>
          <w:rtl w:val="0"/>
        </w:rPr>
      </w:r>
    </w:p>
    <w:p w:rsidR="00000000" w:rsidDel="00000000" w:rsidP="00000000" w:rsidRDefault="00000000" w:rsidRPr="00000000" w14:paraId="00000003">
      <w:pPr>
        <w:jc w:val="right"/>
        <w:rPr>
          <w:sz w:val="22"/>
          <w:szCs w:val="22"/>
        </w:rPr>
      </w:pPr>
      <w:r w:rsidDel="00000000" w:rsidR="00000000" w:rsidRPr="00000000">
        <w:rPr>
          <w:sz w:val="22"/>
          <w:szCs w:val="22"/>
          <w:rtl w:val="0"/>
        </w:rPr>
        <w:t xml:space="preserve">Project Description : Covid-19 News Classification</w:t>
      </w:r>
    </w:p>
    <w:p w:rsidR="00000000" w:rsidDel="00000000" w:rsidP="00000000" w:rsidRDefault="00000000" w:rsidRPr="00000000" w14:paraId="00000004">
      <w:pPr>
        <w:jc w:val="right"/>
        <w:rPr>
          <w:sz w:val="22"/>
          <w:szCs w:val="22"/>
        </w:rPr>
      </w:pPr>
      <w:r w:rsidDel="00000000" w:rsidR="00000000" w:rsidRPr="00000000">
        <w:rPr>
          <w:sz w:val="22"/>
          <w:szCs w:val="22"/>
          <w:rtl w:val="0"/>
        </w:rPr>
        <w:t xml:space="preserve">Team Fourteen: Ding Ma, Gordon Ng, Tegveer Ghura, Yining Wang</w:t>
      </w:r>
    </w:p>
    <w:p w:rsidR="00000000" w:rsidDel="00000000" w:rsidP="00000000" w:rsidRDefault="00000000" w:rsidRPr="00000000" w14:paraId="00000005">
      <w:pPr>
        <w:jc w:val="center"/>
        <w:rPr>
          <w:sz w:val="22"/>
          <w:szCs w:val="22"/>
        </w:rPr>
      </w:pPr>
      <w:r w:rsidDel="00000000" w:rsidR="00000000" w:rsidRPr="00000000">
        <w:rPr>
          <w:sz w:val="22"/>
          <w:szCs w:val="22"/>
          <w:rtl w:val="0"/>
        </w:rPr>
        <w:t xml:space="preserve">Code url: https://drive.google.com/drive/folders/1gu_D_q5Rm4zFO3HrNXEM53g4yHU-DNWv?usp=sharing</w:t>
      </w:r>
    </w:p>
    <w:p w:rsidR="00000000" w:rsidDel="00000000" w:rsidP="00000000" w:rsidRDefault="00000000" w:rsidRPr="00000000" w14:paraId="00000006">
      <w:pPr>
        <w:keepNext w:val="0"/>
        <w:keepLines w:val="0"/>
        <w:widowControl w:val="1"/>
        <w:numPr>
          <w:ilvl w:val="0"/>
          <w:numId w:val="6"/>
        </w:numPr>
        <w:shd w:fill="ffffff" w:val="clear"/>
        <w:spacing w:after="240" w:before="240" w:lineRule="auto"/>
        <w:ind w:left="0" w:firstLine="0"/>
        <w:jc w:val="both"/>
        <w:rPr>
          <w:rFonts w:ascii="Arial" w:cs="Arial" w:eastAsia="Arial" w:hAnsi="Arial"/>
          <w:b w:val="1"/>
          <w:color w:val="333333"/>
          <w:sz w:val="26"/>
          <w:szCs w:val="26"/>
        </w:rPr>
      </w:pPr>
      <w:r w:rsidDel="00000000" w:rsidR="00000000" w:rsidRPr="00000000">
        <w:rPr>
          <w:b w:val="1"/>
          <w:color w:val="333333"/>
          <w:sz w:val="26"/>
          <w:szCs w:val="26"/>
          <w:rtl w:val="0"/>
        </w:rPr>
        <w:t xml:space="preserve">Problem I</w:t>
      </w:r>
      <w:r w:rsidDel="00000000" w:rsidR="00000000" w:rsidRPr="00000000">
        <w:rPr>
          <w:rFonts w:ascii="Arial" w:cs="Arial" w:eastAsia="Arial" w:hAnsi="Arial"/>
          <w:b w:val="1"/>
          <w:color w:val="333333"/>
          <w:sz w:val="26"/>
          <w:szCs w:val="26"/>
          <w:rtl w:val="0"/>
        </w:rPr>
        <w:t xml:space="preserve">ntroduction </w:t>
      </w:r>
    </w:p>
    <w:p w:rsidR="00000000" w:rsidDel="00000000" w:rsidP="00000000" w:rsidRDefault="00000000" w:rsidRPr="00000000" w14:paraId="00000007">
      <w:pPr>
        <w:shd w:fill="ffffff" w:val="clear"/>
        <w:spacing w:after="40" w:lineRule="auto"/>
        <w:ind w:firstLine="440"/>
        <w:rPr>
          <w:color w:val="333333"/>
          <w:sz w:val="22"/>
          <w:szCs w:val="22"/>
        </w:rPr>
      </w:pPr>
      <w:r w:rsidDel="00000000" w:rsidR="00000000" w:rsidRPr="00000000">
        <w:rPr>
          <w:color w:val="333333"/>
          <w:sz w:val="22"/>
          <w:szCs w:val="22"/>
          <w:rtl w:val="0"/>
        </w:rPr>
        <w:t xml:space="preserve">We aim to comprehensively analyze the correlation between the impression of the US public on pandemic from April 2020 to August 2020 </w:t>
      </w:r>
      <w:r w:rsidDel="00000000" w:rsidR="00000000" w:rsidRPr="00000000">
        <w:rPr>
          <w:sz w:val="22"/>
          <w:szCs w:val="22"/>
          <w:rtl w:val="0"/>
        </w:rPr>
        <w:t xml:space="preserve">captured by</w:t>
      </w:r>
      <w:r w:rsidDel="00000000" w:rsidR="00000000" w:rsidRPr="00000000">
        <w:rPr>
          <w:color w:val="333333"/>
          <w:sz w:val="22"/>
          <w:szCs w:val="22"/>
          <w:rtl w:val="0"/>
        </w:rPr>
        <w:t xml:space="preserve"> GALLUP poll together with the proportion of news reports in the United States, China and South Korea, utilizing tools such as the correlation coefficient and Granger causality. We use the rationality of these results to compare the reality people are being faced with within the real</w:t>
      </w:r>
      <w:r w:rsidDel="00000000" w:rsidR="00000000" w:rsidRPr="00000000">
        <w:rPr>
          <w:sz w:val="22"/>
          <w:szCs w:val="22"/>
          <w:rtl w:val="0"/>
        </w:rPr>
        <w:t xml:space="preserve"> </w:t>
      </w:r>
      <w:r w:rsidDel="00000000" w:rsidR="00000000" w:rsidRPr="00000000">
        <w:rPr>
          <w:color w:val="333333"/>
          <w:sz w:val="22"/>
          <w:szCs w:val="22"/>
          <w:rtl w:val="0"/>
        </w:rPr>
        <w:t xml:space="preserve">world.</w:t>
      </w:r>
    </w:p>
    <w:p w:rsidR="00000000" w:rsidDel="00000000" w:rsidP="00000000" w:rsidRDefault="00000000" w:rsidRPr="00000000" w14:paraId="00000008">
      <w:pPr>
        <w:shd w:fill="ffffff" w:val="clear"/>
        <w:spacing w:after="40" w:lineRule="auto"/>
        <w:ind w:left="0" w:firstLine="0"/>
        <w:rPr>
          <w:b w:val="1"/>
          <w:color w:val="00000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keepNext w:val="0"/>
        <w:keepLines w:val="0"/>
        <w:widowControl w:val="1"/>
        <w:numPr>
          <w:ilvl w:val="0"/>
          <w:numId w:val="6"/>
        </w:numPr>
        <w:shd w:fill="ffffff" w:val="clear"/>
        <w:spacing w:after="240" w:before="240" w:lineRule="auto"/>
        <w:ind w:left="0" w:firstLine="0"/>
        <w:jc w:val="both"/>
        <w:rPr>
          <w:rFonts w:ascii="Arial" w:cs="Arial" w:eastAsia="Arial" w:hAnsi="Arial"/>
          <w:b w:val="1"/>
          <w:color w:val="333333"/>
          <w:sz w:val="26"/>
          <w:szCs w:val="26"/>
        </w:rPr>
      </w:pPr>
      <w:r w:rsidDel="00000000" w:rsidR="00000000" w:rsidRPr="00000000">
        <w:rPr>
          <w:b w:val="1"/>
          <w:color w:val="333333"/>
          <w:sz w:val="26"/>
          <w:szCs w:val="26"/>
          <w:rtl w:val="0"/>
        </w:rPr>
        <w:t xml:space="preserve">Approaches and Models</w:t>
      </w:r>
      <w:r w:rsidDel="00000000" w:rsidR="00000000" w:rsidRPr="00000000">
        <w:rPr>
          <w:rtl w:val="0"/>
        </w:rPr>
      </w:r>
    </w:p>
    <w:p w:rsidR="00000000" w:rsidDel="00000000" w:rsidP="00000000" w:rsidRDefault="00000000" w:rsidRPr="00000000" w14:paraId="0000000A">
      <w:pPr>
        <w:numPr>
          <w:ilvl w:val="0"/>
          <w:numId w:val="3"/>
        </w:numPr>
        <w:shd w:fill="ffffff" w:val="clear"/>
        <w:spacing w:after="0" w:afterAutospacing="0"/>
        <w:ind w:left="720" w:hanging="360"/>
        <w:rPr>
          <w:color w:val="0e101a"/>
          <w:sz w:val="22"/>
          <w:szCs w:val="22"/>
        </w:rPr>
      </w:pPr>
      <w:r w:rsidDel="00000000" w:rsidR="00000000" w:rsidRPr="00000000">
        <w:rPr>
          <w:i w:val="1"/>
          <w:color w:val="0e101a"/>
          <w:sz w:val="22"/>
          <w:szCs w:val="22"/>
          <w:u w:val="single"/>
          <w:rtl w:val="0"/>
        </w:rPr>
        <w:t xml:space="preserve">Dimension Reduction</w:t>
      </w:r>
      <w:r w:rsidDel="00000000" w:rsidR="00000000" w:rsidRPr="00000000">
        <w:rPr>
          <w:color w:val="0e101a"/>
          <w:sz w:val="22"/>
          <w:szCs w:val="22"/>
          <w:rtl w:val="0"/>
        </w:rPr>
        <w:t xml:space="preserve">: transform data from a high-dimensional space into a low-dimensional space. </w:t>
      </w:r>
    </w:p>
    <w:p w:rsidR="00000000" w:rsidDel="00000000" w:rsidP="00000000" w:rsidRDefault="00000000" w:rsidRPr="00000000" w14:paraId="0000000B">
      <w:pPr>
        <w:numPr>
          <w:ilvl w:val="0"/>
          <w:numId w:val="3"/>
        </w:numPr>
        <w:shd w:fill="ffffff" w:val="clear"/>
        <w:spacing w:after="0" w:afterAutospacing="0"/>
        <w:ind w:left="720" w:hanging="360"/>
        <w:rPr>
          <w:color w:val="0e101a"/>
          <w:sz w:val="22"/>
          <w:szCs w:val="22"/>
        </w:rPr>
      </w:pPr>
      <w:r w:rsidDel="00000000" w:rsidR="00000000" w:rsidRPr="00000000">
        <w:rPr>
          <w:i w:val="1"/>
          <w:color w:val="0e101a"/>
          <w:sz w:val="22"/>
          <w:szCs w:val="22"/>
          <w:u w:val="single"/>
          <w:rtl w:val="0"/>
        </w:rPr>
        <w:t xml:space="preserve">Z-score Normalization</w:t>
      </w:r>
      <w:r w:rsidDel="00000000" w:rsidR="00000000" w:rsidRPr="00000000">
        <w:rPr>
          <w:color w:val="0e101a"/>
          <w:sz w:val="22"/>
          <w:szCs w:val="22"/>
          <w:rtl w:val="0"/>
        </w:rPr>
        <w:t xml:space="preserve">: a strategy of normalizing data that avoids this outlier issue.</w:t>
      </w:r>
    </w:p>
    <w:p w:rsidR="00000000" w:rsidDel="00000000" w:rsidP="00000000" w:rsidRDefault="00000000" w:rsidRPr="00000000" w14:paraId="0000000C">
      <w:pPr>
        <w:numPr>
          <w:ilvl w:val="0"/>
          <w:numId w:val="3"/>
        </w:numPr>
        <w:shd w:fill="ffffff" w:val="clear"/>
        <w:spacing w:after="0" w:afterAutospacing="0"/>
        <w:ind w:left="720" w:hanging="360"/>
        <w:rPr>
          <w:color w:val="0e101a"/>
          <w:sz w:val="22"/>
          <w:szCs w:val="22"/>
        </w:rPr>
      </w:pPr>
      <w:r w:rsidDel="00000000" w:rsidR="00000000" w:rsidRPr="00000000">
        <w:rPr>
          <w:i w:val="1"/>
          <w:color w:val="0e101a"/>
          <w:sz w:val="22"/>
          <w:szCs w:val="22"/>
          <w:u w:val="single"/>
          <w:rtl w:val="0"/>
        </w:rPr>
        <w:t xml:space="preserve">Spearman Correlation</w:t>
      </w:r>
      <w:r w:rsidDel="00000000" w:rsidR="00000000" w:rsidRPr="00000000">
        <w:rPr>
          <w:color w:val="0e101a"/>
          <w:sz w:val="22"/>
          <w:szCs w:val="22"/>
          <w:rtl w:val="0"/>
        </w:rPr>
        <w:t xml:space="preserve">: a non-parametric test to measure the  degree of association between two variables.  </w:t>
      </w:r>
    </w:p>
    <w:p w:rsidR="00000000" w:rsidDel="00000000" w:rsidP="00000000" w:rsidRDefault="00000000" w:rsidRPr="00000000" w14:paraId="0000000D">
      <w:pPr>
        <w:numPr>
          <w:ilvl w:val="0"/>
          <w:numId w:val="3"/>
        </w:numPr>
        <w:shd w:fill="ffffff" w:val="clear"/>
        <w:ind w:left="720" w:hanging="360"/>
        <w:jc w:val="both"/>
        <w:rPr>
          <w:color w:val="333333"/>
          <w:sz w:val="22"/>
          <w:szCs w:val="22"/>
        </w:rPr>
      </w:pPr>
      <w:r w:rsidDel="00000000" w:rsidR="00000000" w:rsidRPr="00000000">
        <w:rPr>
          <w:i w:val="1"/>
          <w:color w:val="0e101a"/>
          <w:sz w:val="22"/>
          <w:szCs w:val="22"/>
          <w:u w:val="single"/>
          <w:rtl w:val="0"/>
        </w:rPr>
        <w:t xml:space="preserve">Granger Causality Test</w:t>
      </w:r>
      <w:r w:rsidDel="00000000" w:rsidR="00000000" w:rsidRPr="00000000">
        <w:rPr>
          <w:color w:val="0e101a"/>
          <w:sz w:val="22"/>
          <w:szCs w:val="22"/>
          <w:rtl w:val="0"/>
        </w:rPr>
        <w:t xml:space="preserve">: a statistical hypothesis test for determining whether one-time series is helpful for forecasting another. The F-test value indicates the degree of impacts, and the P-value indicates reliability, a p-value &lt;0.05 indicates significance; </w:t>
      </w:r>
    </w:p>
    <w:p w:rsidR="00000000" w:rsidDel="00000000" w:rsidP="00000000" w:rsidRDefault="00000000" w:rsidRPr="00000000" w14:paraId="0000000E">
      <w:pPr>
        <w:shd w:fill="ffffff" w:val="clear"/>
        <w:ind w:left="0" w:firstLine="0"/>
        <w:jc w:val="both"/>
        <w:rPr>
          <w:color w:val="0e101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keepNext w:val="0"/>
        <w:keepLines w:val="0"/>
        <w:widowControl w:val="1"/>
        <w:numPr>
          <w:ilvl w:val="0"/>
          <w:numId w:val="6"/>
        </w:numPr>
        <w:shd w:fill="ffffff" w:val="clear"/>
        <w:spacing w:after="240" w:before="240" w:lineRule="auto"/>
        <w:ind w:left="0" w:firstLine="0"/>
        <w:jc w:val="both"/>
        <w:rPr>
          <w:rFonts w:ascii="Arial" w:cs="Arial" w:eastAsia="Arial" w:hAnsi="Arial"/>
          <w:b w:val="1"/>
          <w:color w:val="333333"/>
          <w:sz w:val="26"/>
          <w:szCs w:val="26"/>
        </w:rPr>
      </w:pPr>
      <w:r w:rsidDel="00000000" w:rsidR="00000000" w:rsidRPr="00000000">
        <w:rPr>
          <w:b w:val="1"/>
          <w:color w:val="333333"/>
          <w:sz w:val="26"/>
          <w:szCs w:val="26"/>
          <w:rtl w:val="0"/>
        </w:rPr>
        <w:t xml:space="preserve">E</w:t>
      </w:r>
      <w:r w:rsidDel="00000000" w:rsidR="00000000" w:rsidRPr="00000000">
        <w:rPr>
          <w:rFonts w:ascii="Arial" w:cs="Arial" w:eastAsia="Arial" w:hAnsi="Arial"/>
          <w:b w:val="1"/>
          <w:color w:val="333333"/>
          <w:sz w:val="26"/>
          <w:szCs w:val="26"/>
          <w:rtl w:val="0"/>
        </w:rPr>
        <w:t xml:space="preserve">xperimental </w:t>
      </w:r>
      <w:r w:rsidDel="00000000" w:rsidR="00000000" w:rsidRPr="00000000">
        <w:rPr>
          <w:b w:val="1"/>
          <w:color w:val="333333"/>
          <w:sz w:val="26"/>
          <w:szCs w:val="26"/>
          <w:rtl w:val="0"/>
        </w:rPr>
        <w:t xml:space="preserve">S</w:t>
      </w:r>
      <w:r w:rsidDel="00000000" w:rsidR="00000000" w:rsidRPr="00000000">
        <w:rPr>
          <w:rFonts w:ascii="Arial" w:cs="Arial" w:eastAsia="Arial" w:hAnsi="Arial"/>
          <w:b w:val="1"/>
          <w:color w:val="333333"/>
          <w:sz w:val="26"/>
          <w:szCs w:val="26"/>
          <w:rtl w:val="0"/>
        </w:rPr>
        <w:t xml:space="preserve">etup and </w:t>
      </w:r>
      <w:r w:rsidDel="00000000" w:rsidR="00000000" w:rsidRPr="00000000">
        <w:rPr>
          <w:b w:val="1"/>
          <w:color w:val="333333"/>
          <w:sz w:val="26"/>
          <w:szCs w:val="26"/>
          <w:rtl w:val="0"/>
        </w:rPr>
        <w:t xml:space="preserve">F</w:t>
      </w:r>
      <w:r w:rsidDel="00000000" w:rsidR="00000000" w:rsidRPr="00000000">
        <w:rPr>
          <w:rFonts w:ascii="Arial" w:cs="Arial" w:eastAsia="Arial" w:hAnsi="Arial"/>
          <w:b w:val="1"/>
          <w:color w:val="333333"/>
          <w:sz w:val="26"/>
          <w:szCs w:val="26"/>
          <w:rtl w:val="0"/>
        </w:rPr>
        <w:t xml:space="preserve">indings </w:t>
      </w:r>
    </w:p>
    <w:p w:rsidR="00000000" w:rsidDel="00000000" w:rsidP="00000000" w:rsidRDefault="00000000" w:rsidRPr="00000000" w14:paraId="00000010">
      <w:pPr>
        <w:shd w:fill="ffffff" w:val="clear"/>
        <w:spacing w:after="40" w:lineRule="auto"/>
        <w:ind w:left="0" w:firstLine="0"/>
        <w:jc w:val="both"/>
        <w:rPr>
          <w:b w:val="1"/>
          <w:color w:val="333333"/>
          <w:sz w:val="24"/>
          <w:szCs w:val="24"/>
        </w:rPr>
      </w:pPr>
      <w:r w:rsidDel="00000000" w:rsidR="00000000" w:rsidRPr="00000000">
        <w:rPr>
          <w:b w:val="1"/>
          <w:color w:val="333333"/>
          <w:sz w:val="24"/>
          <w:szCs w:val="24"/>
          <w:rtl w:val="0"/>
        </w:rPr>
        <w:t xml:space="preserve">3.1 Data preparation:</w:t>
      </w:r>
    </w:p>
    <w:p w:rsidR="00000000" w:rsidDel="00000000" w:rsidP="00000000" w:rsidRDefault="00000000" w:rsidRPr="00000000" w14:paraId="00000011">
      <w:pPr>
        <w:shd w:fill="ffffff" w:val="clear"/>
        <w:spacing w:after="40" w:lineRule="auto"/>
        <w:ind w:left="0" w:firstLine="720"/>
        <w:jc w:val="both"/>
        <w:rPr>
          <w:color w:val="3d85c6"/>
          <w:sz w:val="22"/>
          <w:szCs w:val="22"/>
        </w:rPr>
      </w:pPr>
      <w:r w:rsidDel="00000000" w:rsidR="00000000" w:rsidRPr="00000000">
        <w:rPr>
          <w:color w:val="333333"/>
          <w:sz w:val="22"/>
          <w:szCs w:val="22"/>
          <w:rtl w:val="0"/>
        </w:rPr>
        <w:t xml:space="preserve">Since </w:t>
      </w:r>
      <w:r w:rsidDel="00000000" w:rsidR="00000000" w:rsidRPr="00000000">
        <w:rPr>
          <w:sz w:val="22"/>
          <w:szCs w:val="22"/>
          <w:rtl w:val="0"/>
        </w:rPr>
        <w:t xml:space="preserve">the proportion of news topics</w:t>
      </w:r>
      <w:r w:rsidDel="00000000" w:rsidR="00000000" w:rsidRPr="00000000">
        <w:rPr>
          <w:color w:val="333333"/>
          <w:sz w:val="22"/>
          <w:szCs w:val="22"/>
          <w:rtl w:val="0"/>
        </w:rPr>
        <w:t xml:space="preserve"> </w:t>
      </w:r>
      <w:r w:rsidDel="00000000" w:rsidR="00000000" w:rsidRPr="00000000">
        <w:rPr>
          <w:sz w:val="22"/>
          <w:szCs w:val="22"/>
          <w:rtl w:val="0"/>
        </w:rPr>
        <w:t xml:space="preserve">has</w:t>
      </w:r>
      <w:r w:rsidDel="00000000" w:rsidR="00000000" w:rsidRPr="00000000">
        <w:rPr>
          <w:color w:val="333333"/>
          <w:sz w:val="22"/>
          <w:szCs w:val="22"/>
          <w:rtl w:val="0"/>
        </w:rPr>
        <w:t xml:space="preserve"> a lot of missing and non -consecutive data, </w:t>
      </w:r>
      <w:r w:rsidDel="00000000" w:rsidR="00000000" w:rsidRPr="00000000">
        <w:rPr>
          <w:sz w:val="22"/>
          <w:szCs w:val="22"/>
          <w:rtl w:val="0"/>
        </w:rPr>
        <w:t xml:space="preserve">w</w:t>
      </w:r>
      <w:r w:rsidDel="00000000" w:rsidR="00000000" w:rsidRPr="00000000">
        <w:rPr>
          <w:color w:val="333333"/>
          <w:sz w:val="22"/>
          <w:szCs w:val="22"/>
          <w:rtl w:val="0"/>
        </w:rPr>
        <w:t xml:space="preserve">e decided to focus on the complete data gathered by certain countries, including China, Korea and the US’s news topics from April 4th to August 8th and public impressions from April 4th to August 8th. </w:t>
      </w:r>
      <w:r w:rsidDel="00000000" w:rsidR="00000000" w:rsidRPr="00000000">
        <w:rPr>
          <w:sz w:val="22"/>
          <w:szCs w:val="22"/>
          <w:rtl w:val="0"/>
        </w:rPr>
        <w:t xml:space="preserve">Fill the blanks in the data with 0s.</w:t>
      </w:r>
      <w:r w:rsidDel="00000000" w:rsidR="00000000" w:rsidRPr="00000000">
        <w:rPr>
          <w:color w:val="333333"/>
          <w:sz w:val="22"/>
          <w:szCs w:val="22"/>
          <w:rtl w:val="0"/>
        </w:rPr>
        <w:t xml:space="preserve"> </w:t>
      </w:r>
      <w:r w:rsidDel="00000000" w:rsidR="00000000" w:rsidRPr="00000000">
        <w:rPr>
          <w:sz w:val="22"/>
          <w:szCs w:val="22"/>
          <w:rtl w:val="0"/>
        </w:rPr>
        <w:t xml:space="preserve"> Then, t</w:t>
      </w:r>
      <w:r w:rsidDel="00000000" w:rsidR="00000000" w:rsidRPr="00000000">
        <w:rPr>
          <w:color w:val="333333"/>
          <w:sz w:val="22"/>
          <w:szCs w:val="22"/>
          <w:rtl w:val="0"/>
        </w:rPr>
        <w:t xml:space="preserve">o reduce the dimension of </w:t>
      </w:r>
      <w:r w:rsidDel="00000000" w:rsidR="00000000" w:rsidRPr="00000000">
        <w:rPr>
          <w:sz w:val="22"/>
          <w:szCs w:val="22"/>
          <w:rtl w:val="0"/>
        </w:rPr>
        <w:t xml:space="preserve">different impressions</w:t>
      </w:r>
      <w:r w:rsidDel="00000000" w:rsidR="00000000" w:rsidRPr="00000000">
        <w:rPr>
          <w:color w:val="333333"/>
          <w:sz w:val="22"/>
          <w:szCs w:val="22"/>
          <w:rtl w:val="0"/>
        </w:rPr>
        <w:t xml:space="preserve">, we first label scores to</w:t>
      </w:r>
      <w:r w:rsidDel="00000000" w:rsidR="00000000" w:rsidRPr="00000000">
        <w:rPr>
          <w:sz w:val="22"/>
          <w:szCs w:val="22"/>
          <w:rtl w:val="0"/>
        </w:rPr>
        <w:t xml:space="preserve"> them</w:t>
      </w:r>
      <w:r w:rsidDel="00000000" w:rsidR="00000000" w:rsidRPr="00000000">
        <w:rPr>
          <w:color w:val="333333"/>
          <w:sz w:val="22"/>
          <w:szCs w:val="22"/>
          <w:rtl w:val="0"/>
        </w:rPr>
        <w:t xml:space="preserve">: </w:t>
      </w:r>
      <w:r w:rsidDel="00000000" w:rsidR="00000000" w:rsidRPr="00000000">
        <w:rPr>
          <w:rtl w:val="0"/>
        </w:rPr>
      </w:r>
    </w:p>
    <w:tbl>
      <w:tblPr>
        <w:tblStyle w:val="Table1"/>
        <w:tblW w:w="106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1515"/>
        <w:gridCol w:w="1665"/>
        <w:gridCol w:w="1875"/>
        <w:gridCol w:w="1920"/>
        <w:gridCol w:w="2160"/>
        <w:tblGridChange w:id="0">
          <w:tblGrid>
            <w:gridCol w:w="1515"/>
            <w:gridCol w:w="1515"/>
            <w:gridCol w:w="1665"/>
            <w:gridCol w:w="1875"/>
            <w:gridCol w:w="1920"/>
            <w:gridCol w:w="2160"/>
          </w:tblGrid>
        </w:tblGridChange>
      </w:tblGrid>
      <w:tr>
        <w:trPr>
          <w:trHeight w:val="480" w:hRule="atLeast"/>
        </w:trPr>
        <w:tc>
          <w:tcPr>
            <w:tcBorders>
              <w:top w:color="000000" w:space="0" w:sz="12" w:val="single"/>
              <w:left w:color="000000" w:space="0" w:sz="0" w:val="nil"/>
              <w:bottom w:color="000000" w:space="0" w:sz="12"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12">
            <w:pPr>
              <w:widowControl w:val="0"/>
              <w:spacing w:after="40" w:line="240" w:lineRule="auto"/>
              <w:jc w:val="center"/>
              <w:rPr>
                <w:b w:val="1"/>
                <w:color w:val="333333"/>
                <w:sz w:val="18"/>
                <w:szCs w:val="18"/>
              </w:rPr>
            </w:pPr>
            <w:r w:rsidDel="00000000" w:rsidR="00000000" w:rsidRPr="00000000">
              <w:rPr>
                <w:b w:val="1"/>
                <w:color w:val="333333"/>
                <w:sz w:val="18"/>
                <w:szCs w:val="18"/>
                <w:rtl w:val="0"/>
              </w:rPr>
              <w:t xml:space="preserve">Impression</w:t>
            </w:r>
          </w:p>
        </w:tc>
        <w:tc>
          <w:tcPr>
            <w:tcBorders>
              <w:top w:color="000000" w:space="0" w:sz="12" w:val="single"/>
              <w:left w:color="000000" w:space="0" w:sz="0" w:val="nil"/>
              <w:bottom w:color="000000" w:space="0" w:sz="12"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13">
            <w:pPr>
              <w:widowControl w:val="0"/>
              <w:spacing w:after="40" w:line="240" w:lineRule="auto"/>
              <w:jc w:val="center"/>
              <w:rPr>
                <w:b w:val="1"/>
                <w:color w:val="333333"/>
                <w:sz w:val="18"/>
                <w:szCs w:val="18"/>
              </w:rPr>
            </w:pPr>
            <w:r w:rsidDel="00000000" w:rsidR="00000000" w:rsidRPr="00000000">
              <w:rPr>
                <w:b w:val="1"/>
                <w:color w:val="333333"/>
                <w:sz w:val="18"/>
                <w:szCs w:val="18"/>
                <w:rtl w:val="0"/>
              </w:rPr>
              <w:t xml:space="preserve">A lot better</w:t>
            </w:r>
          </w:p>
        </w:tc>
        <w:tc>
          <w:tcPr>
            <w:tcBorders>
              <w:top w:color="000000" w:space="0" w:sz="12" w:val="single"/>
              <w:left w:color="000000" w:space="0" w:sz="0" w:val="nil"/>
              <w:bottom w:color="000000" w:space="0" w:sz="12"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14">
            <w:pPr>
              <w:widowControl w:val="0"/>
              <w:spacing w:after="40" w:line="240" w:lineRule="auto"/>
              <w:jc w:val="center"/>
              <w:rPr>
                <w:b w:val="1"/>
                <w:color w:val="333333"/>
                <w:sz w:val="18"/>
                <w:szCs w:val="18"/>
              </w:rPr>
            </w:pPr>
            <w:r w:rsidDel="00000000" w:rsidR="00000000" w:rsidRPr="00000000">
              <w:rPr>
                <w:b w:val="1"/>
                <w:color w:val="333333"/>
                <w:sz w:val="18"/>
                <w:szCs w:val="18"/>
                <w:rtl w:val="0"/>
              </w:rPr>
              <w:t xml:space="preserve">A little better</w:t>
            </w:r>
          </w:p>
        </w:tc>
        <w:tc>
          <w:tcPr>
            <w:tcBorders>
              <w:top w:color="000000" w:space="0" w:sz="12" w:val="single"/>
              <w:left w:color="000000" w:space="0" w:sz="0" w:val="nil"/>
              <w:bottom w:color="000000" w:space="0" w:sz="12"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15">
            <w:pPr>
              <w:widowControl w:val="0"/>
              <w:spacing w:after="40" w:line="240" w:lineRule="auto"/>
              <w:jc w:val="center"/>
              <w:rPr>
                <w:b w:val="1"/>
                <w:color w:val="333333"/>
                <w:sz w:val="18"/>
                <w:szCs w:val="18"/>
              </w:rPr>
            </w:pPr>
            <w:r w:rsidDel="00000000" w:rsidR="00000000" w:rsidRPr="00000000">
              <w:rPr>
                <w:b w:val="1"/>
                <w:color w:val="333333"/>
                <w:sz w:val="18"/>
                <w:szCs w:val="18"/>
                <w:rtl w:val="0"/>
              </w:rPr>
              <w:t xml:space="preserve">Staying about the same</w:t>
            </w:r>
          </w:p>
        </w:tc>
        <w:tc>
          <w:tcPr>
            <w:tcBorders>
              <w:top w:color="000000" w:space="0" w:sz="12" w:val="single"/>
              <w:left w:color="000000" w:space="0" w:sz="0" w:val="nil"/>
              <w:bottom w:color="000000" w:space="0" w:sz="12"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16">
            <w:pPr>
              <w:widowControl w:val="0"/>
              <w:spacing w:after="40" w:line="240" w:lineRule="auto"/>
              <w:jc w:val="center"/>
              <w:rPr>
                <w:b w:val="1"/>
                <w:color w:val="333333"/>
                <w:sz w:val="18"/>
                <w:szCs w:val="18"/>
              </w:rPr>
            </w:pPr>
            <w:r w:rsidDel="00000000" w:rsidR="00000000" w:rsidRPr="00000000">
              <w:rPr>
                <w:b w:val="1"/>
                <w:color w:val="333333"/>
                <w:sz w:val="18"/>
                <w:szCs w:val="18"/>
                <w:rtl w:val="0"/>
              </w:rPr>
              <w:t xml:space="preserve">A little worse</w:t>
            </w:r>
          </w:p>
        </w:tc>
        <w:tc>
          <w:tcPr>
            <w:tcBorders>
              <w:top w:color="000000" w:space="0" w:sz="12" w:val="single"/>
              <w:left w:color="000000" w:space="0" w:sz="0" w:val="nil"/>
              <w:bottom w:color="000000" w:space="0" w:sz="12"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17">
            <w:pPr>
              <w:widowControl w:val="0"/>
              <w:spacing w:after="40" w:line="240" w:lineRule="auto"/>
              <w:jc w:val="center"/>
              <w:rPr>
                <w:b w:val="1"/>
                <w:color w:val="333333"/>
                <w:sz w:val="18"/>
                <w:szCs w:val="18"/>
              </w:rPr>
            </w:pPr>
            <w:r w:rsidDel="00000000" w:rsidR="00000000" w:rsidRPr="00000000">
              <w:rPr>
                <w:b w:val="1"/>
                <w:color w:val="333333"/>
                <w:sz w:val="18"/>
                <w:szCs w:val="18"/>
                <w:rtl w:val="0"/>
              </w:rPr>
              <w:t xml:space="preserve">A lot worse</w:t>
            </w:r>
          </w:p>
        </w:tc>
      </w:tr>
      <w:tr>
        <w:trPr>
          <w:trHeight w:val="416" w:hRule="atLeast"/>
        </w:trPr>
        <w:tc>
          <w:tcPr>
            <w:tcBorders>
              <w:top w:color="000000" w:space="0" w:sz="12" w:val="single"/>
              <w:left w:color="000000" w:space="0" w:sz="0" w:val="nil"/>
              <w:bottom w:color="000000" w:space="0" w:sz="12"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18">
            <w:pPr>
              <w:widowControl w:val="0"/>
              <w:spacing w:after="40" w:lineRule="auto"/>
              <w:jc w:val="center"/>
              <w:rPr>
                <w:b w:val="1"/>
                <w:color w:val="333333"/>
                <w:sz w:val="18"/>
                <w:szCs w:val="18"/>
              </w:rPr>
            </w:pPr>
            <w:r w:rsidDel="00000000" w:rsidR="00000000" w:rsidRPr="00000000">
              <w:rPr>
                <w:b w:val="1"/>
                <w:color w:val="333333"/>
                <w:sz w:val="18"/>
                <w:szCs w:val="18"/>
                <w:rtl w:val="0"/>
              </w:rPr>
              <w:t xml:space="preserve">Score</w:t>
            </w:r>
          </w:p>
        </w:tc>
        <w:tc>
          <w:tcPr>
            <w:tcBorders>
              <w:top w:color="000000" w:space="0" w:sz="12" w:val="single"/>
              <w:left w:color="000000" w:space="0" w:sz="0" w:val="nil"/>
              <w:bottom w:color="000000" w:space="0" w:sz="12"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19">
            <w:pPr>
              <w:widowControl w:val="0"/>
              <w:spacing w:after="40" w:line="240" w:lineRule="auto"/>
              <w:jc w:val="center"/>
              <w:rPr>
                <w:b w:val="1"/>
                <w:color w:val="333333"/>
                <w:sz w:val="18"/>
                <w:szCs w:val="18"/>
              </w:rPr>
            </w:pPr>
            <w:r w:rsidDel="00000000" w:rsidR="00000000" w:rsidRPr="00000000">
              <w:rPr>
                <w:b w:val="1"/>
                <w:color w:val="333333"/>
                <w:sz w:val="18"/>
                <w:szCs w:val="18"/>
                <w:rtl w:val="0"/>
              </w:rPr>
              <w:t xml:space="preserve">5</w:t>
            </w:r>
          </w:p>
        </w:tc>
        <w:tc>
          <w:tcPr>
            <w:tcBorders>
              <w:top w:color="000000" w:space="0" w:sz="12" w:val="single"/>
              <w:left w:color="000000" w:space="0" w:sz="0" w:val="nil"/>
              <w:bottom w:color="000000" w:space="0" w:sz="12"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1A">
            <w:pPr>
              <w:widowControl w:val="0"/>
              <w:spacing w:after="40" w:line="240" w:lineRule="auto"/>
              <w:jc w:val="center"/>
              <w:rPr>
                <w:b w:val="1"/>
                <w:color w:val="333333"/>
                <w:sz w:val="18"/>
                <w:szCs w:val="18"/>
              </w:rPr>
            </w:pPr>
            <w:r w:rsidDel="00000000" w:rsidR="00000000" w:rsidRPr="00000000">
              <w:rPr>
                <w:b w:val="1"/>
                <w:color w:val="333333"/>
                <w:sz w:val="18"/>
                <w:szCs w:val="18"/>
                <w:rtl w:val="0"/>
              </w:rPr>
              <w:t xml:space="preserve">4</w:t>
            </w:r>
          </w:p>
        </w:tc>
        <w:tc>
          <w:tcPr>
            <w:tcBorders>
              <w:top w:color="000000" w:space="0" w:sz="12" w:val="single"/>
              <w:left w:color="000000" w:space="0" w:sz="0" w:val="nil"/>
              <w:bottom w:color="000000" w:space="0" w:sz="12"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1B">
            <w:pPr>
              <w:widowControl w:val="0"/>
              <w:spacing w:after="40" w:line="240" w:lineRule="auto"/>
              <w:jc w:val="center"/>
              <w:rPr>
                <w:b w:val="1"/>
                <w:color w:val="333333"/>
                <w:sz w:val="18"/>
                <w:szCs w:val="18"/>
              </w:rPr>
            </w:pPr>
            <w:r w:rsidDel="00000000" w:rsidR="00000000" w:rsidRPr="00000000">
              <w:rPr>
                <w:b w:val="1"/>
                <w:color w:val="333333"/>
                <w:sz w:val="18"/>
                <w:szCs w:val="18"/>
                <w:rtl w:val="0"/>
              </w:rPr>
              <w:t xml:space="preserve">3</w:t>
            </w:r>
          </w:p>
        </w:tc>
        <w:tc>
          <w:tcPr>
            <w:tcBorders>
              <w:top w:color="000000" w:space="0" w:sz="12" w:val="single"/>
              <w:left w:color="000000" w:space="0" w:sz="0" w:val="nil"/>
              <w:bottom w:color="000000" w:space="0" w:sz="12"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1C">
            <w:pPr>
              <w:widowControl w:val="0"/>
              <w:spacing w:after="40" w:line="240" w:lineRule="auto"/>
              <w:jc w:val="center"/>
              <w:rPr>
                <w:b w:val="1"/>
                <w:color w:val="333333"/>
                <w:sz w:val="18"/>
                <w:szCs w:val="18"/>
              </w:rPr>
            </w:pPr>
            <w:r w:rsidDel="00000000" w:rsidR="00000000" w:rsidRPr="00000000">
              <w:rPr>
                <w:b w:val="1"/>
                <w:color w:val="333333"/>
                <w:sz w:val="18"/>
                <w:szCs w:val="18"/>
                <w:rtl w:val="0"/>
              </w:rPr>
              <w:t xml:space="preserve">2</w:t>
            </w:r>
          </w:p>
        </w:tc>
        <w:tc>
          <w:tcPr>
            <w:tcBorders>
              <w:top w:color="000000" w:space="0" w:sz="12" w:val="single"/>
              <w:left w:color="000000" w:space="0" w:sz="0" w:val="nil"/>
              <w:bottom w:color="000000" w:space="0" w:sz="12"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1D">
            <w:pPr>
              <w:widowControl w:val="0"/>
              <w:spacing w:after="40" w:line="240" w:lineRule="auto"/>
              <w:jc w:val="center"/>
              <w:rPr>
                <w:b w:val="1"/>
                <w:color w:val="333333"/>
                <w:sz w:val="18"/>
                <w:szCs w:val="18"/>
              </w:rPr>
            </w:pPr>
            <w:r w:rsidDel="00000000" w:rsidR="00000000" w:rsidRPr="00000000">
              <w:rPr>
                <w:b w:val="1"/>
                <w:color w:val="333333"/>
                <w:sz w:val="18"/>
                <w:szCs w:val="18"/>
                <w:rtl w:val="0"/>
              </w:rPr>
              <w:t xml:space="preserve">1</w:t>
            </w:r>
          </w:p>
        </w:tc>
      </w:tr>
    </w:tbl>
    <w:p w:rsidR="00000000" w:rsidDel="00000000" w:rsidP="00000000" w:rsidRDefault="00000000" w:rsidRPr="00000000" w14:paraId="0000001E">
      <w:pPr>
        <w:shd w:fill="ffffff" w:val="clear"/>
        <w:spacing w:after="40" w:lineRule="auto"/>
        <w:jc w:val="both"/>
        <w:rPr>
          <w:color w:val="333333"/>
          <w:sz w:val="24"/>
          <w:szCs w:val="24"/>
        </w:rPr>
      </w:pPr>
      <w:r w:rsidDel="00000000" w:rsidR="00000000" w:rsidRPr="00000000">
        <w:rPr>
          <w:rtl w:val="0"/>
        </w:rPr>
      </w:r>
    </w:p>
    <w:p w:rsidR="00000000" w:rsidDel="00000000" w:rsidP="00000000" w:rsidRDefault="00000000" w:rsidRPr="00000000" w14:paraId="0000001F">
      <w:pPr>
        <w:shd w:fill="ffffff" w:val="clear"/>
        <w:spacing w:after="40" w:lineRule="auto"/>
        <w:ind w:left="0" w:firstLine="720"/>
        <w:jc w:val="both"/>
        <w:rPr>
          <w:color w:val="333333"/>
          <w:sz w:val="22"/>
          <w:szCs w:val="22"/>
        </w:rPr>
      </w:pPr>
      <w:r w:rsidDel="00000000" w:rsidR="00000000" w:rsidRPr="00000000">
        <w:rPr>
          <w:color w:val="333333"/>
          <w:sz w:val="22"/>
          <w:szCs w:val="22"/>
          <w:rtl w:val="0"/>
        </w:rPr>
        <w:t xml:space="preserve">We sum the label score   by multiplying the proportion of its corresponding impression to calculate a single score for impression. This compresses the original five columns of data into one column while retaining the characteristics of different impressions.</w:t>
      </w:r>
    </w:p>
    <w:p w:rsidR="00000000" w:rsidDel="00000000" w:rsidP="00000000" w:rsidRDefault="00000000" w:rsidRPr="00000000" w14:paraId="00000020">
      <w:pPr>
        <w:shd w:fill="ffffff" w:val="clear"/>
        <w:spacing w:after="40" w:lineRule="auto"/>
        <w:jc w:val="both"/>
        <w:rPr>
          <w:color w:val="333333"/>
          <w:sz w:val="22"/>
          <w:szCs w:val="22"/>
        </w:rPr>
      </w:pPr>
      <w:r w:rsidDel="00000000" w:rsidR="00000000" w:rsidRPr="00000000">
        <w:rPr>
          <w:color w:val="333333"/>
          <w:sz w:val="22"/>
          <w:szCs w:val="22"/>
          <w:rtl w:val="0"/>
        </w:rPr>
        <w:t xml:space="preserve">      Then we apply z-score normalization on both data sets to meet the requirement of using Granger Causality and avoid the influence of dimension, variable variation, and numerical value when computing the correlation coefficient.</w:t>
      </w:r>
    </w:p>
    <w:p w:rsidR="00000000" w:rsidDel="00000000" w:rsidP="00000000" w:rsidRDefault="00000000" w:rsidRPr="00000000" w14:paraId="00000021">
      <w:pPr>
        <w:jc w:val="center"/>
        <w:rPr>
          <w:rFonts w:ascii="Cambria Math" w:cs="Cambria Math" w:eastAsia="Cambria Math" w:hAnsi="Cambria Math"/>
          <w:color w:val="333333"/>
          <w:sz w:val="24"/>
          <w:szCs w:val="24"/>
        </w:rPr>
      </w:pPr>
      <m:oMath>
        <m:r>
          <w:rPr>
            <w:rFonts w:ascii="Cambria Math" w:cs="Cambria Math" w:eastAsia="Cambria Math" w:hAnsi="Cambria Math"/>
          </w:rPr>
          <m:t xml:space="preserve">Norm(x)=</m:t>
        </m:r>
        <m:f>
          <m:fPr>
            <m:ctrlPr>
              <w:rPr>
                <w:rFonts w:ascii="Cambria Math" w:cs="Cambria Math" w:eastAsia="Cambria Math" w:hAnsi="Cambria Math"/>
              </w:rPr>
            </m:ctrlPr>
          </m:fPr>
          <m:num>
            <m:r>
              <w:rPr>
                <w:rFonts w:ascii="Cambria Math" w:cs="Cambria Math" w:eastAsia="Cambria Math" w:hAnsi="Cambria Math"/>
              </w:rPr>
              <m:t xml:space="preserve">x−mean(x)</m:t>
            </m:r>
          </m:num>
          <m:den>
            <m:r>
              <w:rPr>
                <w:rFonts w:ascii="Cambria Math" w:cs="Cambria Math" w:eastAsia="Cambria Math" w:hAnsi="Cambria Math"/>
              </w:rPr>
              <m:t xml:space="preserve">standard deviation(x)</m:t>
            </m:r>
          </m:den>
        </m:f>
      </m:oMath>
      <w:r w:rsidDel="00000000" w:rsidR="00000000" w:rsidRPr="00000000">
        <w:rPr>
          <w:rtl w:val="0"/>
        </w:rPr>
      </w:r>
    </w:p>
    <w:p w:rsidR="00000000" w:rsidDel="00000000" w:rsidP="00000000" w:rsidRDefault="00000000" w:rsidRPr="00000000" w14:paraId="00000022">
      <w:pPr>
        <w:shd w:fill="ffffff" w:val="clear"/>
        <w:spacing w:after="40" w:lineRule="auto"/>
        <w:jc w:val="both"/>
        <w:rPr>
          <w:b w:val="1"/>
          <w:sz w:val="26"/>
          <w:szCs w:val="26"/>
        </w:rPr>
      </w:pPr>
      <w:r w:rsidDel="00000000" w:rsidR="00000000" w:rsidRPr="00000000">
        <w:rPr>
          <w:rtl w:val="0"/>
        </w:rPr>
      </w:r>
    </w:p>
    <w:p w:rsidR="00000000" w:rsidDel="00000000" w:rsidP="00000000" w:rsidRDefault="00000000" w:rsidRPr="00000000" w14:paraId="00000023">
      <w:pPr>
        <w:shd w:fill="ffffff" w:val="clear"/>
        <w:spacing w:after="40" w:lineRule="auto"/>
        <w:jc w:val="both"/>
        <w:rPr>
          <w:b w:val="1"/>
          <w:sz w:val="26"/>
          <w:szCs w:val="26"/>
        </w:rPr>
      </w:pPr>
      <w:r w:rsidDel="00000000" w:rsidR="00000000" w:rsidRPr="00000000">
        <w:rPr>
          <w:rtl w:val="0"/>
        </w:rPr>
      </w:r>
    </w:p>
    <w:p w:rsidR="00000000" w:rsidDel="00000000" w:rsidP="00000000" w:rsidRDefault="00000000" w:rsidRPr="00000000" w14:paraId="00000024">
      <w:pPr>
        <w:shd w:fill="ffffff" w:val="clear"/>
        <w:spacing w:after="40" w:lineRule="auto"/>
        <w:jc w:val="both"/>
        <w:rPr>
          <w:b w:val="1"/>
          <w:color w:val="333333"/>
          <w:sz w:val="26"/>
          <w:szCs w:val="26"/>
        </w:rPr>
      </w:pPr>
      <w:r w:rsidDel="00000000" w:rsidR="00000000" w:rsidRPr="00000000">
        <w:rPr>
          <w:b w:val="1"/>
          <w:color w:val="333333"/>
          <w:sz w:val="26"/>
          <w:szCs w:val="26"/>
          <w:rtl w:val="0"/>
        </w:rPr>
        <w:t xml:space="preserve">3.2 Findings:</w:t>
      </w:r>
    </w:p>
    <w:p w:rsidR="00000000" w:rsidDel="00000000" w:rsidP="00000000" w:rsidRDefault="00000000" w:rsidRPr="00000000" w14:paraId="00000025">
      <w:pPr>
        <w:shd w:fill="ffffff" w:val="clear"/>
        <w:spacing w:after="40" w:lineRule="auto"/>
        <w:jc w:val="both"/>
        <w:rPr>
          <w:b w:val="1"/>
          <w:color w:val="333333"/>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hd w:fill="ffffff" w:val="clear"/>
        <w:spacing w:after="40" w:lineRule="auto"/>
        <w:jc w:val="both"/>
        <w:rPr>
          <w:color w:val="333333"/>
          <w:sz w:val="22"/>
          <w:szCs w:val="22"/>
        </w:rPr>
      </w:pPr>
      <w:bookmarkStart w:colFirst="0" w:colLast="0" w:name="_heading=h.gjdgxs" w:id="0"/>
      <w:bookmarkEnd w:id="0"/>
      <w:r w:rsidDel="00000000" w:rsidR="00000000" w:rsidRPr="00000000">
        <w:rPr>
          <w:b w:val="1"/>
          <w:i w:val="1"/>
          <w:color w:val="333333"/>
          <w:sz w:val="22"/>
          <w:szCs w:val="22"/>
          <w:rtl w:val="0"/>
        </w:rPr>
        <w:t xml:space="preserve">USA :</w:t>
      </w:r>
      <w:r w:rsidDel="00000000" w:rsidR="00000000" w:rsidRPr="00000000">
        <w:rPr>
          <w:color w:val="333333"/>
          <w:sz w:val="22"/>
          <w:szCs w:val="22"/>
          <w:rtl w:val="0"/>
        </w:rPr>
        <w:t xml:space="preserve"> The result of correlation between impression on pandemic and different news topics. </w:t>
      </w:r>
    </w:p>
    <w:p w:rsidR="00000000" w:rsidDel="00000000" w:rsidP="00000000" w:rsidRDefault="00000000" w:rsidRPr="00000000" w14:paraId="00000027">
      <w:pPr>
        <w:shd w:fill="ffffff" w:val="clear"/>
        <w:spacing w:after="40" w:lineRule="auto"/>
        <w:jc w:val="center"/>
        <w:rPr>
          <w:color w:val="333333"/>
          <w:sz w:val="22"/>
          <w:szCs w:val="22"/>
        </w:rPr>
      </w:pPr>
      <w:bookmarkStart w:colFirst="0" w:colLast="0" w:name="_heading=h.ypu35fgupbi8" w:id="1"/>
      <w:bookmarkEnd w:id="1"/>
      <w:r w:rsidDel="00000000" w:rsidR="00000000" w:rsidRPr="00000000">
        <w:rPr>
          <w:b w:val="1"/>
          <w:sz w:val="22"/>
          <w:szCs w:val="22"/>
          <w:rtl w:val="0"/>
        </w:rPr>
        <w:t xml:space="preserve">Spearman Correlation With Time Lags</w:t>
      </w:r>
      <w:r w:rsidDel="00000000" w:rsidR="00000000" w:rsidRPr="00000000">
        <w:rPr>
          <w:rtl w:val="0"/>
        </w:rPr>
      </w:r>
    </w:p>
    <w:tbl>
      <w:tblPr>
        <w:tblStyle w:val="Table2"/>
        <w:tblW w:w="9555.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280"/>
        <w:gridCol w:w="4275"/>
        <w:tblGridChange w:id="0">
          <w:tblGrid>
            <w:gridCol w:w="5280"/>
            <w:gridCol w:w="4275"/>
          </w:tblGrid>
        </w:tblGridChange>
      </w:tblGrid>
      <w:tr>
        <w:trPr>
          <w:trHeight w:val="4047.2558593750005" w:hRule="atLeast"/>
        </w:trPr>
        <w:tc>
          <w:tcPr>
            <w:tcBorders>
              <w:top w:color="000000" w:space="0" w:sz="8" w:val="single"/>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hd w:fill="ffffff" w:val="clear"/>
              <w:spacing w:after="40" w:lineRule="auto"/>
              <w:jc w:val="center"/>
              <w:rPr>
                <w:color w:val="333333"/>
              </w:rPr>
            </w:pPr>
            <w:r w:rsidDel="00000000" w:rsidR="00000000" w:rsidRPr="00000000">
              <w:rPr>
                <w:color w:val="333333"/>
              </w:rPr>
              <w:drawing>
                <wp:inline distB="0" distT="0" distL="114300" distR="114300">
                  <wp:extent cx="2990850" cy="2448916"/>
                  <wp:effectExtent b="0" l="0" r="0" t="0"/>
                  <wp:docPr descr="correlartion" id="17" name="image3.png"/>
                  <a:graphic>
                    <a:graphicData uri="http://schemas.openxmlformats.org/drawingml/2006/picture">
                      <pic:pic>
                        <pic:nvPicPr>
                          <pic:cNvPr descr="correlartion" id="0" name="image3.png"/>
                          <pic:cNvPicPr preferRelativeResize="0"/>
                        </pic:nvPicPr>
                        <pic:blipFill>
                          <a:blip r:embed="rId7"/>
                          <a:srcRect b="0" l="0" r="0" t="0"/>
                          <a:stretch>
                            <a:fillRect/>
                          </a:stretch>
                        </pic:blipFill>
                        <pic:spPr>
                          <a:xfrm>
                            <a:off x="0" y="0"/>
                            <a:ext cx="2990850" cy="2448916"/>
                          </a:xfrm>
                          <a:prstGeom prst="rect"/>
                          <a:ln/>
                        </pic:spPr>
                      </pic:pic>
                    </a:graphicData>
                  </a:graphic>
                </wp:inline>
              </w:drawing>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1"/>
              <w:rPr>
                <w:color w:val="0e101a"/>
                <w:sz w:val="22"/>
                <w:szCs w:val="22"/>
              </w:rPr>
            </w:pPr>
            <w:sdt>
              <w:sdtPr>
                <w:tag w:val="goog_rdk_0"/>
              </w:sdtPr>
              <w:sdtContent>
                <w:r w:rsidDel="00000000" w:rsidR="00000000" w:rsidRPr="00000000">
                  <w:rPr>
                    <w:rFonts w:ascii="Arial Unicode MS" w:cs="Arial Unicode MS" w:eastAsia="Arial Unicode MS" w:hAnsi="Arial Unicode MS"/>
                    <w:color w:val="0e101a"/>
                    <w:sz w:val="22"/>
                    <w:szCs w:val="22"/>
                    <w:rtl w:val="0"/>
                  </w:rPr>
                  <w:t xml:space="preserve">Explaination ： </w:t>
                </w:r>
              </w:sdtContent>
            </w:sdt>
          </w:p>
          <w:p w:rsidR="00000000" w:rsidDel="00000000" w:rsidP="00000000" w:rsidRDefault="00000000" w:rsidRPr="00000000" w14:paraId="0000002A">
            <w:pPr>
              <w:widowControl w:val="1"/>
              <w:rPr>
                <w:color w:val="0e101a"/>
                <w:sz w:val="22"/>
                <w:szCs w:val="22"/>
              </w:rPr>
            </w:pPr>
            <w:r w:rsidDel="00000000" w:rsidR="00000000" w:rsidRPr="00000000">
              <w:rPr>
                <w:color w:val="0e101a"/>
                <w:sz w:val="22"/>
                <w:szCs w:val="22"/>
                <w:rtl w:val="0"/>
              </w:rPr>
              <w:t xml:space="preserve">According to the result of the Spearman correlation coefficient, the category most correlated with impressions on pandemic news topics are:</w:t>
            </w:r>
          </w:p>
          <w:p w:rsidR="00000000" w:rsidDel="00000000" w:rsidP="00000000" w:rsidRDefault="00000000" w:rsidRPr="00000000" w14:paraId="0000002B">
            <w:pPr>
              <w:widowControl w:val="1"/>
              <w:numPr>
                <w:ilvl w:val="0"/>
                <w:numId w:val="1"/>
              </w:numPr>
              <w:spacing w:after="0" w:afterAutospacing="0"/>
              <w:ind w:left="720" w:hanging="360"/>
              <w:rPr>
                <w:sz w:val="22"/>
                <w:szCs w:val="22"/>
              </w:rPr>
            </w:pPr>
            <w:r w:rsidDel="00000000" w:rsidR="00000000" w:rsidRPr="00000000">
              <w:rPr>
                <w:color w:val="0e101a"/>
                <w:sz w:val="22"/>
                <w:szCs w:val="22"/>
                <w:rtl w:val="0"/>
              </w:rPr>
              <w:t xml:space="preserve">Entertainment &amp; sports (negative).</w:t>
            </w:r>
          </w:p>
          <w:p w:rsidR="00000000" w:rsidDel="00000000" w:rsidP="00000000" w:rsidRDefault="00000000" w:rsidRPr="00000000" w14:paraId="0000002C">
            <w:pPr>
              <w:widowControl w:val="1"/>
              <w:numPr>
                <w:ilvl w:val="0"/>
                <w:numId w:val="1"/>
              </w:numPr>
              <w:spacing w:after="0" w:afterAutospacing="0"/>
              <w:ind w:left="720" w:hanging="360"/>
              <w:rPr>
                <w:sz w:val="22"/>
                <w:szCs w:val="22"/>
              </w:rPr>
            </w:pPr>
            <w:r w:rsidDel="00000000" w:rsidR="00000000" w:rsidRPr="00000000">
              <w:rPr>
                <w:color w:val="0e101a"/>
                <w:sz w:val="22"/>
                <w:szCs w:val="22"/>
                <w:rtl w:val="0"/>
              </w:rPr>
              <w:t xml:space="preserve">Domestic economic consequences (positive).</w:t>
            </w:r>
          </w:p>
          <w:p w:rsidR="00000000" w:rsidDel="00000000" w:rsidP="00000000" w:rsidRDefault="00000000" w:rsidRPr="00000000" w14:paraId="0000002D">
            <w:pPr>
              <w:widowControl w:val="1"/>
              <w:numPr>
                <w:ilvl w:val="0"/>
                <w:numId w:val="1"/>
              </w:numPr>
              <w:spacing w:after="0" w:afterAutospacing="0"/>
              <w:ind w:left="720" w:hanging="360"/>
              <w:rPr>
                <w:sz w:val="22"/>
                <w:szCs w:val="22"/>
              </w:rPr>
            </w:pPr>
            <w:r w:rsidDel="00000000" w:rsidR="00000000" w:rsidRPr="00000000">
              <w:rPr>
                <w:color w:val="0e101a"/>
                <w:sz w:val="22"/>
                <w:szCs w:val="22"/>
                <w:rtl w:val="0"/>
              </w:rPr>
              <w:t xml:space="preserve">Racism &amp; race relations (negative).</w:t>
            </w:r>
          </w:p>
          <w:p w:rsidR="00000000" w:rsidDel="00000000" w:rsidP="00000000" w:rsidRDefault="00000000" w:rsidRPr="00000000" w14:paraId="0000002E">
            <w:pPr>
              <w:widowControl w:val="1"/>
              <w:numPr>
                <w:ilvl w:val="0"/>
                <w:numId w:val="1"/>
              </w:numPr>
              <w:ind w:left="720" w:hanging="360"/>
              <w:rPr>
                <w:sz w:val="22"/>
                <w:szCs w:val="22"/>
              </w:rPr>
            </w:pPr>
            <w:r w:rsidDel="00000000" w:rsidR="00000000" w:rsidRPr="00000000">
              <w:rPr>
                <w:color w:val="0e101a"/>
                <w:sz w:val="22"/>
                <w:szCs w:val="22"/>
                <w:rtl w:val="0"/>
              </w:rPr>
              <w:t xml:space="preserve">Domestic COVID-19 outbreak (negative).</w:t>
            </w:r>
            <w:r w:rsidDel="00000000" w:rsidR="00000000" w:rsidRPr="00000000">
              <w:rPr>
                <w:rtl w:val="0"/>
              </w:rPr>
            </w:r>
          </w:p>
        </w:tc>
      </w:tr>
    </w:tbl>
    <w:p w:rsidR="00000000" w:rsidDel="00000000" w:rsidP="00000000" w:rsidRDefault="00000000" w:rsidRPr="00000000" w14:paraId="0000002F">
      <w:pPr>
        <w:shd w:fill="ffffff" w:val="clear"/>
        <w:ind w:left="0" w:firstLine="0"/>
        <w:rPr>
          <w:color w:val="0e101a"/>
          <w:sz w:val="22"/>
          <w:szCs w:val="22"/>
        </w:rPr>
      </w:pPr>
      <w:r w:rsidDel="00000000" w:rsidR="00000000" w:rsidRPr="00000000">
        <w:rPr>
          <w:rtl w:val="0"/>
        </w:rPr>
      </w:r>
    </w:p>
    <w:p w:rsidR="00000000" w:rsidDel="00000000" w:rsidP="00000000" w:rsidRDefault="00000000" w:rsidRPr="00000000" w14:paraId="00000030">
      <w:pPr>
        <w:shd w:fill="ffffff" w:val="clear"/>
        <w:spacing w:after="40" w:lineRule="auto"/>
        <w:jc w:val="center"/>
        <w:rPr>
          <w:b w:val="1"/>
          <w:color w:val="333333"/>
          <w:sz w:val="22"/>
          <w:szCs w:val="22"/>
        </w:rPr>
      </w:pPr>
      <w:r w:rsidDel="00000000" w:rsidR="00000000" w:rsidRPr="00000000">
        <w:rPr>
          <w:b w:val="1"/>
          <w:color w:val="333333"/>
          <w:sz w:val="22"/>
          <w:szCs w:val="22"/>
          <w:rtl w:val="0"/>
        </w:rPr>
        <w:t xml:space="preserve">Granger Causality</w:t>
      </w:r>
    </w:p>
    <w:tbl>
      <w:tblPr>
        <w:tblStyle w:val="Table3"/>
        <w:tblW w:w="930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20"/>
        <w:gridCol w:w="960"/>
        <w:gridCol w:w="1140"/>
        <w:gridCol w:w="1095"/>
        <w:gridCol w:w="1110"/>
        <w:gridCol w:w="945"/>
        <w:gridCol w:w="1290"/>
        <w:gridCol w:w="975"/>
        <w:gridCol w:w="1365"/>
        <w:tblGridChange w:id="0">
          <w:tblGrid>
            <w:gridCol w:w="420"/>
            <w:gridCol w:w="960"/>
            <w:gridCol w:w="1140"/>
            <w:gridCol w:w="1095"/>
            <w:gridCol w:w="1110"/>
            <w:gridCol w:w="945"/>
            <w:gridCol w:w="1290"/>
            <w:gridCol w:w="975"/>
            <w:gridCol w:w="1365"/>
          </w:tblGrid>
        </w:tblGridChange>
      </w:tblGrid>
      <w:tr>
        <w:trPr>
          <w:trHeight w:val="420" w:hRule="atLeast"/>
        </w:trPr>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tl w:val="0"/>
              </w:rPr>
            </w:r>
          </w:p>
        </w:tc>
        <w:tc>
          <w:tcPr>
            <w:gridSpan w:val="2"/>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color w:val="333333"/>
                <w:rtl w:val="0"/>
              </w:rPr>
              <w:t xml:space="preserve">1-Lag</w:t>
            </w:r>
          </w:p>
        </w:tc>
        <w:tc>
          <w:tcPr>
            <w:gridSpan w:val="2"/>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color w:val="333333"/>
              </w:rPr>
            </w:pPr>
            <w:r w:rsidDel="00000000" w:rsidR="00000000" w:rsidRPr="00000000">
              <w:rPr>
                <w:color w:val="333333"/>
                <w:rtl w:val="0"/>
              </w:rPr>
              <w:t xml:space="preserve">2-Lag</w:t>
            </w:r>
          </w:p>
        </w:tc>
        <w:tc>
          <w:tcPr>
            <w:gridSpan w:val="2"/>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color w:val="333333"/>
              </w:rPr>
            </w:pPr>
            <w:r w:rsidDel="00000000" w:rsidR="00000000" w:rsidRPr="00000000">
              <w:rPr>
                <w:color w:val="333333"/>
                <w:rtl w:val="0"/>
              </w:rPr>
              <w:t xml:space="preserve">3-Lag</w:t>
            </w:r>
          </w:p>
        </w:tc>
        <w:tc>
          <w:tcPr>
            <w:gridSpan w:val="2"/>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color w:val="333333"/>
              </w:rPr>
            </w:pPr>
            <w:r w:rsidDel="00000000" w:rsidR="00000000" w:rsidRPr="00000000">
              <w:rPr>
                <w:color w:val="333333"/>
                <w:rtl w:val="0"/>
              </w:rPr>
              <w:t xml:space="preserve">4-Lag</w:t>
            </w:r>
          </w:p>
        </w:tc>
      </w:tr>
      <w:t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color w:val="333333"/>
                <w:rtl w:val="0"/>
              </w:rPr>
              <w:t xml:space="preserve">F-test</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color w:val="333333"/>
                <w:rtl w:val="0"/>
              </w:rPr>
              <w:t xml:space="preserve">P value</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color w:val="333333"/>
              </w:rPr>
            </w:pPr>
            <w:r w:rsidDel="00000000" w:rsidR="00000000" w:rsidRPr="00000000">
              <w:rPr>
                <w:color w:val="333333"/>
                <w:rtl w:val="0"/>
              </w:rPr>
              <w:t xml:space="preserve">F-test</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color w:val="333333"/>
              </w:rPr>
            </w:pPr>
            <w:r w:rsidDel="00000000" w:rsidR="00000000" w:rsidRPr="00000000">
              <w:rPr>
                <w:color w:val="333333"/>
                <w:rtl w:val="0"/>
              </w:rPr>
              <w:t xml:space="preserve">P value</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color w:val="333333"/>
              </w:rPr>
            </w:pPr>
            <w:r w:rsidDel="00000000" w:rsidR="00000000" w:rsidRPr="00000000">
              <w:rPr>
                <w:color w:val="333333"/>
                <w:rtl w:val="0"/>
              </w:rPr>
              <w:t xml:space="preserve">F-test</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color w:val="333333"/>
              </w:rPr>
            </w:pPr>
            <w:r w:rsidDel="00000000" w:rsidR="00000000" w:rsidRPr="00000000">
              <w:rPr>
                <w:color w:val="333333"/>
                <w:rtl w:val="0"/>
              </w:rPr>
              <w:t xml:space="preserve">P value</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color w:val="333333"/>
              </w:rPr>
            </w:pPr>
            <w:r w:rsidDel="00000000" w:rsidR="00000000" w:rsidRPr="00000000">
              <w:rPr>
                <w:color w:val="333333"/>
                <w:rtl w:val="0"/>
              </w:rPr>
              <w:t xml:space="preserve">F-test</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color w:val="333333"/>
              </w:rPr>
            </w:pPr>
            <w:r w:rsidDel="00000000" w:rsidR="00000000" w:rsidRPr="00000000">
              <w:rPr>
                <w:color w:val="333333"/>
                <w:rtl w:val="0"/>
              </w:rPr>
              <w:t xml:space="preserve">P value</w:t>
            </w:r>
          </w:p>
        </w:tc>
      </w:tr>
      <w:tr>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color w:val="333333"/>
                <w:rtl w:val="0"/>
              </w:rPr>
              <w:t xml:space="preserve">1</w:t>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ff0000"/>
              </w:rPr>
            </w:pPr>
            <w:r w:rsidDel="00000000" w:rsidR="00000000" w:rsidRPr="00000000">
              <w:rPr>
                <w:rFonts w:ascii="monospace" w:cs="monospace" w:eastAsia="monospace" w:hAnsi="monospace"/>
                <w:i w:val="0"/>
                <w:smallCaps w:val="0"/>
                <w:color w:val="ff0000"/>
                <w:sz w:val="21"/>
                <w:szCs w:val="21"/>
                <w:highlight w:val="white"/>
                <w:rtl w:val="0"/>
              </w:rPr>
              <w:t xml:space="preserve">12.968</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ff0000"/>
              </w:rPr>
            </w:pPr>
            <w:r w:rsidDel="00000000" w:rsidR="00000000" w:rsidRPr="00000000">
              <w:rPr>
                <w:rFonts w:ascii="monospace" w:cs="monospace" w:eastAsia="monospace" w:hAnsi="monospace"/>
                <w:i w:val="0"/>
                <w:smallCaps w:val="0"/>
                <w:color w:val="ff0000"/>
                <w:sz w:val="21"/>
                <w:szCs w:val="21"/>
                <w:highlight w:val="white"/>
                <w:rtl w:val="0"/>
              </w:rPr>
              <w:t xml:space="preserve">0.0029</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2.3006</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0.1463</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2.0010</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0.1925</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1.4428</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0.3435</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color w:val="333333"/>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0.7356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0.4055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ff0000"/>
              </w:rPr>
            </w:pPr>
            <w:r w:rsidDel="00000000" w:rsidR="00000000" w:rsidRPr="00000000">
              <w:rPr>
                <w:rFonts w:ascii="monospace" w:cs="monospace" w:eastAsia="monospace" w:hAnsi="monospace"/>
                <w:i w:val="0"/>
                <w:smallCaps w:val="0"/>
                <w:color w:val="ff0000"/>
                <w:sz w:val="21"/>
                <w:szCs w:val="21"/>
                <w:highlight w:val="white"/>
                <w:rtl w:val="0"/>
              </w:rPr>
              <w:t xml:space="preserve">4.8710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ff0000"/>
              </w:rPr>
            </w:pPr>
            <w:r w:rsidDel="00000000" w:rsidR="00000000" w:rsidRPr="00000000">
              <w:rPr>
                <w:rFonts w:ascii="monospace" w:cs="monospace" w:eastAsia="monospace" w:hAnsi="monospace"/>
                <w:i w:val="0"/>
                <w:smallCaps w:val="0"/>
                <w:color w:val="ff0000"/>
                <w:sz w:val="21"/>
                <w:szCs w:val="21"/>
                <w:highlight w:val="white"/>
                <w:rtl w:val="0"/>
              </w:rPr>
              <w:t xml:space="preserve">0.0305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2.4654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0.1368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4.1375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0.0757</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color w:val="333333"/>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3.7116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0.0746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ff0000"/>
              </w:rPr>
            </w:pPr>
            <w:r w:rsidDel="00000000" w:rsidR="00000000" w:rsidRPr="00000000">
              <w:rPr>
                <w:rFonts w:ascii="monospace" w:cs="monospace" w:eastAsia="monospace" w:hAnsi="monospace"/>
                <w:i w:val="0"/>
                <w:smallCaps w:val="0"/>
                <w:color w:val="ff0000"/>
                <w:sz w:val="21"/>
                <w:szCs w:val="21"/>
                <w:highlight w:val="white"/>
                <w:rtl w:val="0"/>
              </w:rPr>
              <w:t xml:space="preserve">3.8085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ff0000"/>
              </w:rPr>
            </w:pPr>
            <w:r w:rsidDel="00000000" w:rsidR="00000000" w:rsidRPr="00000000">
              <w:rPr>
                <w:rFonts w:ascii="monospace" w:cs="monospace" w:eastAsia="monospace" w:hAnsi="monospace"/>
                <w:i w:val="0"/>
                <w:smallCaps w:val="0"/>
                <w:color w:val="ff0000"/>
                <w:sz w:val="21"/>
                <w:szCs w:val="21"/>
                <w:highlight w:val="white"/>
                <w:rtl w:val="0"/>
              </w:rPr>
              <w:t xml:space="preserve">0.0</w:t>
            </w:r>
            <w:r w:rsidDel="00000000" w:rsidR="00000000" w:rsidRPr="00000000">
              <w:rPr>
                <w:rFonts w:ascii="monospace" w:cs="monospace" w:eastAsia="monospace" w:hAnsi="monospace"/>
                <w:color w:val="ff0000"/>
                <w:sz w:val="21"/>
                <w:szCs w:val="21"/>
                <w:highlight w:val="white"/>
                <w:rtl w:val="0"/>
              </w:rPr>
              <w:t xml:space="preserve">4</w:t>
            </w:r>
            <w:r w:rsidDel="00000000" w:rsidR="00000000" w:rsidRPr="00000000">
              <w:rPr>
                <w:rFonts w:ascii="monospace" w:cs="monospace" w:eastAsia="monospace" w:hAnsi="monospace"/>
                <w:i w:val="0"/>
                <w:smallCaps w:val="0"/>
                <w:color w:val="ff0000"/>
                <w:sz w:val="21"/>
                <w:szCs w:val="21"/>
                <w:highlight w:val="white"/>
                <w:rtl w:val="0"/>
              </w:rPr>
              <w:t xml:space="preserve">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3.3322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0.0770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1.7686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0.2720</w:t>
            </w:r>
            <w:r w:rsidDel="00000000" w:rsidR="00000000" w:rsidRPr="00000000">
              <w:rPr>
                <w:rtl w:val="0"/>
              </w:rPr>
            </w:r>
          </w:p>
        </w:tc>
      </w:tr>
      <w:t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color w:val="333333"/>
                <w:rtl w:val="0"/>
              </w:rPr>
              <w:t xml:space="preserve">4</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color w:val="333333"/>
                <w:sz w:val="22"/>
                <w:szCs w:val="22"/>
              </w:rPr>
            </w:pPr>
            <w:r w:rsidDel="00000000" w:rsidR="00000000" w:rsidRPr="00000000">
              <w:rPr>
                <w:rFonts w:ascii="monospace" w:cs="monospace" w:eastAsia="monospace" w:hAnsi="monospace"/>
                <w:i w:val="0"/>
                <w:smallCaps w:val="0"/>
                <w:color w:val="212121"/>
                <w:sz w:val="21"/>
                <w:szCs w:val="21"/>
                <w:highlight w:val="white"/>
                <w:rtl w:val="0"/>
              </w:rPr>
              <w:t xml:space="preserve">0.5213</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color w:val="333333"/>
                <w:sz w:val="22"/>
                <w:szCs w:val="22"/>
              </w:rPr>
            </w:pPr>
            <w:r w:rsidDel="00000000" w:rsidR="00000000" w:rsidRPr="00000000">
              <w:rPr>
                <w:rFonts w:ascii="monospace" w:cs="monospace" w:eastAsia="monospace" w:hAnsi="monospace"/>
                <w:i w:val="0"/>
                <w:smallCaps w:val="0"/>
                <w:color w:val="212121"/>
                <w:sz w:val="21"/>
                <w:szCs w:val="21"/>
                <w:highlight w:val="white"/>
                <w:rtl w:val="0"/>
              </w:rPr>
              <w:t xml:space="preserve">0.4822</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color w:val="333333"/>
                <w:sz w:val="22"/>
                <w:szCs w:val="22"/>
              </w:rPr>
            </w:pPr>
            <w:r w:rsidDel="00000000" w:rsidR="00000000" w:rsidRPr="00000000">
              <w:rPr>
                <w:rFonts w:ascii="monospace" w:cs="monospace" w:eastAsia="monospace" w:hAnsi="monospace"/>
                <w:i w:val="0"/>
                <w:smallCaps w:val="0"/>
                <w:color w:val="212121"/>
                <w:sz w:val="21"/>
                <w:szCs w:val="21"/>
                <w:highlight w:val="white"/>
                <w:rtl w:val="0"/>
              </w:rPr>
              <w:t xml:space="preserve">1.2166</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color w:val="333333"/>
                <w:sz w:val="22"/>
                <w:szCs w:val="22"/>
              </w:rPr>
            </w:pPr>
            <w:r w:rsidDel="00000000" w:rsidR="00000000" w:rsidRPr="00000000">
              <w:rPr>
                <w:rFonts w:ascii="monospace" w:cs="monospace" w:eastAsia="monospace" w:hAnsi="monospace"/>
                <w:i w:val="0"/>
                <w:smallCaps w:val="0"/>
                <w:color w:val="212121"/>
                <w:sz w:val="21"/>
                <w:szCs w:val="21"/>
                <w:highlight w:val="white"/>
                <w:rtl w:val="0"/>
              </w:rPr>
              <w:t xml:space="preserve">0.3332</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color w:val="333333"/>
                <w:sz w:val="22"/>
                <w:szCs w:val="22"/>
              </w:rPr>
            </w:pPr>
            <w:r w:rsidDel="00000000" w:rsidR="00000000" w:rsidRPr="00000000">
              <w:rPr>
                <w:rFonts w:ascii="monospace" w:cs="monospace" w:eastAsia="monospace" w:hAnsi="monospace"/>
                <w:i w:val="0"/>
                <w:smallCaps w:val="0"/>
                <w:color w:val="212121"/>
                <w:sz w:val="21"/>
                <w:szCs w:val="21"/>
                <w:highlight w:val="white"/>
                <w:rtl w:val="0"/>
              </w:rPr>
              <w:t xml:space="preserve">0.5938</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color w:val="333333"/>
                <w:sz w:val="22"/>
                <w:szCs w:val="22"/>
              </w:rPr>
            </w:pPr>
            <w:r w:rsidDel="00000000" w:rsidR="00000000" w:rsidRPr="00000000">
              <w:rPr>
                <w:rFonts w:ascii="monospace" w:cs="monospace" w:eastAsia="monospace" w:hAnsi="monospace"/>
                <w:i w:val="0"/>
                <w:smallCaps w:val="0"/>
                <w:color w:val="212121"/>
                <w:sz w:val="21"/>
                <w:szCs w:val="21"/>
                <w:highlight w:val="white"/>
                <w:rtl w:val="0"/>
              </w:rPr>
              <w:t xml:space="preserve">0.6365</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color w:val="ff0000"/>
                <w:sz w:val="22"/>
                <w:szCs w:val="22"/>
              </w:rPr>
            </w:pPr>
            <w:r w:rsidDel="00000000" w:rsidR="00000000" w:rsidRPr="00000000">
              <w:rPr>
                <w:rFonts w:ascii="monospace" w:cs="monospace" w:eastAsia="monospace" w:hAnsi="monospace"/>
                <w:i w:val="0"/>
                <w:smallCaps w:val="0"/>
                <w:color w:val="ff0000"/>
                <w:sz w:val="21"/>
                <w:szCs w:val="21"/>
                <w:highlight w:val="white"/>
                <w:rtl w:val="0"/>
              </w:rPr>
              <w:t xml:space="preserve">6.8458</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Arial" w:cs="Arial" w:eastAsia="Arial" w:hAnsi="Arial"/>
                <w:color w:val="ff0000"/>
                <w:sz w:val="22"/>
                <w:szCs w:val="22"/>
              </w:rPr>
            </w:pPr>
            <w:r w:rsidDel="00000000" w:rsidR="00000000" w:rsidRPr="00000000">
              <w:rPr>
                <w:rFonts w:ascii="monospace" w:cs="monospace" w:eastAsia="monospace" w:hAnsi="monospace"/>
                <w:i w:val="0"/>
                <w:smallCaps w:val="0"/>
                <w:color w:val="ff0000"/>
                <w:sz w:val="21"/>
                <w:szCs w:val="21"/>
                <w:highlight w:val="white"/>
                <w:rtl w:val="0"/>
              </w:rPr>
              <w:t xml:space="preserve">0.0292</w:t>
            </w:r>
            <w:r w:rsidDel="00000000" w:rsidR="00000000" w:rsidRPr="00000000">
              <w:rPr>
                <w:rtl w:val="0"/>
              </w:rPr>
            </w:r>
          </w:p>
        </w:tc>
      </w:tr>
    </w:tbl>
    <w:p w:rsidR="00000000" w:rsidDel="00000000" w:rsidP="00000000" w:rsidRDefault="00000000" w:rsidRPr="00000000" w14:paraId="00000067">
      <w:pPr>
        <w:shd w:fill="ffffff" w:val="clear"/>
        <w:spacing w:after="40" w:lineRule="auto"/>
        <w:jc w:val="center"/>
        <w:rPr>
          <w:sz w:val="15"/>
          <w:szCs w:val="15"/>
        </w:rPr>
      </w:pPr>
      <w:r w:rsidDel="00000000" w:rsidR="00000000" w:rsidRPr="00000000">
        <w:rPr>
          <w:color w:val="333333"/>
          <w:sz w:val="15"/>
          <w:szCs w:val="15"/>
          <w:rtl w:val="0"/>
        </w:rPr>
        <w:t xml:space="preserve">1: impact on entertainment &amp; sports. 2: Domestic economic consequences. 3: Racism &amp; race relation. 4:Domestic COVID-19 outbreak</w:t>
      </w:r>
      <w:r w:rsidDel="00000000" w:rsidR="00000000" w:rsidRPr="00000000">
        <w:rPr>
          <w:rtl w:val="0"/>
        </w:rPr>
      </w:r>
    </w:p>
    <w:p w:rsidR="00000000" w:rsidDel="00000000" w:rsidP="00000000" w:rsidRDefault="00000000" w:rsidRPr="00000000" w14:paraId="00000068">
      <w:pPr>
        <w:shd w:fill="ffffff" w:val="clear"/>
        <w:spacing w:after="40" w:lineRule="auto"/>
        <w:jc w:val="center"/>
        <w:rPr>
          <w:sz w:val="15"/>
          <w:szCs w:val="15"/>
        </w:rPr>
      </w:pPr>
      <w:r w:rsidDel="00000000" w:rsidR="00000000" w:rsidRPr="00000000">
        <w:rPr>
          <w:rtl w:val="0"/>
        </w:rPr>
      </w:r>
    </w:p>
    <w:p w:rsidR="00000000" w:rsidDel="00000000" w:rsidP="00000000" w:rsidRDefault="00000000" w:rsidRPr="00000000" w14:paraId="00000069">
      <w:pPr>
        <w:rPr>
          <w:b w:val="1"/>
          <w:color w:val="333333"/>
          <w:sz w:val="24"/>
          <w:szCs w:val="24"/>
        </w:rPr>
      </w:pPr>
      <w:r w:rsidDel="00000000" w:rsidR="00000000" w:rsidRPr="00000000">
        <w:rPr>
          <w:color w:val="333333"/>
          <w:rtl w:val="0"/>
        </w:rPr>
        <w:t xml:space="preserve"> </w:t>
      </w:r>
      <w:r w:rsidDel="00000000" w:rsidR="00000000" w:rsidRPr="00000000">
        <w:rPr>
          <w:color w:val="333333"/>
          <w:sz w:val="24"/>
          <w:szCs w:val="24"/>
          <w:rtl w:val="0"/>
        </w:rPr>
        <w:t xml:space="preserve">     </w:t>
      </w:r>
      <w:r w:rsidDel="00000000" w:rsidR="00000000" w:rsidRPr="00000000">
        <w:rPr>
          <w:sz w:val="22"/>
          <w:szCs w:val="22"/>
          <w:rtl w:val="0"/>
        </w:rPr>
        <w:t xml:space="preserve">W</w:t>
      </w:r>
      <w:r w:rsidDel="00000000" w:rsidR="00000000" w:rsidRPr="00000000">
        <w:rPr>
          <w:color w:val="333333"/>
          <w:sz w:val="22"/>
          <w:szCs w:val="22"/>
          <w:rtl w:val="0"/>
        </w:rPr>
        <w:t xml:space="preserve">e find the 1-lag impact on entertainment &amp; sports Granger-cause publics’ impression on the pandemic. The Spearman correlation coefficients between them are negative, which indicates that an increase in coverage on the impact of entertainment &amp; sports is followed by a decline in general impressions on the pandemic. The change of proportions of four news topics with high Spearman correlation coefficients Granger causes the transformation of the impression of the pandemic. Similarly, we could see that Racism has a negative impact on correlation, which is seen because the “Black Lives Matter” movement started at the end of May. Further, we could see the Domestic Covid-19 outbreak has negative impacts but an increase in time lag. The US’s public attitude did not change until the disease affected thousands and became a severe issue. Furthermore, from this data, we could see that Trump’s economic stimulation positively impacted people’s attitudes, which is reflected by the granger</w:t>
      </w:r>
      <w:r w:rsidDel="00000000" w:rsidR="00000000" w:rsidRPr="00000000">
        <w:rPr>
          <w:sz w:val="22"/>
          <w:szCs w:val="22"/>
          <w:rtl w:val="0"/>
        </w:rPr>
        <w:t xml:space="preserve"> results of Domestic economic consequences.   </w:t>
      </w:r>
      <w:r w:rsidDel="00000000" w:rsidR="00000000" w:rsidRPr="00000000">
        <w:rPr>
          <w:rtl w:val="0"/>
        </w:rPr>
      </w:r>
    </w:p>
    <w:p w:rsidR="00000000" w:rsidDel="00000000" w:rsidP="00000000" w:rsidRDefault="00000000" w:rsidRPr="00000000" w14:paraId="0000006A">
      <w:pPr>
        <w:shd w:fill="ffffff" w:val="clear"/>
        <w:spacing w:after="40" w:lineRule="auto"/>
        <w:jc w:val="both"/>
        <w:rPr>
          <w:b w:val="1"/>
          <w:i w:val="1"/>
          <w:sz w:val="22"/>
          <w:szCs w:val="22"/>
        </w:rPr>
      </w:pPr>
      <w:r w:rsidDel="00000000" w:rsidR="00000000" w:rsidRPr="00000000">
        <w:rPr>
          <w:rtl w:val="0"/>
        </w:rPr>
      </w:r>
    </w:p>
    <w:p w:rsidR="00000000" w:rsidDel="00000000" w:rsidP="00000000" w:rsidRDefault="00000000" w:rsidRPr="00000000" w14:paraId="0000006B">
      <w:pPr>
        <w:shd w:fill="ffffff" w:val="clear"/>
        <w:spacing w:after="40" w:lineRule="auto"/>
        <w:jc w:val="both"/>
        <w:rPr>
          <w:sz w:val="22"/>
          <w:szCs w:val="22"/>
        </w:rPr>
      </w:pPr>
      <w:r w:rsidDel="00000000" w:rsidR="00000000" w:rsidRPr="00000000">
        <w:rPr>
          <w:b w:val="1"/>
          <w:i w:val="1"/>
          <w:color w:val="333333"/>
          <w:sz w:val="22"/>
          <w:szCs w:val="22"/>
          <w:rtl w:val="0"/>
        </w:rPr>
        <w:t xml:space="preserve">China:</w:t>
      </w:r>
      <w:r w:rsidDel="00000000" w:rsidR="00000000" w:rsidRPr="00000000">
        <w:rPr>
          <w:color w:val="333333"/>
          <w:sz w:val="22"/>
          <w:szCs w:val="22"/>
          <w:rtl w:val="0"/>
        </w:rPr>
        <w:t xml:space="preserve"> The correlation between impression on the pandemic and different news topics.</w:t>
      </w:r>
      <w:r w:rsidDel="00000000" w:rsidR="00000000" w:rsidRPr="00000000">
        <w:rPr>
          <w:sz w:val="22"/>
          <w:szCs w:val="22"/>
          <w:rtl w:val="0"/>
        </w:rPr>
        <w:t xml:space="preserve"> </w:t>
      </w:r>
    </w:p>
    <w:p w:rsidR="00000000" w:rsidDel="00000000" w:rsidP="00000000" w:rsidRDefault="00000000" w:rsidRPr="00000000" w14:paraId="0000006C">
      <w:pPr>
        <w:jc w:val="center"/>
        <w:rPr>
          <w:color w:val="333333"/>
          <w:sz w:val="22"/>
          <w:szCs w:val="22"/>
        </w:rPr>
      </w:pPr>
      <w:bookmarkStart w:colFirst="0" w:colLast="0" w:name="_heading=h.ymvn6np06fld" w:id="2"/>
      <w:bookmarkEnd w:id="2"/>
      <w:r w:rsidDel="00000000" w:rsidR="00000000" w:rsidRPr="00000000">
        <w:rPr>
          <w:b w:val="1"/>
          <w:sz w:val="22"/>
          <w:szCs w:val="22"/>
          <w:rtl w:val="0"/>
        </w:rPr>
        <w:t xml:space="preserve">Spearman Correlation With Time Lags</w:t>
      </w:r>
      <w:r w:rsidDel="00000000" w:rsidR="00000000" w:rsidRPr="00000000">
        <w:rPr>
          <w:rtl w:val="0"/>
        </w:rPr>
      </w:r>
    </w:p>
    <w:tbl>
      <w:tblPr>
        <w:tblStyle w:val="Table4"/>
        <w:tblW w:w="927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295"/>
        <w:gridCol w:w="3975"/>
        <w:tblGridChange w:id="0">
          <w:tblGrid>
            <w:gridCol w:w="5295"/>
            <w:gridCol w:w="3975"/>
          </w:tblGrid>
        </w:tblGridChange>
      </w:tblGrid>
      <w:tr>
        <w:trPr>
          <w:trHeight w:val="4242.255859375001" w:hRule="atLeast"/>
        </w:trPr>
        <w:tc>
          <w:tcPr>
            <w:tcBorders>
              <w:top w:color="000000" w:space="0" w:sz="8" w:val="single"/>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hd w:fill="ffffff" w:val="clear"/>
              <w:spacing w:after="40" w:lineRule="auto"/>
              <w:jc w:val="both"/>
              <w:rPr>
                <w:color w:val="333333"/>
              </w:rPr>
            </w:pPr>
            <w:r w:rsidDel="00000000" w:rsidR="00000000" w:rsidRPr="00000000">
              <w:rPr>
                <w:color w:val="333333"/>
              </w:rPr>
              <w:drawing>
                <wp:inline distB="114300" distT="114300" distL="114300" distR="114300">
                  <wp:extent cx="3199448" cy="2609549"/>
                  <wp:effectExtent b="0" l="0" r="0" t="0"/>
                  <wp:docPr id="1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99448" cy="2609549"/>
                          </a:xfrm>
                          <a:prstGeom prst="rect"/>
                          <a:ln/>
                        </pic:spPr>
                      </pic:pic>
                    </a:graphicData>
                  </a:graphic>
                </wp:inline>
              </w:drawing>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1"/>
              <w:rPr>
                <w:sz w:val="22"/>
                <w:szCs w:val="22"/>
              </w:rPr>
            </w:pPr>
            <w:r w:rsidDel="00000000" w:rsidR="00000000" w:rsidRPr="00000000">
              <w:rPr>
                <w:sz w:val="22"/>
                <w:szCs w:val="22"/>
                <w:rtl w:val="0"/>
              </w:rPr>
              <w:t xml:space="preserve"> </w:t>
            </w:r>
            <w:sdt>
              <w:sdtPr>
                <w:tag w:val="goog_rdk_1"/>
              </w:sdtPr>
              <w:sdtContent>
                <w:r w:rsidDel="00000000" w:rsidR="00000000" w:rsidRPr="00000000">
                  <w:rPr>
                    <w:rFonts w:ascii="Arial Unicode MS" w:cs="Arial Unicode MS" w:eastAsia="Arial Unicode MS" w:hAnsi="Arial Unicode MS"/>
                    <w:color w:val="0e101a"/>
                    <w:sz w:val="22"/>
                    <w:szCs w:val="22"/>
                    <w:rtl w:val="0"/>
                  </w:rPr>
                  <w:t xml:space="preserve">Explaination ： </w:t>
                </w:r>
              </w:sdtContent>
            </w:sdt>
            <w:r w:rsidDel="00000000" w:rsidR="00000000" w:rsidRPr="00000000">
              <w:rPr>
                <w:rtl w:val="0"/>
              </w:rPr>
            </w:r>
          </w:p>
          <w:p w:rsidR="00000000" w:rsidDel="00000000" w:rsidP="00000000" w:rsidRDefault="00000000" w:rsidRPr="00000000" w14:paraId="0000006F">
            <w:pPr>
              <w:widowControl w:val="1"/>
              <w:rPr>
                <w:sz w:val="22"/>
                <w:szCs w:val="22"/>
              </w:rPr>
            </w:pPr>
            <w:sdt>
              <w:sdtPr>
                <w:tag w:val="goog_rdk_2"/>
              </w:sdtPr>
              <w:sdtContent>
                <w:r w:rsidDel="00000000" w:rsidR="00000000" w:rsidRPr="00000000">
                  <w:rPr>
                    <w:rFonts w:ascii="Arial Unicode MS" w:cs="Arial Unicode MS" w:eastAsia="Arial Unicode MS" w:hAnsi="Arial Unicode MS"/>
                    <w:sz w:val="22"/>
                    <w:szCs w:val="22"/>
                    <w:rtl w:val="0"/>
                  </w:rPr>
                  <w:t xml:space="preserve">According to the Spearman correlation coefficient, the category most correlated with impression on pandemic news topics is：</w:t>
                </w:r>
              </w:sdtContent>
            </w:sdt>
          </w:p>
          <w:p w:rsidR="00000000" w:rsidDel="00000000" w:rsidP="00000000" w:rsidRDefault="00000000" w:rsidRPr="00000000" w14:paraId="00000070">
            <w:pPr>
              <w:widowControl w:val="1"/>
              <w:numPr>
                <w:ilvl w:val="0"/>
                <w:numId w:val="4"/>
              </w:numPr>
              <w:spacing w:after="0" w:afterAutospacing="0"/>
              <w:ind w:left="720" w:hanging="360"/>
              <w:rPr>
                <w:sz w:val="22"/>
                <w:szCs w:val="22"/>
              </w:rPr>
            </w:pPr>
            <w:r w:rsidDel="00000000" w:rsidR="00000000" w:rsidRPr="00000000">
              <w:rPr>
                <w:sz w:val="22"/>
                <w:szCs w:val="22"/>
                <w:rtl w:val="0"/>
              </w:rPr>
              <w:t xml:space="preserve">Frontline healthcare. (positive)</w:t>
            </w:r>
          </w:p>
          <w:p w:rsidR="00000000" w:rsidDel="00000000" w:rsidP="00000000" w:rsidRDefault="00000000" w:rsidRPr="00000000" w14:paraId="00000071">
            <w:pPr>
              <w:widowControl w:val="1"/>
              <w:numPr>
                <w:ilvl w:val="0"/>
                <w:numId w:val="4"/>
              </w:numPr>
              <w:spacing w:after="0" w:afterAutospacing="0"/>
              <w:ind w:left="720" w:hanging="360"/>
              <w:rPr>
                <w:sz w:val="22"/>
                <w:szCs w:val="22"/>
              </w:rPr>
            </w:pPr>
            <w:r w:rsidDel="00000000" w:rsidR="00000000" w:rsidRPr="00000000">
              <w:rPr>
                <w:sz w:val="22"/>
                <w:szCs w:val="22"/>
                <w:rtl w:val="0"/>
              </w:rPr>
              <w:t xml:space="preserve">Responses from international organizations (positive)</w:t>
            </w:r>
          </w:p>
          <w:p w:rsidR="00000000" w:rsidDel="00000000" w:rsidP="00000000" w:rsidRDefault="00000000" w:rsidRPr="00000000" w14:paraId="00000072">
            <w:pPr>
              <w:widowControl w:val="1"/>
              <w:numPr>
                <w:ilvl w:val="0"/>
                <w:numId w:val="4"/>
              </w:numPr>
              <w:ind w:left="720" w:hanging="360"/>
              <w:rPr>
                <w:sz w:val="22"/>
                <w:szCs w:val="22"/>
              </w:rPr>
            </w:pPr>
            <w:r w:rsidDel="00000000" w:rsidR="00000000" w:rsidRPr="00000000">
              <w:rPr>
                <w:sz w:val="22"/>
                <w:szCs w:val="22"/>
                <w:rtl w:val="0"/>
              </w:rPr>
              <w:t xml:space="preserve">International COVID-19 outbreak. (negative).</w:t>
            </w:r>
            <w:r w:rsidDel="00000000" w:rsidR="00000000" w:rsidRPr="00000000">
              <w:rPr>
                <w:rtl w:val="0"/>
              </w:rPr>
            </w:r>
          </w:p>
        </w:tc>
      </w:tr>
    </w:tbl>
    <w:p w:rsidR="00000000" w:rsidDel="00000000" w:rsidP="00000000" w:rsidRDefault="00000000" w:rsidRPr="00000000" w14:paraId="00000073">
      <w:pPr>
        <w:shd w:fill="ffffff" w:val="clear"/>
        <w:spacing w:after="40" w:lineRule="auto"/>
        <w:rPr>
          <w:color w:val="333333"/>
          <w:sz w:val="22"/>
          <w:szCs w:val="22"/>
        </w:rPr>
      </w:pPr>
      <w:r w:rsidDel="00000000" w:rsidR="00000000" w:rsidRPr="00000000">
        <w:rPr>
          <w:rtl w:val="0"/>
        </w:rPr>
      </w:r>
    </w:p>
    <w:p w:rsidR="00000000" w:rsidDel="00000000" w:rsidP="00000000" w:rsidRDefault="00000000" w:rsidRPr="00000000" w14:paraId="00000074">
      <w:pPr>
        <w:shd w:fill="ffffff" w:val="clear"/>
        <w:spacing w:after="40" w:lineRule="auto"/>
        <w:jc w:val="center"/>
        <w:rPr>
          <w:color w:val="333333"/>
          <w:sz w:val="18"/>
          <w:szCs w:val="18"/>
        </w:rPr>
      </w:pPr>
      <w:r w:rsidDel="00000000" w:rsidR="00000000" w:rsidRPr="00000000">
        <w:rPr>
          <w:b w:val="1"/>
          <w:color w:val="333333"/>
          <w:sz w:val="22"/>
          <w:szCs w:val="22"/>
          <w:rtl w:val="0"/>
        </w:rPr>
        <w:t xml:space="preserve">Granger Causality</w:t>
      </w:r>
      <w:r w:rsidDel="00000000" w:rsidR="00000000" w:rsidRPr="00000000">
        <w:rPr>
          <w:rtl w:val="0"/>
        </w:rPr>
      </w:r>
    </w:p>
    <w:tbl>
      <w:tblPr>
        <w:tblStyle w:val="Table5"/>
        <w:tblW w:w="903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
        <w:gridCol w:w="1260"/>
        <w:gridCol w:w="1095"/>
        <w:gridCol w:w="1095"/>
        <w:gridCol w:w="1050"/>
        <w:gridCol w:w="930"/>
        <w:gridCol w:w="1110"/>
        <w:gridCol w:w="1050"/>
        <w:gridCol w:w="1200"/>
        <w:tblGridChange w:id="0">
          <w:tblGrid>
            <w:gridCol w:w="240"/>
            <w:gridCol w:w="1260"/>
            <w:gridCol w:w="1095"/>
            <w:gridCol w:w="1095"/>
            <w:gridCol w:w="1050"/>
            <w:gridCol w:w="930"/>
            <w:gridCol w:w="1110"/>
            <w:gridCol w:w="1050"/>
            <w:gridCol w:w="1200"/>
          </w:tblGrid>
        </w:tblGridChange>
      </w:tblGrid>
      <w:tr>
        <w:trPr>
          <w:trHeight w:val="420" w:hRule="atLeast"/>
        </w:trPr>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rtl w:val="0"/>
              </w:rPr>
            </w:r>
          </w:p>
        </w:tc>
        <w:tc>
          <w:tcPr>
            <w:gridSpan w:val="2"/>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color w:val="333333"/>
                <w:rtl w:val="0"/>
              </w:rPr>
              <w:t xml:space="preserve">1-Lag</w:t>
            </w:r>
          </w:p>
        </w:tc>
        <w:tc>
          <w:tcPr>
            <w:gridSpan w:val="2"/>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color w:val="333333"/>
              </w:rPr>
            </w:pPr>
            <w:r w:rsidDel="00000000" w:rsidR="00000000" w:rsidRPr="00000000">
              <w:rPr>
                <w:color w:val="333333"/>
                <w:rtl w:val="0"/>
              </w:rPr>
              <w:t xml:space="preserve">2-Lag</w:t>
            </w:r>
          </w:p>
        </w:tc>
        <w:tc>
          <w:tcPr>
            <w:gridSpan w:val="2"/>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color w:val="333333"/>
              </w:rPr>
            </w:pPr>
            <w:r w:rsidDel="00000000" w:rsidR="00000000" w:rsidRPr="00000000">
              <w:rPr>
                <w:color w:val="333333"/>
                <w:rtl w:val="0"/>
              </w:rPr>
              <w:t xml:space="preserve">3-Lag</w:t>
            </w:r>
          </w:p>
        </w:tc>
        <w:tc>
          <w:tcPr>
            <w:gridSpan w:val="2"/>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color w:val="333333"/>
              </w:rPr>
            </w:pPr>
            <w:r w:rsidDel="00000000" w:rsidR="00000000" w:rsidRPr="00000000">
              <w:rPr>
                <w:color w:val="333333"/>
                <w:rtl w:val="0"/>
              </w:rPr>
              <w:t xml:space="preserve">4-Lag</w:t>
            </w:r>
          </w:p>
        </w:tc>
      </w:tr>
      <w:tr>
        <w:trPr>
          <w:trHeight w:val="831.9531250000001" w:hRule="atLeast"/>
        </w:trP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color w:val="333333"/>
                <w:rtl w:val="0"/>
              </w:rPr>
              <w:t xml:space="preserve">F-test</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color w:val="333333"/>
                <w:rtl w:val="0"/>
              </w:rPr>
              <w:t xml:space="preserve">P value</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color w:val="333333"/>
              </w:rPr>
            </w:pPr>
            <w:r w:rsidDel="00000000" w:rsidR="00000000" w:rsidRPr="00000000">
              <w:rPr>
                <w:color w:val="333333"/>
                <w:rtl w:val="0"/>
              </w:rPr>
              <w:t xml:space="preserve">F-test</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color w:val="333333"/>
              </w:rPr>
            </w:pPr>
            <w:r w:rsidDel="00000000" w:rsidR="00000000" w:rsidRPr="00000000">
              <w:rPr>
                <w:color w:val="333333"/>
                <w:rtl w:val="0"/>
              </w:rPr>
              <w:t xml:space="preserve">P value</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color w:val="333333"/>
              </w:rPr>
            </w:pPr>
            <w:r w:rsidDel="00000000" w:rsidR="00000000" w:rsidRPr="00000000">
              <w:rPr>
                <w:color w:val="333333"/>
                <w:rtl w:val="0"/>
              </w:rPr>
              <w:t xml:space="preserve">F-test</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color w:val="333333"/>
              </w:rPr>
            </w:pPr>
            <w:r w:rsidDel="00000000" w:rsidR="00000000" w:rsidRPr="00000000">
              <w:rPr>
                <w:color w:val="333333"/>
                <w:rtl w:val="0"/>
              </w:rPr>
              <w:t xml:space="preserve">P value</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color w:val="333333"/>
              </w:rPr>
            </w:pPr>
            <w:r w:rsidDel="00000000" w:rsidR="00000000" w:rsidRPr="00000000">
              <w:rPr>
                <w:color w:val="333333"/>
                <w:rtl w:val="0"/>
              </w:rPr>
              <w:t xml:space="preserve">F-test</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color w:val="333333"/>
              </w:rPr>
            </w:pPr>
            <w:r w:rsidDel="00000000" w:rsidR="00000000" w:rsidRPr="00000000">
              <w:rPr>
                <w:color w:val="333333"/>
                <w:rtl w:val="0"/>
              </w:rPr>
              <w:t xml:space="preserve">P value</w:t>
            </w:r>
          </w:p>
        </w:tc>
      </w:tr>
      <w:tr>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color w:val="333333"/>
                <w:rtl w:val="0"/>
              </w:rPr>
              <w:t xml:space="preserve">1</w:t>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ff0000"/>
                <w:shd w:fill="auto" w:val="clear"/>
              </w:rPr>
            </w:pPr>
            <w:r w:rsidDel="00000000" w:rsidR="00000000" w:rsidRPr="00000000">
              <w:rPr>
                <w:rFonts w:ascii="monospace" w:cs="monospace" w:eastAsia="monospace" w:hAnsi="monospace"/>
                <w:i w:val="0"/>
                <w:smallCaps w:val="0"/>
                <w:color w:val="212121"/>
                <w:sz w:val="21"/>
                <w:szCs w:val="21"/>
                <w:highlight w:val="white"/>
                <w:rtl w:val="0"/>
              </w:rPr>
              <w:t xml:space="preserve">3.1907</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ff0000"/>
                <w:shd w:fill="auto" w:val="clear"/>
              </w:rPr>
            </w:pPr>
            <w:r w:rsidDel="00000000" w:rsidR="00000000" w:rsidRPr="00000000">
              <w:rPr>
                <w:rFonts w:ascii="monospace" w:cs="monospace" w:eastAsia="monospace" w:hAnsi="monospace"/>
                <w:i w:val="0"/>
                <w:smallCaps w:val="0"/>
                <w:color w:val="212121"/>
                <w:sz w:val="21"/>
                <w:szCs w:val="21"/>
                <w:highlight w:val="white"/>
                <w:rtl w:val="0"/>
              </w:rPr>
              <w:t xml:space="preserve">0.0957</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2.3971</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0.1367</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1.1116</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0.3996</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1.0926</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0.4504</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color w:val="333333"/>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1.9759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0.1816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ff0000"/>
              </w:rPr>
            </w:pPr>
            <w:r w:rsidDel="00000000" w:rsidR="00000000" w:rsidRPr="00000000">
              <w:rPr>
                <w:rFonts w:ascii="monospace" w:cs="monospace" w:eastAsia="monospace" w:hAnsi="monospace"/>
                <w:i w:val="0"/>
                <w:smallCaps w:val="0"/>
                <w:color w:val="212121"/>
                <w:sz w:val="21"/>
                <w:szCs w:val="21"/>
                <w:highlight w:val="white"/>
                <w:rtl w:val="0"/>
              </w:rPr>
              <w:t xml:space="preserve">0.9279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ff0000"/>
              </w:rPr>
            </w:pPr>
            <w:r w:rsidDel="00000000" w:rsidR="00000000" w:rsidRPr="00000000">
              <w:rPr>
                <w:rFonts w:ascii="monospace" w:cs="monospace" w:eastAsia="monospace" w:hAnsi="monospace"/>
                <w:i w:val="0"/>
                <w:smallCaps w:val="0"/>
                <w:color w:val="212121"/>
                <w:sz w:val="21"/>
                <w:szCs w:val="21"/>
                <w:highlight w:val="white"/>
                <w:rtl w:val="0"/>
              </w:rPr>
              <w:t xml:space="preserve">0.4242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1.6213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0.2596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1.7378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0.2778</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color w:val="333333"/>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1.1861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0.2944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ff0000"/>
              </w:rPr>
            </w:pPr>
            <w:r w:rsidDel="00000000" w:rsidR="00000000" w:rsidRPr="00000000">
              <w:rPr>
                <w:rFonts w:ascii="monospace" w:cs="monospace" w:eastAsia="monospace" w:hAnsi="monospace"/>
                <w:i w:val="0"/>
                <w:smallCaps w:val="0"/>
                <w:color w:val="212121"/>
                <w:sz w:val="21"/>
                <w:szCs w:val="21"/>
                <w:highlight w:val="white"/>
                <w:rtl w:val="0"/>
              </w:rPr>
              <w:t xml:space="preserve">0.8575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ff0000"/>
              </w:rPr>
            </w:pPr>
            <w:r w:rsidDel="00000000" w:rsidR="00000000" w:rsidRPr="00000000">
              <w:rPr>
                <w:rFonts w:ascii="monospace" w:cs="monospace" w:eastAsia="monospace" w:hAnsi="monospace"/>
                <w:i w:val="0"/>
                <w:smallCaps w:val="0"/>
                <w:color w:val="212121"/>
                <w:sz w:val="21"/>
                <w:szCs w:val="21"/>
                <w:highlight w:val="white"/>
                <w:rtl w:val="0"/>
              </w:rPr>
              <w:t xml:space="preserve">0.4507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0.5050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0.6894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1.0316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0.4732</w:t>
            </w:r>
            <w:r w:rsidDel="00000000" w:rsidR="00000000" w:rsidRPr="00000000">
              <w:rPr>
                <w:rtl w:val="0"/>
              </w:rPr>
            </w:r>
          </w:p>
        </w:tc>
      </w:tr>
      <w:t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color w:val="333333"/>
                <w:rtl w:val="0"/>
              </w:rPr>
              <w:t xml:space="preserve">4</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i w:val="0"/>
                <w:smallCaps w:val="0"/>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0.0024</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i w:val="0"/>
                <w:smallCaps w:val="0"/>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0.9609</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i w:val="0"/>
                <w:smallCaps w:val="0"/>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0.5196</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i w:val="0"/>
                <w:smallCaps w:val="0"/>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0.6086</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i w:val="0"/>
                <w:smallCaps w:val="0"/>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0.1706</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i w:val="0"/>
                <w:smallCaps w:val="0"/>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0.9132</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i w:val="0"/>
                <w:smallCaps w:val="0"/>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1.3223</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i w:val="0"/>
                <w:smallCaps w:val="0"/>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0.3761</w:t>
            </w:r>
          </w:p>
        </w:tc>
      </w:tr>
    </w:tbl>
    <w:p w:rsidR="00000000" w:rsidDel="00000000" w:rsidP="00000000" w:rsidRDefault="00000000" w:rsidRPr="00000000" w14:paraId="000000AB">
      <w:pPr>
        <w:shd w:fill="ffffff" w:val="clear"/>
        <w:spacing w:after="40" w:lineRule="auto"/>
        <w:jc w:val="center"/>
        <w:rPr>
          <w:color w:val="333333"/>
          <w:sz w:val="15"/>
          <w:szCs w:val="15"/>
        </w:rPr>
      </w:pPr>
      <w:r w:rsidDel="00000000" w:rsidR="00000000" w:rsidRPr="00000000">
        <w:rPr>
          <w:color w:val="333333"/>
          <w:sz w:val="15"/>
          <w:szCs w:val="15"/>
          <w:rtl w:val="0"/>
        </w:rPr>
        <w:t xml:space="preserve">1: Frontline healthcare. 2: Responses from international organizations.3: Impact on domestic politics. 4: International COVID-19 outbreak.</w:t>
      </w:r>
    </w:p>
    <w:p w:rsidR="00000000" w:rsidDel="00000000" w:rsidP="00000000" w:rsidRDefault="00000000" w:rsidRPr="00000000" w14:paraId="000000AC">
      <w:pPr>
        <w:shd w:fill="ffffff" w:val="clear"/>
        <w:spacing w:after="40"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D">
      <w:pPr>
        <w:shd w:fill="ffffff" w:val="clear"/>
        <w:spacing w:after="40" w:lineRule="auto"/>
        <w:ind w:firstLine="720"/>
        <w:jc w:val="both"/>
        <w:rPr>
          <w:color w:val="333333"/>
          <w:sz w:val="22"/>
          <w:szCs w:val="22"/>
        </w:rPr>
      </w:pPr>
      <w:r w:rsidDel="00000000" w:rsidR="00000000" w:rsidRPr="00000000">
        <w:rPr>
          <w:color w:val="333333"/>
          <w:sz w:val="22"/>
          <w:szCs w:val="22"/>
          <w:rtl w:val="0"/>
        </w:rPr>
        <w:t xml:space="preserve">Though Spearman correlation coefficients show that they correlate with each other, the Granger causality result says otherwise. It shows that the news coverage in China is not followed by the US general impressions on the pandemic, so they are unrelated to one another based on this data. Most of the news topics related to the US pandemic impressions are about international pandemic or health care. However, there is no precise depiction/sequence of this relationship, and the correlated factors are not helpful for forecasting.  </w:t>
      </w:r>
    </w:p>
    <w:p w:rsidR="00000000" w:rsidDel="00000000" w:rsidP="00000000" w:rsidRDefault="00000000" w:rsidRPr="00000000" w14:paraId="000000AE">
      <w:pPr>
        <w:shd w:fill="ffffff" w:val="clear"/>
        <w:spacing w:after="40" w:lineRule="auto"/>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hd w:fill="ffffff" w:val="clear"/>
        <w:spacing w:after="40" w:lineRule="auto"/>
        <w:rPr>
          <w:color w:val="333333"/>
          <w:sz w:val="22"/>
          <w:szCs w:val="22"/>
        </w:rPr>
      </w:pPr>
      <w:bookmarkStart w:colFirst="0" w:colLast="0" w:name="_heading=h.30j0zll" w:id="3"/>
      <w:bookmarkEnd w:id="3"/>
      <w:r w:rsidDel="00000000" w:rsidR="00000000" w:rsidRPr="00000000">
        <w:rPr>
          <w:b w:val="1"/>
          <w:i w:val="1"/>
          <w:color w:val="333333"/>
          <w:sz w:val="24"/>
          <w:szCs w:val="24"/>
          <w:rtl w:val="0"/>
        </w:rPr>
        <w:t xml:space="preserve">Korea:</w:t>
      </w:r>
      <w:r w:rsidDel="00000000" w:rsidR="00000000" w:rsidRPr="00000000">
        <w:rPr>
          <w:color w:val="333333"/>
          <w:sz w:val="24"/>
          <w:szCs w:val="24"/>
          <w:rtl w:val="0"/>
        </w:rPr>
        <w:t xml:space="preserve"> </w:t>
      </w:r>
      <w:r w:rsidDel="00000000" w:rsidR="00000000" w:rsidRPr="00000000">
        <w:rPr>
          <w:color w:val="333333"/>
          <w:sz w:val="22"/>
          <w:szCs w:val="22"/>
          <w:rtl w:val="0"/>
        </w:rPr>
        <w:t xml:space="preserve">The result of correlation between impression on pandemic and different news topics. </w:t>
      </w:r>
    </w:p>
    <w:p w:rsidR="00000000" w:rsidDel="00000000" w:rsidP="00000000" w:rsidRDefault="00000000" w:rsidRPr="00000000" w14:paraId="000000B0">
      <w:pPr>
        <w:shd w:fill="ffffff" w:val="clear"/>
        <w:spacing w:after="40" w:lineRule="auto"/>
        <w:jc w:val="center"/>
        <w:rPr>
          <w:b w:val="1"/>
          <w:color w:val="333333"/>
          <w:sz w:val="24"/>
          <w:szCs w:val="24"/>
        </w:rPr>
      </w:pPr>
      <w:bookmarkStart w:colFirst="0" w:colLast="0" w:name="_heading=h.ymvn6np06fld" w:id="2"/>
      <w:bookmarkEnd w:id="2"/>
      <w:r w:rsidDel="00000000" w:rsidR="00000000" w:rsidRPr="00000000">
        <w:rPr>
          <w:b w:val="1"/>
          <w:color w:val="333333"/>
          <w:sz w:val="22"/>
          <w:szCs w:val="22"/>
          <w:rtl w:val="0"/>
        </w:rPr>
        <w:t xml:space="preserve">Spearman </w:t>
      </w:r>
      <w:r w:rsidDel="00000000" w:rsidR="00000000" w:rsidRPr="00000000">
        <w:rPr>
          <w:b w:val="1"/>
          <w:sz w:val="22"/>
          <w:szCs w:val="22"/>
          <w:rtl w:val="0"/>
        </w:rPr>
        <w:t xml:space="preserve">C</w:t>
      </w:r>
      <w:r w:rsidDel="00000000" w:rsidR="00000000" w:rsidRPr="00000000">
        <w:rPr>
          <w:b w:val="1"/>
          <w:color w:val="333333"/>
          <w:sz w:val="22"/>
          <w:szCs w:val="22"/>
          <w:rtl w:val="0"/>
        </w:rPr>
        <w:t xml:space="preserve">orrelation </w:t>
      </w:r>
      <w:r w:rsidDel="00000000" w:rsidR="00000000" w:rsidRPr="00000000">
        <w:rPr>
          <w:b w:val="1"/>
          <w:sz w:val="22"/>
          <w:szCs w:val="22"/>
          <w:rtl w:val="0"/>
        </w:rPr>
        <w:t xml:space="preserve">W</w:t>
      </w:r>
      <w:r w:rsidDel="00000000" w:rsidR="00000000" w:rsidRPr="00000000">
        <w:rPr>
          <w:b w:val="1"/>
          <w:color w:val="333333"/>
          <w:sz w:val="22"/>
          <w:szCs w:val="22"/>
          <w:rtl w:val="0"/>
        </w:rPr>
        <w:t xml:space="preserve">ith </w:t>
      </w:r>
      <w:r w:rsidDel="00000000" w:rsidR="00000000" w:rsidRPr="00000000">
        <w:rPr>
          <w:b w:val="1"/>
          <w:sz w:val="22"/>
          <w:szCs w:val="22"/>
          <w:rtl w:val="0"/>
        </w:rPr>
        <w:t xml:space="preserve">T</w:t>
      </w:r>
      <w:r w:rsidDel="00000000" w:rsidR="00000000" w:rsidRPr="00000000">
        <w:rPr>
          <w:b w:val="1"/>
          <w:color w:val="333333"/>
          <w:sz w:val="22"/>
          <w:szCs w:val="22"/>
          <w:rtl w:val="0"/>
        </w:rPr>
        <w:t xml:space="preserve">ime </w:t>
      </w:r>
      <w:r w:rsidDel="00000000" w:rsidR="00000000" w:rsidRPr="00000000">
        <w:rPr>
          <w:b w:val="1"/>
          <w:sz w:val="22"/>
          <w:szCs w:val="22"/>
          <w:rtl w:val="0"/>
        </w:rPr>
        <w:t xml:space="preserve">L</w:t>
      </w:r>
      <w:r w:rsidDel="00000000" w:rsidR="00000000" w:rsidRPr="00000000">
        <w:rPr>
          <w:b w:val="1"/>
          <w:color w:val="333333"/>
          <w:sz w:val="22"/>
          <w:szCs w:val="22"/>
          <w:rtl w:val="0"/>
        </w:rPr>
        <w:t xml:space="preserve">ags</w:t>
      </w:r>
      <w:r w:rsidDel="00000000" w:rsidR="00000000" w:rsidRPr="00000000">
        <w:rPr>
          <w:rtl w:val="0"/>
        </w:rPr>
      </w:r>
    </w:p>
    <w:tbl>
      <w:tblPr>
        <w:tblStyle w:val="Table6"/>
        <w:tblW w:w="912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785"/>
        <w:gridCol w:w="4335"/>
        <w:tblGridChange w:id="0">
          <w:tblGrid>
            <w:gridCol w:w="4785"/>
            <w:gridCol w:w="4335"/>
          </w:tblGrid>
        </w:tblGridChange>
      </w:tblGrid>
      <w:tr>
        <w:trPr>
          <w:trHeight w:val="4407.255859375001" w:hRule="atLeast"/>
        </w:trPr>
        <w:tc>
          <w:tcPr>
            <w:tcBorders>
              <w:top w:color="000000" w:space="0" w:sz="8" w:val="single"/>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hd w:fill="ffffff" w:val="clear"/>
              <w:spacing w:after="40" w:lineRule="auto"/>
              <w:jc w:val="both"/>
              <w:rPr>
                <w:color w:val="333333"/>
              </w:rPr>
            </w:pPr>
            <w:r w:rsidDel="00000000" w:rsidR="00000000" w:rsidRPr="00000000">
              <w:rPr>
                <w:color w:val="333333"/>
              </w:rPr>
              <w:drawing>
                <wp:inline distB="0" distT="0" distL="114300" distR="114300">
                  <wp:extent cx="2840990" cy="2661285"/>
                  <wp:effectExtent b="0" l="0" r="0" t="0"/>
                  <wp:docPr descr="korea" id="19" name="image2.png"/>
                  <a:graphic>
                    <a:graphicData uri="http://schemas.openxmlformats.org/drawingml/2006/picture">
                      <pic:pic>
                        <pic:nvPicPr>
                          <pic:cNvPr descr="korea" id="0" name="image2.png"/>
                          <pic:cNvPicPr preferRelativeResize="0"/>
                        </pic:nvPicPr>
                        <pic:blipFill>
                          <a:blip r:embed="rId9"/>
                          <a:srcRect b="0" l="0" r="0" t="0"/>
                          <a:stretch>
                            <a:fillRect/>
                          </a:stretch>
                        </pic:blipFill>
                        <pic:spPr>
                          <a:xfrm>
                            <a:off x="0" y="0"/>
                            <a:ext cx="2840990" cy="2661285"/>
                          </a:xfrm>
                          <a:prstGeom prst="rect"/>
                          <a:ln/>
                        </pic:spPr>
                      </pic:pic>
                    </a:graphicData>
                  </a:graphic>
                </wp:inline>
              </w:drawing>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1"/>
              <w:rPr>
                <w:sz w:val="22"/>
                <w:szCs w:val="22"/>
              </w:rPr>
            </w:pPr>
            <w:sdt>
              <w:sdtPr>
                <w:tag w:val="goog_rdk_3"/>
              </w:sdtPr>
              <w:sdtContent>
                <w:r w:rsidDel="00000000" w:rsidR="00000000" w:rsidRPr="00000000">
                  <w:rPr>
                    <w:rFonts w:ascii="Arial Unicode MS" w:cs="Arial Unicode MS" w:eastAsia="Arial Unicode MS" w:hAnsi="Arial Unicode MS"/>
                    <w:sz w:val="22"/>
                    <w:szCs w:val="22"/>
                    <w:rtl w:val="0"/>
                  </w:rPr>
                  <w:t xml:space="preserve"> Explanation：</w:t>
                </w:r>
              </w:sdtContent>
            </w:sdt>
          </w:p>
          <w:p w:rsidR="00000000" w:rsidDel="00000000" w:rsidP="00000000" w:rsidRDefault="00000000" w:rsidRPr="00000000" w14:paraId="000000B3">
            <w:pPr>
              <w:widowControl w:val="1"/>
              <w:rPr>
                <w:sz w:val="22"/>
                <w:szCs w:val="22"/>
              </w:rPr>
            </w:pPr>
            <w:r w:rsidDel="00000000" w:rsidR="00000000" w:rsidRPr="00000000">
              <w:rPr>
                <w:sz w:val="22"/>
                <w:szCs w:val="22"/>
                <w:rtl w:val="0"/>
              </w:rPr>
              <w:t xml:space="preserve">According to the result of Spearman correlation coefficient, the category most correlated with impression on pandemic news topic are:</w:t>
            </w:r>
          </w:p>
          <w:p w:rsidR="00000000" w:rsidDel="00000000" w:rsidP="00000000" w:rsidRDefault="00000000" w:rsidRPr="00000000" w14:paraId="000000B4">
            <w:pPr>
              <w:widowControl w:val="1"/>
              <w:numPr>
                <w:ilvl w:val="0"/>
                <w:numId w:val="5"/>
              </w:numPr>
              <w:spacing w:after="0" w:afterAutospacing="0"/>
              <w:ind w:left="720" w:hanging="360"/>
              <w:rPr>
                <w:sz w:val="22"/>
                <w:szCs w:val="22"/>
              </w:rPr>
            </w:pPr>
            <w:r w:rsidDel="00000000" w:rsidR="00000000" w:rsidRPr="00000000">
              <w:rPr>
                <w:sz w:val="22"/>
                <w:szCs w:val="22"/>
                <w:rtl w:val="0"/>
              </w:rPr>
              <w:t xml:space="preserve">Impacts on education sector (positive)</w:t>
            </w:r>
          </w:p>
          <w:p w:rsidR="00000000" w:rsidDel="00000000" w:rsidP="00000000" w:rsidRDefault="00000000" w:rsidRPr="00000000" w14:paraId="000000B5">
            <w:pPr>
              <w:widowControl w:val="1"/>
              <w:numPr>
                <w:ilvl w:val="0"/>
                <w:numId w:val="5"/>
              </w:numPr>
              <w:spacing w:after="0" w:afterAutospacing="0"/>
              <w:ind w:left="720" w:hanging="360"/>
              <w:rPr>
                <w:sz w:val="22"/>
                <w:szCs w:val="22"/>
              </w:rPr>
            </w:pPr>
            <w:r w:rsidDel="00000000" w:rsidR="00000000" w:rsidRPr="00000000">
              <w:rPr>
                <w:sz w:val="22"/>
                <w:szCs w:val="22"/>
                <w:rtl w:val="0"/>
              </w:rPr>
              <w:t xml:space="preserve">Global economic consequences (positive)</w:t>
            </w:r>
          </w:p>
          <w:p w:rsidR="00000000" w:rsidDel="00000000" w:rsidP="00000000" w:rsidRDefault="00000000" w:rsidRPr="00000000" w14:paraId="000000B6">
            <w:pPr>
              <w:widowControl w:val="1"/>
              <w:numPr>
                <w:ilvl w:val="0"/>
                <w:numId w:val="5"/>
              </w:numPr>
              <w:spacing w:after="0" w:afterAutospacing="0"/>
              <w:ind w:left="720" w:hanging="360"/>
              <w:rPr>
                <w:sz w:val="22"/>
                <w:szCs w:val="22"/>
              </w:rPr>
            </w:pPr>
            <w:r w:rsidDel="00000000" w:rsidR="00000000" w:rsidRPr="00000000">
              <w:rPr>
                <w:sz w:val="22"/>
                <w:szCs w:val="22"/>
                <w:rtl w:val="0"/>
              </w:rPr>
              <w:t xml:space="preserve">US-China relationship (positive) </w:t>
            </w:r>
          </w:p>
          <w:p w:rsidR="00000000" w:rsidDel="00000000" w:rsidP="00000000" w:rsidRDefault="00000000" w:rsidRPr="00000000" w14:paraId="000000B7">
            <w:pPr>
              <w:widowControl w:val="1"/>
              <w:numPr>
                <w:ilvl w:val="0"/>
                <w:numId w:val="5"/>
              </w:numPr>
              <w:spacing w:after="0" w:afterAutospacing="0"/>
              <w:ind w:left="720" w:hanging="360"/>
              <w:rPr>
                <w:sz w:val="22"/>
                <w:szCs w:val="22"/>
              </w:rPr>
            </w:pPr>
            <w:r w:rsidDel="00000000" w:rsidR="00000000" w:rsidRPr="00000000">
              <w:rPr>
                <w:sz w:val="22"/>
                <w:szCs w:val="22"/>
                <w:rtl w:val="0"/>
              </w:rPr>
              <w:t xml:space="preserve">Domestic economic consequences (negative),</w:t>
            </w:r>
          </w:p>
          <w:p w:rsidR="00000000" w:rsidDel="00000000" w:rsidP="00000000" w:rsidRDefault="00000000" w:rsidRPr="00000000" w14:paraId="000000B8">
            <w:pPr>
              <w:widowControl w:val="1"/>
              <w:numPr>
                <w:ilvl w:val="0"/>
                <w:numId w:val="5"/>
              </w:numPr>
              <w:ind w:left="720" w:hanging="360"/>
              <w:rPr>
                <w:sz w:val="22"/>
                <w:szCs w:val="22"/>
              </w:rPr>
            </w:pPr>
            <w:r w:rsidDel="00000000" w:rsidR="00000000" w:rsidRPr="00000000">
              <w:rPr>
                <w:sz w:val="22"/>
                <w:szCs w:val="22"/>
                <w:rtl w:val="0"/>
              </w:rPr>
              <w:t xml:space="preserve">Impact on entertainment &amp; sports (negative).</w:t>
            </w:r>
            <w:r w:rsidDel="00000000" w:rsidR="00000000" w:rsidRPr="00000000">
              <w:rPr>
                <w:rtl w:val="0"/>
              </w:rPr>
            </w:r>
          </w:p>
        </w:tc>
      </w:tr>
    </w:tbl>
    <w:p w:rsidR="00000000" w:rsidDel="00000000" w:rsidP="00000000" w:rsidRDefault="00000000" w:rsidRPr="00000000" w14:paraId="000000B9">
      <w:pPr>
        <w:shd w:fill="ffffff" w:val="clear"/>
        <w:spacing w:after="40" w:lineRule="auto"/>
        <w:ind w:left="0" w:firstLine="0"/>
        <w:jc w:val="both"/>
        <w:rPr>
          <w:color w:val="333333"/>
          <w:sz w:val="22"/>
          <w:szCs w:val="22"/>
        </w:rPr>
      </w:pPr>
      <w:r w:rsidDel="00000000" w:rsidR="00000000" w:rsidRPr="00000000">
        <w:rPr>
          <w:rtl w:val="0"/>
        </w:rPr>
      </w:r>
    </w:p>
    <w:p w:rsidR="00000000" w:rsidDel="00000000" w:rsidP="00000000" w:rsidRDefault="00000000" w:rsidRPr="00000000" w14:paraId="000000BA">
      <w:pPr>
        <w:shd w:fill="ffffff" w:val="clear"/>
        <w:spacing w:after="40" w:lineRule="auto"/>
        <w:jc w:val="center"/>
        <w:rPr>
          <w:b w:val="1"/>
          <w:color w:val="333333"/>
          <w:sz w:val="18"/>
          <w:szCs w:val="18"/>
        </w:rPr>
      </w:pPr>
      <w:r w:rsidDel="00000000" w:rsidR="00000000" w:rsidRPr="00000000">
        <w:rPr>
          <w:b w:val="1"/>
          <w:color w:val="333333"/>
          <w:sz w:val="22"/>
          <w:szCs w:val="22"/>
          <w:rtl w:val="0"/>
        </w:rPr>
        <w:t xml:space="preserve">Granger Causality</w:t>
      </w:r>
      <w:r w:rsidDel="00000000" w:rsidR="00000000" w:rsidRPr="00000000">
        <w:rPr>
          <w:rtl w:val="0"/>
        </w:rPr>
      </w:r>
    </w:p>
    <w:tbl>
      <w:tblPr>
        <w:tblStyle w:val="Table7"/>
        <w:tblW w:w="919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50"/>
        <w:gridCol w:w="1185"/>
        <w:gridCol w:w="1185"/>
        <w:gridCol w:w="1005"/>
        <w:gridCol w:w="1050"/>
        <w:gridCol w:w="960"/>
        <w:gridCol w:w="1065"/>
        <w:gridCol w:w="1095"/>
        <w:gridCol w:w="1200"/>
        <w:tblGridChange w:id="0">
          <w:tblGrid>
            <w:gridCol w:w="450"/>
            <w:gridCol w:w="1185"/>
            <w:gridCol w:w="1185"/>
            <w:gridCol w:w="1005"/>
            <w:gridCol w:w="1050"/>
            <w:gridCol w:w="960"/>
            <w:gridCol w:w="1065"/>
            <w:gridCol w:w="1095"/>
            <w:gridCol w:w="1200"/>
          </w:tblGrid>
        </w:tblGridChange>
      </w:tblGrid>
      <w:tr>
        <w:trPr>
          <w:trHeight w:val="465.97656250000006" w:hRule="atLeast"/>
        </w:trPr>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rtl w:val="0"/>
              </w:rPr>
            </w:r>
          </w:p>
        </w:tc>
        <w:tc>
          <w:tcPr>
            <w:gridSpan w:val="2"/>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color w:val="333333"/>
                <w:rtl w:val="0"/>
              </w:rPr>
              <w:t xml:space="preserve">1-Lag</w:t>
            </w:r>
          </w:p>
        </w:tc>
        <w:tc>
          <w:tcPr>
            <w:gridSpan w:val="2"/>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color w:val="333333"/>
              </w:rPr>
            </w:pPr>
            <w:r w:rsidDel="00000000" w:rsidR="00000000" w:rsidRPr="00000000">
              <w:rPr>
                <w:color w:val="333333"/>
                <w:rtl w:val="0"/>
              </w:rPr>
              <w:t xml:space="preserve">2-Lag</w:t>
            </w:r>
          </w:p>
        </w:tc>
        <w:tc>
          <w:tcPr>
            <w:gridSpan w:val="2"/>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color w:val="333333"/>
              </w:rPr>
            </w:pPr>
            <w:r w:rsidDel="00000000" w:rsidR="00000000" w:rsidRPr="00000000">
              <w:rPr>
                <w:color w:val="333333"/>
                <w:rtl w:val="0"/>
              </w:rPr>
              <w:t xml:space="preserve">3-Lag</w:t>
            </w:r>
          </w:p>
        </w:tc>
        <w:tc>
          <w:tcPr>
            <w:gridSpan w:val="2"/>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color w:val="333333"/>
              </w:rPr>
            </w:pPr>
            <w:r w:rsidDel="00000000" w:rsidR="00000000" w:rsidRPr="00000000">
              <w:rPr>
                <w:color w:val="333333"/>
                <w:rtl w:val="0"/>
              </w:rPr>
              <w:t xml:space="preserve">4-Lag</w:t>
            </w:r>
          </w:p>
        </w:tc>
      </w:tr>
      <w:t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color w:val="333333"/>
                <w:rtl w:val="0"/>
              </w:rPr>
              <w:t xml:space="preserve">F-test</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color w:val="333333"/>
                <w:rtl w:val="0"/>
              </w:rPr>
              <w:t xml:space="preserve">P value</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color w:val="333333"/>
              </w:rPr>
            </w:pPr>
            <w:r w:rsidDel="00000000" w:rsidR="00000000" w:rsidRPr="00000000">
              <w:rPr>
                <w:color w:val="333333"/>
                <w:rtl w:val="0"/>
              </w:rPr>
              <w:t xml:space="preserve">F-test</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color w:val="333333"/>
              </w:rPr>
            </w:pPr>
            <w:r w:rsidDel="00000000" w:rsidR="00000000" w:rsidRPr="00000000">
              <w:rPr>
                <w:color w:val="333333"/>
                <w:rtl w:val="0"/>
              </w:rPr>
              <w:t xml:space="preserve">P value</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color w:val="333333"/>
              </w:rPr>
            </w:pPr>
            <w:r w:rsidDel="00000000" w:rsidR="00000000" w:rsidRPr="00000000">
              <w:rPr>
                <w:color w:val="333333"/>
                <w:rtl w:val="0"/>
              </w:rPr>
              <w:t xml:space="preserve">F-test</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color w:val="333333"/>
              </w:rPr>
            </w:pPr>
            <w:r w:rsidDel="00000000" w:rsidR="00000000" w:rsidRPr="00000000">
              <w:rPr>
                <w:color w:val="333333"/>
                <w:rtl w:val="0"/>
              </w:rPr>
              <w:t xml:space="preserve">P value</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color w:val="333333"/>
              </w:rPr>
            </w:pPr>
            <w:r w:rsidDel="00000000" w:rsidR="00000000" w:rsidRPr="00000000">
              <w:rPr>
                <w:color w:val="333333"/>
                <w:rtl w:val="0"/>
              </w:rPr>
              <w:t xml:space="preserve">F-test</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color w:val="333333"/>
              </w:rPr>
            </w:pPr>
            <w:r w:rsidDel="00000000" w:rsidR="00000000" w:rsidRPr="00000000">
              <w:rPr>
                <w:color w:val="333333"/>
                <w:rtl w:val="0"/>
              </w:rPr>
              <w:t xml:space="preserve">P value</w:t>
            </w:r>
          </w:p>
        </w:tc>
      </w:tr>
      <w:tr>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color w:val="333333"/>
                <w:rtl w:val="0"/>
              </w:rPr>
              <w:t xml:space="preserve">1</w:t>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monospace" w:cs="monospace" w:eastAsia="monospace" w:hAnsi="monospace"/>
                <w:color w:val="ff0000"/>
                <w:sz w:val="21"/>
                <w:szCs w:val="21"/>
                <w:highlight w:val="white"/>
              </w:rPr>
            </w:pPr>
            <w:r w:rsidDel="00000000" w:rsidR="00000000" w:rsidRPr="00000000">
              <w:rPr>
                <w:rFonts w:ascii="monospace" w:cs="monospace" w:eastAsia="monospace" w:hAnsi="monospace"/>
                <w:i w:val="0"/>
                <w:smallCaps w:val="0"/>
                <w:color w:val="ff0000"/>
                <w:sz w:val="21"/>
                <w:szCs w:val="21"/>
                <w:highlight w:val="white"/>
                <w:rtl w:val="0"/>
              </w:rPr>
              <w:t xml:space="preserve">5.1942</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monospace" w:cs="monospace" w:eastAsia="monospace" w:hAnsi="monospace"/>
                <w:color w:val="ff0000"/>
                <w:sz w:val="21"/>
                <w:szCs w:val="21"/>
                <w:highlight w:val="white"/>
              </w:rPr>
            </w:pPr>
            <w:r w:rsidDel="00000000" w:rsidR="00000000" w:rsidRPr="00000000">
              <w:rPr>
                <w:rFonts w:ascii="monospace" w:cs="monospace" w:eastAsia="monospace" w:hAnsi="monospace"/>
                <w:i w:val="0"/>
                <w:smallCaps w:val="0"/>
                <w:color w:val="ff0000"/>
                <w:sz w:val="21"/>
                <w:szCs w:val="21"/>
                <w:highlight w:val="white"/>
                <w:rtl w:val="0"/>
              </w:rPr>
              <w:t xml:space="preserve">0.0388</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monospace" w:cs="monospace" w:eastAsia="monospace" w:hAnsi="monospace"/>
                <w:color w:val="ff0000"/>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1.0595</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monospace" w:cs="monospace" w:eastAsia="monospace" w:hAnsi="monospace"/>
                <w:color w:val="ff0000"/>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0.3794</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0.5145</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0.6836</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0.8185</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0.5647</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color w:val="333333"/>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1.2215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0.2876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2.1270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0.1655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2.0227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0.1893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2.7296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0.1501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color w:val="333333"/>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1.8819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0.1916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1.7130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0.2250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2.4961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0.1338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2.3165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0.1908</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color w:val="333333"/>
              </w:rPr>
            </w:pPr>
            <w:r w:rsidDel="00000000" w:rsidR="00000000" w:rsidRPr="00000000">
              <w:rPr>
                <w:color w:val="333333"/>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1.2067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0.2905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0.8253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0.4634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0.5055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0.6891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1.1583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monospace" w:cs="monospace" w:eastAsia="monospace" w:hAnsi="monospace"/>
                <w:color w:val="212121"/>
                <w:sz w:val="21"/>
                <w:szCs w:val="21"/>
                <w:highlight w:val="white"/>
              </w:rPr>
            </w:pPr>
            <w:r w:rsidDel="00000000" w:rsidR="00000000" w:rsidRPr="00000000">
              <w:rPr>
                <w:rFonts w:ascii="monospace" w:cs="monospace" w:eastAsia="monospace" w:hAnsi="monospace"/>
                <w:i w:val="0"/>
                <w:smallCaps w:val="0"/>
                <w:color w:val="212121"/>
                <w:sz w:val="21"/>
                <w:szCs w:val="21"/>
                <w:highlight w:val="white"/>
                <w:rtl w:val="0"/>
              </w:rPr>
              <w:t xml:space="preserve">0.4274</w:t>
            </w:r>
            <w:r w:rsidDel="00000000" w:rsidR="00000000" w:rsidRPr="00000000">
              <w:rPr>
                <w:rtl w:val="0"/>
              </w:rPr>
            </w:r>
          </w:p>
        </w:tc>
      </w:tr>
      <w:t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color w:val="333333"/>
                <w:rtl w:val="0"/>
              </w:rPr>
              <w:t xml:space="preserve">5</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ff0000"/>
              </w:rPr>
            </w:pPr>
            <w:r w:rsidDel="00000000" w:rsidR="00000000" w:rsidRPr="00000000">
              <w:rPr>
                <w:rFonts w:ascii="monospace" w:cs="monospace" w:eastAsia="monospace" w:hAnsi="monospace"/>
                <w:i w:val="0"/>
                <w:smallCaps w:val="0"/>
                <w:color w:val="ff0000"/>
                <w:sz w:val="21"/>
                <w:szCs w:val="21"/>
                <w:highlight w:val="white"/>
                <w:rtl w:val="0"/>
              </w:rPr>
              <w:t xml:space="preserve">5.8402</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ff0000"/>
              </w:rPr>
            </w:pPr>
            <w:r w:rsidDel="00000000" w:rsidR="00000000" w:rsidRPr="00000000">
              <w:rPr>
                <w:rFonts w:ascii="monospace" w:cs="monospace" w:eastAsia="monospace" w:hAnsi="monospace"/>
                <w:i w:val="0"/>
                <w:smallCaps w:val="0"/>
                <w:color w:val="ff0000"/>
                <w:sz w:val="21"/>
                <w:szCs w:val="21"/>
                <w:highlight w:val="white"/>
                <w:rtl w:val="0"/>
              </w:rPr>
              <w:t xml:space="preserve">0.0298</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3.1422</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0.0832</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1.2353</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0.3588</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4.5482</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333333"/>
              </w:rPr>
            </w:pPr>
            <w:r w:rsidDel="00000000" w:rsidR="00000000" w:rsidRPr="00000000">
              <w:rPr>
                <w:rFonts w:ascii="monospace" w:cs="monospace" w:eastAsia="monospace" w:hAnsi="monospace"/>
                <w:i w:val="0"/>
                <w:smallCaps w:val="0"/>
                <w:color w:val="212121"/>
                <w:sz w:val="21"/>
                <w:szCs w:val="21"/>
                <w:highlight w:val="white"/>
                <w:rtl w:val="0"/>
              </w:rPr>
              <w:t xml:space="preserve">0.0638</w:t>
            </w:r>
            <w:r w:rsidDel="00000000" w:rsidR="00000000" w:rsidRPr="00000000">
              <w:rPr>
                <w:rtl w:val="0"/>
              </w:rPr>
            </w:r>
          </w:p>
        </w:tc>
      </w:tr>
    </w:tbl>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ffffff" w:val="clear"/>
        <w:spacing w:after="40" w:before="0" w:line="276" w:lineRule="auto"/>
        <w:ind w:left="0" w:right="0" w:firstLine="0"/>
        <w:jc w:val="center"/>
        <w:rPr>
          <w:sz w:val="15"/>
          <w:szCs w:val="15"/>
        </w:rPr>
      </w:pPr>
      <w:r w:rsidDel="00000000" w:rsidR="00000000" w:rsidRPr="00000000">
        <w:rPr>
          <w:sz w:val="15"/>
          <w:szCs w:val="15"/>
          <w:rtl w:val="0"/>
        </w:rPr>
        <w:t xml:space="preserve">1: impact on the education sector. 2: global economic consequences. 3: US-China relationship.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fffff" w:val="clear"/>
        <w:spacing w:after="40" w:before="0" w:line="276" w:lineRule="auto"/>
        <w:ind w:left="0" w:right="0" w:firstLine="0"/>
        <w:jc w:val="center"/>
        <w:rPr>
          <w:rFonts w:ascii="Courier New" w:cs="Courier New" w:eastAsia="Courier New" w:hAnsi="Courier New"/>
          <w:color w:val="212121"/>
          <w:sz w:val="16"/>
          <w:szCs w:val="16"/>
          <w:highlight w:val="white"/>
        </w:rPr>
      </w:pPr>
      <w:r w:rsidDel="00000000" w:rsidR="00000000" w:rsidRPr="00000000">
        <w:rPr>
          <w:sz w:val="15"/>
          <w:szCs w:val="15"/>
          <w:rtl w:val="0"/>
        </w:rPr>
        <w:t xml:space="preserve">4. domestic economic consequences 5.Impact on entertainment &amp; sports   </w:t>
      </w:r>
      <w:r w:rsidDel="00000000" w:rsidR="00000000" w:rsidRPr="00000000">
        <w:rPr>
          <w:rtl w:val="0"/>
        </w:rPr>
      </w:r>
    </w:p>
    <w:p w:rsidR="00000000" w:rsidDel="00000000" w:rsidP="00000000" w:rsidRDefault="00000000" w:rsidRPr="00000000" w14:paraId="000000FC">
      <w:pPr>
        <w:shd w:fill="ffffff" w:val="clear"/>
        <w:spacing w:after="40" w:lineRule="auto"/>
        <w:ind w:firstLine="720"/>
        <w:jc w:val="both"/>
        <w:rPr>
          <w:sz w:val="22"/>
          <w:szCs w:val="22"/>
        </w:rPr>
      </w:pPr>
      <w:r w:rsidDel="00000000" w:rsidR="00000000" w:rsidRPr="00000000">
        <w:rPr>
          <w:rtl w:val="0"/>
        </w:rPr>
      </w:r>
    </w:p>
    <w:p w:rsidR="00000000" w:rsidDel="00000000" w:rsidP="00000000" w:rsidRDefault="00000000" w:rsidRPr="00000000" w14:paraId="000000FD">
      <w:pPr>
        <w:shd w:fill="ffffff" w:val="clear"/>
        <w:spacing w:after="40" w:lineRule="auto"/>
        <w:ind w:firstLine="720"/>
        <w:jc w:val="both"/>
        <w:rPr>
          <w:color w:val="333333"/>
          <w:sz w:val="22"/>
          <w:szCs w:val="22"/>
        </w:rPr>
      </w:pPr>
      <w:r w:rsidDel="00000000" w:rsidR="00000000" w:rsidRPr="00000000">
        <w:rPr>
          <w:color w:val="333333"/>
          <w:sz w:val="22"/>
          <w:szCs w:val="22"/>
          <w:rtl w:val="0"/>
        </w:rPr>
        <w:t xml:space="preserve">The </w:t>
      </w:r>
      <w:r w:rsidDel="00000000" w:rsidR="00000000" w:rsidRPr="00000000">
        <w:rPr>
          <w:sz w:val="22"/>
          <w:szCs w:val="22"/>
          <w:rtl w:val="0"/>
        </w:rPr>
        <w:t xml:space="preserve">r</w:t>
      </w:r>
      <w:r w:rsidDel="00000000" w:rsidR="00000000" w:rsidRPr="00000000">
        <w:rPr>
          <w:color w:val="333333"/>
          <w:sz w:val="22"/>
          <w:szCs w:val="22"/>
          <w:rtl w:val="0"/>
        </w:rPr>
        <w:t xml:space="preserve">esult shows that most news topics are not a direct cause of the impressions on the pandemic. The impact on the education sector and the impact on entertainment &amp; sports affected the public opinion only in the first k-lag time frame or (1-lag).</w:t>
      </w:r>
    </w:p>
    <w:p w:rsidR="00000000" w:rsidDel="00000000" w:rsidP="00000000" w:rsidRDefault="00000000" w:rsidRPr="00000000" w14:paraId="000000FE">
      <w:pPr>
        <w:shd w:fill="ffffff" w:val="clear"/>
        <w:spacing w:after="40" w:lineRule="auto"/>
        <w:ind w:left="0" w:firstLine="720"/>
        <w:jc w:val="both"/>
        <w:rPr>
          <w:sz w:val="22"/>
          <w:szCs w:val="22"/>
        </w:rPr>
      </w:pPr>
      <w:r w:rsidDel="00000000" w:rsidR="00000000" w:rsidRPr="00000000">
        <w:rPr>
          <w:color w:val="333333"/>
          <w:sz w:val="22"/>
          <w:szCs w:val="22"/>
          <w:rtl w:val="0"/>
        </w:rPr>
        <w:t xml:space="preserve">This result probably shows the inconsistency of the peak of the epidemic situation between South Korea and the United States. Before the epidemic situation in the United States expanded, the epidemic situation in South Korea reached its peak, with the most pessimistic reports on the epidemic situation. From July to August, the epidemic situation in South Korea retreated. After the outbreak in the United States became severe, the negative reports on the epidemic situation in South Korea decreased. At the same time, the impression of pandemics in the United States also reduced. So they may have high Spearman correlation coefficients.  But there is no precise sequence of this relationship.</w:t>
      </w: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rPr>
          <w:color w:val="333333"/>
        </w:rPr>
      </w:pPr>
      <w:r w:rsidDel="00000000" w:rsidR="00000000" w:rsidRPr="00000000">
        <w:rPr>
          <w:b w:val="1"/>
          <w:color w:val="333333"/>
          <w:sz w:val="28"/>
          <w:szCs w:val="28"/>
          <w:rtl w:val="0"/>
        </w:rPr>
        <w:t xml:space="preserve">4.  </w:t>
      </w:r>
      <w:r w:rsidDel="00000000" w:rsidR="00000000" w:rsidRPr="00000000">
        <w:rPr>
          <w:b w:val="1"/>
          <w:color w:val="333333"/>
          <w:sz w:val="28"/>
          <w:szCs w:val="28"/>
          <w:rtl w:val="0"/>
        </w:rPr>
        <w:t xml:space="preserve">Conclusion:</w:t>
      </w:r>
      <w:r w:rsidDel="00000000" w:rsidR="00000000" w:rsidRPr="00000000">
        <w:rPr>
          <w:rtl w:val="0"/>
        </w:rPr>
      </w:r>
    </w:p>
    <w:p w:rsidR="00000000" w:rsidDel="00000000" w:rsidP="00000000" w:rsidRDefault="00000000" w:rsidRPr="00000000" w14:paraId="00000101">
      <w:pPr>
        <w:ind w:firstLine="720"/>
        <w:rPr>
          <w:color w:val="333333"/>
          <w:sz w:val="22"/>
          <w:szCs w:val="22"/>
        </w:rPr>
      </w:pPr>
      <w:r w:rsidDel="00000000" w:rsidR="00000000" w:rsidRPr="00000000">
        <w:rPr>
          <w:color w:val="333333"/>
          <w:sz w:val="22"/>
          <w:szCs w:val="22"/>
          <w:rtl w:val="0"/>
        </w:rPr>
        <w:t xml:space="preserve">Our results restore the pandemic environment from April 2020 to August 2020, showing local and international news effects on the American people's attitude towards Covid-19. According to our expectations, most of our results show that local news about economics, pandemics, and racism influences public attitude. However, some of the outcomes are out of our expectations, like how Korean news on education and entertainment impacts sentiment. To further analyze these outliers in the results, we have to rely on more data sources. Overall, from our analysis, we can conclude that news reports closely correlate with the public's attitude on specific events during the pandemic. </w:t>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ind w:left="0" w:firstLine="0"/>
        <w:jc w:val="left"/>
        <w:rPr>
          <w:b w:val="1"/>
          <w:color w:val="333333"/>
          <w:sz w:val="28"/>
          <w:szCs w:val="28"/>
        </w:rPr>
      </w:pPr>
      <w:r w:rsidDel="00000000" w:rsidR="00000000" w:rsidRPr="00000000">
        <w:rPr>
          <w:b w:val="1"/>
          <w:sz w:val="28"/>
          <w:szCs w:val="28"/>
          <w:rtl w:val="0"/>
        </w:rPr>
        <w:t xml:space="preserve">5. </w:t>
      </w:r>
      <w:r w:rsidDel="00000000" w:rsidR="00000000" w:rsidRPr="00000000">
        <w:rPr>
          <w:b w:val="1"/>
          <w:color w:val="333333"/>
          <w:sz w:val="28"/>
          <w:szCs w:val="28"/>
          <w:rtl w:val="0"/>
        </w:rPr>
        <w:t xml:space="preserve">Cited References:</w:t>
      </w:r>
    </w:p>
    <w:p w:rsidR="00000000" w:rsidDel="00000000" w:rsidP="00000000" w:rsidRDefault="00000000" w:rsidRPr="00000000" w14:paraId="00000104">
      <w:pPr>
        <w:numPr>
          <w:ilvl w:val="0"/>
          <w:numId w:val="2"/>
        </w:numPr>
        <w:spacing w:after="0" w:afterAutospacing="0" w:before="240" w:lineRule="auto"/>
        <w:ind w:left="720" w:hanging="360"/>
        <w:rPr>
          <w:color w:val="333333"/>
          <w:sz w:val="22"/>
          <w:szCs w:val="22"/>
          <w:u w:val="none"/>
        </w:rPr>
      </w:pPr>
      <w:r w:rsidDel="00000000" w:rsidR="00000000" w:rsidRPr="00000000">
        <w:rPr>
          <w:color w:val="333333"/>
          <w:sz w:val="22"/>
          <w:szCs w:val="22"/>
          <w:rtl w:val="0"/>
        </w:rPr>
        <w:t xml:space="preserve">Amherst, UMass. “Machine Learning for Language Toolkit: Topic Modeling.” </w:t>
      </w:r>
      <w:r w:rsidDel="00000000" w:rsidR="00000000" w:rsidRPr="00000000">
        <w:rPr>
          <w:i w:val="1"/>
          <w:color w:val="333333"/>
          <w:sz w:val="22"/>
          <w:szCs w:val="22"/>
          <w:rtl w:val="0"/>
        </w:rPr>
        <w:t xml:space="preserve">Topic Modeling</w:t>
      </w:r>
      <w:r w:rsidDel="00000000" w:rsidR="00000000" w:rsidRPr="00000000">
        <w:rPr>
          <w:color w:val="333333"/>
          <w:sz w:val="22"/>
          <w:szCs w:val="22"/>
          <w:rtl w:val="0"/>
        </w:rPr>
        <w:t xml:space="preserve">, 2007, mallet.cs.umass.edu/topics.php.</w:t>
      </w:r>
    </w:p>
    <w:p w:rsidR="00000000" w:rsidDel="00000000" w:rsidP="00000000" w:rsidRDefault="00000000" w:rsidRPr="00000000" w14:paraId="00000105">
      <w:pPr>
        <w:numPr>
          <w:ilvl w:val="0"/>
          <w:numId w:val="2"/>
        </w:numPr>
        <w:spacing w:after="0" w:afterAutospacing="0" w:before="0" w:beforeAutospacing="0" w:lineRule="auto"/>
        <w:ind w:left="720" w:hanging="360"/>
        <w:rPr>
          <w:sz w:val="22"/>
          <w:szCs w:val="22"/>
          <w:u w:val="none"/>
        </w:rPr>
      </w:pPr>
      <w:r w:rsidDel="00000000" w:rsidR="00000000" w:rsidRPr="00000000">
        <w:rPr>
          <w:color w:val="333333"/>
          <w:sz w:val="22"/>
          <w:szCs w:val="22"/>
          <w:rtl w:val="0"/>
        </w:rPr>
        <w:t xml:space="preserve">Field, Anjalie, et al. “Framing and Agenda-Setting in Russian News: a Computational Analysis of Intricate Political Strategies.” </w:t>
      </w:r>
      <w:r w:rsidDel="00000000" w:rsidR="00000000" w:rsidRPr="00000000">
        <w:rPr>
          <w:i w:val="1"/>
          <w:color w:val="333333"/>
          <w:sz w:val="22"/>
          <w:szCs w:val="22"/>
          <w:rtl w:val="0"/>
        </w:rPr>
        <w:t xml:space="preserve">Aclweb.org/Anthology</w:t>
      </w:r>
      <w:r w:rsidDel="00000000" w:rsidR="00000000" w:rsidRPr="00000000">
        <w:rPr>
          <w:color w:val="333333"/>
          <w:sz w:val="22"/>
          <w:szCs w:val="22"/>
          <w:rtl w:val="0"/>
        </w:rPr>
        <w:t xml:space="preserve">, Carnegie Mellon University, University of Haifa, Stanford University, 2017, </w:t>
      </w:r>
      <w:hyperlink r:id="rId10">
        <w:r w:rsidDel="00000000" w:rsidR="00000000" w:rsidRPr="00000000">
          <w:rPr>
            <w:color w:val="1155cc"/>
            <w:sz w:val="22"/>
            <w:szCs w:val="22"/>
            <w:u w:val="single"/>
            <w:rtl w:val="0"/>
          </w:rPr>
          <w:t xml:space="preserve">www.aclweb.org/anthology/D18-1393.pdf</w:t>
        </w:r>
      </w:hyperlink>
      <w:r w:rsidDel="00000000" w:rsidR="00000000" w:rsidRPr="00000000">
        <w:rPr>
          <w:color w:val="333333"/>
          <w:sz w:val="22"/>
          <w:szCs w:val="22"/>
          <w:rtl w:val="0"/>
        </w:rPr>
        <w:t xml:space="preserve">.</w:t>
      </w:r>
    </w:p>
    <w:p w:rsidR="00000000" w:rsidDel="00000000" w:rsidP="00000000" w:rsidRDefault="00000000" w:rsidRPr="00000000" w14:paraId="00000106">
      <w:pPr>
        <w:numPr>
          <w:ilvl w:val="0"/>
          <w:numId w:val="2"/>
        </w:numPr>
        <w:spacing w:after="0" w:afterAutospacing="0" w:before="0" w:beforeAutospacing="0" w:lineRule="auto"/>
        <w:ind w:left="720" w:hanging="360"/>
        <w:rPr>
          <w:color w:val="333333"/>
          <w:sz w:val="22"/>
          <w:szCs w:val="22"/>
          <w:u w:val="none"/>
        </w:rPr>
      </w:pPr>
      <w:r w:rsidDel="00000000" w:rsidR="00000000" w:rsidRPr="00000000">
        <w:rPr>
          <w:color w:val="333333"/>
          <w:sz w:val="22"/>
          <w:szCs w:val="22"/>
          <w:rtl w:val="0"/>
        </w:rPr>
        <w:t xml:space="preserve">News, Gallup. “Coronavirus Pandemic.” </w:t>
      </w:r>
      <w:r w:rsidDel="00000000" w:rsidR="00000000" w:rsidRPr="00000000">
        <w:rPr>
          <w:i w:val="1"/>
          <w:color w:val="333333"/>
          <w:sz w:val="22"/>
          <w:szCs w:val="22"/>
          <w:rtl w:val="0"/>
        </w:rPr>
        <w:t xml:space="preserve">Gallup.com</w:t>
      </w:r>
      <w:r w:rsidDel="00000000" w:rsidR="00000000" w:rsidRPr="00000000">
        <w:rPr>
          <w:color w:val="333333"/>
          <w:sz w:val="22"/>
          <w:szCs w:val="22"/>
          <w:rtl w:val="0"/>
        </w:rPr>
        <w:t xml:space="preserve">, Gallup, 6 Apr. 2021, news.gallup.com/poll/308222/coronavirus-pandemic.aspx.</w:t>
      </w:r>
    </w:p>
    <w:p w:rsidR="00000000" w:rsidDel="00000000" w:rsidP="00000000" w:rsidRDefault="00000000" w:rsidRPr="00000000" w14:paraId="00000107">
      <w:pPr>
        <w:numPr>
          <w:ilvl w:val="0"/>
          <w:numId w:val="2"/>
        </w:numPr>
        <w:spacing w:after="0" w:afterAutospacing="0" w:before="0" w:beforeAutospacing="0" w:lineRule="auto"/>
        <w:ind w:left="720" w:hanging="360"/>
        <w:rPr>
          <w:color w:val="333333"/>
          <w:sz w:val="22"/>
          <w:szCs w:val="22"/>
          <w:u w:val="none"/>
        </w:rPr>
      </w:pPr>
      <w:r w:rsidDel="00000000" w:rsidR="00000000" w:rsidRPr="00000000">
        <w:rPr>
          <w:color w:val="333333"/>
          <w:sz w:val="22"/>
          <w:szCs w:val="22"/>
          <w:rtl w:val="0"/>
        </w:rPr>
        <w:t xml:space="preserve">University AIEM Research Group, Boston. “Communicating COVID-19 – Weekly Updates of Main Topics in International News Coverage of COVID.” </w:t>
      </w:r>
      <w:r w:rsidDel="00000000" w:rsidR="00000000" w:rsidRPr="00000000">
        <w:rPr>
          <w:i w:val="1"/>
          <w:color w:val="333333"/>
          <w:sz w:val="22"/>
          <w:szCs w:val="22"/>
          <w:rtl w:val="0"/>
        </w:rPr>
        <w:t xml:space="preserve">Philemerge.com</w:t>
      </w:r>
      <w:r w:rsidDel="00000000" w:rsidR="00000000" w:rsidRPr="00000000">
        <w:rPr>
          <w:color w:val="333333"/>
          <w:sz w:val="22"/>
          <w:szCs w:val="22"/>
          <w:rtl w:val="0"/>
        </w:rPr>
        <w:t xml:space="preserve">, Dr. Lei Guo, 2021, covid19.philemerge.com/. </w:t>
      </w:r>
    </w:p>
    <w:p w:rsidR="00000000" w:rsidDel="00000000" w:rsidP="00000000" w:rsidRDefault="00000000" w:rsidRPr="00000000" w14:paraId="00000108">
      <w:pPr>
        <w:numPr>
          <w:ilvl w:val="0"/>
          <w:numId w:val="2"/>
        </w:numPr>
        <w:spacing w:after="240" w:before="0" w:beforeAutospacing="0" w:lineRule="auto"/>
        <w:ind w:left="720" w:hanging="360"/>
        <w:rPr>
          <w:color w:val="333333"/>
          <w:sz w:val="22"/>
          <w:szCs w:val="22"/>
          <w:u w:val="none"/>
        </w:rPr>
      </w:pPr>
      <w:r w:rsidDel="00000000" w:rsidR="00000000" w:rsidRPr="00000000">
        <w:rPr>
          <w:color w:val="333333"/>
          <w:sz w:val="22"/>
          <w:szCs w:val="22"/>
          <w:rtl w:val="0"/>
        </w:rPr>
        <w:t xml:space="preserve">Maitra, Sarit. “Time Series Analysis Using Granger's Causality and VAR Model: an Example with Python Code.” </w:t>
      </w:r>
      <w:r w:rsidDel="00000000" w:rsidR="00000000" w:rsidRPr="00000000">
        <w:rPr>
          <w:i w:val="1"/>
          <w:color w:val="333333"/>
          <w:sz w:val="22"/>
          <w:szCs w:val="22"/>
          <w:rtl w:val="0"/>
        </w:rPr>
        <w:t xml:space="preserve">Medium</w:t>
      </w:r>
      <w:r w:rsidDel="00000000" w:rsidR="00000000" w:rsidRPr="00000000">
        <w:rPr>
          <w:color w:val="333333"/>
          <w:sz w:val="22"/>
          <w:szCs w:val="22"/>
          <w:rtl w:val="0"/>
        </w:rPr>
        <w:t xml:space="preserve">, Towards Data Science, 28 June 2020, towardsdatascience.com/granger-causality-and-vector-auto-regressive-model-for-time-series-forecasting-3226a64889a6. </w:t>
      </w:r>
      <w:r w:rsidDel="00000000" w:rsidR="00000000" w:rsidRPr="00000000">
        <w:rPr>
          <w:rtl w:val="0"/>
        </w:rPr>
      </w:r>
    </w:p>
    <w:sectPr>
      <w:headerReference r:id="rId11" w:type="default"/>
      <w:pgSz w:h="15840" w:w="12240" w:orient="portrait"/>
      <w:pgMar w:bottom="720" w:top="720"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monospace"/>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right"/>
      <w:rPr>
        <w:color w:val="999999"/>
      </w:rPr>
    </w:pPr>
    <w:r w:rsidDel="00000000" w:rsidR="00000000" w:rsidRPr="00000000">
      <w:rPr>
        <w:color w:val="999999"/>
        <w:rtl w:val="0"/>
      </w:rPr>
      <w:t xml:space="preserve">Page </w:t>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333333"/>
        <w:sz w:val="24"/>
        <w:szCs w:val="24"/>
        <w:lang w:val="en"/>
      </w:rPr>
    </w:rPrDefault>
    <w:pPrDefault>
      <w:pPr>
        <w:shd w:fill="ffffff" w:val="clear"/>
        <w:spacing w:after="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1" w:default="1">
    <w:name w:val="Normal"/>
    <w:uiPriority w:val="0"/>
    <w:pPr>
      <w:spacing w:line="276" w:lineRule="auto"/>
    </w:pPr>
    <w:rPr>
      <w:rFonts w:ascii="Arial" w:cs="Arial" w:eastAsia="Arial" w:hAnsi="Arial"/>
      <w:sz w:val="22"/>
      <w:szCs w:val="22"/>
      <w:lang w:val="en"/>
    </w:rPr>
  </w:style>
  <w:style w:type="paragraph" w:styleId="2">
    <w:name w:val="heading 1"/>
    <w:basedOn w:val="1"/>
    <w:next w:val="1"/>
    <w:uiPriority w:val="0"/>
    <w:pPr>
      <w:keepNext w:val="1"/>
      <w:keepLines w:val="1"/>
      <w:spacing w:after="120" w:before="400"/>
    </w:pPr>
    <w:rPr>
      <w:sz w:val="40"/>
      <w:szCs w:val="40"/>
    </w:rPr>
  </w:style>
  <w:style w:type="paragraph" w:styleId="3">
    <w:name w:val="heading 2"/>
    <w:basedOn w:val="1"/>
    <w:next w:val="1"/>
    <w:uiPriority w:val="0"/>
    <w:qFormat w:val="1"/>
    <w:pPr>
      <w:keepNext w:val="1"/>
      <w:keepLines w:val="1"/>
      <w:spacing w:after="120" w:before="360"/>
    </w:pPr>
    <w:rPr>
      <w:sz w:val="32"/>
      <w:szCs w:val="32"/>
    </w:rPr>
  </w:style>
  <w:style w:type="paragraph" w:styleId="4">
    <w:name w:val="heading 3"/>
    <w:basedOn w:val="1"/>
    <w:next w:val="1"/>
    <w:uiPriority w:val="0"/>
    <w:qFormat w:val="1"/>
    <w:pPr>
      <w:keepNext w:val="1"/>
      <w:keepLines w:val="1"/>
      <w:spacing w:after="80" w:before="320"/>
    </w:pPr>
    <w:rPr>
      <w:color w:val="434343"/>
      <w:sz w:val="28"/>
      <w:szCs w:val="28"/>
    </w:rPr>
  </w:style>
  <w:style w:type="paragraph" w:styleId="5">
    <w:name w:val="heading 4"/>
    <w:basedOn w:val="1"/>
    <w:next w:val="1"/>
    <w:uiPriority w:val="0"/>
    <w:pPr>
      <w:keepNext w:val="1"/>
      <w:keepLines w:val="1"/>
      <w:spacing w:after="80" w:before="280"/>
    </w:pPr>
    <w:rPr>
      <w:color w:val="666666"/>
      <w:sz w:val="24"/>
      <w:szCs w:val="24"/>
    </w:rPr>
  </w:style>
  <w:style w:type="paragraph" w:styleId="6">
    <w:name w:val="heading 5"/>
    <w:basedOn w:val="1"/>
    <w:next w:val="1"/>
    <w:uiPriority w:val="0"/>
    <w:pPr>
      <w:keepNext w:val="1"/>
      <w:keepLines w:val="1"/>
      <w:spacing w:after="80" w:before="240"/>
    </w:pPr>
    <w:rPr>
      <w:color w:val="666666"/>
      <w:sz w:val="22"/>
      <w:szCs w:val="22"/>
    </w:rPr>
  </w:style>
  <w:style w:type="paragraph" w:styleId="7">
    <w:name w:val="heading 6"/>
    <w:basedOn w:val="1"/>
    <w:next w:val="1"/>
    <w:uiPriority w:val="0"/>
    <w:pPr>
      <w:keepNext w:val="1"/>
      <w:keepLines w:val="1"/>
      <w:spacing w:after="80" w:before="240"/>
    </w:pPr>
    <w:rPr>
      <w:i w:val="1"/>
      <w:color w:val="666666"/>
      <w:sz w:val="22"/>
      <w:szCs w:val="22"/>
    </w:rPr>
  </w:style>
  <w:style w:type="character" w:styleId="12" w:default="1">
    <w:name w:val="Default Paragraph Font"/>
    <w:uiPriority w:val="0"/>
    <w:semiHidden w:val="1"/>
  </w:style>
  <w:style w:type="table" w:styleId="10" w:default="1">
    <w:name w:val="Normal Table"/>
    <w:uiPriority w:val="0"/>
    <w:semiHidden w:val="1"/>
    <w:qFormat w:val="1"/>
    <w:tblPr>
      <w:tblCellMar>
        <w:top w:w="0.0" w:type="dxa"/>
        <w:left w:w="108.0" w:type="dxa"/>
        <w:bottom w:w="0.0" w:type="dxa"/>
        <w:right w:w="108.0" w:type="dxa"/>
      </w:tblCellMar>
    </w:tblPr>
  </w:style>
  <w:style w:type="paragraph" w:styleId="8">
    <w:name w:val="Subtitle"/>
    <w:basedOn w:val="1"/>
    <w:next w:val="1"/>
    <w:uiPriority w:val="0"/>
    <w:pPr>
      <w:keepNext w:val="1"/>
      <w:keepLines w:val="1"/>
      <w:spacing w:after="320" w:before="0"/>
    </w:pPr>
    <w:rPr>
      <w:rFonts w:ascii="Arial" w:cs="Arial" w:eastAsia="Arial" w:hAnsi="Arial"/>
      <w:color w:val="666666"/>
      <w:sz w:val="30"/>
      <w:szCs w:val="30"/>
    </w:rPr>
  </w:style>
  <w:style w:type="paragraph" w:styleId="9">
    <w:name w:val="Title"/>
    <w:basedOn w:val="1"/>
    <w:next w:val="1"/>
    <w:uiPriority w:val="0"/>
    <w:qFormat w:val="1"/>
    <w:pPr>
      <w:keepNext w:val="1"/>
      <w:keepLines w:val="1"/>
      <w:spacing w:after="60" w:before="0"/>
    </w:pPr>
    <w:rPr>
      <w:sz w:val="52"/>
      <w:szCs w:val="52"/>
    </w:rPr>
  </w:style>
  <w:style w:type="table" w:styleId="11">
    <w:name w:val="Table Grid"/>
    <w:basedOn w:val="10"/>
    <w:uiPriority w:val="0"/>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3" w:customStyle="1">
    <w:name w:val="Table Normal"/>
    <w:uiPriority w:val="0"/>
    <w:qFormat w:val="1"/>
  </w:style>
  <w:style w:type="table" w:styleId="14" w:customStyle="1">
    <w:name w:val="_Style 10"/>
    <w:basedOn w:val="13"/>
    <w:uiPriority w:val="0"/>
    <w:qFormat w:val="1"/>
    <w:tblPr>
      <w:tblCellMar>
        <w:top w:w="100.0" w:type="dxa"/>
        <w:left w:w="100.0" w:type="dxa"/>
        <w:bottom w:w="100.0" w:type="dxa"/>
        <w:right w:w="100.0" w:type="dxa"/>
      </w:tblCellMar>
    </w:tblPr>
  </w:style>
  <w:style w:type="table" w:styleId="15" w:customStyle="1">
    <w:name w:val="_Style 11"/>
    <w:basedOn w:val="13"/>
    <w:uiPriority w:val="0"/>
    <w:qFormat w:val="1"/>
    <w:tblPr>
      <w:tblCellMar>
        <w:top w:w="100.0" w:type="dxa"/>
        <w:left w:w="100.0" w:type="dxa"/>
        <w:bottom w:w="100.0" w:type="dxa"/>
        <w:right w:w="10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styleId="16" w:customStyle="1">
    <w:name w:val="_Style 24"/>
    <w:basedOn w:val="13"/>
    <w:uiPriority w:val="0"/>
    <w:qFormat w:val="1"/>
    <w:tblPr>
      <w:tblCellMar>
        <w:top w:w="100.0" w:type="dxa"/>
        <w:left w:w="100.0" w:type="dxa"/>
        <w:bottom w:w="100.0" w:type="dxa"/>
        <w:right w:w="100.0" w:type="dxa"/>
      </w:tblCellMar>
    </w:tblPr>
  </w:style>
  <w:style w:type="table" w:styleId="17" w:customStyle="1">
    <w:name w:val="_Style 25"/>
    <w:basedOn w:val="13"/>
    <w:uiPriority w:val="0"/>
    <w:qFormat w:val="1"/>
    <w:tblPr>
      <w:tblCellMar>
        <w:top w:w="100.0" w:type="dxa"/>
        <w:left w:w="100.0" w:type="dxa"/>
        <w:bottom w:w="100.0" w:type="dxa"/>
        <w:right w:w="100.0" w:type="dxa"/>
      </w:tblCellMar>
    </w:tblPr>
  </w:style>
  <w:style w:type="table" w:styleId="18" w:customStyle="1">
    <w:name w:val="_Style 26"/>
    <w:basedOn w:val="13"/>
    <w:uiPriority w:val="0"/>
    <w:qFormat w:val="1"/>
    <w:tblPr>
      <w:tblCellMar>
        <w:top w:w="100.0" w:type="dxa"/>
        <w:left w:w="100.0" w:type="dxa"/>
        <w:bottom w:w="100.0" w:type="dxa"/>
        <w:right w:w="100.0" w:type="dxa"/>
      </w:tblCellMar>
    </w:tblPr>
  </w:style>
  <w:style w:type="table" w:styleId="19" w:customStyle="1">
    <w:name w:val="_Style 27"/>
    <w:basedOn w:val="13"/>
    <w:uiPriority w:val="0"/>
    <w:qFormat w:val="1"/>
    <w:tblPr>
      <w:tblCellMar>
        <w:top w:w="100.0" w:type="dxa"/>
        <w:left w:w="100.0" w:type="dxa"/>
        <w:bottom w:w="100.0" w:type="dxa"/>
        <w:right w:w="100.0" w:type="dxa"/>
      </w:tblCellMar>
    </w:tblPr>
  </w:style>
  <w:style w:type="table" w:styleId="20" w:customStyle="1">
    <w:name w:val="_Style 29"/>
    <w:basedOn w:val="13"/>
    <w:uiPriority w:val="0"/>
    <w:qFormat w:val="1"/>
    <w:pPr>
      <w:widowControl w:val="0"/>
      <w:jc w:val="both"/>
    </w:pPr>
    <w:tblPr>
      <w:tblCellMar>
        <w:top w:w="0.0" w:type="dxa"/>
        <w:left w:w="108.0" w:type="dxa"/>
        <w:bottom w:w="0.0" w:type="dxa"/>
        <w:right w:w="108.0" w:type="dxa"/>
      </w:tblCellMar>
    </w:tblPr>
  </w:style>
  <w:style w:type="table" w:styleId="21" w:customStyle="1">
    <w:name w:val="_Style 30"/>
    <w:basedOn w:val="13"/>
    <w:uiPriority w:val="0"/>
    <w:tblPr>
      <w:tblCellMar>
        <w:top w:w="100.0" w:type="dxa"/>
        <w:left w:w="100.0" w:type="dxa"/>
        <w:bottom w:w="100.0" w:type="dxa"/>
        <w:right w:w="100.0" w:type="dxa"/>
      </w:tblCellMar>
    </w:tblPr>
  </w:style>
  <w:style w:type="table" w:styleId="22" w:customStyle="1">
    <w:name w:val="_Style 31"/>
    <w:basedOn w:val="13"/>
    <w:uiPriority w:val="0"/>
    <w:tblPr>
      <w:tblCellMar>
        <w:top w:w="100.0" w:type="dxa"/>
        <w:left w:w="100.0" w:type="dxa"/>
        <w:bottom w:w="100.0" w:type="dxa"/>
        <w:right w:w="100.0" w:type="dxa"/>
      </w:tblCellMar>
    </w:tblPr>
  </w:style>
  <w:style w:type="table" w:styleId="23" w:customStyle="1">
    <w:name w:val="_Style 32"/>
    <w:basedOn w:val="13"/>
    <w:uiPriority w:val="0"/>
    <w:qFormat w:val="1"/>
    <w:tblPr>
      <w:tblCellMar>
        <w:top w:w="100.0" w:type="dxa"/>
        <w:left w:w="100.0" w:type="dxa"/>
        <w:bottom w:w="100.0" w:type="dxa"/>
        <w:right w:w="100.0" w:type="dxa"/>
      </w:tblCellMar>
    </w:tblPr>
  </w:style>
  <w:style w:type="table" w:styleId="24" w:customStyle="1">
    <w:name w:val="_Style 33"/>
    <w:basedOn w:val="13"/>
    <w:uiPriority w:val="0"/>
    <w:tblPr>
      <w:tblCellMar>
        <w:top w:w="100.0" w:type="dxa"/>
        <w:left w:w="100.0" w:type="dxa"/>
        <w:bottom w:w="100.0" w:type="dxa"/>
        <w:right w:w="100.0" w:type="dxa"/>
      </w:tblCellMar>
    </w:tblPr>
  </w:style>
  <w:style w:type="table" w:styleId="25" w:customStyle="1">
    <w:name w:val="_Style 34"/>
    <w:basedOn w:val="13"/>
    <w:uiPriority w:val="0"/>
    <w:qFormat w:val="1"/>
    <w:tblPr>
      <w:tblCellMar>
        <w:top w:w="100.0" w:type="dxa"/>
        <w:left w:w="100.0" w:type="dxa"/>
        <w:bottom w:w="100.0" w:type="dxa"/>
        <w:right w:w="100.0" w:type="dxa"/>
      </w:tblCellMar>
    </w:tblPr>
  </w:style>
  <w:style w:type="table" w:styleId="26" w:customStyle="1">
    <w:name w:val="_Style 35"/>
    <w:basedOn w:val="13"/>
    <w:uiPriority w:val="0"/>
    <w:qFormat w:val="1"/>
    <w:tblPr>
      <w:tblCellMar>
        <w:top w:w="100.0" w:type="dxa"/>
        <w:left w:w="100.0" w:type="dxa"/>
        <w:bottom w:w="100.0" w:type="dxa"/>
        <w:right w:w="100.0" w:type="dxa"/>
      </w:tblCellMar>
    </w:tblPr>
  </w:style>
  <w:style w:type="table" w:styleId="27" w:customStyle="1">
    <w:name w:val="_Style 36"/>
    <w:basedOn w:val="13"/>
    <w:uiPriority w:val="0"/>
    <w:pPr>
      <w:widowControl w:val="0"/>
      <w:jc w:val="both"/>
    </w:pPr>
    <w:tblPr>
      <w:tblCellMar>
        <w:top w:w="0.0" w:type="dxa"/>
        <w:left w:w="108.0" w:type="dxa"/>
        <w:bottom w:w="0.0" w:type="dxa"/>
        <w:right w:w="108.0" w:type="dxa"/>
      </w:tblCellMar>
    </w:tblPr>
  </w:style>
  <w:style w:type="table" w:styleId="28" w:customStyle="1">
    <w:name w:val="_Style 37"/>
    <w:basedOn w:val="13"/>
    <w:uiPriority w:val="0"/>
    <w:pPr>
      <w:widowControl w:val="0"/>
      <w:jc w:val="both"/>
    </w:pPr>
    <w:tblPr>
      <w:tblCellMar>
        <w:top w:w="100.0" w:type="dxa"/>
        <w:left w:w="100.0" w:type="dxa"/>
        <w:bottom w:w="100.0" w:type="dxa"/>
        <w:right w:w="100.0" w:type="dxa"/>
      </w:tblCellMar>
    </w:tblPr>
  </w:style>
  <w:style w:type="table" w:styleId="29" w:customStyle="1">
    <w:name w:val="_Style 38"/>
    <w:basedOn w:val="13"/>
    <w:uiPriority w:val="0"/>
    <w:pPr>
      <w:widowControl w:val="0"/>
      <w:jc w:val="both"/>
    </w:pPr>
    <w:tblPr>
      <w:tblCellMar>
        <w:top w:w="100.0" w:type="dxa"/>
        <w:left w:w="100.0" w:type="dxa"/>
        <w:bottom w:w="100.0" w:type="dxa"/>
        <w:right w:w="100.0" w:type="dxa"/>
      </w:tblCellMar>
    </w:tblPr>
  </w:style>
  <w:style w:type="table" w:styleId="30" w:customStyle="1">
    <w:name w:val="_Style 39"/>
    <w:basedOn w:val="13"/>
    <w:uiPriority w:val="0"/>
    <w:pPr>
      <w:widowControl w:val="0"/>
      <w:jc w:val="both"/>
    </w:pPr>
    <w:tblPr>
      <w:tblCellMar>
        <w:top w:w="100.0" w:type="dxa"/>
        <w:left w:w="100.0" w:type="dxa"/>
        <w:bottom w:w="100.0" w:type="dxa"/>
        <w:right w:w="100.0" w:type="dxa"/>
      </w:tblCellMar>
    </w:tblPr>
  </w:style>
  <w:style w:type="table" w:styleId="31" w:customStyle="1">
    <w:name w:val="_Style 40"/>
    <w:basedOn w:val="13"/>
    <w:uiPriority w:val="0"/>
    <w:pPr>
      <w:widowControl w:val="0"/>
      <w:jc w:val="both"/>
    </w:pPr>
    <w:tblPr>
      <w:tblCellMar>
        <w:top w:w="100.0" w:type="dxa"/>
        <w:left w:w="100.0" w:type="dxa"/>
        <w:bottom w:w="100.0" w:type="dxa"/>
        <w:right w:w="100.0" w:type="dxa"/>
      </w:tblCellMar>
    </w:tblPr>
  </w:style>
  <w:style w:type="table" w:styleId="32" w:customStyle="1">
    <w:name w:val="_Style 41"/>
    <w:basedOn w:val="13"/>
    <w:uiPriority w:val="0"/>
    <w:pPr>
      <w:widowControl w:val="0"/>
      <w:jc w:val="both"/>
    </w:pPr>
    <w:tblPr>
      <w:tblCellMar>
        <w:top w:w="100.0" w:type="dxa"/>
        <w:left w:w="100.0" w:type="dxa"/>
        <w:bottom w:w="100.0" w:type="dxa"/>
        <w:right w:w="100.0" w:type="dxa"/>
      </w:tblCellMar>
    </w:tblPr>
  </w:style>
  <w:style w:type="table" w:styleId="33" w:customStyle="1">
    <w:name w:val="_Style 42"/>
    <w:basedOn w:val="13"/>
    <w:uiPriority w:val="0"/>
    <w:pPr>
      <w:widowControl w:val="0"/>
      <w:jc w:val="both"/>
    </w:pPr>
    <w:tblPr>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100.0" w:type="dxa"/>
        <w:left w:w="100.0" w:type="dxa"/>
        <w:bottom w:w="100.0" w:type="dxa"/>
        <w:right w:w="100.0" w:type="dxa"/>
      </w:tblCellMar>
    </w:tblPr>
  </w:style>
  <w:style w:type="table" w:styleId="Table3">
    <w:basedOn w:val="TableNormal"/>
    <w:pPr>
      <w:widowControl w:val="0"/>
      <w:jc w:val="both"/>
    </w:pPr>
    <w:tblPr>
      <w:tblStyleRowBandSize w:val="1"/>
      <w:tblStyleColBandSize w:val="1"/>
      <w:tblCellMar>
        <w:top w:w="100.0" w:type="dxa"/>
        <w:left w:w="100.0" w:type="dxa"/>
        <w:bottom w:w="100.0" w:type="dxa"/>
        <w:right w:w="100.0" w:type="dxa"/>
      </w:tblCellMar>
    </w:tblPr>
  </w:style>
  <w:style w:type="table" w:styleId="Table4">
    <w:basedOn w:val="TableNormal"/>
    <w:pPr>
      <w:widowControl w:val="0"/>
      <w:jc w:val="both"/>
    </w:pPr>
    <w:tblPr>
      <w:tblStyleRowBandSize w:val="1"/>
      <w:tblStyleColBandSize w:val="1"/>
      <w:tblCellMar>
        <w:top w:w="100.0" w:type="dxa"/>
        <w:left w:w="100.0" w:type="dxa"/>
        <w:bottom w:w="100.0" w:type="dxa"/>
        <w:right w:w="100.0" w:type="dxa"/>
      </w:tblCellMar>
    </w:tblPr>
  </w:style>
  <w:style w:type="table" w:styleId="Table5">
    <w:basedOn w:val="TableNormal"/>
    <w:pPr>
      <w:widowControl w:val="0"/>
      <w:jc w:val="both"/>
    </w:pPr>
    <w:tblPr>
      <w:tblStyleRowBandSize w:val="1"/>
      <w:tblStyleColBandSize w:val="1"/>
      <w:tblCellMar>
        <w:top w:w="100.0" w:type="dxa"/>
        <w:left w:w="100.0" w:type="dxa"/>
        <w:bottom w:w="100.0" w:type="dxa"/>
        <w:right w:w="100.0" w:type="dxa"/>
      </w:tblCellMar>
    </w:tblPr>
  </w:style>
  <w:style w:type="table" w:styleId="Table6">
    <w:basedOn w:val="TableNormal"/>
    <w:pPr>
      <w:widowControl w:val="0"/>
      <w:jc w:val="both"/>
    </w:pPr>
    <w:tblPr>
      <w:tblStyleRowBandSize w:val="1"/>
      <w:tblStyleColBandSize w:val="1"/>
      <w:tblCellMar>
        <w:top w:w="100.0" w:type="dxa"/>
        <w:left w:w="100.0" w:type="dxa"/>
        <w:bottom w:w="100.0" w:type="dxa"/>
        <w:right w:w="100.0" w:type="dxa"/>
      </w:tblCellMar>
    </w:tblPr>
  </w:style>
  <w:style w:type="table" w:styleId="Table7">
    <w:basedOn w:val="TableNormal"/>
    <w:pPr>
      <w:widowControl w:val="0"/>
      <w:jc w:val="both"/>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aclweb.org/anthology/D18-1393.pdf"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nBjB/sw35MeSBlL73PFsaG4Csw==">AMUW2mWfKJtb+8QXiC2BPj/tsk3PkfCy0Qsa3e8x2WeXVlIgpaWIkPv1MGKq3f9iAYcq8i4mL5TsTLpmaydSbFhSboybv09a1p4dPnKzU6DiqIeVh+2pGSez/oYesCHy14pgSsHVsvzemlA55y7JLpI34h+3qrjnMRMu7Xz3Ve0lJNqOTsx43MilZnhbfWDbegp5BgNfBfAgmcU21PHc4qTn9/HAEZUVb96CfsVO3HsAMca3fyAEX0Ff4GDgYBHOaTKU8IxSeeJiM8Z/xxOpS3bJBZDAAVfbqnuxkO/y525kKbAw9qldWkgB4ddQzQPwjhQJzM/AKfgOA+3LtkUI6xGIvr+e4l9vm2hCH216zuF8lD5ZeFxpM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2021-04-18T11:10:00Z</dcterms:created>
  <dc:creator>black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BA42233378304C55A6810FE9FBC1416D</vt:lpwstr>
  </property>
</Properties>
</file>