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BC" w:rsidRDefault="00540440" w:rsidP="00B97CBC">
      <w:pPr>
        <w:spacing w:line="480" w:lineRule="auto"/>
        <w:jc w:val="center"/>
        <w:rPr>
          <w:rStyle w:val="Ttulo1Car"/>
          <w:sz w:val="42"/>
        </w:rPr>
      </w:pPr>
      <w:r w:rsidRPr="00B97CBC">
        <w:rPr>
          <w:rStyle w:val="Ttulo1Car"/>
          <w:sz w:val="42"/>
        </w:rPr>
        <w:t>EXPOSICIÓN</w:t>
      </w:r>
    </w:p>
    <w:p w:rsidR="00B97CBC" w:rsidRDefault="00540440" w:rsidP="00B97CBC">
      <w:pPr>
        <w:spacing w:line="480" w:lineRule="auto"/>
        <w:jc w:val="center"/>
        <w:rPr>
          <w:rStyle w:val="Ttulo1Car"/>
          <w:sz w:val="42"/>
        </w:rPr>
      </w:pPr>
      <w:r w:rsidRPr="00B97CBC">
        <w:rPr>
          <w:rStyle w:val="Ttulo1Car"/>
          <w:sz w:val="42"/>
        </w:rPr>
        <w:t xml:space="preserve"> INFORMÁTICA</w:t>
      </w:r>
    </w:p>
    <w:p w:rsidR="00B97CBC" w:rsidRDefault="00540440" w:rsidP="00B97CBC">
      <w:pPr>
        <w:spacing w:line="480" w:lineRule="auto"/>
        <w:jc w:val="center"/>
        <w:rPr>
          <w:rStyle w:val="Ttulo1Car"/>
          <w:sz w:val="42"/>
        </w:rPr>
      </w:pPr>
      <w:r w:rsidRPr="00B97CBC">
        <w:rPr>
          <w:rStyle w:val="Ttulo1Car"/>
          <w:sz w:val="42"/>
        </w:rPr>
        <w:t xml:space="preserve"> EN EL</w:t>
      </w:r>
    </w:p>
    <w:p w:rsidR="00540440" w:rsidRPr="00B97CBC" w:rsidRDefault="00B97CBC" w:rsidP="00B97CBC">
      <w:pPr>
        <w:spacing w:line="480" w:lineRule="auto"/>
        <w:jc w:val="center"/>
        <w:rPr>
          <w:sz w:val="4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247B0B7" wp14:editId="535325E9">
            <wp:simplePos x="0" y="0"/>
            <wp:positionH relativeFrom="column">
              <wp:posOffset>944305</wp:posOffset>
            </wp:positionH>
            <wp:positionV relativeFrom="paragraph">
              <wp:posOffset>403225</wp:posOffset>
            </wp:positionV>
            <wp:extent cx="1570008" cy="1570008"/>
            <wp:effectExtent l="0" t="0" r="0" b="0"/>
            <wp:wrapNone/>
            <wp:docPr id="1" name="Imagen 1" descr="Resultado de imagen de dibujo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bujo p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08" cy="15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440" w:rsidRPr="00B97CBC">
        <w:rPr>
          <w:rStyle w:val="Ttulo1Car"/>
          <w:sz w:val="42"/>
        </w:rPr>
        <w:t xml:space="preserve"> INSTITUTO</w:t>
      </w:r>
    </w:p>
    <w:p w:rsidR="00A728E5" w:rsidRDefault="00540440" w:rsidP="00B97CBC">
      <w:pPr>
        <w:pStyle w:val="Subttulo"/>
      </w:pPr>
      <w:r>
        <w:br w:type="column"/>
      </w:r>
      <w:r w:rsidR="00A728E5">
        <w:lastRenderedPageBreak/>
        <w:t>¿QUÉ ES?</w:t>
      </w:r>
    </w:p>
    <w:p w:rsidR="00A728E5" w:rsidRDefault="00A728E5" w:rsidP="00A728E5">
      <w:r>
        <w:t xml:space="preserve">En la </w:t>
      </w:r>
      <w:r w:rsidRPr="00C66B8C">
        <w:rPr>
          <w:b/>
        </w:rPr>
        <w:t>semana del 20 al 27 de mayo</w:t>
      </w:r>
      <w:r>
        <w:t xml:space="preserve"> se va a celebrar un gran evento en el instituto Cruz del Sur: la feria de informática anual.</w:t>
      </w:r>
    </w:p>
    <w:p w:rsidR="00A728E5" w:rsidRDefault="00A728E5" w:rsidP="00A728E5">
      <w:r>
        <w:t xml:space="preserve">El objetivo de esta feria es acercar al público en general y en especial al escolar a conocer tanto la </w:t>
      </w:r>
      <w:r w:rsidRPr="00C66B8C">
        <w:rPr>
          <w:b/>
        </w:rPr>
        <w:t>historia de la informática</w:t>
      </w:r>
      <w:r>
        <w:t xml:space="preserve"> cómo presentar las </w:t>
      </w:r>
      <w:r w:rsidRPr="00C66B8C">
        <w:rPr>
          <w:b/>
        </w:rPr>
        <w:t>novedades actuales</w:t>
      </w:r>
      <w:r>
        <w:t xml:space="preserve">. Con este fin, durante la feria se expondrán equipos originales de distintas épocas que datan desde los años 60 hasta nuestros días. </w:t>
      </w:r>
    </w:p>
    <w:p w:rsidR="00A728E5" w:rsidRDefault="00A728E5" w:rsidP="00A728E5">
      <w:r>
        <w:t xml:space="preserve">Empresas líderes en el sector de los videojuegos presentarán las </w:t>
      </w:r>
      <w:r w:rsidRPr="00C66B8C">
        <w:rPr>
          <w:b/>
        </w:rPr>
        <w:t>nuevas propuestas en juegos</w:t>
      </w:r>
      <w:r>
        <w:t xml:space="preserve"> y tendrán versiones para que se puedan probar durante la feria.</w:t>
      </w:r>
    </w:p>
    <w:p w:rsidR="00A728E5" w:rsidRDefault="00A728E5" w:rsidP="00A728E5">
      <w:r>
        <w:t xml:space="preserve">Equipos cedidos por particulares (se informará con más detalle según se acerque la fecha) se expondrán también durante el evento, incluyendo </w:t>
      </w:r>
      <w:r w:rsidRPr="00C66B8C">
        <w:rPr>
          <w:b/>
        </w:rPr>
        <w:t>videoconsolas</w:t>
      </w:r>
      <w:r>
        <w:t xml:space="preserve"> de todas las </w:t>
      </w:r>
      <w:bookmarkStart w:id="0" w:name="_GoBack"/>
      <w:bookmarkEnd w:id="0"/>
      <w:r>
        <w:t>épocas</w:t>
      </w:r>
    </w:p>
    <w:p w:rsidR="00A728E5" w:rsidRDefault="00A728E5" w:rsidP="00A728E5">
      <w:r>
        <w:t xml:space="preserve">Recuerda que </w:t>
      </w:r>
      <w:r w:rsidRPr="00C66B8C">
        <w:rPr>
          <w:b/>
        </w:rPr>
        <w:t>puedes participar</w:t>
      </w:r>
      <w:r>
        <w:t xml:space="preserve"> trayendo material informático antiguo que tengas en casa. </w:t>
      </w:r>
    </w:p>
    <w:p w:rsidR="00A728E5" w:rsidRDefault="00A728E5" w:rsidP="00A728E5">
      <w:r>
        <w:t xml:space="preserve"> </w:t>
      </w:r>
    </w:p>
    <w:p w:rsidR="00A728E5" w:rsidRDefault="00540440" w:rsidP="00B97CBC">
      <w:pPr>
        <w:pStyle w:val="Subttulo"/>
      </w:pPr>
      <w:r>
        <w:br w:type="column"/>
      </w:r>
      <w:r w:rsidR="00A728E5">
        <w:lastRenderedPageBreak/>
        <w:t>UBICACIÓN:</w:t>
      </w:r>
    </w:p>
    <w:p w:rsidR="00A728E5" w:rsidRDefault="00A728E5" w:rsidP="00A728E5">
      <w:r>
        <w:t>El laboratorio de informática y las aulas colindantes serán el centro neurálgico de la feria. En los pasillos podrán realizarse un recorrido por la historia de la informática viendo máquinas de distintas épocas.</w:t>
      </w:r>
    </w:p>
    <w:p w:rsidR="00A728E5" w:rsidRDefault="00A728E5" w:rsidP="00A728E5">
      <w:r>
        <w:t>Además, en el salón de actos se celebrarán algunas sesiones espaciales proyectando material audiovisual.</w:t>
      </w:r>
    </w:p>
    <w:p w:rsidR="00A728E5" w:rsidRDefault="00A728E5" w:rsidP="00B97CBC">
      <w:pPr>
        <w:pStyle w:val="Subttulo"/>
      </w:pPr>
      <w:r>
        <w:t>HORARIOS Y ENTRADAS:</w:t>
      </w:r>
    </w:p>
    <w:p w:rsidR="00A728E5" w:rsidRDefault="00A728E5" w:rsidP="00A728E5">
      <w:r>
        <w:t>La feria se podrá visitar durante toda la semana en horario de  17 a 20h de lunes a viernes. El sábado y el domingo la feria estará abierta de 9 a 21h de forma ininterrumpida.</w:t>
      </w:r>
    </w:p>
    <w:p w:rsidR="00A728E5" w:rsidRDefault="00A728E5" w:rsidP="00A728E5">
      <w:r>
        <w:t>La entrada es totalmente gratuita, y se puede obtener en Conserjería.</w:t>
      </w:r>
    </w:p>
    <w:p w:rsidR="00A728E5" w:rsidRDefault="00A728E5" w:rsidP="00B97CBC">
      <w:pPr>
        <w:pStyle w:val="Subttulo"/>
      </w:pPr>
      <w:r>
        <w:t>ORGANIZADORES:</w:t>
      </w:r>
    </w:p>
    <w:p w:rsidR="00A728E5" w:rsidRDefault="00A728E5" w:rsidP="00C66B8C">
      <w:pPr>
        <w:jc w:val="center"/>
      </w:pPr>
      <w:r>
        <w:t>Asociación de antiguos alumnos</w:t>
      </w:r>
    </w:p>
    <w:p w:rsidR="00A728E5" w:rsidRDefault="00A728E5" w:rsidP="00C66B8C">
      <w:pPr>
        <w:jc w:val="center"/>
      </w:pPr>
      <w:r>
        <w:t>Familia profesional de Informática</w:t>
      </w:r>
    </w:p>
    <w:p w:rsidR="00CB14B0" w:rsidRDefault="00A728E5" w:rsidP="00C66B8C">
      <w:pPr>
        <w:jc w:val="center"/>
        <w:sectPr w:rsidR="00CB14B0" w:rsidSect="00540440">
          <w:pgSz w:w="19845" w:h="11907" w:orient="landscape"/>
          <w:pgMar w:top="1134" w:right="1134" w:bottom="1134" w:left="1134" w:header="709" w:footer="709" w:gutter="0"/>
          <w:cols w:num="3" w:space="708"/>
          <w:docGrid w:linePitch="360"/>
        </w:sectPr>
      </w:pPr>
      <w:r>
        <w:t>Departamento de Actividades Extraescolares</w:t>
      </w:r>
    </w:p>
    <w:p w:rsidR="00085E96" w:rsidRDefault="00CB14B0" w:rsidP="00B97CBC">
      <w:pPr>
        <w:pStyle w:val="Subttulo"/>
      </w:pPr>
      <w:r>
        <w:lastRenderedPageBreak/>
        <w:t>- INSTITUTO DE EDUCACIÓN SECUNDARIA CRUZ DEL SUR – EXPOSICIÓN DE INFORMÁTICA -</w:t>
      </w:r>
    </w:p>
    <w:sectPr w:rsidR="00085E96" w:rsidSect="00CB14B0">
      <w:type w:val="continuous"/>
      <w:pgSz w:w="19845" w:h="11907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4A4B"/>
    <w:multiLevelType w:val="hybridMultilevel"/>
    <w:tmpl w:val="CE5404A0"/>
    <w:lvl w:ilvl="0" w:tplc="70A87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02DA4"/>
    <w:multiLevelType w:val="hybridMultilevel"/>
    <w:tmpl w:val="5134C784"/>
    <w:lvl w:ilvl="0" w:tplc="56846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E5"/>
    <w:rsid w:val="00085E96"/>
    <w:rsid w:val="00540440"/>
    <w:rsid w:val="00625E71"/>
    <w:rsid w:val="00A728E5"/>
    <w:rsid w:val="00B97CBC"/>
    <w:rsid w:val="00BF34AE"/>
    <w:rsid w:val="00C66B8C"/>
    <w:rsid w:val="00C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4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4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7C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CB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7CB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4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4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7C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CB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7CB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GRADO MEDIO</cp:lastModifiedBy>
  <cp:revision>6</cp:revision>
  <dcterms:created xsi:type="dcterms:W3CDTF">2019-10-01T09:49:00Z</dcterms:created>
  <dcterms:modified xsi:type="dcterms:W3CDTF">2019-10-01T10:11:00Z</dcterms:modified>
</cp:coreProperties>
</file>