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B8F2B4" w14:textId="49B35850" w:rsidR="0077407A" w:rsidRDefault="00C33A51" w:rsidP="00C33A51">
      <w:pPr>
        <w:jc w:val="center"/>
        <w:rPr>
          <w:b/>
          <w:outline/>
          <w:color w:val="ED7D31" w:themeColor="accent2"/>
          <w:sz w:val="96"/>
          <w:szCs w:val="96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C33A51">
        <w:rPr>
          <w:b/>
          <w:outline/>
          <w:color w:val="ED7D31" w:themeColor="accent2"/>
          <w:sz w:val="96"/>
          <w:szCs w:val="96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FOL: Tema 5</w:t>
      </w:r>
    </w:p>
    <w:p w14:paraId="004FD92C" w14:textId="273FED3A" w:rsidR="00C33A51" w:rsidRPr="00183F29" w:rsidRDefault="009C0455" w:rsidP="008E5C96">
      <w:pPr>
        <w:pStyle w:val="Prrafodelista"/>
        <w:numPr>
          <w:ilvl w:val="0"/>
          <w:numId w:val="1"/>
        </w:numPr>
        <w:ind w:left="0" w:hanging="284"/>
        <w:rPr>
          <w:sz w:val="28"/>
          <w:szCs w:val="28"/>
          <w:u w:val="single" w:color="FF0000"/>
        </w:rPr>
      </w:pPr>
      <w:r w:rsidRPr="00183F29">
        <w:rPr>
          <w:sz w:val="28"/>
          <w:szCs w:val="28"/>
          <w:u w:val="single" w:color="FF0000"/>
        </w:rPr>
        <w:t>Modificación del contrato</w:t>
      </w:r>
    </w:p>
    <w:p w14:paraId="1970A6A9" w14:textId="4440B953" w:rsidR="009C0455" w:rsidRDefault="009C0455" w:rsidP="009C0455">
      <w:pPr>
        <w:ind w:left="360"/>
      </w:pPr>
      <w:r>
        <w:t>Un trabajador con titulación académica y profesional adecuada puede realizar las funciones para las que ha sido contratado o tareas de una categoría similar como diferente.</w:t>
      </w:r>
    </w:p>
    <w:p w14:paraId="274688FB" w14:textId="2E68B236" w:rsidR="009C0455" w:rsidRDefault="009C0455" w:rsidP="009C0455">
      <w:pPr>
        <w:ind w:left="360"/>
      </w:pPr>
      <w:r w:rsidRPr="00183F29">
        <w:rPr>
          <w:b/>
          <w:bCs/>
          <w:u w:val="single" w:color="000000" w:themeColor="text1"/>
        </w:rPr>
        <w:t>La movilidad funcional</w:t>
      </w:r>
      <w:r>
        <w:t xml:space="preserve"> se produce cuando un trabajador realiza funciones distintas a la de la firma del contrato. Esta podrá ser realizada por el empresario siempre y cuando no suponga una pérdida de categoría profesional o salario del trabajador</w:t>
      </w:r>
    </w:p>
    <w:p w14:paraId="38962436" w14:textId="7040B5B0" w:rsidR="009C0455" w:rsidRDefault="009C0455" w:rsidP="009C0455">
      <w:pPr>
        <w:ind w:left="360"/>
      </w:pPr>
      <w:r>
        <w:rPr>
          <w:noProof/>
        </w:rPr>
        <w:drawing>
          <wp:inline distT="0" distB="0" distL="0" distR="0" wp14:anchorId="46E13986" wp14:editId="51454AE5">
            <wp:extent cx="6645910" cy="2933065"/>
            <wp:effectExtent l="0" t="0" r="254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57262" cy="293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11DA" w14:textId="7D935EF5" w:rsidR="00EB2B75" w:rsidRDefault="00EB2B75" w:rsidP="009C0455">
      <w:pPr>
        <w:ind w:left="360"/>
      </w:pPr>
      <w:r w:rsidRPr="00512195">
        <w:rPr>
          <w:b/>
          <w:bCs/>
          <w:u w:val="single" w:color="000000" w:themeColor="text1"/>
        </w:rPr>
        <w:t>La movilidad geográfica</w:t>
      </w:r>
      <w:r>
        <w:t xml:space="preserve"> </w:t>
      </w:r>
      <w:r w:rsidR="003344A1">
        <w:t>se produce cuando un trabajador ha de cambiar su residencia a causa del desplazo del centro de trabajo. Si el periodo de tiempo es superior a 12 meses en 3 a</w:t>
      </w:r>
      <w:r w:rsidR="00470DF4">
        <w:t>ño</w:t>
      </w:r>
      <w:r w:rsidR="003344A1">
        <w:t>s es un traslado y si es menor se trataría de un desplazamiento.</w:t>
      </w:r>
    </w:p>
    <w:p w14:paraId="19AEDD95" w14:textId="680BB57A" w:rsidR="00512195" w:rsidRDefault="00512195" w:rsidP="009C0455">
      <w:pPr>
        <w:ind w:left="360"/>
      </w:pPr>
      <w:r>
        <w:rPr>
          <w:noProof/>
        </w:rPr>
        <w:drawing>
          <wp:inline distT="0" distB="0" distL="0" distR="0" wp14:anchorId="5FCE11AE" wp14:editId="4EC0F9DF">
            <wp:extent cx="6645910" cy="3044825"/>
            <wp:effectExtent l="0" t="0" r="254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0614" w14:textId="77777777" w:rsidR="00512195" w:rsidRDefault="00512195">
      <w:r>
        <w:br w:type="page"/>
      </w:r>
    </w:p>
    <w:p w14:paraId="6ED121D4" w14:textId="08EC7544" w:rsidR="00512195" w:rsidRDefault="00512195" w:rsidP="009C0455">
      <w:pPr>
        <w:ind w:left="360"/>
      </w:pPr>
      <w:r w:rsidRPr="00512195">
        <w:rPr>
          <w:b/>
          <w:bCs/>
          <w:u w:val="single" w:color="000000" w:themeColor="text1"/>
        </w:rPr>
        <w:lastRenderedPageBreak/>
        <w:t>La modificación del contrato</w:t>
      </w:r>
      <w:r>
        <w:t xml:space="preserve"> se produce cuando se cambian sustancialmente las características del contrato del </w:t>
      </w:r>
      <w:r w:rsidR="00BD379A">
        <w:t>trabajador</w:t>
      </w:r>
      <w:r>
        <w:t xml:space="preserve"> y ha de seguir un procedimiento. Primero se ha de probar la existencia de razones económicas, técnicas, organizativas o de </w:t>
      </w:r>
      <w:r w:rsidR="00BD379A">
        <w:t>producción</w:t>
      </w:r>
      <w:r>
        <w:t xml:space="preserve"> objetivas que </w:t>
      </w:r>
      <w:r w:rsidR="00BD379A">
        <w:t>justifiquen</w:t>
      </w:r>
      <w:r>
        <w:t xml:space="preserve"> la modificación del contrato logrando </w:t>
      </w:r>
      <w:r w:rsidR="00BD379A">
        <w:t>así</w:t>
      </w:r>
      <w:r>
        <w:t xml:space="preserve"> un mayor rendimiento para le empresa. </w:t>
      </w:r>
      <w:r w:rsidR="00BD379A">
        <w:t>Además,</w:t>
      </w:r>
      <w:r>
        <w:t xml:space="preserve"> se tendrá que realiza una serie de consultas con los representantes legales.</w:t>
      </w:r>
    </w:p>
    <w:p w14:paraId="53B71E68" w14:textId="10A2466C" w:rsidR="00512195" w:rsidRDefault="00512195" w:rsidP="009C0455">
      <w:pPr>
        <w:ind w:left="360"/>
      </w:pPr>
      <w:r>
        <w:t xml:space="preserve">La legislación considera </w:t>
      </w:r>
      <w:r w:rsidR="00BD379A">
        <w:t>modificación</w:t>
      </w:r>
      <w:r>
        <w:t xml:space="preserve"> sustancial las siguientes características:</w:t>
      </w:r>
    </w:p>
    <w:p w14:paraId="3BE510E1" w14:textId="51D1F962" w:rsidR="00512195" w:rsidRDefault="00512195" w:rsidP="00512195">
      <w:pPr>
        <w:pStyle w:val="Prrafodelista"/>
        <w:numPr>
          <w:ilvl w:val="0"/>
          <w:numId w:val="2"/>
        </w:numPr>
      </w:pPr>
      <w:r>
        <w:t>Jornada de trabajo y horario</w:t>
      </w:r>
    </w:p>
    <w:p w14:paraId="7F591211" w14:textId="576B6638" w:rsidR="00512195" w:rsidRDefault="00BD379A" w:rsidP="00512195">
      <w:pPr>
        <w:pStyle w:val="Prrafodelista"/>
        <w:numPr>
          <w:ilvl w:val="0"/>
          <w:numId w:val="2"/>
        </w:numPr>
      </w:pPr>
      <w:r>
        <w:t>Régimen</w:t>
      </w:r>
      <w:r w:rsidR="00512195">
        <w:t xml:space="preserve"> de trabajo a turnos.</w:t>
      </w:r>
    </w:p>
    <w:p w14:paraId="5CE180CB" w14:textId="111A37BD" w:rsidR="00512195" w:rsidRDefault="00512195" w:rsidP="00512195">
      <w:pPr>
        <w:pStyle w:val="Prrafodelista"/>
        <w:numPr>
          <w:ilvl w:val="0"/>
          <w:numId w:val="2"/>
        </w:numPr>
      </w:pPr>
      <w:r>
        <w:t>Sistema de remuneración, trabajo y rendimiento</w:t>
      </w:r>
    </w:p>
    <w:p w14:paraId="35D907BB" w14:textId="296773A5" w:rsidR="00512195" w:rsidRDefault="00512195" w:rsidP="00512195">
      <w:pPr>
        <w:ind w:left="360"/>
      </w:pPr>
      <w:r>
        <w:t xml:space="preserve">La </w:t>
      </w:r>
      <w:r w:rsidR="00BD379A">
        <w:t>modificación</w:t>
      </w:r>
      <w:r>
        <w:t xml:space="preserve"> del contrato tendrá carácter colectivo en caso de</w:t>
      </w:r>
    </w:p>
    <w:p w14:paraId="5B064673" w14:textId="5854BD33" w:rsidR="00512195" w:rsidRDefault="00512195" w:rsidP="00512195">
      <w:pPr>
        <w:pStyle w:val="Prrafodelista"/>
        <w:numPr>
          <w:ilvl w:val="0"/>
          <w:numId w:val="2"/>
        </w:numPr>
      </w:pPr>
      <w:r>
        <w:t>10 trabajadores en empresas de menos de</w:t>
      </w:r>
      <w:r w:rsidR="00BD379A">
        <w:t xml:space="preserve"> 99 personas</w:t>
      </w:r>
    </w:p>
    <w:p w14:paraId="45EB26C4" w14:textId="0ECCBFC5" w:rsidR="00BD379A" w:rsidRDefault="00BD379A" w:rsidP="00512195">
      <w:pPr>
        <w:pStyle w:val="Prrafodelista"/>
        <w:numPr>
          <w:ilvl w:val="0"/>
          <w:numId w:val="2"/>
        </w:numPr>
      </w:pPr>
      <w:r>
        <w:t>10% de la plantilla en empresas entre 100 y 299 personas</w:t>
      </w:r>
    </w:p>
    <w:p w14:paraId="5FE5AFF9" w14:textId="49500F54" w:rsidR="00BD379A" w:rsidRDefault="00BD379A" w:rsidP="00512195">
      <w:pPr>
        <w:pStyle w:val="Prrafodelista"/>
        <w:numPr>
          <w:ilvl w:val="0"/>
          <w:numId w:val="2"/>
        </w:numPr>
      </w:pPr>
      <w:r>
        <w:t>30 trabajadores en empresas de más de 300 personas</w:t>
      </w:r>
    </w:p>
    <w:p w14:paraId="3759A3A5" w14:textId="187572CA" w:rsidR="00BD379A" w:rsidRDefault="00BD379A" w:rsidP="00BD379A">
      <w:r>
        <w:rPr>
          <w:noProof/>
        </w:rPr>
        <w:drawing>
          <wp:inline distT="0" distB="0" distL="0" distR="0" wp14:anchorId="7A144941" wp14:editId="54D955B1">
            <wp:extent cx="6645910" cy="3162300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6674" w14:textId="715BC6C9" w:rsidR="00FA5C88" w:rsidRDefault="00FA5C88" w:rsidP="008E5C96">
      <w:pPr>
        <w:pStyle w:val="Prrafodelista"/>
        <w:numPr>
          <w:ilvl w:val="0"/>
          <w:numId w:val="1"/>
        </w:numPr>
        <w:ind w:left="0" w:hanging="284"/>
        <w:rPr>
          <w:sz w:val="28"/>
          <w:szCs w:val="28"/>
          <w:u w:val="single" w:color="FF0000"/>
        </w:rPr>
      </w:pPr>
      <w:r w:rsidRPr="00FA5C88">
        <w:rPr>
          <w:sz w:val="28"/>
          <w:szCs w:val="28"/>
          <w:u w:val="single" w:color="FF0000"/>
        </w:rPr>
        <w:t>La suspensión del contrato de trabajo</w:t>
      </w:r>
    </w:p>
    <w:p w14:paraId="68E604E7" w14:textId="5F47ABD7" w:rsidR="00FA5C88" w:rsidRDefault="00FA5C88" w:rsidP="00FA5C88">
      <w:pPr>
        <w:pStyle w:val="Prrafodelista"/>
      </w:pPr>
      <w:r>
        <w:t>Interrumpir la prestación de servicios durante un tiempo determinado, y por lo tanto tampoco se cobra.</w:t>
      </w:r>
    </w:p>
    <w:p w14:paraId="5B9847F2" w14:textId="0760B890" w:rsidR="00FA5C88" w:rsidRDefault="00FA5C88" w:rsidP="00FA5C88">
      <w:pPr>
        <w:pStyle w:val="Prrafodelista"/>
      </w:pPr>
      <w:r>
        <w:t>Una vez terminada la suspensión el trabajador tiene derecho de volver a su puesto y recibir el salario correspondiente</w:t>
      </w:r>
    </w:p>
    <w:p w14:paraId="24952C87" w14:textId="1CF5A875" w:rsidR="00FA5C88" w:rsidRDefault="00FA5C88" w:rsidP="00FA5C88">
      <w:pPr>
        <w:pStyle w:val="Prrafodelista"/>
      </w:pPr>
      <w:r>
        <w:t>Lo puede realizar el trabajador, la empresa o de mutuo acuerdo</w:t>
      </w:r>
    </w:p>
    <w:p w14:paraId="174C4D6C" w14:textId="14C917BB" w:rsidR="00FA5C88" w:rsidRDefault="00FA5C88" w:rsidP="00390B4C">
      <w:pPr>
        <w:pStyle w:val="Prrafodelista"/>
        <w:numPr>
          <w:ilvl w:val="1"/>
          <w:numId w:val="2"/>
        </w:numPr>
      </w:pPr>
      <w:r>
        <w:t>Causas de suspensión relativas al trabajador:</w:t>
      </w:r>
    </w:p>
    <w:p w14:paraId="4E8091D8" w14:textId="6F5814B3" w:rsidR="00FA5C88" w:rsidRDefault="00FA5C88" w:rsidP="00FA5C88">
      <w:pPr>
        <w:pStyle w:val="Prrafodelista"/>
        <w:numPr>
          <w:ilvl w:val="0"/>
          <w:numId w:val="3"/>
        </w:numPr>
      </w:pPr>
      <w:r>
        <w:t>Enfermedad resultante en incapacidad temporal</w:t>
      </w:r>
    </w:p>
    <w:p w14:paraId="46C7DE9E" w14:textId="4DFB654A" w:rsidR="00FA5C88" w:rsidRDefault="00FA5C88" w:rsidP="00FA5C88">
      <w:pPr>
        <w:pStyle w:val="Prrafodelista"/>
        <w:numPr>
          <w:ilvl w:val="0"/>
          <w:numId w:val="3"/>
        </w:numPr>
      </w:pPr>
      <w:r>
        <w:t>Maternidad, paternidad o causas relacionada con la maternidad o acogimiento</w:t>
      </w:r>
    </w:p>
    <w:p w14:paraId="4069B055" w14:textId="183A85F7" w:rsidR="00FA5C88" w:rsidRDefault="00FA5C88" w:rsidP="00FA5C88">
      <w:pPr>
        <w:pStyle w:val="Prrafodelista"/>
        <w:numPr>
          <w:ilvl w:val="0"/>
          <w:numId w:val="3"/>
        </w:numPr>
      </w:pPr>
      <w:r>
        <w:t>Estar en la cárcel de manera preventiva</w:t>
      </w:r>
    </w:p>
    <w:p w14:paraId="18321FF6" w14:textId="3FBC7490" w:rsidR="00FA5C88" w:rsidRDefault="00FA5C88" w:rsidP="00FA5C88">
      <w:pPr>
        <w:pStyle w:val="Prrafodelista"/>
        <w:numPr>
          <w:ilvl w:val="0"/>
          <w:numId w:val="3"/>
        </w:numPr>
      </w:pPr>
      <w:r>
        <w:t>Ejercer un cargo público</w:t>
      </w:r>
    </w:p>
    <w:p w14:paraId="3BD0A00D" w14:textId="1519782C" w:rsidR="00FA5C88" w:rsidRDefault="00FA5C88" w:rsidP="00FA5C88">
      <w:pPr>
        <w:pStyle w:val="Prrafodelista"/>
        <w:numPr>
          <w:ilvl w:val="0"/>
          <w:numId w:val="3"/>
        </w:numPr>
      </w:pPr>
      <w:r>
        <w:t>Ejercer el derecho a huelga</w:t>
      </w:r>
    </w:p>
    <w:p w14:paraId="0D23F61F" w14:textId="4ED844FD" w:rsidR="00FA5C88" w:rsidRDefault="00FA5C88" w:rsidP="00FA5C88">
      <w:pPr>
        <w:pStyle w:val="Prrafodelista"/>
        <w:numPr>
          <w:ilvl w:val="0"/>
          <w:numId w:val="3"/>
        </w:numPr>
      </w:pPr>
      <w:r>
        <w:t>Abandonar el puesto a consecuencia de ser víctima de violencia de género</w:t>
      </w:r>
    </w:p>
    <w:p w14:paraId="59DB79C5" w14:textId="290EBB41" w:rsidR="00390B4C" w:rsidRDefault="00390B4C" w:rsidP="00390B4C">
      <w:pPr>
        <w:pStyle w:val="Prrafodelista"/>
        <w:numPr>
          <w:ilvl w:val="1"/>
          <w:numId w:val="2"/>
        </w:numPr>
      </w:pPr>
      <w:r>
        <w:t>Causas de suspensión que derivan de la empresa</w:t>
      </w:r>
    </w:p>
    <w:p w14:paraId="353272AC" w14:textId="4EC8B400" w:rsidR="00390B4C" w:rsidRDefault="00390B4C" w:rsidP="00390B4C">
      <w:pPr>
        <w:pStyle w:val="Prrafodelista"/>
        <w:numPr>
          <w:ilvl w:val="0"/>
          <w:numId w:val="4"/>
        </w:numPr>
      </w:pPr>
      <w:r>
        <w:t>Causas mayores, como inundaciones</w:t>
      </w:r>
    </w:p>
    <w:p w14:paraId="04AE30BB" w14:textId="73531A44" w:rsidR="00390B4C" w:rsidRDefault="00390B4C" w:rsidP="00390B4C">
      <w:pPr>
        <w:pStyle w:val="Prrafodelista"/>
        <w:numPr>
          <w:ilvl w:val="0"/>
          <w:numId w:val="4"/>
        </w:numPr>
      </w:pPr>
      <w:r>
        <w:t>Cierre legal de la empresa</w:t>
      </w:r>
    </w:p>
    <w:p w14:paraId="0807DA6A" w14:textId="20567E5D" w:rsidR="00390B4C" w:rsidRDefault="00390B4C" w:rsidP="00390B4C">
      <w:pPr>
        <w:pStyle w:val="Prrafodelista"/>
        <w:numPr>
          <w:ilvl w:val="0"/>
          <w:numId w:val="4"/>
        </w:numPr>
      </w:pPr>
      <w:r>
        <w:t>Suspensión de empleo y sueldo por razones disciplinarias</w:t>
      </w:r>
    </w:p>
    <w:p w14:paraId="313A7C38" w14:textId="37D86B90" w:rsidR="00390B4C" w:rsidRDefault="00390B4C" w:rsidP="00390B4C">
      <w:pPr>
        <w:pStyle w:val="Prrafodelista"/>
        <w:numPr>
          <w:ilvl w:val="0"/>
          <w:numId w:val="4"/>
        </w:numPr>
      </w:pPr>
      <w:r>
        <w:t>Para realizar cursos. Como mucho 3 meses para realizar un curso re readaptación al puesto.</w:t>
      </w:r>
    </w:p>
    <w:p w14:paraId="04A33F38" w14:textId="77777777" w:rsidR="00390B4C" w:rsidRDefault="00390B4C">
      <w:r>
        <w:br w:type="page"/>
      </w:r>
    </w:p>
    <w:p w14:paraId="23AFCC33" w14:textId="0B465EB6" w:rsidR="00390B4C" w:rsidRDefault="00390B4C" w:rsidP="00390B4C">
      <w:pPr>
        <w:pStyle w:val="Prrafodelista"/>
        <w:numPr>
          <w:ilvl w:val="0"/>
          <w:numId w:val="5"/>
        </w:numPr>
        <w:rPr>
          <w:b/>
          <w:bCs/>
          <w:u w:val="single"/>
        </w:rPr>
      </w:pPr>
      <w:r w:rsidRPr="00390B4C">
        <w:rPr>
          <w:b/>
          <w:bCs/>
          <w:u w:val="single"/>
        </w:rPr>
        <w:lastRenderedPageBreak/>
        <w:t>Excedencias</w:t>
      </w:r>
    </w:p>
    <w:p w14:paraId="0C962007" w14:textId="5BF483E7" w:rsidR="00390B4C" w:rsidRDefault="00390B4C" w:rsidP="00390B4C">
      <w:pPr>
        <w:ind w:left="708"/>
      </w:pPr>
      <w:r>
        <w:t xml:space="preserve">Una excedencia laboral, es la decisión de un trabajador que decide dejar de trabajar durante un tiempo para dedicarse </w:t>
      </w:r>
      <w:r w:rsidR="00C50B4E">
        <w:t>a</w:t>
      </w:r>
      <w:bookmarkStart w:id="0" w:name="_GoBack"/>
      <w:bookmarkEnd w:id="0"/>
      <w:r>
        <w:t xml:space="preserve"> otras tareas, incluso trabajar en otra empresa. Tipos de excedencia (voluntaria, forzosa o cuidado de familiares)</w:t>
      </w:r>
    </w:p>
    <w:p w14:paraId="476AFF2A" w14:textId="4B762A1F" w:rsidR="00390B4C" w:rsidRDefault="00390B4C" w:rsidP="00390B4C">
      <w:pPr>
        <w:pStyle w:val="Prrafodelista"/>
        <w:numPr>
          <w:ilvl w:val="0"/>
          <w:numId w:val="6"/>
        </w:numPr>
      </w:pPr>
      <w:r>
        <w:t>Excedencia voluntaria: Tienes que tener un año de antigüedad como mínimo en la empresa y se puede pedir la interrupción durante 4 meses y 5 años. Durante este tiempo no se cuenta la antigüedad y al terminar la excedencia tienes preferencia para un puesto vacante, no la reserva del mismo puesto. La empresa puede no concedértela</w:t>
      </w:r>
    </w:p>
    <w:p w14:paraId="0EEB8CC8" w14:textId="223268E5" w:rsidR="00390B4C" w:rsidRDefault="00390B4C" w:rsidP="00390B4C">
      <w:pPr>
        <w:pStyle w:val="Prrafodelista"/>
        <w:numPr>
          <w:ilvl w:val="0"/>
          <w:numId w:val="6"/>
        </w:numPr>
      </w:pPr>
      <w:r>
        <w:t xml:space="preserve">Excedencia forzosa: Es obligatoria por parte de la empresa y se reserva el puesto de trabajo. Normalmente se concede para ejercer funciones </w:t>
      </w:r>
      <w:r w:rsidR="007D4FBC">
        <w:t>sindicales o de cargo público, la excedencia durará hasta que se mantenga el cargo y cuenta para la antigüedad.</w:t>
      </w:r>
    </w:p>
    <w:p w14:paraId="31705DB7" w14:textId="7B2A4B60" w:rsidR="00205BD5" w:rsidRDefault="007D4FBC" w:rsidP="00205BD5">
      <w:pPr>
        <w:pStyle w:val="Prrafodelista"/>
        <w:numPr>
          <w:ilvl w:val="0"/>
          <w:numId w:val="6"/>
        </w:numPr>
      </w:pPr>
      <w:r>
        <w:t>Excedencia por cuidar familiares: Es concedida para cuidar o acoger un niño. Tiene una duración máxima de 3 años los cuales cuentan para antigüedad, cotizaciones y asistencias a cursos de FP. Se reserva el puesto durante el primer año y después una vacante en una categoría equivalente</w:t>
      </w:r>
      <w:r w:rsidR="00205BD5">
        <w:t>. En sado de cuidar familiares de hasta segundo grado la duración máxima es de 2 años que cuentan para antigüedad y cursos de FP. Durante el primer a</w:t>
      </w:r>
      <w:r w:rsidR="00205BD5">
        <w:rPr>
          <w:rFonts w:ascii="Arial" w:hAnsi="Arial" w:cs="Arial"/>
        </w:rPr>
        <w:t>ñ</w:t>
      </w:r>
      <w:r w:rsidR="00205BD5">
        <w:t>o se reserva el puesto, a partir de ahí se reserva un puesto similar</w:t>
      </w:r>
    </w:p>
    <w:p w14:paraId="08BE3B99" w14:textId="209A8D53" w:rsidR="00614B6D" w:rsidRDefault="00614B6D" w:rsidP="008E5C96">
      <w:pPr>
        <w:pStyle w:val="Prrafodelista"/>
        <w:numPr>
          <w:ilvl w:val="0"/>
          <w:numId w:val="1"/>
        </w:numPr>
        <w:ind w:left="0" w:hanging="284"/>
        <w:rPr>
          <w:sz w:val="28"/>
          <w:szCs w:val="28"/>
          <w:u w:val="single" w:color="FF0000"/>
        </w:rPr>
      </w:pPr>
      <w:r w:rsidRPr="00614B6D">
        <w:rPr>
          <w:sz w:val="28"/>
          <w:szCs w:val="28"/>
          <w:u w:val="single" w:color="FF0000"/>
        </w:rPr>
        <w:t>La extinción del contrato de trabajo</w:t>
      </w:r>
    </w:p>
    <w:p w14:paraId="2C044C0B" w14:textId="77777777" w:rsidR="00D70FBD" w:rsidRDefault="00D70FBD" w:rsidP="00D70FBD">
      <w:pPr>
        <w:pStyle w:val="Prrafodelista"/>
        <w:numPr>
          <w:ilvl w:val="0"/>
          <w:numId w:val="2"/>
        </w:numPr>
      </w:pPr>
      <w:r>
        <w:t>La extinción contractual supone el fin de la relación laboral y de las obligaciones de ambas partes. Conlleva la comunicación del fin de la relación laboral y la presentación de la indemnización y del finiquito al trabajador.</w:t>
      </w:r>
    </w:p>
    <w:p w14:paraId="642C6EE9" w14:textId="53935B28" w:rsidR="00FC266B" w:rsidRDefault="00D70FBD" w:rsidP="00D70FBD">
      <w:r>
        <w:rPr>
          <w:noProof/>
        </w:rPr>
        <w:drawing>
          <wp:inline distT="0" distB="0" distL="0" distR="0" wp14:anchorId="2468D822" wp14:editId="331AEAA5">
            <wp:extent cx="6772275" cy="3635908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77422" cy="363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1CF06F" w14:textId="77777777" w:rsidR="00FC266B" w:rsidRDefault="00FC266B">
      <w:r>
        <w:br w:type="page"/>
      </w:r>
    </w:p>
    <w:p w14:paraId="393C263A" w14:textId="5E05F6CD" w:rsidR="00614B6D" w:rsidRDefault="00FC266B" w:rsidP="00D70FBD">
      <w:r>
        <w:rPr>
          <w:noProof/>
        </w:rPr>
        <w:lastRenderedPageBreak/>
        <w:drawing>
          <wp:inline distT="0" distB="0" distL="0" distR="0" wp14:anchorId="57CA6F8B" wp14:editId="0EE0B82B">
            <wp:extent cx="6972300" cy="3390219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85452" cy="339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049F" w14:textId="0315A7AF" w:rsidR="00FC266B" w:rsidRDefault="00FC266B" w:rsidP="00D70FBD">
      <w:r>
        <w:rPr>
          <w:noProof/>
        </w:rPr>
        <w:drawing>
          <wp:inline distT="0" distB="0" distL="0" distR="0" wp14:anchorId="279EDBAF" wp14:editId="54635DE3">
            <wp:extent cx="6896100" cy="301383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09445" cy="301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F434" w14:textId="15C7F9C1" w:rsidR="00E604D8" w:rsidRDefault="00FC266B" w:rsidP="00D70FBD">
      <w:r>
        <w:rPr>
          <w:noProof/>
        </w:rPr>
        <w:drawing>
          <wp:inline distT="0" distB="0" distL="0" distR="0" wp14:anchorId="734C1357" wp14:editId="6AB2B381">
            <wp:extent cx="6896100" cy="219481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14549" cy="22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291F" w14:textId="77777777" w:rsidR="00E604D8" w:rsidRDefault="00E604D8">
      <w:r>
        <w:br w:type="page"/>
      </w:r>
    </w:p>
    <w:p w14:paraId="322A2486" w14:textId="133A30A0" w:rsidR="00E604D8" w:rsidRDefault="00E604D8" w:rsidP="00E604D8">
      <w:pPr>
        <w:pStyle w:val="Prrafodelista"/>
        <w:numPr>
          <w:ilvl w:val="0"/>
          <w:numId w:val="7"/>
        </w:numPr>
      </w:pPr>
      <w:r>
        <w:lastRenderedPageBreak/>
        <w:t xml:space="preserve">Extinción del contrato por voluntad del </w:t>
      </w:r>
      <w:r w:rsidR="0039666C">
        <w:t>empresario</w:t>
      </w:r>
    </w:p>
    <w:p w14:paraId="1EB07DFF" w14:textId="338F45A7" w:rsidR="0039666C" w:rsidRDefault="0039666C" w:rsidP="0039666C">
      <w:pPr>
        <w:pStyle w:val="Prrafodelista"/>
        <w:numPr>
          <w:ilvl w:val="1"/>
          <w:numId w:val="7"/>
        </w:numPr>
      </w:pPr>
      <w:r>
        <w:t>Despido Disciplinario: incumplimiento grave del trabajador con respecto a sus obligaciones. El procedimiento es el siguiente</w:t>
      </w:r>
    </w:p>
    <w:p w14:paraId="1A6FD4F6" w14:textId="58D30D65" w:rsidR="0039666C" w:rsidRDefault="0039666C" w:rsidP="0039666C">
      <w:pPr>
        <w:pStyle w:val="Prrafodelista"/>
        <w:numPr>
          <w:ilvl w:val="2"/>
          <w:numId w:val="7"/>
        </w:numPr>
      </w:pPr>
      <w:r>
        <w:t>Notificar por escrito el despido detallando causa y fecha</w:t>
      </w:r>
    </w:p>
    <w:p w14:paraId="33B5AF16" w14:textId="4EF54F0C" w:rsidR="0039666C" w:rsidRDefault="0039666C" w:rsidP="0039666C">
      <w:pPr>
        <w:pStyle w:val="Prrafodelista"/>
        <w:numPr>
          <w:ilvl w:val="2"/>
          <w:numId w:val="7"/>
        </w:numPr>
      </w:pPr>
      <w:r>
        <w:t>Dar el finiquito al trabajador</w:t>
      </w:r>
    </w:p>
    <w:p w14:paraId="33E66CFB" w14:textId="012CFD46" w:rsidR="0039666C" w:rsidRDefault="0039666C" w:rsidP="0039666C">
      <w:pPr>
        <w:pStyle w:val="Prrafodelista"/>
        <w:numPr>
          <w:ilvl w:val="2"/>
          <w:numId w:val="7"/>
        </w:numPr>
      </w:pPr>
      <w:r>
        <w:t>Se debe realizar 60 días siguientes al conocimiento del incumplimiento y siempre 6 después de que sucediera.</w:t>
      </w:r>
    </w:p>
    <w:p w14:paraId="02F5F1CC" w14:textId="77777777" w:rsidR="0039666C" w:rsidRDefault="0039666C" w:rsidP="0039666C">
      <w:pPr>
        <w:pStyle w:val="Prrafodelista"/>
        <w:ind w:left="1440"/>
      </w:pPr>
      <w:r>
        <w:t>Si el despido es procedente no habrá indemnización y no podrá cobrar el paro hasta dentro de 3 meses</w:t>
      </w:r>
    </w:p>
    <w:p w14:paraId="4C92BECE" w14:textId="3049CBC5" w:rsidR="0039666C" w:rsidRDefault="0039666C" w:rsidP="0039666C">
      <w:pPr>
        <w:pStyle w:val="Prrafodelista"/>
        <w:ind w:left="1440"/>
      </w:pPr>
      <w:r>
        <w:t>Si el despido es improcedente el empresario tiene 5 días para readmitir al trabajador abonándole el salario que le corresponde o realizar una indemnización de 45 días por año trabajado con un máximo de 42 mensualidades</w:t>
      </w:r>
    </w:p>
    <w:p w14:paraId="1A1B01F0" w14:textId="579F2221" w:rsidR="0039666C" w:rsidRDefault="0039666C" w:rsidP="0039666C">
      <w:pPr>
        <w:pStyle w:val="Prrafodelista"/>
        <w:numPr>
          <w:ilvl w:val="1"/>
          <w:numId w:val="7"/>
        </w:numPr>
      </w:pPr>
      <w:r>
        <w:t>Despido por causas objetivas: Ineptitud del trabajador</w:t>
      </w:r>
      <w:r w:rsidR="00035F34">
        <w:t xml:space="preserve">, etc.… </w:t>
      </w:r>
      <w:r w:rsidR="00035F34" w:rsidRPr="00035F34">
        <w:rPr>
          <w:color w:val="00B050"/>
        </w:rPr>
        <w:t xml:space="preserve">despido nulo?. </w:t>
      </w:r>
      <w:r w:rsidR="00035F34">
        <w:t xml:space="preserve">Se debe notificar por escrito con 30 días de antelación y hay una indemnización de 20 días por </w:t>
      </w:r>
      <w:r w:rsidR="00F252AD">
        <w:t>año</w:t>
      </w:r>
      <w:r w:rsidR="00035F34">
        <w:t xml:space="preserve"> trabajado con un máximo de 12 meses. Además, se deben conceder 6 horas semanales para que el trabajador pueda buscar otro trabajo</w:t>
      </w:r>
    </w:p>
    <w:p w14:paraId="7622FD78" w14:textId="03F00B83" w:rsidR="00035F34" w:rsidRDefault="00035F34" w:rsidP="0039666C">
      <w:pPr>
        <w:pStyle w:val="Prrafodelista"/>
        <w:numPr>
          <w:ilvl w:val="1"/>
          <w:numId w:val="7"/>
        </w:numPr>
      </w:pPr>
      <w:r>
        <w:t>Despido colectivo: El empresario puede extinguir los contratos de una parte importante de la plantilla por causas organizativas o de producción que lo justifiquen, para así que la empresa tenga una mayor viabilidad de cara al futuro. Se debe realizar en un plazo de 90 días a al menos:</w:t>
      </w:r>
    </w:p>
    <w:p w14:paraId="2AF6453B" w14:textId="7E33D049" w:rsidR="00035F34" w:rsidRDefault="00035F34" w:rsidP="00035F34">
      <w:pPr>
        <w:pStyle w:val="Prrafodelista"/>
        <w:numPr>
          <w:ilvl w:val="2"/>
          <w:numId w:val="7"/>
        </w:numPr>
      </w:pPr>
      <w:r>
        <w:t>10 trabajadores en empresas de menos de 100</w:t>
      </w:r>
    </w:p>
    <w:p w14:paraId="2FE8AC5F" w14:textId="2E99B88D" w:rsidR="00035F34" w:rsidRDefault="00035F34" w:rsidP="00035F34">
      <w:pPr>
        <w:pStyle w:val="Prrafodelista"/>
        <w:numPr>
          <w:ilvl w:val="2"/>
          <w:numId w:val="7"/>
        </w:numPr>
      </w:pPr>
      <w:r>
        <w:t>10% trabajadores en empresas de entre 100 y 299</w:t>
      </w:r>
    </w:p>
    <w:p w14:paraId="530FCB62" w14:textId="228E1E30" w:rsidR="00035F34" w:rsidRDefault="00035F34" w:rsidP="00035F34">
      <w:pPr>
        <w:pStyle w:val="Prrafodelista"/>
        <w:numPr>
          <w:ilvl w:val="2"/>
          <w:numId w:val="7"/>
        </w:numPr>
      </w:pPr>
      <w:r>
        <w:t>30 trabajadores en empresas que tengan 300 o más</w:t>
      </w:r>
    </w:p>
    <w:p w14:paraId="76E18EF1" w14:textId="7C4C7E7E" w:rsidR="00035F34" w:rsidRDefault="00035F34" w:rsidP="00035F34">
      <w:pPr>
        <w:pStyle w:val="Prrafodelista"/>
        <w:numPr>
          <w:ilvl w:val="2"/>
          <w:numId w:val="7"/>
        </w:numPr>
      </w:pPr>
      <w:r>
        <w:t>Toda la plantilla siempre que sean más de 5 personas</w:t>
      </w:r>
    </w:p>
    <w:p w14:paraId="1D9DA4E8" w14:textId="342A6367" w:rsidR="00035F34" w:rsidRDefault="00035F34" w:rsidP="00035F34">
      <w:pPr>
        <w:pStyle w:val="Prrafodelista"/>
        <w:ind w:left="1440"/>
      </w:pPr>
      <w:r>
        <w:t>Se realizan a través de un ERE. La empresa debe contactar con la autoridad laboral y consultar con los sindicatos. Estas negociaciones durarán más de 30 días. Una vez vencido el plazo el empresario comunica a la autoridad laboral sobre la negociación. Si hay acuerdo, se extinguen los contratos en 15 días, si no hay acuerdo será la autoridad laboral la que dicte la resolución.</w:t>
      </w:r>
    </w:p>
    <w:p w14:paraId="3F7F1EE2" w14:textId="7F43F364" w:rsidR="008E5C96" w:rsidRDefault="008E5C96" w:rsidP="008E5C96">
      <w:pPr>
        <w:pStyle w:val="Prrafodelista"/>
        <w:numPr>
          <w:ilvl w:val="0"/>
          <w:numId w:val="1"/>
        </w:numPr>
        <w:ind w:left="0" w:hanging="284"/>
        <w:rPr>
          <w:sz w:val="28"/>
          <w:szCs w:val="28"/>
          <w:u w:val="single" w:color="FF0000"/>
        </w:rPr>
      </w:pPr>
      <w:r w:rsidRPr="008E5C96">
        <w:rPr>
          <w:sz w:val="28"/>
          <w:szCs w:val="28"/>
          <w:u w:val="single" w:color="FF0000"/>
        </w:rPr>
        <w:t>Derecho Procesal Social</w:t>
      </w:r>
    </w:p>
    <w:p w14:paraId="6CDD488C" w14:textId="273C14FF" w:rsidR="008E5C96" w:rsidRDefault="008E5C96" w:rsidP="008E5C96">
      <w:pPr>
        <w:pStyle w:val="Prrafodelista"/>
        <w:numPr>
          <w:ilvl w:val="0"/>
          <w:numId w:val="2"/>
        </w:numPr>
      </w:pPr>
      <w:r>
        <w:t>El Derecho Laboral se encarga de resolver los conflictos entre trabajadores y empresarios</w:t>
      </w:r>
      <w:r w:rsidR="00F7149F">
        <w:t>. Un trabajador que no está conforme con una decisión del empresario o de la Seguridad Social puede acudir al Juzgado de lo Social. Debe proceder de la siguiente manera</w:t>
      </w:r>
      <w:r w:rsidR="003022AF">
        <w:t>.</w:t>
      </w:r>
    </w:p>
    <w:p w14:paraId="46FE33A8" w14:textId="725D6ADE" w:rsidR="003022AF" w:rsidRDefault="003022AF" w:rsidP="003022AF">
      <w:pPr>
        <w:pStyle w:val="Prrafodelista"/>
        <w:numPr>
          <w:ilvl w:val="0"/>
          <w:numId w:val="8"/>
        </w:numPr>
      </w:pPr>
      <w:r>
        <w:t>Solicitud de acto de conciliación o reclamación previa</w:t>
      </w:r>
    </w:p>
    <w:p w14:paraId="6D8E35C8" w14:textId="1F104DCF" w:rsidR="003022AF" w:rsidRDefault="003022AF" w:rsidP="003022AF">
      <w:pPr>
        <w:pStyle w:val="Prrafodelista"/>
        <w:numPr>
          <w:ilvl w:val="0"/>
          <w:numId w:val="8"/>
        </w:numPr>
      </w:pPr>
      <w:r>
        <w:t>Acudir al acto de conciliación</w:t>
      </w:r>
    </w:p>
    <w:p w14:paraId="4F85BF03" w14:textId="1BA32A7E" w:rsidR="003022AF" w:rsidRDefault="003022AF" w:rsidP="003022AF">
      <w:pPr>
        <w:pStyle w:val="Prrafodelista"/>
        <w:numPr>
          <w:ilvl w:val="0"/>
          <w:numId w:val="8"/>
        </w:numPr>
      </w:pPr>
      <w:r>
        <w:t>Presentar demanda en el Juzgado de lo social</w:t>
      </w:r>
    </w:p>
    <w:p w14:paraId="5DA1EE07" w14:textId="7CBD173C" w:rsidR="003022AF" w:rsidRDefault="003022AF" w:rsidP="003022AF">
      <w:pPr>
        <w:pStyle w:val="Prrafodelista"/>
        <w:numPr>
          <w:ilvl w:val="0"/>
          <w:numId w:val="8"/>
        </w:numPr>
      </w:pPr>
      <w:r>
        <w:t>Conciliación judicial</w:t>
      </w:r>
    </w:p>
    <w:p w14:paraId="7D314A89" w14:textId="37299528" w:rsidR="003022AF" w:rsidRDefault="003022AF" w:rsidP="003022AF">
      <w:pPr>
        <w:pStyle w:val="Prrafodelista"/>
        <w:numPr>
          <w:ilvl w:val="0"/>
          <w:numId w:val="8"/>
        </w:numPr>
      </w:pPr>
      <w:r>
        <w:t>Juicio oral</w:t>
      </w:r>
    </w:p>
    <w:p w14:paraId="514BF540" w14:textId="5E42B0D2" w:rsidR="003022AF" w:rsidRDefault="003022AF" w:rsidP="003022AF">
      <w:pPr>
        <w:pStyle w:val="Prrafodelista"/>
        <w:numPr>
          <w:ilvl w:val="0"/>
          <w:numId w:val="8"/>
        </w:numPr>
      </w:pPr>
      <w:r>
        <w:t>Sentencia</w:t>
      </w:r>
    </w:p>
    <w:p w14:paraId="3F8646ED" w14:textId="49267E99" w:rsidR="003022AF" w:rsidRDefault="003022AF" w:rsidP="003022AF">
      <w:pPr>
        <w:pStyle w:val="Prrafodelista"/>
        <w:numPr>
          <w:ilvl w:val="0"/>
          <w:numId w:val="2"/>
        </w:numPr>
      </w:pPr>
      <w:r>
        <w:t>Una vez celebrado el juicio</w:t>
      </w:r>
      <w:r w:rsidR="004E68F9">
        <w:t xml:space="preserve"> el Juzgado de lo Social puede declarar el despido como</w:t>
      </w:r>
    </w:p>
    <w:p w14:paraId="64D38FF7" w14:textId="08E1463F" w:rsidR="004E68F9" w:rsidRDefault="004E68F9" w:rsidP="004E68F9">
      <w:pPr>
        <w:pStyle w:val="Prrafodelista"/>
        <w:numPr>
          <w:ilvl w:val="0"/>
          <w:numId w:val="7"/>
        </w:numPr>
        <w:ind w:left="993" w:hanging="426"/>
      </w:pPr>
      <w:r>
        <w:t>Procedente: En el que quedan probadas las causas alegadas por el empresario. A consecuencia de ello no habrá indemnización a no ser que sea un despido objetivo (20 días/ ano) en el momento del preaviso</w:t>
      </w:r>
    </w:p>
    <w:p w14:paraId="45508DDE" w14:textId="438DA4E6" w:rsidR="004E68F9" w:rsidRDefault="004E68F9" w:rsidP="004E68F9">
      <w:pPr>
        <w:pStyle w:val="Prrafodelista"/>
        <w:numPr>
          <w:ilvl w:val="0"/>
          <w:numId w:val="7"/>
        </w:numPr>
        <w:ind w:left="993" w:hanging="426"/>
      </w:pPr>
      <w:r>
        <w:t>Improcedente: No quedan justificados los motivos del despido por lo que habrá que:</w:t>
      </w:r>
    </w:p>
    <w:p w14:paraId="2BFBE58C" w14:textId="57366D86" w:rsidR="004E68F9" w:rsidRPr="004E68F9" w:rsidRDefault="004E68F9" w:rsidP="004E68F9">
      <w:pPr>
        <w:pStyle w:val="Prrafodelista"/>
        <w:numPr>
          <w:ilvl w:val="1"/>
          <w:numId w:val="7"/>
        </w:numPr>
        <w:rPr>
          <w:color w:val="00B050"/>
        </w:rPr>
      </w:pPr>
      <w:r w:rsidRPr="004E68F9">
        <w:rPr>
          <w:color w:val="00B050"/>
        </w:rPr>
        <w:t>Readmitir al trabajador en el mismo puesto pagándole los salarios dejados de percibir</w:t>
      </w:r>
    </w:p>
    <w:p w14:paraId="33EA769F" w14:textId="6C14EB61" w:rsidR="004E68F9" w:rsidRDefault="004E68F9" w:rsidP="004E68F9">
      <w:pPr>
        <w:pStyle w:val="Prrafodelista"/>
        <w:numPr>
          <w:ilvl w:val="1"/>
          <w:numId w:val="7"/>
        </w:numPr>
      </w:pPr>
      <w:r>
        <w:t>Pagarle al trabajador una indemnización de 45 días/ano (antes del 2012) y 33 días/ano (después de 2012)</w:t>
      </w:r>
    </w:p>
    <w:p w14:paraId="7996E3F1" w14:textId="1A781744" w:rsidR="002846AE" w:rsidRDefault="004E68F9" w:rsidP="004E68F9">
      <w:pPr>
        <w:pStyle w:val="Prrafodelista"/>
        <w:numPr>
          <w:ilvl w:val="0"/>
          <w:numId w:val="7"/>
        </w:numPr>
        <w:ind w:left="993" w:hanging="426"/>
      </w:pPr>
      <w:r>
        <w:t>Nulo: El despido se ha realizado por causas de discriminación por lo que se tendrá que readmitir al trabajador en el mismo puesto y se le abonará los salarios dejados de percibir</w:t>
      </w:r>
    </w:p>
    <w:p w14:paraId="0C214A32" w14:textId="77777777" w:rsidR="002846AE" w:rsidRDefault="002846AE">
      <w:r>
        <w:br w:type="page"/>
      </w:r>
    </w:p>
    <w:p w14:paraId="2F84F357" w14:textId="418F28DB" w:rsidR="004E68F9" w:rsidRPr="002846AE" w:rsidRDefault="002846AE" w:rsidP="002846AE">
      <w:r>
        <w:rPr>
          <w:noProof/>
        </w:rPr>
        <w:lastRenderedPageBreak/>
        <w:drawing>
          <wp:inline distT="0" distB="0" distL="0" distR="0" wp14:anchorId="2C1F36EC" wp14:editId="0178F17B">
            <wp:extent cx="6953250" cy="3693208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67807" cy="370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68F9" w:rsidRPr="002846AE" w:rsidSect="00C33A5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663B04"/>
    <w:multiLevelType w:val="hybridMultilevel"/>
    <w:tmpl w:val="A6186622"/>
    <w:lvl w:ilvl="0" w:tplc="0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3B0B6576"/>
    <w:multiLevelType w:val="hybridMultilevel"/>
    <w:tmpl w:val="3AA09330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4C7A3A7D"/>
    <w:multiLevelType w:val="hybridMultilevel"/>
    <w:tmpl w:val="ECAC208E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085903"/>
    <w:multiLevelType w:val="hybridMultilevel"/>
    <w:tmpl w:val="5840F3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167725"/>
    <w:multiLevelType w:val="hybridMultilevel"/>
    <w:tmpl w:val="39B669CE"/>
    <w:lvl w:ilvl="0" w:tplc="0C0A0011">
      <w:start w:val="1"/>
      <w:numFmt w:val="decimal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D9024F2"/>
    <w:multiLevelType w:val="hybridMultilevel"/>
    <w:tmpl w:val="099CF0EA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6C0D026B"/>
    <w:multiLevelType w:val="hybridMultilevel"/>
    <w:tmpl w:val="6A68B3B4"/>
    <w:lvl w:ilvl="0" w:tplc="B38EEA9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B38EEA90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D87CE8"/>
    <w:multiLevelType w:val="hybridMultilevel"/>
    <w:tmpl w:val="E30E1E5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0"/>
  </w:num>
  <w:num w:numId="4">
    <w:abstractNumId w:val="1"/>
  </w:num>
  <w:num w:numId="5">
    <w:abstractNumId w:val="2"/>
  </w:num>
  <w:num w:numId="6">
    <w:abstractNumId w:val="5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46B"/>
    <w:rsid w:val="00035F34"/>
    <w:rsid w:val="00094EC7"/>
    <w:rsid w:val="0009761D"/>
    <w:rsid w:val="00164043"/>
    <w:rsid w:val="00183F29"/>
    <w:rsid w:val="00205BD5"/>
    <w:rsid w:val="002846AE"/>
    <w:rsid w:val="003022AF"/>
    <w:rsid w:val="003344A1"/>
    <w:rsid w:val="00390B4C"/>
    <w:rsid w:val="0039666C"/>
    <w:rsid w:val="0043046B"/>
    <w:rsid w:val="00470DF4"/>
    <w:rsid w:val="004E68F9"/>
    <w:rsid w:val="00512195"/>
    <w:rsid w:val="005510D8"/>
    <w:rsid w:val="00555552"/>
    <w:rsid w:val="00614B6D"/>
    <w:rsid w:val="007D4FBC"/>
    <w:rsid w:val="008E5C96"/>
    <w:rsid w:val="009C0455"/>
    <w:rsid w:val="009C252B"/>
    <w:rsid w:val="00A84FEB"/>
    <w:rsid w:val="00BD379A"/>
    <w:rsid w:val="00C33A51"/>
    <w:rsid w:val="00C50B4E"/>
    <w:rsid w:val="00D46A71"/>
    <w:rsid w:val="00D70FBD"/>
    <w:rsid w:val="00DC0DF9"/>
    <w:rsid w:val="00E604D8"/>
    <w:rsid w:val="00EB2B75"/>
    <w:rsid w:val="00F252AD"/>
    <w:rsid w:val="00F7149F"/>
    <w:rsid w:val="00FA5C88"/>
    <w:rsid w:val="00FC2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C2329"/>
  <w15:chartTrackingRefBased/>
  <w15:docId w15:val="{7DA2BFFC-9FFB-4C81-9AC8-C96ED357A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C04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6</Pages>
  <Words>1100</Words>
  <Characters>6053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JulianBSanchezLopez@gmail.com</dc:creator>
  <cp:keywords/>
  <dc:description/>
  <cp:lastModifiedBy>julian</cp:lastModifiedBy>
  <cp:revision>18</cp:revision>
  <dcterms:created xsi:type="dcterms:W3CDTF">2020-01-08T17:32:00Z</dcterms:created>
  <dcterms:modified xsi:type="dcterms:W3CDTF">2020-01-17T17:50:00Z</dcterms:modified>
</cp:coreProperties>
</file>