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7F0A" w14:textId="11C522DD" w:rsidR="0077407A" w:rsidRDefault="00BC773A" w:rsidP="00BC773A">
      <w:pPr>
        <w:jc w:val="center"/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C773A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FOL: </w:t>
      </w:r>
      <w:r w:rsidRPr="00BC773A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r w:rsidRPr="00BC773A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7</w:t>
      </w:r>
    </w:p>
    <w:p w14:paraId="7B14AAAC" w14:textId="31ED47FE" w:rsidR="00173F74" w:rsidRDefault="00BC773A" w:rsidP="00290045">
      <w:pPr>
        <w:pStyle w:val="Prrafodelista"/>
        <w:numPr>
          <w:ilvl w:val="0"/>
          <w:numId w:val="5"/>
        </w:numPr>
        <w:spacing w:after="0"/>
        <w:jc w:val="both"/>
        <w:rPr>
          <w:sz w:val="28"/>
          <w:szCs w:val="28"/>
          <w:u w:val="single" w:color="FF0000"/>
        </w:rPr>
      </w:pPr>
      <w:r w:rsidRPr="00BC773A">
        <w:rPr>
          <w:sz w:val="28"/>
          <w:szCs w:val="28"/>
          <w:u w:val="single" w:color="FF0000"/>
        </w:rPr>
        <w:t>El sistema de la seguridad social</w:t>
      </w:r>
    </w:p>
    <w:p w14:paraId="76EFB99B" w14:textId="77777777" w:rsidR="00173F74" w:rsidRPr="00173F74" w:rsidRDefault="00173F74" w:rsidP="00173F74">
      <w:pPr>
        <w:pStyle w:val="Prrafodelista"/>
        <w:ind w:left="360"/>
        <w:jc w:val="both"/>
        <w:rPr>
          <w:sz w:val="28"/>
          <w:szCs w:val="28"/>
          <w:u w:val="single" w:color="FF0000"/>
        </w:rPr>
      </w:pPr>
    </w:p>
    <w:p w14:paraId="51B954D1" w14:textId="279B7A8D" w:rsidR="00BC773A" w:rsidRDefault="00BC773A" w:rsidP="00173F74">
      <w:pPr>
        <w:pStyle w:val="Prrafodelista"/>
        <w:ind w:left="284"/>
        <w:jc w:val="both"/>
      </w:pPr>
      <w:r>
        <w:t>El artículo 41 de la Constitución garantiza la asistencia y prestaciones sociales en caso de necesidad a través de la Seguridad Social. Esto supone una garantía de bienestar y un derecho para todo ciudadano ante diferentes contingencias o riesgos.</w:t>
      </w:r>
    </w:p>
    <w:p w14:paraId="474501D9" w14:textId="77777777" w:rsidR="00BC773A" w:rsidRDefault="00BC773A" w:rsidP="00173F74">
      <w:pPr>
        <w:pStyle w:val="Prrafodelista"/>
        <w:ind w:left="284"/>
        <w:jc w:val="both"/>
      </w:pPr>
    </w:p>
    <w:p w14:paraId="681F03E2" w14:textId="5AAD0580" w:rsidR="00BC773A" w:rsidRDefault="00BC773A" w:rsidP="00173F74">
      <w:pPr>
        <w:ind w:firstLine="284"/>
        <w:jc w:val="both"/>
      </w:pPr>
      <w:r>
        <w:t>Contingencia → la situación o circunstancia que protege la Seguridad social, es decir, las causas</w:t>
      </w:r>
    </w:p>
    <w:p w14:paraId="3AB8E807" w14:textId="60EBD00A" w:rsidR="00BC773A" w:rsidRDefault="00BC773A" w:rsidP="00173F74">
      <w:pPr>
        <w:pStyle w:val="Prrafodelista"/>
        <w:numPr>
          <w:ilvl w:val="0"/>
          <w:numId w:val="4"/>
        </w:numPr>
        <w:jc w:val="both"/>
      </w:pPr>
      <w:r>
        <w:t>Contingencias comunes: enfermedad común y accidente no laboral</w:t>
      </w:r>
    </w:p>
    <w:p w14:paraId="025DF8CA" w14:textId="58794D17" w:rsidR="00BC773A" w:rsidRDefault="00BC773A" w:rsidP="00173F74">
      <w:pPr>
        <w:pStyle w:val="Prrafodelista"/>
        <w:numPr>
          <w:ilvl w:val="0"/>
          <w:numId w:val="4"/>
        </w:numPr>
        <w:jc w:val="both"/>
      </w:pPr>
      <w:r>
        <w:t>Contingencias profesionales: enfermedad laboral y accidente de trabajo</w:t>
      </w:r>
    </w:p>
    <w:p w14:paraId="408F62B7" w14:textId="700DCC5A" w:rsidR="00BC773A" w:rsidRDefault="00BC773A" w:rsidP="00173F74">
      <w:pPr>
        <w:ind w:left="284"/>
        <w:jc w:val="both"/>
      </w:pPr>
      <w:r>
        <w:t>El Estado tiene la obligación de garantizar la protección ante están contingencias a las personas que se incluyen por ley y además a los familiares</w:t>
      </w:r>
      <w:r w:rsidR="00AF7671">
        <w:t>. “Nuestros padres disfrutan de la SS porque cotizan y nosotros por ser sus familiares”</w:t>
      </w:r>
    </w:p>
    <w:p w14:paraId="2364056B" w14:textId="12D6FCC1" w:rsidR="00AF7671" w:rsidRDefault="00AF7671" w:rsidP="00173F74">
      <w:pPr>
        <w:ind w:left="284"/>
        <w:jc w:val="both"/>
      </w:pPr>
      <w:r>
        <w:rPr>
          <w:noProof/>
        </w:rPr>
        <w:drawing>
          <wp:inline distT="0" distB="0" distL="0" distR="0" wp14:anchorId="0C3F1169" wp14:editId="33309558">
            <wp:extent cx="6645910" cy="692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09D6" w14:textId="77777777" w:rsidR="00173F74" w:rsidRDefault="00173F74" w:rsidP="00173F74">
      <w:pPr>
        <w:ind w:left="284"/>
        <w:jc w:val="both"/>
      </w:pPr>
      <w:r>
        <w:t>La Seguridad social es un sistema público con pluralidad de regímenes para garantizar la asistencia a toda la población. Dos regímenes que están integrados:</w:t>
      </w:r>
    </w:p>
    <w:p w14:paraId="5CAB212C" w14:textId="6757E818" w:rsidR="00173F74" w:rsidRDefault="00173F74" w:rsidP="00173F74">
      <w:pPr>
        <w:pStyle w:val="Prrafodelista"/>
        <w:numPr>
          <w:ilvl w:val="0"/>
          <w:numId w:val="4"/>
        </w:numPr>
        <w:jc w:val="both"/>
      </w:pPr>
      <w:r>
        <w:t>Régimen general</w:t>
      </w:r>
      <w:r w:rsidR="00290045">
        <w:t>: Incluye a los trabajadores por cuenta ajena y algunos regímenes especiales antiguos (futbolistas, artistas, toreros…)</w:t>
      </w:r>
    </w:p>
    <w:p w14:paraId="326FBC48" w14:textId="49158AB7" w:rsidR="00290045" w:rsidRDefault="00290045" w:rsidP="00173F74">
      <w:pPr>
        <w:pStyle w:val="Prrafodelista"/>
        <w:numPr>
          <w:ilvl w:val="0"/>
          <w:numId w:val="4"/>
        </w:numPr>
        <w:jc w:val="both"/>
      </w:pPr>
      <w:r>
        <w:t xml:space="preserve">Régimen especial: Engloba actividades que requieren una normativa específica </w:t>
      </w:r>
      <w:r w:rsidR="009F5B9C">
        <w:t>y,</w:t>
      </w:r>
      <w:r>
        <w:t xml:space="preserve"> por lo tanto, una acción protectora diferente al régimen general. Por ejemplo</w:t>
      </w:r>
    </w:p>
    <w:p w14:paraId="1F6FC79A" w14:textId="520CD750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Funcionarios/Militares</w:t>
      </w:r>
    </w:p>
    <w:p w14:paraId="51ACF1E7" w14:textId="664C3137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Trabajadores agrícolas, forestales ganadero.</w:t>
      </w:r>
    </w:p>
    <w:p w14:paraId="670513E0" w14:textId="44E9B869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Empleados del hogar</w:t>
      </w:r>
    </w:p>
    <w:p w14:paraId="55547E78" w14:textId="513111DB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Trabajadores del mar</w:t>
      </w:r>
    </w:p>
    <w:p w14:paraId="6286E402" w14:textId="026880F0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Estudiantes</w:t>
      </w:r>
    </w:p>
    <w:p w14:paraId="7E273BBE" w14:textId="25092A9A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Autónomos</w:t>
      </w:r>
    </w:p>
    <w:p w14:paraId="6BB42AFD" w14:textId="1408FE00" w:rsidR="00290045" w:rsidRDefault="00290045" w:rsidP="00290045">
      <w:pPr>
        <w:pStyle w:val="Prrafodelista"/>
        <w:numPr>
          <w:ilvl w:val="1"/>
          <w:numId w:val="4"/>
        </w:numPr>
        <w:jc w:val="both"/>
      </w:pPr>
      <w:r>
        <w:t>Mineros</w:t>
      </w:r>
    </w:p>
    <w:p w14:paraId="3804F282" w14:textId="01D755EE" w:rsidR="00290045" w:rsidRDefault="00290045" w:rsidP="00516A8A">
      <w:pPr>
        <w:ind w:left="284"/>
        <w:jc w:val="both"/>
      </w:pPr>
      <w:r>
        <w:t xml:space="preserve">La gestión de la Seguridad Social es muy Compleja por lo que la llevan distintos </w:t>
      </w:r>
      <w:r w:rsidR="00516A8A">
        <w:t>organismos públicos</w:t>
      </w:r>
    </w:p>
    <w:p w14:paraId="3D0833DA" w14:textId="5B4777CC" w:rsidR="00516A8A" w:rsidRDefault="00516A8A" w:rsidP="00516A8A">
      <w:pPr>
        <w:pStyle w:val="Prrafodelista"/>
        <w:numPr>
          <w:ilvl w:val="0"/>
          <w:numId w:val="6"/>
        </w:numPr>
        <w:jc w:val="both"/>
      </w:pPr>
      <w:r>
        <w:t>Instituto Nacional de la Seguridad Social</w:t>
      </w:r>
      <w:r w:rsidR="004A43F7">
        <w:t xml:space="preserve"> (INSS)</w:t>
      </w:r>
      <w:r>
        <w:t xml:space="preserve">: </w:t>
      </w:r>
      <w:r w:rsidRPr="00516A8A">
        <w:rPr>
          <w:color w:val="00B050"/>
        </w:rPr>
        <w:t xml:space="preserve">gestiona las prestaciones económicas a nivel contributivo </w:t>
      </w:r>
      <w:r>
        <w:t>y el reconocimiento del derecho a la asistencia sanitaria</w:t>
      </w:r>
    </w:p>
    <w:p w14:paraId="5FCBBF86" w14:textId="0C9D767A" w:rsidR="004A43F7" w:rsidRDefault="004A43F7" w:rsidP="00516A8A">
      <w:pPr>
        <w:pStyle w:val="Prrafodelista"/>
        <w:numPr>
          <w:ilvl w:val="0"/>
          <w:numId w:val="6"/>
        </w:numPr>
        <w:jc w:val="both"/>
      </w:pPr>
      <w:r>
        <w:t>Instituto Nacional de Gestión Sanitaria (INGESA): Normalmente las competencias sanitarias las llevan las Comunidades Autónomas por lo que INGESA las gestiona en Ceuta y Melilla. También gestiona el antigua INSALUD</w:t>
      </w:r>
    </w:p>
    <w:p w14:paraId="0FD6DD8C" w14:textId="3F7C1FD2" w:rsidR="004A43F7" w:rsidRDefault="004A43F7" w:rsidP="00516A8A">
      <w:pPr>
        <w:pStyle w:val="Prrafodelista"/>
        <w:numPr>
          <w:ilvl w:val="0"/>
          <w:numId w:val="6"/>
        </w:numPr>
        <w:jc w:val="both"/>
      </w:pPr>
      <w:r>
        <w:t xml:space="preserve">Tesorería General de la Seguridad Social (TGSS): Recauda los recursos económicos (el dinero que viene de las nóminas) y gestiona las altas, bajas, inscripciones, </w:t>
      </w:r>
      <w:r w:rsidR="009F5B9C">
        <w:t>etc.</w:t>
      </w:r>
      <w:r>
        <w:t>… de empresarios y trabajadores.</w:t>
      </w:r>
    </w:p>
    <w:p w14:paraId="18520975" w14:textId="1DBEC445" w:rsidR="004A43F7" w:rsidRDefault="004A43F7" w:rsidP="00516A8A">
      <w:pPr>
        <w:pStyle w:val="Prrafodelista"/>
        <w:numPr>
          <w:ilvl w:val="0"/>
          <w:numId w:val="6"/>
        </w:numPr>
        <w:jc w:val="both"/>
      </w:pPr>
      <w:r>
        <w:t>Instituto de Mayores y Servicios Sociales</w:t>
      </w:r>
      <w:r w:rsidR="00960C34">
        <w:t xml:space="preserve"> (IMSERSO)</w:t>
      </w:r>
      <w:r>
        <w:t>: Gestiona las pensiones de incapacidad y jubilaciones no contributivas de Ceuta y Melilla ya que las demás son gestionada por las propias comunidades autónomas</w:t>
      </w:r>
    </w:p>
    <w:p w14:paraId="77249012" w14:textId="712A05DA" w:rsidR="00DA1F0D" w:rsidRDefault="004A43F7" w:rsidP="000B70FB">
      <w:pPr>
        <w:pStyle w:val="Prrafodelista"/>
        <w:numPr>
          <w:ilvl w:val="0"/>
          <w:numId w:val="6"/>
        </w:numPr>
        <w:jc w:val="both"/>
      </w:pPr>
      <w:r>
        <w:t>Instituto Social de la Marina (ISM): gestiona las prestaciones de los trabajadores del mar.</w:t>
      </w:r>
    </w:p>
    <w:p w14:paraId="2B8EA786" w14:textId="3FA98B43" w:rsidR="004A43F7" w:rsidRDefault="00DA1F0D" w:rsidP="00DA1F0D">
      <w:pPr>
        <w:pStyle w:val="Prrafodelista"/>
        <w:numPr>
          <w:ilvl w:val="0"/>
          <w:numId w:val="5"/>
        </w:numPr>
        <w:spacing w:after="0"/>
        <w:jc w:val="both"/>
        <w:rPr>
          <w:sz w:val="28"/>
          <w:szCs w:val="28"/>
          <w:u w:val="single" w:color="FF0000"/>
        </w:rPr>
      </w:pPr>
      <w:r w:rsidRPr="00DA1F0D">
        <w:rPr>
          <w:sz w:val="28"/>
          <w:szCs w:val="28"/>
          <w:u w:val="single" w:color="FF0000"/>
        </w:rPr>
        <w:lastRenderedPageBreak/>
        <w:t>Régimen general: obligaciones de la empresa</w:t>
      </w:r>
    </w:p>
    <w:p w14:paraId="66506F17" w14:textId="77777777" w:rsidR="0045459C" w:rsidRDefault="0045459C" w:rsidP="0045459C">
      <w:pPr>
        <w:pStyle w:val="Prrafodelista"/>
        <w:spacing w:after="0"/>
        <w:ind w:left="360"/>
        <w:jc w:val="both"/>
        <w:rPr>
          <w:sz w:val="28"/>
          <w:szCs w:val="28"/>
          <w:u w:val="single" w:color="FF0000"/>
        </w:rPr>
      </w:pPr>
    </w:p>
    <w:p w14:paraId="23C6DC1F" w14:textId="0F449FFA" w:rsidR="00DA1F0D" w:rsidRDefault="00DA1F0D" w:rsidP="0045459C">
      <w:pPr>
        <w:ind w:left="284"/>
        <w:jc w:val="both"/>
      </w:pPr>
      <w:r>
        <w:t>Toda empresa tiene la ob</w:t>
      </w:r>
      <w:r w:rsidR="0045459C">
        <w:t>ligación de inscribir en la Seguridad social a los trabajadores que contrata</w:t>
      </w:r>
      <w:r w:rsidR="008A6A81">
        <w:t>, aportando una serie de documentación a la Dirección Provincial de la Tesorería</w:t>
      </w:r>
    </w:p>
    <w:p w14:paraId="56BA04E6" w14:textId="2C39A6C8" w:rsidR="008A6A81" w:rsidRDefault="008A6A81" w:rsidP="0045459C">
      <w:pPr>
        <w:ind w:left="284"/>
        <w:jc w:val="both"/>
      </w:pPr>
      <w:r>
        <w:t>Un autónomo no paga una cantidad fija sino no que él elige dentro de un margen. Las demás obligaciones son iguales.</w:t>
      </w:r>
    </w:p>
    <w:p w14:paraId="16425DB2" w14:textId="77777777" w:rsidR="008A6A81" w:rsidRDefault="008A6A81" w:rsidP="0045459C">
      <w:pPr>
        <w:ind w:left="284"/>
        <w:jc w:val="both"/>
      </w:pPr>
    </w:p>
    <w:p w14:paraId="3EE314D9" w14:textId="09D14218" w:rsidR="008A6A81" w:rsidRDefault="008A6A81" w:rsidP="008A6A81">
      <w:pPr>
        <w:pStyle w:val="Prrafodelista"/>
        <w:numPr>
          <w:ilvl w:val="0"/>
          <w:numId w:val="5"/>
        </w:numPr>
        <w:spacing w:after="0"/>
        <w:jc w:val="both"/>
        <w:rPr>
          <w:sz w:val="28"/>
          <w:szCs w:val="28"/>
          <w:u w:val="single" w:color="FF0000"/>
        </w:rPr>
      </w:pPr>
      <w:r w:rsidRPr="008A6A81">
        <w:rPr>
          <w:sz w:val="28"/>
          <w:szCs w:val="28"/>
          <w:u w:val="single" w:color="FF0000"/>
        </w:rPr>
        <w:t>Acción Protectora</w:t>
      </w:r>
    </w:p>
    <w:p w14:paraId="3BE14CF0" w14:textId="4D517232" w:rsidR="008A6A81" w:rsidRDefault="008A6A81" w:rsidP="008A6A81">
      <w:pPr>
        <w:pStyle w:val="Prrafodelista"/>
        <w:spacing w:after="0"/>
        <w:ind w:left="360"/>
        <w:jc w:val="both"/>
        <w:rPr>
          <w:sz w:val="28"/>
          <w:szCs w:val="28"/>
          <w:u w:val="single" w:color="FF0000"/>
        </w:rPr>
      </w:pPr>
    </w:p>
    <w:p w14:paraId="4896CE4B" w14:textId="5E19FBFE" w:rsidR="008A6A81" w:rsidRDefault="008A6A81" w:rsidP="008A6A81">
      <w:pPr>
        <w:ind w:left="284"/>
        <w:jc w:val="both"/>
      </w:pPr>
      <w:r w:rsidRPr="008A6A81">
        <w:t xml:space="preserve">La Seguridad Social </w:t>
      </w:r>
      <w:r>
        <w:t>cubre las contingencias y concede prestaciones, las cuales son medidas económicas y no económicas ante situaciones adversas. Dependiendo de las personas que la sufren pueden ser:</w:t>
      </w:r>
    </w:p>
    <w:p w14:paraId="25E5294D" w14:textId="41AE6BEA" w:rsidR="008A6A81" w:rsidRDefault="008A6A81" w:rsidP="008A6A81">
      <w:pPr>
        <w:pStyle w:val="Prrafodelista"/>
        <w:numPr>
          <w:ilvl w:val="0"/>
          <w:numId w:val="6"/>
        </w:numPr>
        <w:jc w:val="both"/>
      </w:pPr>
      <w:r>
        <w:t xml:space="preserve">Contributivas: </w:t>
      </w:r>
      <w:r w:rsidR="00D74C92">
        <w:t>dirigidas a trabajadores y familiares cercanos que hayan cotizado un mínimo de tiempo.</w:t>
      </w:r>
    </w:p>
    <w:p w14:paraId="5B6ECF9D" w14:textId="6599FB49" w:rsidR="00D74C92" w:rsidRDefault="00D74C92" w:rsidP="008A6A81">
      <w:pPr>
        <w:pStyle w:val="Prrafodelista"/>
        <w:numPr>
          <w:ilvl w:val="0"/>
          <w:numId w:val="6"/>
        </w:numPr>
        <w:jc w:val="both"/>
      </w:pPr>
      <w:r>
        <w:t>No contributivas: para personas sin recursos que no hayan cotizado nunca o un período insuficiente.</w:t>
      </w:r>
    </w:p>
    <w:p w14:paraId="5F49FEFA" w14:textId="768768F0" w:rsidR="00D74C92" w:rsidRDefault="00D74C92" w:rsidP="00D74C92">
      <w:pPr>
        <w:ind w:left="284"/>
        <w:jc w:val="both"/>
      </w:pPr>
      <w:r>
        <w:t>Tipos de prestaciones (a dónde todo lo que se paga):</w:t>
      </w:r>
    </w:p>
    <w:p w14:paraId="4E8BEA1D" w14:textId="1CB56F17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Asistencia sanitaria: incluye servicios médicos y farmacéuticos. Sus beneficiarios son:</w:t>
      </w:r>
    </w:p>
    <w:p w14:paraId="7773892A" w14:textId="128C93B7" w:rsidR="00D74C92" w:rsidRDefault="00D74C92" w:rsidP="00D74C92">
      <w:pPr>
        <w:pStyle w:val="Prrafodelista"/>
        <w:numPr>
          <w:ilvl w:val="1"/>
          <w:numId w:val="4"/>
        </w:numPr>
        <w:jc w:val="both"/>
      </w:pPr>
      <w:r>
        <w:t>Trabajadores en activo, en alta</w:t>
      </w:r>
    </w:p>
    <w:p w14:paraId="360B7C51" w14:textId="7B1EB750" w:rsidR="00D74C92" w:rsidRDefault="00D74C92" w:rsidP="00D74C92">
      <w:pPr>
        <w:pStyle w:val="Prrafodelista"/>
        <w:numPr>
          <w:ilvl w:val="1"/>
          <w:numId w:val="4"/>
        </w:numPr>
        <w:jc w:val="both"/>
      </w:pPr>
      <w:r>
        <w:t>Pensionista y perceptores de prestaciones periódicas y de urgencia</w:t>
      </w:r>
    </w:p>
    <w:p w14:paraId="646B5FE9" w14:textId="351B2107" w:rsidR="00D74C92" w:rsidRDefault="00D74C92" w:rsidP="00D74C92">
      <w:pPr>
        <w:pStyle w:val="Prrafodelista"/>
        <w:numPr>
          <w:ilvl w:val="1"/>
          <w:numId w:val="4"/>
        </w:numPr>
        <w:jc w:val="both"/>
      </w:pPr>
      <w:r>
        <w:t xml:space="preserve">Familiares </w:t>
      </w:r>
      <w:r w:rsidR="00D26F45">
        <w:t>que estén a cargo del beneficiario</w:t>
      </w:r>
    </w:p>
    <w:p w14:paraId="6CCEE1E2" w14:textId="4B6B12B6" w:rsidR="00D26F45" w:rsidRDefault="00D26F45" w:rsidP="00D74C92">
      <w:pPr>
        <w:pStyle w:val="Prrafodelista"/>
        <w:numPr>
          <w:ilvl w:val="1"/>
          <w:numId w:val="4"/>
        </w:numPr>
        <w:jc w:val="both"/>
      </w:pPr>
      <w:r>
        <w:t>Colectivos integrados en el Régimen General</w:t>
      </w:r>
    </w:p>
    <w:p w14:paraId="65B99BF1" w14:textId="379C4F92" w:rsidR="00D26F45" w:rsidRDefault="00D26F45" w:rsidP="00D74C92">
      <w:pPr>
        <w:pStyle w:val="Prrafodelista"/>
        <w:numPr>
          <w:ilvl w:val="1"/>
          <w:numId w:val="4"/>
        </w:numPr>
        <w:jc w:val="both"/>
      </w:pPr>
      <w:r>
        <w:t>Españoles residentes sin recursos económicos</w:t>
      </w:r>
    </w:p>
    <w:p w14:paraId="26F429AA" w14:textId="792EB8BD" w:rsidR="00D26F45" w:rsidRDefault="00D26F45" w:rsidP="00D74C92">
      <w:pPr>
        <w:pStyle w:val="Prrafodelista"/>
        <w:numPr>
          <w:ilvl w:val="1"/>
          <w:numId w:val="4"/>
        </w:numPr>
        <w:jc w:val="both"/>
      </w:pPr>
      <w:r>
        <w:t>Españoles de origen o emigrantes retornados o desplazados</w:t>
      </w:r>
    </w:p>
    <w:p w14:paraId="310B05C0" w14:textId="6477DA23" w:rsidR="00D26F45" w:rsidRDefault="00D26F45" w:rsidP="00D74C92">
      <w:pPr>
        <w:pStyle w:val="Prrafodelista"/>
        <w:numPr>
          <w:ilvl w:val="1"/>
          <w:numId w:val="4"/>
        </w:numPr>
        <w:jc w:val="both"/>
      </w:pPr>
      <w:r>
        <w:t>Extranjeros con tarjeta y permiso de residencia, ciudadanos de la UE que tengan acuerdo.</w:t>
      </w:r>
    </w:p>
    <w:p w14:paraId="44FC303C" w14:textId="2529D92F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Incapacidad temporal</w:t>
      </w:r>
      <w:r w:rsidR="00B73EA9">
        <w:t xml:space="preserve">: subsidio diario mientras el </w:t>
      </w:r>
      <w:r w:rsidR="00CC0337">
        <w:t>trabajador</w:t>
      </w:r>
      <w:r w:rsidR="00B73EA9">
        <w:t xml:space="preserve"> está incapacitado temporalmente y recibiendo asistencia sanitaria:</w:t>
      </w:r>
    </w:p>
    <w:p w14:paraId="674D90D0" w14:textId="77AA0DE3" w:rsidR="00B73EA9" w:rsidRDefault="00B73EA9" w:rsidP="00B73EA9">
      <w:pPr>
        <w:pStyle w:val="Prrafodelista"/>
        <w:numPr>
          <w:ilvl w:val="1"/>
          <w:numId w:val="4"/>
        </w:numPr>
        <w:jc w:val="both"/>
      </w:pPr>
      <w:r>
        <w:t>Situaciones protegidas: por enfermedad y accidente (común o profesional)</w:t>
      </w:r>
    </w:p>
    <w:p w14:paraId="51E3A491" w14:textId="447518FC" w:rsidR="00B73EA9" w:rsidRDefault="00B73EA9" w:rsidP="00B73EA9">
      <w:pPr>
        <w:pStyle w:val="Prrafodelista"/>
        <w:numPr>
          <w:ilvl w:val="1"/>
          <w:numId w:val="4"/>
        </w:numPr>
        <w:jc w:val="both"/>
      </w:pPr>
      <w:r>
        <w:t>Requisitos para el beneficiario: estar afiliado y en alta, haber cotizado 180 días en los 5 años anteriores a la enfermedad común. No es necesario en caso de accidente o enfermedad profesional.</w:t>
      </w:r>
    </w:p>
    <w:p w14:paraId="352FE064" w14:textId="04B26C57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Riesgo durante el embarazo, maternidad y paternidad</w:t>
      </w:r>
    </w:p>
    <w:p w14:paraId="4BF2FE07" w14:textId="2FD42BBE" w:rsidR="00CC0337" w:rsidRDefault="00CC0337" w:rsidP="00CC0337">
      <w:pPr>
        <w:pStyle w:val="Prrafodelista"/>
        <w:numPr>
          <w:ilvl w:val="1"/>
          <w:numId w:val="4"/>
        </w:numPr>
        <w:jc w:val="both"/>
      </w:pPr>
      <w:r>
        <w:t xml:space="preserve">Maternidad: dura 16 semanas y se puede ampliar 2 semanas más por cada hijo a partir del segundo o discapacidad de un hijo. El subsidio es del 100% y se solicita en el </w:t>
      </w:r>
      <w:r w:rsidR="00352010">
        <w:t>I</w:t>
      </w:r>
      <w:r>
        <w:t>NSS. Periodo de carencia:</w:t>
      </w:r>
    </w:p>
    <w:p w14:paraId="40E53811" w14:textId="5D331C34" w:rsidR="00CC0337" w:rsidRDefault="00CC0337" w:rsidP="00CC0337">
      <w:pPr>
        <w:pStyle w:val="Prrafodelista"/>
        <w:numPr>
          <w:ilvl w:val="2"/>
          <w:numId w:val="4"/>
        </w:numPr>
        <w:jc w:val="both"/>
      </w:pPr>
      <w:r>
        <w:t xml:space="preserve">Menor de 21 </w:t>
      </w:r>
      <w:r w:rsidR="009F5B9C">
        <w:t>años</w:t>
      </w:r>
      <w:r>
        <w:t>: no se exige</w:t>
      </w:r>
    </w:p>
    <w:p w14:paraId="308605E0" w14:textId="62D6C8CC" w:rsidR="00CC0337" w:rsidRDefault="00CC0337" w:rsidP="00CC0337">
      <w:pPr>
        <w:pStyle w:val="Prrafodelista"/>
        <w:numPr>
          <w:ilvl w:val="2"/>
          <w:numId w:val="4"/>
        </w:numPr>
        <w:jc w:val="both"/>
      </w:pPr>
      <w:r>
        <w:t xml:space="preserve">Entre 21 y 26: 90 </w:t>
      </w:r>
      <w:r w:rsidR="009F5B9C">
        <w:t>días</w:t>
      </w:r>
      <w:r>
        <w:t xml:space="preserve"> cotizados en los últimos 7 </w:t>
      </w:r>
      <w:r w:rsidR="009F5B9C">
        <w:t>años</w:t>
      </w:r>
      <w:r>
        <w:t xml:space="preserve">. 180 </w:t>
      </w:r>
      <w:r w:rsidR="009F5B9C">
        <w:t>días</w:t>
      </w:r>
      <w:r>
        <w:t xml:space="preserve"> cotizados en tu vida</w:t>
      </w:r>
    </w:p>
    <w:p w14:paraId="61EAD223" w14:textId="532F1FE7" w:rsidR="00CC0337" w:rsidRDefault="00CC0337" w:rsidP="00CC0337">
      <w:pPr>
        <w:pStyle w:val="Prrafodelista"/>
        <w:numPr>
          <w:ilvl w:val="2"/>
          <w:numId w:val="4"/>
        </w:numPr>
        <w:jc w:val="both"/>
      </w:pPr>
      <w:r>
        <w:t xml:space="preserve">A partir de 26: 190 días cotizados en los últimos 7 </w:t>
      </w:r>
      <w:r w:rsidR="009F5B9C">
        <w:t>años</w:t>
      </w:r>
      <w:r>
        <w:t>. 360 días cotizados en tu vida</w:t>
      </w:r>
    </w:p>
    <w:p w14:paraId="59A96A45" w14:textId="1A7B73E0" w:rsidR="00CC0337" w:rsidRDefault="00CC0337" w:rsidP="00CC0337">
      <w:pPr>
        <w:pStyle w:val="Prrafodelista"/>
        <w:numPr>
          <w:ilvl w:val="1"/>
          <w:numId w:val="4"/>
        </w:numPr>
        <w:jc w:val="both"/>
      </w:pPr>
      <w:r>
        <w:t xml:space="preserve">Paternidad: </w:t>
      </w:r>
      <w:r w:rsidR="009F5B9C">
        <w:t>Cobra un 100% del subsidio. Dura 12 semanas. Se puede ampliar</w:t>
      </w:r>
    </w:p>
    <w:p w14:paraId="46E9A5AB" w14:textId="174A8AF7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Incapacidad permanente</w:t>
      </w:r>
      <w:r w:rsidR="009F5B9C">
        <w:t>: un trabajador reduce su capacidad laboral de manera definitiva</w:t>
      </w:r>
    </w:p>
    <w:p w14:paraId="21C1ED37" w14:textId="0BA63C7A" w:rsidR="009F5B9C" w:rsidRDefault="009F5B9C" w:rsidP="009F5B9C">
      <w:pPr>
        <w:pStyle w:val="Prrafodelista"/>
        <w:numPr>
          <w:ilvl w:val="1"/>
          <w:numId w:val="4"/>
        </w:numPr>
        <w:jc w:val="both"/>
      </w:pPr>
      <w:r>
        <w:t>Incapacidad permanente parcial (IPP)</w:t>
      </w:r>
    </w:p>
    <w:p w14:paraId="036AC2A1" w14:textId="2FB9B49E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>Puedes seguir trabajando en tu puesto y realizar las tareas fundamentales de este.</w:t>
      </w:r>
    </w:p>
    <w:p w14:paraId="35464358" w14:textId="3EBBDB80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>Periodo de carencia: 1800 días cotizados en los últimos 10 años.</w:t>
      </w:r>
    </w:p>
    <w:p w14:paraId="078744A1" w14:textId="6F87651A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>Cuantía de 24 mensualidades y está sometida a revisión.</w:t>
      </w:r>
    </w:p>
    <w:p w14:paraId="383E8FFB" w14:textId="0EB8E62C" w:rsidR="009F5B9C" w:rsidRDefault="009F5B9C" w:rsidP="009F5B9C">
      <w:pPr>
        <w:pStyle w:val="Prrafodelista"/>
        <w:numPr>
          <w:ilvl w:val="1"/>
          <w:numId w:val="4"/>
        </w:numPr>
        <w:jc w:val="both"/>
      </w:pPr>
      <w:r>
        <w:t>Invalidez permanente total (IPT)</w:t>
      </w:r>
    </w:p>
    <w:p w14:paraId="4004E402" w14:textId="4B065145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>No puede seguir en su puesto, pero sí realizar otros trabajos</w:t>
      </w:r>
    </w:p>
    <w:p w14:paraId="58FAC8D6" w14:textId="0761C9D1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 xml:space="preserve">La cuantía es del 55% de la base reguladora. Si la persona tiene más de 55 </w:t>
      </w:r>
      <w:r w:rsidR="006745B6">
        <w:t>años</w:t>
      </w:r>
      <w:r>
        <w:t xml:space="preserve"> y no puede encontrar otro empleado el porcentaje es del 75%</w:t>
      </w:r>
      <w:bookmarkStart w:id="0" w:name="_GoBack"/>
      <w:bookmarkEnd w:id="0"/>
    </w:p>
    <w:p w14:paraId="442D711C" w14:textId="765A6DE5" w:rsidR="009F5B9C" w:rsidRDefault="009F5B9C" w:rsidP="009F5B9C">
      <w:pPr>
        <w:pStyle w:val="Prrafodelista"/>
        <w:numPr>
          <w:ilvl w:val="1"/>
          <w:numId w:val="4"/>
        </w:numPr>
        <w:jc w:val="both"/>
      </w:pPr>
      <w:r>
        <w:t>Invalidez permanente absoluta (IPA)</w:t>
      </w:r>
    </w:p>
    <w:p w14:paraId="0636DEDC" w14:textId="7877DE1B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>Incapacidad para trabajar. Prestación del 100% de la base reguladora</w:t>
      </w:r>
    </w:p>
    <w:p w14:paraId="29909F21" w14:textId="5FAA12B5" w:rsidR="009F5B9C" w:rsidRDefault="009F5B9C" w:rsidP="009F5B9C">
      <w:pPr>
        <w:pStyle w:val="Prrafodelista"/>
        <w:numPr>
          <w:ilvl w:val="1"/>
          <w:numId w:val="4"/>
        </w:numPr>
        <w:jc w:val="both"/>
      </w:pPr>
      <w:r>
        <w:t>Gran invalidez (GI):</w:t>
      </w:r>
    </w:p>
    <w:p w14:paraId="1A9C9547" w14:textId="01DB5E9C" w:rsidR="009F5B9C" w:rsidRDefault="009F5B9C" w:rsidP="009F5B9C">
      <w:pPr>
        <w:pStyle w:val="Prrafodelista"/>
        <w:numPr>
          <w:ilvl w:val="2"/>
          <w:numId w:val="4"/>
        </w:numPr>
        <w:jc w:val="both"/>
      </w:pPr>
      <w:r>
        <w:t>La persona necesita de terceros para realizar las funciones básicas. Prestación del 150%.</w:t>
      </w:r>
    </w:p>
    <w:p w14:paraId="3E579A3F" w14:textId="7C4F1C45" w:rsidR="0068425B" w:rsidRDefault="00D74C92" w:rsidP="0068425B">
      <w:pPr>
        <w:pStyle w:val="Prrafodelista"/>
        <w:numPr>
          <w:ilvl w:val="0"/>
          <w:numId w:val="4"/>
        </w:numPr>
        <w:jc w:val="both"/>
      </w:pPr>
      <w:r>
        <w:lastRenderedPageBreak/>
        <w:t>Lesiones permanentes no invalidantes</w:t>
      </w:r>
      <w:r w:rsidR="0068425B">
        <w:t>: son disminuciones en las capacidades laborales que no se pueden considerar incapacidad permanente. Es incompatible con la prestación de invalidez permanente a no ser que las causas sean completamente distintas. La cuantía la paga el INSS o la mutua obligada.</w:t>
      </w:r>
    </w:p>
    <w:p w14:paraId="341D32A9" w14:textId="093F48F6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Muerte y supervivencia</w:t>
      </w:r>
      <w:r w:rsidR="003B4D8E">
        <w:t xml:space="preserve"> </w:t>
      </w:r>
      <w:r w:rsidR="003B4D8E" w:rsidRPr="003B4D8E">
        <w:t>(</w:t>
      </w:r>
      <w:r>
        <w:t>defunción, viudedad, orfandad</w:t>
      </w:r>
      <w:r w:rsidR="003B4D8E">
        <w:t>): ocasionado por el trabajador o pensionista fallecido que han cotizado 500 días durante los 5 añ</w:t>
      </w:r>
      <w:r w:rsidR="003B4D8E" w:rsidRPr="003B4D8E">
        <w:t>o</w:t>
      </w:r>
      <w:r w:rsidR="003B4D8E">
        <w:t>s anteriores al fallecimiento</w:t>
      </w:r>
    </w:p>
    <w:p w14:paraId="5BDEB312" w14:textId="6B70FCF8" w:rsidR="003B4D8E" w:rsidRDefault="003B4D8E" w:rsidP="003B4D8E">
      <w:pPr>
        <w:pStyle w:val="Prrafodelista"/>
        <w:numPr>
          <w:ilvl w:val="1"/>
          <w:numId w:val="4"/>
        </w:numPr>
        <w:jc w:val="both"/>
      </w:pPr>
      <w:r>
        <w:t>Pensión de viudedad: matrimonio con el fallecido y no han contraído un nuevo matrimonio</w:t>
      </w:r>
    </w:p>
    <w:p w14:paraId="68A59DCB" w14:textId="5D03497F" w:rsidR="003B4D8E" w:rsidRDefault="003B4D8E" w:rsidP="003B4D8E">
      <w:pPr>
        <w:pStyle w:val="Prrafodelista"/>
        <w:numPr>
          <w:ilvl w:val="1"/>
          <w:numId w:val="4"/>
        </w:numPr>
        <w:jc w:val="both"/>
      </w:pPr>
      <w:r>
        <w:t>Pensión por orfandad: hijos del fallecido</w:t>
      </w:r>
    </w:p>
    <w:p w14:paraId="51EECFA0" w14:textId="4B5296A3" w:rsidR="003B4D8E" w:rsidRDefault="003B4D8E" w:rsidP="003B4D8E">
      <w:pPr>
        <w:pStyle w:val="Prrafodelista"/>
        <w:numPr>
          <w:ilvl w:val="1"/>
          <w:numId w:val="4"/>
        </w:numPr>
        <w:jc w:val="both"/>
      </w:pPr>
      <w:r>
        <w:t xml:space="preserve">Pensión en favor de familiares: nietos, hermanos </w:t>
      </w:r>
      <w:r w:rsidR="00734B0E">
        <w:t>que conviven con el fallecido.</w:t>
      </w:r>
    </w:p>
    <w:p w14:paraId="616D30F7" w14:textId="4D1D953A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Prestaciones familiares</w:t>
      </w:r>
    </w:p>
    <w:p w14:paraId="02F2C16B" w14:textId="030F2090" w:rsidR="00D74C92" w:rsidRDefault="00D74C92" w:rsidP="00D74C92">
      <w:pPr>
        <w:pStyle w:val="Prrafodelista"/>
        <w:numPr>
          <w:ilvl w:val="0"/>
          <w:numId w:val="4"/>
        </w:numPr>
        <w:jc w:val="both"/>
      </w:pPr>
      <w:r>
        <w:t>Desempleo</w:t>
      </w:r>
    </w:p>
    <w:p w14:paraId="503634F3" w14:textId="73A8FF3B" w:rsidR="0068425B" w:rsidRDefault="00D74C92" w:rsidP="0068425B">
      <w:pPr>
        <w:pStyle w:val="Prrafodelista"/>
        <w:numPr>
          <w:ilvl w:val="0"/>
          <w:numId w:val="4"/>
        </w:numPr>
        <w:jc w:val="both"/>
      </w:pPr>
      <w:r>
        <w:t>Servicios sociales, seguro obligatorio de vejez e invalidez y seguro escolar</w:t>
      </w:r>
    </w:p>
    <w:p w14:paraId="3554601D" w14:textId="77777777" w:rsidR="0068425B" w:rsidRDefault="0068425B" w:rsidP="0068425B">
      <w:pPr>
        <w:pStyle w:val="Prrafodelista"/>
        <w:ind w:left="1068"/>
        <w:jc w:val="both"/>
      </w:pPr>
    </w:p>
    <w:p w14:paraId="12231F94" w14:textId="649C26B8" w:rsidR="0068425B" w:rsidRDefault="0068425B" w:rsidP="0068425B">
      <w:pPr>
        <w:pStyle w:val="Prrafodelista"/>
        <w:numPr>
          <w:ilvl w:val="0"/>
          <w:numId w:val="7"/>
        </w:numPr>
      </w:pPr>
      <w:r>
        <w:t xml:space="preserve">Jubilación: es una prestación vitalicia. Es posible jubilarse antes de los 65 </w:t>
      </w:r>
      <w:r w:rsidR="00527BE4">
        <w:t>años</w:t>
      </w:r>
      <w:r>
        <w:t xml:space="preserve"> de manera parcial o anticipada. El derecho a la pensión de manera contributiva surge a partir de los 65 </w:t>
      </w:r>
      <w:r w:rsidR="00527BE4">
        <w:t>años</w:t>
      </w:r>
      <w:r>
        <w:t xml:space="preserve"> y un mínimo de 15 años cotizados, 2 de estos durante los 15 años anteriores a la jubilación</w:t>
      </w:r>
    </w:p>
    <w:p w14:paraId="3B2ED128" w14:textId="1FC66EA4" w:rsidR="00045DB2" w:rsidRDefault="00045DB2" w:rsidP="00045DB2"/>
    <w:p w14:paraId="1A8F5628" w14:textId="54EE4369" w:rsidR="00045DB2" w:rsidRDefault="00045DB2" w:rsidP="00045DB2">
      <w:pPr>
        <w:pStyle w:val="Prrafodelista"/>
        <w:numPr>
          <w:ilvl w:val="0"/>
          <w:numId w:val="5"/>
        </w:numPr>
        <w:spacing w:after="0"/>
        <w:jc w:val="both"/>
        <w:rPr>
          <w:sz w:val="28"/>
          <w:szCs w:val="28"/>
          <w:u w:val="single" w:color="FF0000"/>
        </w:rPr>
      </w:pPr>
      <w:r w:rsidRPr="00045DB2">
        <w:rPr>
          <w:sz w:val="28"/>
          <w:szCs w:val="28"/>
          <w:u w:val="single" w:color="FF0000"/>
        </w:rPr>
        <w:t>Desempleo</w:t>
      </w:r>
    </w:p>
    <w:p w14:paraId="539CFE97" w14:textId="48DFD2D4" w:rsidR="00045DB2" w:rsidRDefault="00045DB2" w:rsidP="00045DB2">
      <w:pPr>
        <w:pStyle w:val="Prrafodelista"/>
        <w:spacing w:after="0"/>
        <w:ind w:left="360"/>
        <w:jc w:val="both"/>
        <w:rPr>
          <w:sz w:val="28"/>
          <w:szCs w:val="28"/>
          <w:u w:val="single" w:color="FF0000"/>
        </w:rPr>
      </w:pPr>
    </w:p>
    <w:p w14:paraId="5604CAEF" w14:textId="407D06A0" w:rsidR="00290045" w:rsidRDefault="00045DB2" w:rsidP="00045DB2">
      <w:pPr>
        <w:ind w:left="284"/>
        <w:jc w:val="both"/>
      </w:pPr>
      <w:r w:rsidRPr="00045DB2">
        <w:t>Se considera situación legal de desempleo:</w:t>
      </w:r>
    </w:p>
    <w:p w14:paraId="1773ECB0" w14:textId="7CC42A92" w:rsidR="00045DB2" w:rsidRDefault="00045DB2" w:rsidP="00045DB2">
      <w:pPr>
        <w:pStyle w:val="Prrafodelista"/>
        <w:numPr>
          <w:ilvl w:val="0"/>
          <w:numId w:val="4"/>
        </w:numPr>
        <w:jc w:val="both"/>
      </w:pPr>
      <w:r>
        <w:t>Extinción o suspensión autorizada de la relación laboral</w:t>
      </w:r>
    </w:p>
    <w:p w14:paraId="0CA21575" w14:textId="1181AC41" w:rsidR="00045DB2" w:rsidRDefault="00045DB2" w:rsidP="00045DB2">
      <w:pPr>
        <w:pStyle w:val="Prrafodelista"/>
        <w:numPr>
          <w:ilvl w:val="0"/>
          <w:numId w:val="4"/>
        </w:numPr>
        <w:jc w:val="both"/>
      </w:pPr>
      <w:r>
        <w:t>Reducción temporal y autorizada de la jornada de trabajo</w:t>
      </w:r>
    </w:p>
    <w:p w14:paraId="36B9EB71" w14:textId="3170133B" w:rsidR="00045DB2" w:rsidRDefault="00045DB2" w:rsidP="00045DB2">
      <w:pPr>
        <w:pStyle w:val="Prrafodelista"/>
        <w:numPr>
          <w:ilvl w:val="0"/>
          <w:numId w:val="4"/>
        </w:numPr>
        <w:jc w:val="both"/>
      </w:pPr>
      <w:r>
        <w:t>Retorno de españoles al finalizar un trabajo en el extranjero</w:t>
      </w:r>
    </w:p>
    <w:p w14:paraId="339E9594" w14:textId="5645F37F" w:rsidR="00045DB2" w:rsidRDefault="00045DB2" w:rsidP="00045DB2">
      <w:pPr>
        <w:pStyle w:val="Prrafodelista"/>
        <w:numPr>
          <w:ilvl w:val="0"/>
          <w:numId w:val="4"/>
        </w:numPr>
        <w:jc w:val="both"/>
      </w:pPr>
      <w:r>
        <w:t>Liberación de prisión por cumplir la condena o en libertad condicional</w:t>
      </w:r>
    </w:p>
    <w:p w14:paraId="549B2AC6" w14:textId="4412D572" w:rsidR="00045DB2" w:rsidRDefault="00045DB2" w:rsidP="00045DB2">
      <w:pPr>
        <w:pStyle w:val="Prrafodelista"/>
        <w:numPr>
          <w:ilvl w:val="0"/>
          <w:numId w:val="4"/>
        </w:numPr>
        <w:jc w:val="both"/>
      </w:pPr>
      <w:r>
        <w:t>Cese involuntario de cargos públicos</w:t>
      </w:r>
    </w:p>
    <w:p w14:paraId="21934624" w14:textId="0F1E0DE6" w:rsidR="00045DB2" w:rsidRDefault="00045DB2" w:rsidP="00045DB2">
      <w:pPr>
        <w:ind w:left="284"/>
        <w:jc w:val="both"/>
      </w:pPr>
      <w:r>
        <w:t>Existe la protección a nivel contributivo (prestación por desempleo) y la protección a nivel asistencia o no contributivo (subsidio por desempleo)</w:t>
      </w:r>
    </w:p>
    <w:p w14:paraId="0F07E8E7" w14:textId="1C485116" w:rsidR="00045DB2" w:rsidRDefault="00045DB2" w:rsidP="00045DB2">
      <w:pPr>
        <w:pStyle w:val="Prrafodelista"/>
        <w:numPr>
          <w:ilvl w:val="0"/>
          <w:numId w:val="4"/>
        </w:numPr>
        <w:jc w:val="both"/>
      </w:pPr>
      <w:r>
        <w:t>Prestación por desempleo</w:t>
      </w:r>
    </w:p>
    <w:p w14:paraId="1D5B70F7" w14:textId="1098883F" w:rsidR="00045DB2" w:rsidRDefault="00045DB2" w:rsidP="00045DB2">
      <w:pPr>
        <w:pStyle w:val="Prrafodelista"/>
        <w:numPr>
          <w:ilvl w:val="1"/>
          <w:numId w:val="4"/>
        </w:numPr>
        <w:jc w:val="both"/>
      </w:pPr>
      <w:r>
        <w:t>Situaciones protegidas: personas que pierden su empleo. Puede ser</w:t>
      </w:r>
    </w:p>
    <w:p w14:paraId="46AF9A99" w14:textId="1BD421F3" w:rsidR="00045DB2" w:rsidRDefault="00045DB2" w:rsidP="00045DB2">
      <w:pPr>
        <w:pStyle w:val="Prrafodelista"/>
        <w:numPr>
          <w:ilvl w:val="2"/>
          <w:numId w:val="4"/>
        </w:numPr>
        <w:jc w:val="both"/>
      </w:pPr>
      <w:r>
        <w:t>A tiempo completo: cese definitivo de la actividad laboral</w:t>
      </w:r>
    </w:p>
    <w:p w14:paraId="34271AE7" w14:textId="20CFDC92" w:rsidR="00045DB2" w:rsidRDefault="00045DB2" w:rsidP="00045DB2">
      <w:pPr>
        <w:pStyle w:val="Prrafodelista"/>
        <w:numPr>
          <w:ilvl w:val="2"/>
          <w:numId w:val="4"/>
        </w:numPr>
        <w:jc w:val="both"/>
      </w:pPr>
      <w:r>
        <w:t>A tiempo parcial: reducción de al menos un tercio de la jornada</w:t>
      </w:r>
    </w:p>
    <w:p w14:paraId="614D9172" w14:textId="49EB0045" w:rsidR="00045DB2" w:rsidRDefault="00045DB2" w:rsidP="00045DB2">
      <w:pPr>
        <w:pStyle w:val="Prrafodelista"/>
        <w:numPr>
          <w:ilvl w:val="1"/>
          <w:numId w:val="4"/>
        </w:numPr>
        <w:jc w:val="both"/>
      </w:pPr>
      <w:r>
        <w:t>Requisitos para ser beneficiario:</w:t>
      </w:r>
    </w:p>
    <w:p w14:paraId="57763CF8" w14:textId="3F594390" w:rsidR="00045DB2" w:rsidRDefault="00045DB2" w:rsidP="00045DB2">
      <w:pPr>
        <w:pStyle w:val="Prrafodelista"/>
        <w:numPr>
          <w:ilvl w:val="2"/>
          <w:numId w:val="4"/>
        </w:numPr>
        <w:jc w:val="both"/>
      </w:pPr>
      <w:r>
        <w:t>Encontrarse en situación legal de desempleo</w:t>
      </w:r>
    </w:p>
    <w:p w14:paraId="5E81BB1C" w14:textId="6D962A77" w:rsidR="00045DB2" w:rsidRDefault="00045DB2" w:rsidP="00045DB2">
      <w:pPr>
        <w:pStyle w:val="Prrafodelista"/>
        <w:numPr>
          <w:ilvl w:val="2"/>
          <w:numId w:val="4"/>
        </w:numPr>
        <w:jc w:val="both"/>
      </w:pPr>
      <w:r>
        <w:t>Haber cotizado 360 días en los seis añ</w:t>
      </w:r>
      <w:r w:rsidRPr="00045DB2">
        <w:t>o</w:t>
      </w:r>
      <w:r>
        <w:t xml:space="preserve">s anteriores </w:t>
      </w:r>
    </w:p>
    <w:p w14:paraId="34E8102A" w14:textId="3EC8442E" w:rsidR="00045DB2" w:rsidRDefault="00045DB2" w:rsidP="00045DB2">
      <w:pPr>
        <w:pStyle w:val="Prrafodelista"/>
        <w:numPr>
          <w:ilvl w:val="2"/>
          <w:numId w:val="4"/>
        </w:numPr>
        <w:jc w:val="both"/>
      </w:pPr>
      <w:r>
        <w:t>Estar buscando empleo de manera activa</w:t>
      </w:r>
    </w:p>
    <w:p w14:paraId="23EC6A3C" w14:textId="24A839AC" w:rsidR="00045DB2" w:rsidRDefault="00045DB2" w:rsidP="00045DB2">
      <w:pPr>
        <w:pStyle w:val="Prrafodelista"/>
        <w:numPr>
          <w:ilvl w:val="2"/>
          <w:numId w:val="4"/>
        </w:numPr>
        <w:jc w:val="both"/>
      </w:pPr>
      <w:r>
        <w:t>No tener edad para estar jubilado</w:t>
      </w:r>
    </w:p>
    <w:p w14:paraId="64B94763" w14:textId="1391D0B3" w:rsidR="00045DB2" w:rsidRPr="000B443D" w:rsidRDefault="00045DB2" w:rsidP="00045DB2">
      <w:pPr>
        <w:pStyle w:val="Prrafodelista"/>
        <w:numPr>
          <w:ilvl w:val="2"/>
          <w:numId w:val="4"/>
        </w:numPr>
        <w:jc w:val="both"/>
      </w:pPr>
      <w:r w:rsidRPr="000B443D">
        <w:t>M</w:t>
      </w:r>
      <w:r w:rsidR="004A3994" w:rsidRPr="000B443D">
        <w:t>áximo de la prestación es de 2 años</w:t>
      </w:r>
    </w:p>
    <w:p w14:paraId="5C0014C7" w14:textId="292D61ED" w:rsidR="004A3994" w:rsidRPr="000B443D" w:rsidRDefault="004A3994" w:rsidP="004A3994">
      <w:pPr>
        <w:pStyle w:val="Prrafodelista"/>
        <w:numPr>
          <w:ilvl w:val="0"/>
          <w:numId w:val="4"/>
        </w:numPr>
        <w:jc w:val="both"/>
      </w:pPr>
      <w:r w:rsidRPr="000B443D">
        <w:t>Subsidio por desempleo</w:t>
      </w:r>
    </w:p>
    <w:p w14:paraId="4D1293D1" w14:textId="112860AD" w:rsidR="000B443D" w:rsidRPr="000B443D" w:rsidRDefault="000B443D" w:rsidP="000B443D">
      <w:pPr>
        <w:pStyle w:val="Prrafodelista"/>
        <w:numPr>
          <w:ilvl w:val="1"/>
          <w:numId w:val="4"/>
        </w:numPr>
        <w:jc w:val="both"/>
      </w:pPr>
      <w:r w:rsidRPr="000B443D">
        <w:t xml:space="preserve"> Es un derecho de los desempleados inscritos por más de un mes que no rechacen una oferta de trabajo, ni se hayan negado a participar en cursos de formación</w:t>
      </w:r>
    </w:p>
    <w:p w14:paraId="5511742F" w14:textId="408F05DC" w:rsidR="000B443D" w:rsidRPr="00173F74" w:rsidRDefault="000B443D" w:rsidP="000B443D">
      <w:pPr>
        <w:pStyle w:val="Prrafodelista"/>
        <w:numPr>
          <w:ilvl w:val="1"/>
          <w:numId w:val="4"/>
        </w:numPr>
        <w:jc w:val="both"/>
      </w:pPr>
      <w:r w:rsidRPr="000B443D">
        <w:t>La cuantía es del 80% del IPREM</w:t>
      </w:r>
      <w:r>
        <w:t>. Para mayores de 45 añ</w:t>
      </w:r>
      <w:r w:rsidRPr="000B443D">
        <w:t>os se t</w:t>
      </w:r>
      <w:r>
        <w:t>iene en cuenta las responsabilidades familiares. Si tiene 2 familiares se aumenta al 107% y si tiene más de 3 al 133%</w:t>
      </w:r>
    </w:p>
    <w:sectPr w:rsidR="000B443D" w:rsidRPr="00173F74" w:rsidSect="00BC7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885"/>
    <w:multiLevelType w:val="hybridMultilevel"/>
    <w:tmpl w:val="3A7CF780"/>
    <w:lvl w:ilvl="0" w:tplc="2CFC0A4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98583A"/>
    <w:multiLevelType w:val="hybridMultilevel"/>
    <w:tmpl w:val="52D6459C"/>
    <w:lvl w:ilvl="0" w:tplc="E608493E">
      <w:start w:val="1"/>
      <w:numFmt w:val="bullet"/>
      <w:lvlText w:val=""/>
      <w:lvlJc w:val="left"/>
      <w:pPr>
        <w:ind w:left="106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 w15:restartNumberingAfterBreak="0">
    <w:nsid w:val="08D74437"/>
    <w:multiLevelType w:val="hybridMultilevel"/>
    <w:tmpl w:val="9E44342A"/>
    <w:lvl w:ilvl="0" w:tplc="8D989942">
      <w:start w:val="1"/>
      <w:numFmt w:val="decimal"/>
      <w:lvlText w:val="%1."/>
      <w:lvlJc w:val="left"/>
      <w:pPr>
        <w:ind w:left="786" w:hanging="360"/>
      </w:pPr>
      <w:rPr>
        <w:rFonts w:hint="default"/>
        <w:u w:val="single" w:color="FF000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BD1579"/>
    <w:multiLevelType w:val="hybridMultilevel"/>
    <w:tmpl w:val="38463252"/>
    <w:lvl w:ilvl="0" w:tplc="7752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0D2E9E"/>
    <w:multiLevelType w:val="hybridMultilevel"/>
    <w:tmpl w:val="4AFE57BC"/>
    <w:lvl w:ilvl="0" w:tplc="03C8477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7439AF"/>
    <w:multiLevelType w:val="hybridMultilevel"/>
    <w:tmpl w:val="D6ECA5C4"/>
    <w:lvl w:ilvl="0" w:tplc="02805066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DE10351"/>
    <w:multiLevelType w:val="hybridMultilevel"/>
    <w:tmpl w:val="C262B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C1"/>
    <w:rsid w:val="00045DB2"/>
    <w:rsid w:val="0009761D"/>
    <w:rsid w:val="000B443D"/>
    <w:rsid w:val="000B70FB"/>
    <w:rsid w:val="00164043"/>
    <w:rsid w:val="00173F74"/>
    <w:rsid w:val="00290045"/>
    <w:rsid w:val="00352010"/>
    <w:rsid w:val="003B4D8E"/>
    <w:rsid w:val="0045459C"/>
    <w:rsid w:val="004A3994"/>
    <w:rsid w:val="004A43F7"/>
    <w:rsid w:val="00516A8A"/>
    <w:rsid w:val="00527BE4"/>
    <w:rsid w:val="00555552"/>
    <w:rsid w:val="006745B6"/>
    <w:rsid w:val="0068425B"/>
    <w:rsid w:val="00734B0E"/>
    <w:rsid w:val="008A6A81"/>
    <w:rsid w:val="00960C34"/>
    <w:rsid w:val="009C252B"/>
    <w:rsid w:val="009F5B9C"/>
    <w:rsid w:val="00A84FEB"/>
    <w:rsid w:val="00AF7671"/>
    <w:rsid w:val="00B73EA9"/>
    <w:rsid w:val="00BC773A"/>
    <w:rsid w:val="00BF1FC1"/>
    <w:rsid w:val="00C776B2"/>
    <w:rsid w:val="00CC0337"/>
    <w:rsid w:val="00D26F45"/>
    <w:rsid w:val="00D46A71"/>
    <w:rsid w:val="00D74C92"/>
    <w:rsid w:val="00DA1F0D"/>
    <w:rsid w:val="00DC0DF9"/>
    <w:rsid w:val="00E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409B"/>
  <w15:chartTrackingRefBased/>
  <w15:docId w15:val="{C2738305-E193-42C8-AD77-89D34D07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19</cp:revision>
  <dcterms:created xsi:type="dcterms:W3CDTF">2020-03-02T16:59:00Z</dcterms:created>
  <dcterms:modified xsi:type="dcterms:W3CDTF">2020-03-08T22:15:00Z</dcterms:modified>
</cp:coreProperties>
</file>