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1C9" w:rsidRDefault="003141C9" w:rsidP="00A97E99">
      <w:pPr>
        <w:jc w:val="both"/>
        <w:rPr>
          <w:b/>
          <w:color w:val="1F4E79" w:themeColor="accent1" w:themeShade="80"/>
          <w:sz w:val="24"/>
          <w:szCs w:val="24"/>
          <w:u w:val="single"/>
        </w:rPr>
      </w:pPr>
    </w:p>
    <w:p w:rsidR="00A97E99" w:rsidRPr="00A97E99" w:rsidRDefault="00A97E99" w:rsidP="00A97E99">
      <w:pPr>
        <w:jc w:val="both"/>
        <w:rPr>
          <w:b/>
          <w:color w:val="1F4E79" w:themeColor="accent1" w:themeShade="80"/>
          <w:sz w:val="24"/>
          <w:szCs w:val="24"/>
          <w:u w:val="single"/>
        </w:rPr>
      </w:pPr>
      <w:bookmarkStart w:id="0" w:name="_GoBack"/>
      <w:bookmarkEnd w:id="0"/>
      <w:r w:rsidRPr="00A97E99">
        <w:rPr>
          <w:b/>
          <w:color w:val="1F4E79" w:themeColor="accent1" w:themeShade="80"/>
          <w:sz w:val="24"/>
          <w:szCs w:val="24"/>
          <w:u w:val="single"/>
        </w:rPr>
        <w:t>ACTIVIDAD 1:</w:t>
      </w:r>
    </w:p>
    <w:p w:rsidR="00A97E99" w:rsidRPr="00A97E99" w:rsidRDefault="00A97E99" w:rsidP="00A97E99">
      <w:pPr>
        <w:jc w:val="both"/>
        <w:rPr>
          <w:b/>
          <w:color w:val="1F4E79" w:themeColor="accent1" w:themeShade="80"/>
          <w:sz w:val="24"/>
          <w:szCs w:val="24"/>
        </w:rPr>
      </w:pPr>
      <w:r w:rsidRPr="00A97E99">
        <w:rPr>
          <w:b/>
          <w:color w:val="1F4E79" w:themeColor="accent1" w:themeShade="80"/>
          <w:sz w:val="24"/>
          <w:szCs w:val="24"/>
        </w:rPr>
        <w:t>Distingue en el siguiente caso práctico las condiciones de trabajo que deben analizarse, los riesgos que pueden generar, sus consecuencias y cómo prevenirlos.</w:t>
      </w:r>
    </w:p>
    <w:p w:rsidR="00B73A18" w:rsidRPr="00A97E99" w:rsidRDefault="00D241CD" w:rsidP="00A97E99">
      <w:pPr>
        <w:jc w:val="both"/>
        <w:rPr>
          <w:color w:val="1F4E79" w:themeColor="accent1" w:themeShade="80"/>
          <w:sz w:val="24"/>
          <w:szCs w:val="24"/>
        </w:rPr>
      </w:pPr>
      <w:r w:rsidRPr="00A97E99">
        <w:rPr>
          <w:color w:val="1F4E79" w:themeColor="accent1" w:themeShade="80"/>
          <w:sz w:val="24"/>
          <w:szCs w:val="24"/>
        </w:rPr>
        <w:t xml:space="preserve">Javier comienza, con mucha ilusión, su nuevo trabajo en una empresa de reparación de automóviles. Para acceder al taller, tiene que atravesar un </w:t>
      </w:r>
      <w:r w:rsidRPr="00ED7F08">
        <w:rPr>
          <w:color w:val="1F4E79" w:themeColor="accent1" w:themeShade="80"/>
          <w:sz w:val="24"/>
          <w:szCs w:val="24"/>
          <w:u w:val="single" w:color="000000" w:themeColor="text1"/>
        </w:rPr>
        <w:t>oscuro pasillo y bajar un largo tramo de escaleras empinadas; para su sorpresa, no hay barandilla,</w:t>
      </w:r>
      <w:r w:rsidRPr="00A97E99">
        <w:rPr>
          <w:color w:val="1F4E79" w:themeColor="accent1" w:themeShade="80"/>
          <w:sz w:val="24"/>
          <w:szCs w:val="24"/>
        </w:rPr>
        <w:t xml:space="preserve"> por lo que desciende despacito y con mucho cuidado. Cuando entra al taller, le llama la atención el </w:t>
      </w:r>
      <w:r w:rsidRPr="00ED7F08">
        <w:rPr>
          <w:color w:val="1F4E79" w:themeColor="accent1" w:themeShade="80"/>
          <w:sz w:val="24"/>
          <w:szCs w:val="24"/>
          <w:u w:val="single" w:color="000000" w:themeColor="text1"/>
        </w:rPr>
        <w:t>calor y el ruido</w:t>
      </w:r>
      <w:r w:rsidRPr="00A97E99">
        <w:rPr>
          <w:color w:val="1F4E79" w:themeColor="accent1" w:themeShade="80"/>
          <w:sz w:val="24"/>
          <w:szCs w:val="24"/>
        </w:rPr>
        <w:t>: hay varios coches en marcha, la cabina de pintura está funcionando y los trabajadores gritan entre ellos para entenderse.</w:t>
      </w:r>
    </w:p>
    <w:p w:rsidR="00D241CD" w:rsidRPr="00A97E99" w:rsidRDefault="00D241CD" w:rsidP="00D241CD">
      <w:pPr>
        <w:jc w:val="both"/>
        <w:rPr>
          <w:color w:val="1F4E79" w:themeColor="accent1" w:themeShade="80"/>
          <w:sz w:val="24"/>
          <w:szCs w:val="24"/>
        </w:rPr>
      </w:pPr>
      <w:r w:rsidRPr="00A97E99">
        <w:rPr>
          <w:color w:val="1F4E79" w:themeColor="accent1" w:themeShade="80"/>
          <w:sz w:val="24"/>
          <w:szCs w:val="24"/>
        </w:rPr>
        <w:t xml:space="preserve">Su jefe le llama por señas y, una vez hechas las presentaciones, le muestra donde se encuentran todas las herramientas, </w:t>
      </w:r>
      <w:r w:rsidRPr="00ED7F08">
        <w:rPr>
          <w:color w:val="1F4E79" w:themeColor="accent1" w:themeShade="80"/>
          <w:sz w:val="24"/>
          <w:szCs w:val="24"/>
          <w:u w:val="single" w:color="000000" w:themeColor="text1"/>
        </w:rPr>
        <w:t>advirtiéndole que tenga cuidado, pues algunas son cortantes y punzantes</w:t>
      </w:r>
      <w:r w:rsidRPr="00A97E99">
        <w:rPr>
          <w:color w:val="1F4E79" w:themeColor="accent1" w:themeShade="80"/>
          <w:sz w:val="24"/>
          <w:szCs w:val="24"/>
        </w:rPr>
        <w:t xml:space="preserve">; también le enseña la cabina de </w:t>
      </w:r>
      <w:r w:rsidRPr="00CF46A4">
        <w:rPr>
          <w:color w:val="1F4E79" w:themeColor="accent1" w:themeShade="80"/>
          <w:sz w:val="24"/>
          <w:szCs w:val="24"/>
          <w:u w:val="single" w:color="000000" w:themeColor="text1"/>
        </w:rPr>
        <w:t>pintura</w:t>
      </w:r>
      <w:r w:rsidRPr="00A97E99">
        <w:rPr>
          <w:color w:val="1F4E79" w:themeColor="accent1" w:themeShade="80"/>
          <w:sz w:val="24"/>
          <w:szCs w:val="24"/>
        </w:rPr>
        <w:t xml:space="preserve"> y le proporciona una mascarilla, que le protegerá de las sustancias químicas tóxicas que desprende la máquina. «Ten en cuenta que </w:t>
      </w:r>
      <w:r w:rsidRPr="00ED7F08">
        <w:rPr>
          <w:color w:val="1F4E79" w:themeColor="accent1" w:themeShade="80"/>
          <w:sz w:val="24"/>
          <w:szCs w:val="24"/>
          <w:u w:val="single" w:color="000000" w:themeColor="text1"/>
        </w:rPr>
        <w:t>no es el único producto tóxico que te vas a encontrar aquí</w:t>
      </w:r>
      <w:r w:rsidRPr="00A97E99">
        <w:rPr>
          <w:color w:val="1F4E79" w:themeColor="accent1" w:themeShade="80"/>
          <w:sz w:val="24"/>
          <w:szCs w:val="24"/>
        </w:rPr>
        <w:t>», añade el jefe, sin dar más explicaciones.</w:t>
      </w:r>
    </w:p>
    <w:p w:rsidR="00A97E99" w:rsidRDefault="00D241CD" w:rsidP="00D241CD">
      <w:pPr>
        <w:jc w:val="both"/>
        <w:rPr>
          <w:color w:val="1F4E79" w:themeColor="accent1" w:themeShade="80"/>
          <w:sz w:val="24"/>
          <w:szCs w:val="24"/>
        </w:rPr>
      </w:pPr>
      <w:r w:rsidRPr="00A97E99">
        <w:rPr>
          <w:color w:val="1F4E79" w:themeColor="accent1" w:themeShade="80"/>
          <w:sz w:val="24"/>
          <w:szCs w:val="24"/>
        </w:rPr>
        <w:t xml:space="preserve">Tres meses después, Javier está muy contento con su trabajo y con las habilidades que está desarrollando, pero también ha descubierto otros factores dañinos para la salud: el </w:t>
      </w:r>
      <w:r w:rsidRPr="00ED7F08">
        <w:rPr>
          <w:color w:val="1F4E79" w:themeColor="accent1" w:themeShade="80"/>
          <w:sz w:val="24"/>
          <w:szCs w:val="24"/>
          <w:u w:val="single" w:color="000000" w:themeColor="text1"/>
        </w:rPr>
        <w:t>ritmo de trabajo es muy elevado</w:t>
      </w:r>
      <w:r w:rsidRPr="00A97E99">
        <w:rPr>
          <w:color w:val="1F4E79" w:themeColor="accent1" w:themeShade="80"/>
          <w:sz w:val="24"/>
          <w:szCs w:val="24"/>
        </w:rPr>
        <w:t xml:space="preserve">, recibe muchos encargos, no se los transmiten por escrito, ni de forma adecuada, está tan saturado </w:t>
      </w:r>
      <w:r w:rsidRPr="00ED7F08">
        <w:rPr>
          <w:color w:val="1F4E79" w:themeColor="accent1" w:themeShade="80"/>
          <w:sz w:val="24"/>
          <w:szCs w:val="24"/>
          <w:u w:val="single" w:color="000000" w:themeColor="text1"/>
        </w:rPr>
        <w:t>que no puede descansar ni un minuto en toda la jornada de trabajo</w:t>
      </w:r>
      <w:r w:rsidRPr="00A97E99">
        <w:rPr>
          <w:color w:val="1F4E79" w:themeColor="accent1" w:themeShade="80"/>
          <w:sz w:val="24"/>
          <w:szCs w:val="24"/>
        </w:rPr>
        <w:t xml:space="preserve">. Esto provoca que su atención disminuya a lo largo del día. En una ocasión, después de estar soldando, estaba tan cansado, que no vio una herramienta que </w:t>
      </w:r>
      <w:r w:rsidRPr="00ED7F08">
        <w:rPr>
          <w:color w:val="1F4E79" w:themeColor="accent1" w:themeShade="80"/>
          <w:sz w:val="24"/>
          <w:szCs w:val="24"/>
          <w:u w:val="single" w:color="000000" w:themeColor="text1"/>
        </w:rPr>
        <w:t>un trabajador se había dejado en el suelo</w:t>
      </w:r>
      <w:r w:rsidRPr="00A97E99">
        <w:rPr>
          <w:color w:val="1F4E79" w:themeColor="accent1" w:themeShade="80"/>
          <w:sz w:val="24"/>
          <w:szCs w:val="24"/>
        </w:rPr>
        <w:t>; tropezando c</w:t>
      </w:r>
      <w:r w:rsidR="00A97E99" w:rsidRPr="00A97E99">
        <w:rPr>
          <w:color w:val="1F4E79" w:themeColor="accent1" w:themeShade="80"/>
          <w:sz w:val="24"/>
          <w:szCs w:val="24"/>
        </w:rPr>
        <w:t>on ella y se dio</w:t>
      </w:r>
      <w:r w:rsidRPr="00A97E99">
        <w:rPr>
          <w:color w:val="1F4E79" w:themeColor="accent1" w:themeShade="80"/>
          <w:sz w:val="24"/>
          <w:szCs w:val="24"/>
        </w:rPr>
        <w:t xml:space="preserve"> de bruces contra la bancada, rompiéndose el tabique nasal. Alberto, un compañero con el que ha entablado una buena amistad, al verle sangrar tanto, se asustó y dejó caer el martillo que tenía entre las manos, con tan mala fortuna que le dio en un pie y se rompió un dedo.</w:t>
      </w:r>
    </w:p>
    <w:p w:rsidR="00A97E99" w:rsidRDefault="00A97E99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br w:type="page"/>
      </w:r>
    </w:p>
    <w:p w:rsidR="00A97E99" w:rsidRDefault="00A97E99" w:rsidP="00D241CD">
      <w:pPr>
        <w:jc w:val="both"/>
        <w:rPr>
          <w:color w:val="1F4E79" w:themeColor="accent1" w:themeShade="80"/>
          <w:sz w:val="24"/>
          <w:szCs w:val="24"/>
        </w:rPr>
        <w:sectPr w:rsidR="00A97E99" w:rsidSect="007158D4">
          <w:headerReference w:type="default" r:id="rId8"/>
          <w:footerReference w:type="even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4-nfasis5"/>
        <w:tblW w:w="14541" w:type="dxa"/>
        <w:tblLook w:val="04A0" w:firstRow="1" w:lastRow="0" w:firstColumn="1" w:lastColumn="0" w:noHBand="0" w:noVBand="1"/>
      </w:tblPr>
      <w:tblGrid>
        <w:gridCol w:w="3681"/>
        <w:gridCol w:w="3902"/>
        <w:gridCol w:w="3272"/>
        <w:gridCol w:w="3686"/>
      </w:tblGrid>
      <w:tr w:rsidR="00A97E99" w:rsidRPr="00CA0972" w:rsidTr="005B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A97E99" w:rsidRPr="00CA0972" w:rsidRDefault="00A97E99" w:rsidP="00A97E99">
            <w:pPr>
              <w:jc w:val="center"/>
              <w:rPr>
                <w:szCs w:val="24"/>
              </w:rPr>
            </w:pPr>
            <w:r w:rsidRPr="00CA0972">
              <w:rPr>
                <w:szCs w:val="24"/>
              </w:rPr>
              <w:lastRenderedPageBreak/>
              <w:t>Condiciones de trabajo</w:t>
            </w:r>
          </w:p>
        </w:tc>
        <w:tc>
          <w:tcPr>
            <w:tcW w:w="3902" w:type="dxa"/>
            <w:vAlign w:val="center"/>
          </w:tcPr>
          <w:p w:rsidR="00A97E99" w:rsidRPr="00CA0972" w:rsidRDefault="00A97E99" w:rsidP="00A97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A0972">
              <w:rPr>
                <w:szCs w:val="24"/>
              </w:rPr>
              <w:t>Riesgos</w:t>
            </w:r>
          </w:p>
        </w:tc>
        <w:tc>
          <w:tcPr>
            <w:tcW w:w="3272" w:type="dxa"/>
            <w:vAlign w:val="center"/>
          </w:tcPr>
          <w:p w:rsidR="00A97E99" w:rsidRPr="00CA0972" w:rsidRDefault="00A97E99" w:rsidP="00A97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A0972">
              <w:rPr>
                <w:szCs w:val="24"/>
              </w:rPr>
              <w:t>Daños</w:t>
            </w:r>
          </w:p>
        </w:tc>
        <w:tc>
          <w:tcPr>
            <w:tcW w:w="3686" w:type="dxa"/>
            <w:vAlign w:val="center"/>
          </w:tcPr>
          <w:p w:rsidR="00A97E99" w:rsidRPr="00CA0972" w:rsidRDefault="00A97E99" w:rsidP="00A97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A0972">
              <w:rPr>
                <w:szCs w:val="24"/>
              </w:rPr>
              <w:t>Medidas de prevención o de protección</w:t>
            </w:r>
          </w:p>
        </w:tc>
      </w:tr>
      <w:tr w:rsidR="00A97E99" w:rsidRPr="00CA0972" w:rsidTr="00155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97E99" w:rsidRPr="00CA0972" w:rsidRDefault="00A97E99" w:rsidP="00A97E99">
            <w:pPr>
              <w:rPr>
                <w:color w:val="1F4E79" w:themeColor="accent1" w:themeShade="80"/>
                <w:szCs w:val="24"/>
              </w:rPr>
            </w:pPr>
            <w:r w:rsidRPr="00CA0972">
              <w:rPr>
                <w:color w:val="1F4E79" w:themeColor="accent1" w:themeShade="80"/>
                <w:szCs w:val="24"/>
              </w:rPr>
              <w:t>Locales e instalaciones:</w:t>
            </w:r>
          </w:p>
          <w:p w:rsidR="00A97E99" w:rsidRDefault="00A97E99" w:rsidP="00A97E99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A97E99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A97E99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A97E99">
            <w:pPr>
              <w:rPr>
                <w:color w:val="1F4E79" w:themeColor="accent1" w:themeShade="80"/>
                <w:szCs w:val="24"/>
              </w:rPr>
            </w:pPr>
          </w:p>
          <w:p w:rsidR="007158D4" w:rsidRPr="00CA0972" w:rsidRDefault="007158D4" w:rsidP="00A97E99">
            <w:pPr>
              <w:rPr>
                <w:color w:val="1F4E79" w:themeColor="accent1" w:themeShade="80"/>
                <w:szCs w:val="24"/>
              </w:rPr>
            </w:pPr>
          </w:p>
        </w:tc>
        <w:tc>
          <w:tcPr>
            <w:tcW w:w="3902" w:type="dxa"/>
          </w:tcPr>
          <w:p w:rsidR="001556FC" w:rsidRPr="0012310D" w:rsidRDefault="001556FC" w:rsidP="001556F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Pasillo oscuro</w:t>
            </w:r>
          </w:p>
          <w:p w:rsidR="001556FC" w:rsidRPr="0012310D" w:rsidRDefault="001556FC" w:rsidP="001556F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Escaleras peligrosas sin barandilla</w:t>
            </w:r>
          </w:p>
        </w:tc>
        <w:tc>
          <w:tcPr>
            <w:tcW w:w="3272" w:type="dxa"/>
          </w:tcPr>
          <w:p w:rsidR="00A97E99" w:rsidRPr="0012310D" w:rsidRDefault="001556FC" w:rsidP="001556F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Posibilidad alta de accidente laboral debido a las malas condiciones de la instalación.</w:t>
            </w:r>
          </w:p>
        </w:tc>
        <w:tc>
          <w:tcPr>
            <w:tcW w:w="3686" w:type="dxa"/>
          </w:tcPr>
          <w:p w:rsidR="00CA0972" w:rsidRPr="0012310D" w:rsidRDefault="001556FC" w:rsidP="001556F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Iluminar adecuadamente el pasillo.</w:t>
            </w:r>
          </w:p>
          <w:p w:rsidR="001556FC" w:rsidRPr="0012310D" w:rsidRDefault="001556FC" w:rsidP="001556F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Colocar una barandilla en la escalera.</w:t>
            </w:r>
          </w:p>
        </w:tc>
      </w:tr>
      <w:tr w:rsidR="00A97E99" w:rsidRPr="00CA0972" w:rsidTr="005B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97E99" w:rsidRPr="00CA0972" w:rsidRDefault="00A97E99" w:rsidP="00A97E99">
            <w:pPr>
              <w:rPr>
                <w:color w:val="1F4E79" w:themeColor="accent1" w:themeShade="80"/>
                <w:szCs w:val="24"/>
              </w:rPr>
            </w:pPr>
            <w:r w:rsidRPr="00CA0972">
              <w:rPr>
                <w:color w:val="1F4E79" w:themeColor="accent1" w:themeShade="80"/>
                <w:szCs w:val="24"/>
              </w:rPr>
              <w:t>Útiles y herramientas:</w:t>
            </w:r>
          </w:p>
          <w:p w:rsidR="00A97E99" w:rsidRDefault="00A97E99" w:rsidP="00A97E99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A97E99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A97E99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A97E99">
            <w:pPr>
              <w:rPr>
                <w:color w:val="1F4E79" w:themeColor="accent1" w:themeShade="80"/>
                <w:szCs w:val="24"/>
              </w:rPr>
            </w:pPr>
          </w:p>
          <w:p w:rsidR="007158D4" w:rsidRPr="00CA0972" w:rsidRDefault="007158D4" w:rsidP="00A97E99">
            <w:pPr>
              <w:rPr>
                <w:color w:val="1F4E79" w:themeColor="accent1" w:themeShade="80"/>
                <w:szCs w:val="24"/>
              </w:rPr>
            </w:pPr>
          </w:p>
        </w:tc>
        <w:tc>
          <w:tcPr>
            <w:tcW w:w="3902" w:type="dxa"/>
          </w:tcPr>
          <w:p w:rsidR="00CA0972" w:rsidRPr="0012310D" w:rsidRDefault="00CF46A4" w:rsidP="00CF46A4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Herramientas cortantes y punzantes</w:t>
            </w:r>
          </w:p>
        </w:tc>
        <w:tc>
          <w:tcPr>
            <w:tcW w:w="3272" w:type="dxa"/>
          </w:tcPr>
          <w:p w:rsidR="00A97E99" w:rsidRPr="0012310D" w:rsidRDefault="00CF46A4" w:rsidP="00CF46A4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Accidente de trabajo mediante el uso de estas herramientas</w:t>
            </w:r>
          </w:p>
        </w:tc>
        <w:tc>
          <w:tcPr>
            <w:tcW w:w="3686" w:type="dxa"/>
          </w:tcPr>
          <w:p w:rsidR="00A97E99" w:rsidRPr="0012310D" w:rsidRDefault="00CF46A4" w:rsidP="00CF46A4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Enseñar al trabajador el uso adecuado de estas.</w:t>
            </w:r>
          </w:p>
          <w:p w:rsidR="00CF46A4" w:rsidRPr="0012310D" w:rsidRDefault="00CF46A4" w:rsidP="00CF46A4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 xml:space="preserve">Señalizar y proteger las partes peligrosas de cada herramienta. </w:t>
            </w:r>
          </w:p>
        </w:tc>
      </w:tr>
      <w:tr w:rsidR="00A97E99" w:rsidRPr="00CA0972" w:rsidTr="005B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97E99" w:rsidRPr="00CA0972" w:rsidRDefault="00A97E99" w:rsidP="00A97E99">
            <w:pPr>
              <w:rPr>
                <w:color w:val="1F4E79" w:themeColor="accent1" w:themeShade="80"/>
                <w:szCs w:val="24"/>
              </w:rPr>
            </w:pPr>
            <w:r w:rsidRPr="00CA0972">
              <w:rPr>
                <w:color w:val="1F4E79" w:themeColor="accent1" w:themeShade="80"/>
                <w:szCs w:val="24"/>
              </w:rPr>
              <w:t>Agentes físicos:</w:t>
            </w:r>
          </w:p>
          <w:p w:rsidR="00A97E99" w:rsidRPr="00CA0972" w:rsidRDefault="00A97E99" w:rsidP="00A97E99">
            <w:pPr>
              <w:rPr>
                <w:color w:val="1F4E79" w:themeColor="accent1" w:themeShade="80"/>
                <w:szCs w:val="24"/>
              </w:rPr>
            </w:pPr>
          </w:p>
          <w:p w:rsidR="00A97E99" w:rsidRPr="00CA0972" w:rsidRDefault="00A97E99" w:rsidP="00A97E99">
            <w:pPr>
              <w:rPr>
                <w:color w:val="1F4E79" w:themeColor="accent1" w:themeShade="80"/>
                <w:szCs w:val="24"/>
              </w:rPr>
            </w:pPr>
          </w:p>
          <w:p w:rsidR="00A97E99" w:rsidRPr="00CA0972" w:rsidRDefault="00A97E99" w:rsidP="00A97E99">
            <w:pPr>
              <w:rPr>
                <w:color w:val="1F4E79" w:themeColor="accent1" w:themeShade="80"/>
                <w:szCs w:val="24"/>
              </w:rPr>
            </w:pPr>
          </w:p>
        </w:tc>
        <w:tc>
          <w:tcPr>
            <w:tcW w:w="3902" w:type="dxa"/>
          </w:tcPr>
          <w:p w:rsidR="00CA0972" w:rsidRPr="0012310D" w:rsidRDefault="001556FC" w:rsidP="001556F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Alta temperatura</w:t>
            </w:r>
          </w:p>
          <w:p w:rsidR="001556FC" w:rsidRPr="0012310D" w:rsidRDefault="001556FC" w:rsidP="001556F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Mucho ruido</w:t>
            </w:r>
          </w:p>
        </w:tc>
        <w:tc>
          <w:tcPr>
            <w:tcW w:w="3272" w:type="dxa"/>
          </w:tcPr>
          <w:p w:rsidR="00A97E99" w:rsidRPr="0012310D" w:rsidRDefault="00CF46A4" w:rsidP="00CF46A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Riesgo de enfermedad derivada por el calor</w:t>
            </w:r>
          </w:p>
          <w:p w:rsidR="00CF46A4" w:rsidRPr="0012310D" w:rsidRDefault="00CF46A4" w:rsidP="00CF46A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Pérdida de capacidades auditivas</w:t>
            </w:r>
          </w:p>
        </w:tc>
        <w:tc>
          <w:tcPr>
            <w:tcW w:w="3686" w:type="dxa"/>
          </w:tcPr>
          <w:p w:rsidR="00A97E99" w:rsidRPr="0012310D" w:rsidRDefault="00CF46A4" w:rsidP="00CF46A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Favorecer la ventilación del local. Proporcionar agua y lugares de descanso frescos.</w:t>
            </w:r>
          </w:p>
          <w:p w:rsidR="00CF46A4" w:rsidRPr="0012310D" w:rsidRDefault="00CF46A4" w:rsidP="00CF46A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Disponer de cascos aislantes.</w:t>
            </w:r>
          </w:p>
        </w:tc>
      </w:tr>
      <w:tr w:rsidR="00A97E99" w:rsidRPr="00CA0972" w:rsidTr="005B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97E99" w:rsidRPr="00CA0972" w:rsidRDefault="00A97E99" w:rsidP="00A97E99">
            <w:pPr>
              <w:rPr>
                <w:color w:val="1F4E79" w:themeColor="accent1" w:themeShade="80"/>
                <w:szCs w:val="24"/>
              </w:rPr>
            </w:pPr>
            <w:r w:rsidRPr="00CA0972">
              <w:rPr>
                <w:color w:val="1F4E79" w:themeColor="accent1" w:themeShade="80"/>
                <w:szCs w:val="24"/>
              </w:rPr>
              <w:t>Agentes químicos:</w:t>
            </w:r>
          </w:p>
          <w:p w:rsidR="00A97E99" w:rsidRPr="00CA0972" w:rsidRDefault="00A97E99" w:rsidP="00A97E99">
            <w:pPr>
              <w:rPr>
                <w:color w:val="1F4E79" w:themeColor="accent1" w:themeShade="80"/>
                <w:szCs w:val="24"/>
              </w:rPr>
            </w:pPr>
          </w:p>
          <w:p w:rsidR="00A97E99" w:rsidRPr="00CA0972" w:rsidRDefault="00A97E99" w:rsidP="00A97E99">
            <w:pPr>
              <w:rPr>
                <w:color w:val="1F4E79" w:themeColor="accent1" w:themeShade="80"/>
                <w:szCs w:val="24"/>
              </w:rPr>
            </w:pPr>
          </w:p>
          <w:p w:rsidR="00A97E99" w:rsidRPr="00CA0972" w:rsidRDefault="00A97E99" w:rsidP="00A97E99">
            <w:pPr>
              <w:rPr>
                <w:color w:val="1F4E79" w:themeColor="accent1" w:themeShade="80"/>
                <w:szCs w:val="24"/>
              </w:rPr>
            </w:pPr>
          </w:p>
        </w:tc>
        <w:tc>
          <w:tcPr>
            <w:tcW w:w="3902" w:type="dxa"/>
          </w:tcPr>
          <w:p w:rsidR="00CA0972" w:rsidRPr="0012310D" w:rsidRDefault="00975DEB" w:rsidP="00975DE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Pintura</w:t>
            </w:r>
          </w:p>
          <w:p w:rsidR="00975DEB" w:rsidRPr="0012310D" w:rsidRDefault="00975DEB" w:rsidP="00975DE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Otros productos tóxicos</w:t>
            </w:r>
          </w:p>
        </w:tc>
        <w:tc>
          <w:tcPr>
            <w:tcW w:w="3272" w:type="dxa"/>
          </w:tcPr>
          <w:p w:rsidR="00A97E99" w:rsidRPr="0012310D" w:rsidRDefault="00975DEB" w:rsidP="00975DE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Enfermedad laboral de Grupo 1 (por agentes químicos)</w:t>
            </w:r>
          </w:p>
        </w:tc>
        <w:tc>
          <w:tcPr>
            <w:tcW w:w="3686" w:type="dxa"/>
          </w:tcPr>
          <w:p w:rsidR="00A97E99" w:rsidRPr="0012310D" w:rsidRDefault="00975DEB" w:rsidP="00975DE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Conocer todos los agentes químicos en uso y seguir los procedimientos adecuados para manipular estos agentes.</w:t>
            </w:r>
          </w:p>
        </w:tc>
      </w:tr>
      <w:tr w:rsidR="00A97E99" w:rsidRPr="00CA0972" w:rsidTr="0012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97E99" w:rsidRPr="00CA0972" w:rsidRDefault="00A97E99" w:rsidP="00A97E99">
            <w:pPr>
              <w:rPr>
                <w:color w:val="1F4E79" w:themeColor="accent1" w:themeShade="80"/>
                <w:szCs w:val="24"/>
              </w:rPr>
            </w:pPr>
            <w:r w:rsidRPr="00CA0972">
              <w:rPr>
                <w:color w:val="1F4E79" w:themeColor="accent1" w:themeShade="80"/>
                <w:szCs w:val="24"/>
              </w:rPr>
              <w:t>Organización y ordenación del trabajo:</w:t>
            </w:r>
          </w:p>
          <w:p w:rsidR="00A97E99" w:rsidRDefault="00A97E99" w:rsidP="00CA0972">
            <w:pPr>
              <w:rPr>
                <w:b w:val="0"/>
                <w:color w:val="1F4E79" w:themeColor="accent1" w:themeShade="80"/>
                <w:szCs w:val="24"/>
              </w:rPr>
            </w:pPr>
          </w:p>
          <w:p w:rsidR="007158D4" w:rsidRDefault="007158D4" w:rsidP="00CA0972">
            <w:pPr>
              <w:rPr>
                <w:b w:val="0"/>
                <w:color w:val="1F4E79" w:themeColor="accent1" w:themeShade="80"/>
                <w:szCs w:val="24"/>
              </w:rPr>
            </w:pPr>
          </w:p>
          <w:p w:rsidR="007158D4" w:rsidRPr="00CA0972" w:rsidRDefault="007158D4" w:rsidP="00CA0972">
            <w:pPr>
              <w:rPr>
                <w:b w:val="0"/>
                <w:color w:val="1F4E79" w:themeColor="accent1" w:themeShade="80"/>
                <w:szCs w:val="24"/>
              </w:rPr>
            </w:pPr>
          </w:p>
        </w:tc>
        <w:tc>
          <w:tcPr>
            <w:tcW w:w="3902" w:type="dxa"/>
          </w:tcPr>
          <w:p w:rsidR="00A97E99" w:rsidRPr="0012310D" w:rsidRDefault="0012310D" w:rsidP="001231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Ritmo de trabajo elevado</w:t>
            </w:r>
          </w:p>
          <w:p w:rsidR="0012310D" w:rsidRPr="0012310D" w:rsidRDefault="0012310D" w:rsidP="001231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Falta de descanso</w:t>
            </w:r>
          </w:p>
        </w:tc>
        <w:tc>
          <w:tcPr>
            <w:tcW w:w="3272" w:type="dxa"/>
          </w:tcPr>
          <w:p w:rsidR="00A97E99" w:rsidRPr="0012310D" w:rsidRDefault="0012310D" w:rsidP="001231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Estrés del trabajador</w:t>
            </w:r>
          </w:p>
          <w:p w:rsidR="0012310D" w:rsidRPr="0012310D" w:rsidRDefault="0012310D" w:rsidP="001231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12310D">
              <w:rPr>
                <w:color w:val="000000" w:themeColor="text1"/>
                <w:szCs w:val="24"/>
              </w:rPr>
              <w:t>Disminución de las capacidades y nivel de atención a causa de la fatiga laboral</w:t>
            </w:r>
          </w:p>
        </w:tc>
        <w:tc>
          <w:tcPr>
            <w:tcW w:w="3686" w:type="dxa"/>
          </w:tcPr>
          <w:p w:rsidR="00A97E99" w:rsidRDefault="0012310D" w:rsidP="001231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Reducir o reorganizar la carga de trabajo de manera eficiente sobre los trabajadores.</w:t>
            </w:r>
          </w:p>
          <w:p w:rsidR="0012310D" w:rsidRPr="0012310D" w:rsidRDefault="0012310D" w:rsidP="001231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Disfrutar de los descansos mínimos entre jornadas estipulados en el convenio colectivo.</w:t>
            </w:r>
          </w:p>
        </w:tc>
      </w:tr>
    </w:tbl>
    <w:p w:rsidR="005B364B" w:rsidRDefault="005B364B" w:rsidP="00A97E99">
      <w:pPr>
        <w:rPr>
          <w:color w:val="1F4E79" w:themeColor="accent1" w:themeShade="80"/>
          <w:sz w:val="24"/>
          <w:szCs w:val="24"/>
        </w:rPr>
        <w:sectPr w:rsidR="005B364B" w:rsidSect="003141C9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7158D4" w:rsidRDefault="007158D4" w:rsidP="00502824">
      <w:pPr>
        <w:jc w:val="both"/>
        <w:rPr>
          <w:b/>
          <w:color w:val="1F4E79" w:themeColor="accent1" w:themeShade="80"/>
          <w:sz w:val="24"/>
          <w:szCs w:val="24"/>
          <w:u w:val="single"/>
        </w:rPr>
      </w:pPr>
    </w:p>
    <w:p w:rsidR="00502824" w:rsidRPr="00A97E99" w:rsidRDefault="00502824" w:rsidP="00502824">
      <w:pPr>
        <w:jc w:val="both"/>
        <w:rPr>
          <w:b/>
          <w:color w:val="1F4E79" w:themeColor="accent1" w:themeShade="80"/>
          <w:sz w:val="24"/>
          <w:szCs w:val="24"/>
          <w:u w:val="single"/>
        </w:rPr>
      </w:pPr>
      <w:r>
        <w:rPr>
          <w:b/>
          <w:color w:val="1F4E79" w:themeColor="accent1" w:themeShade="80"/>
          <w:sz w:val="24"/>
          <w:szCs w:val="24"/>
          <w:u w:val="single"/>
        </w:rPr>
        <w:t>ACTIVIDAD 2</w:t>
      </w:r>
      <w:r w:rsidRPr="00A97E99">
        <w:rPr>
          <w:b/>
          <w:color w:val="1F4E79" w:themeColor="accent1" w:themeShade="80"/>
          <w:sz w:val="24"/>
          <w:szCs w:val="24"/>
          <w:u w:val="single"/>
        </w:rPr>
        <w:t>:</w:t>
      </w:r>
    </w:p>
    <w:p w:rsidR="00A97E99" w:rsidRDefault="00502824" w:rsidP="00502824">
      <w:pPr>
        <w:jc w:val="both"/>
        <w:rPr>
          <w:b/>
          <w:color w:val="1F4E79" w:themeColor="accent1" w:themeShade="80"/>
          <w:sz w:val="24"/>
          <w:szCs w:val="24"/>
        </w:rPr>
      </w:pPr>
      <w:r w:rsidRPr="00502824">
        <w:rPr>
          <w:b/>
          <w:color w:val="1F4E79" w:themeColor="accent1" w:themeShade="80"/>
          <w:sz w:val="24"/>
          <w:szCs w:val="24"/>
        </w:rPr>
        <w:t xml:space="preserve">Alejandro trabaja en un taller de Artes Gráficas, rodeado de máquinas excesivamente </w:t>
      </w:r>
      <w:r w:rsidRPr="00B213C1">
        <w:rPr>
          <w:b/>
          <w:color w:val="1F4E79" w:themeColor="accent1" w:themeShade="80"/>
          <w:sz w:val="24"/>
          <w:szCs w:val="24"/>
          <w:u w:val="single" w:color="000000" w:themeColor="text1"/>
        </w:rPr>
        <w:t>ruidosas y vibrantes.</w:t>
      </w:r>
      <w:r w:rsidRPr="00502824">
        <w:rPr>
          <w:b/>
          <w:color w:val="1F4E79" w:themeColor="accent1" w:themeShade="80"/>
          <w:sz w:val="24"/>
          <w:szCs w:val="24"/>
        </w:rPr>
        <w:t xml:space="preserve"> </w:t>
      </w:r>
      <w:r w:rsidRPr="00B213C1">
        <w:rPr>
          <w:b/>
          <w:color w:val="1F4E79" w:themeColor="accent1" w:themeShade="80"/>
          <w:sz w:val="24"/>
          <w:szCs w:val="24"/>
          <w:u w:val="single" w:color="000000" w:themeColor="text1"/>
        </w:rPr>
        <w:t>La iluminación es baja, siempre hace mucho calor y la ventilación es escasa</w:t>
      </w:r>
      <w:r w:rsidRPr="00502824">
        <w:rPr>
          <w:b/>
          <w:color w:val="1F4E79" w:themeColor="accent1" w:themeShade="80"/>
          <w:sz w:val="24"/>
          <w:szCs w:val="24"/>
        </w:rPr>
        <w:t xml:space="preserve">. Para llegar a la máquina del café debe pasar por un </w:t>
      </w:r>
      <w:r w:rsidRPr="00B213C1">
        <w:rPr>
          <w:b/>
          <w:color w:val="1F4E79" w:themeColor="accent1" w:themeShade="80"/>
          <w:sz w:val="24"/>
          <w:szCs w:val="24"/>
          <w:u w:val="single" w:color="000000" w:themeColor="text1"/>
        </w:rPr>
        <w:t>pasillo muy estrecho, con un tramo en el que el techo es tan bajo</w:t>
      </w:r>
      <w:r>
        <w:rPr>
          <w:b/>
          <w:color w:val="1F4E79" w:themeColor="accent1" w:themeShade="80"/>
          <w:sz w:val="24"/>
          <w:szCs w:val="24"/>
        </w:rPr>
        <w:t xml:space="preserve"> que tiene que in</w:t>
      </w:r>
      <w:r w:rsidRPr="00502824">
        <w:rPr>
          <w:b/>
          <w:color w:val="1F4E79" w:themeColor="accent1" w:themeShade="80"/>
          <w:sz w:val="24"/>
          <w:szCs w:val="24"/>
        </w:rPr>
        <w:t>clinarse para no golpearse la cabeza. Por otra parte, el trabajo de Alejandro es</w:t>
      </w:r>
      <w:r w:rsidRPr="00B213C1">
        <w:rPr>
          <w:b/>
          <w:color w:val="1F4E79" w:themeColor="accent1" w:themeShade="80"/>
          <w:sz w:val="24"/>
          <w:szCs w:val="24"/>
          <w:u w:val="single" w:color="000000" w:themeColor="text1"/>
        </w:rPr>
        <w:t xml:space="preserve"> monótono y repetitivo, tanto</w:t>
      </w:r>
      <w:r w:rsidRPr="00502824">
        <w:rPr>
          <w:b/>
          <w:color w:val="1F4E79" w:themeColor="accent1" w:themeShade="80"/>
          <w:sz w:val="24"/>
          <w:szCs w:val="24"/>
        </w:rPr>
        <w:t>, que en ocasiones le produce distracciones que pueden resultar fatales. Dibuja una tabla, similar a la del primer ejemplo, con tres columnas donde identifiques: las condiciones de trabajo de Alejandro (clasificándolas según su tipología), los riesgos y dañ</w:t>
      </w:r>
      <w:r>
        <w:rPr>
          <w:b/>
          <w:color w:val="1F4E79" w:themeColor="accent1" w:themeShade="80"/>
          <w:sz w:val="24"/>
          <w:szCs w:val="24"/>
        </w:rPr>
        <w:t>os que pueden generar y las me</w:t>
      </w:r>
      <w:r w:rsidRPr="00502824">
        <w:rPr>
          <w:b/>
          <w:color w:val="1F4E79" w:themeColor="accent1" w:themeShade="80"/>
          <w:sz w:val="24"/>
          <w:szCs w:val="24"/>
        </w:rPr>
        <w:t>didas preventivas y protectoras adecuadas.</w:t>
      </w:r>
    </w:p>
    <w:tbl>
      <w:tblPr>
        <w:tblStyle w:val="Tablaconcuadrcula4-nfasis5"/>
        <w:tblW w:w="11269" w:type="dxa"/>
        <w:tblInd w:w="-412" w:type="dxa"/>
        <w:tblLook w:val="04A0" w:firstRow="1" w:lastRow="0" w:firstColumn="1" w:lastColumn="0" w:noHBand="0" w:noVBand="1"/>
      </w:tblPr>
      <w:tblGrid>
        <w:gridCol w:w="3231"/>
        <w:gridCol w:w="3969"/>
        <w:gridCol w:w="4069"/>
      </w:tblGrid>
      <w:tr w:rsidR="007158D4" w:rsidRPr="00CA0972" w:rsidTr="00715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Align w:val="center"/>
          </w:tcPr>
          <w:p w:rsidR="007158D4" w:rsidRPr="00CA0972" w:rsidRDefault="007158D4" w:rsidP="00E3155A">
            <w:pPr>
              <w:jc w:val="center"/>
              <w:rPr>
                <w:szCs w:val="24"/>
              </w:rPr>
            </w:pPr>
            <w:r w:rsidRPr="00CA0972">
              <w:rPr>
                <w:szCs w:val="24"/>
              </w:rPr>
              <w:t>Condiciones de trabajo</w:t>
            </w:r>
          </w:p>
        </w:tc>
        <w:tc>
          <w:tcPr>
            <w:tcW w:w="3969" w:type="dxa"/>
            <w:vAlign w:val="center"/>
          </w:tcPr>
          <w:p w:rsidR="007158D4" w:rsidRPr="00CA0972" w:rsidRDefault="007158D4" w:rsidP="00E31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A0972">
              <w:rPr>
                <w:szCs w:val="24"/>
              </w:rPr>
              <w:t>Riesgos</w:t>
            </w:r>
            <w:r>
              <w:rPr>
                <w:szCs w:val="24"/>
              </w:rPr>
              <w:t xml:space="preserve"> y daños</w:t>
            </w:r>
          </w:p>
        </w:tc>
        <w:tc>
          <w:tcPr>
            <w:tcW w:w="4069" w:type="dxa"/>
            <w:vAlign w:val="center"/>
          </w:tcPr>
          <w:p w:rsidR="007158D4" w:rsidRPr="00CA0972" w:rsidRDefault="007158D4" w:rsidP="00E31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A0972">
              <w:rPr>
                <w:szCs w:val="24"/>
              </w:rPr>
              <w:t>Medidas de prevención o de protección</w:t>
            </w:r>
          </w:p>
        </w:tc>
      </w:tr>
      <w:tr w:rsidR="007158D4" w:rsidRPr="00CA0972" w:rsidTr="00715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7158D4" w:rsidRPr="00CA0972" w:rsidRDefault="007158D4" w:rsidP="00E3155A">
            <w:pPr>
              <w:rPr>
                <w:color w:val="1F4E79" w:themeColor="accent1" w:themeShade="80"/>
                <w:szCs w:val="24"/>
              </w:rPr>
            </w:pPr>
            <w:r w:rsidRPr="00CA0972">
              <w:rPr>
                <w:color w:val="1F4E79" w:themeColor="accent1" w:themeShade="80"/>
                <w:szCs w:val="24"/>
              </w:rPr>
              <w:t>Locales e instalaciones:</w:t>
            </w: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Pr="00CA0972" w:rsidRDefault="007158D4" w:rsidP="00E3155A">
            <w:pPr>
              <w:rPr>
                <w:color w:val="1F4E79" w:themeColor="accent1" w:themeShade="80"/>
                <w:szCs w:val="24"/>
              </w:rPr>
            </w:pPr>
          </w:p>
        </w:tc>
        <w:tc>
          <w:tcPr>
            <w:tcW w:w="3969" w:type="dxa"/>
          </w:tcPr>
          <w:p w:rsidR="007158D4" w:rsidRPr="00CD573D" w:rsidRDefault="00B213C1" w:rsidP="00B213C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D573D">
              <w:rPr>
                <w:color w:val="000000" w:themeColor="text1"/>
                <w:szCs w:val="24"/>
              </w:rPr>
              <w:t>Iluminación baja que puede causar problemas al tener que forzar la vista.</w:t>
            </w:r>
          </w:p>
          <w:p w:rsidR="00B213C1" w:rsidRPr="00CD573D" w:rsidRDefault="00B213C1" w:rsidP="00B213C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D573D">
              <w:rPr>
                <w:color w:val="000000" w:themeColor="text1"/>
                <w:szCs w:val="24"/>
              </w:rPr>
              <w:t>Temperatura elevada que puede provocar enfermedades relacionadas con el calor agravado por la escasa ventilación.</w:t>
            </w:r>
          </w:p>
          <w:p w:rsidR="00B213C1" w:rsidRPr="00CD573D" w:rsidRDefault="00B213C1" w:rsidP="00B213C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D573D">
              <w:rPr>
                <w:color w:val="000000" w:themeColor="text1"/>
                <w:szCs w:val="24"/>
              </w:rPr>
              <w:t>La escasa ventilación puede aumentar la presencia de bacterias y un mal olor en el ambiente.</w:t>
            </w:r>
          </w:p>
          <w:p w:rsidR="00B213C1" w:rsidRPr="00CD573D" w:rsidRDefault="00B213C1" w:rsidP="00B213C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D573D">
              <w:rPr>
                <w:color w:val="000000" w:themeColor="text1"/>
                <w:szCs w:val="24"/>
              </w:rPr>
              <w:t>Pasillo muy estrecho que da lugar a posiciones incómodas o riesgo de accidente de trabajo.</w:t>
            </w:r>
          </w:p>
        </w:tc>
        <w:tc>
          <w:tcPr>
            <w:tcW w:w="4069" w:type="dxa"/>
          </w:tcPr>
          <w:p w:rsidR="007158D4" w:rsidRPr="00CD573D" w:rsidRDefault="00B213C1" w:rsidP="00B213C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D573D">
              <w:rPr>
                <w:color w:val="000000" w:themeColor="text1"/>
                <w:szCs w:val="24"/>
              </w:rPr>
              <w:t xml:space="preserve">Mejorar la iluminación del local </w:t>
            </w:r>
          </w:p>
          <w:p w:rsidR="00B213C1" w:rsidRPr="00CD573D" w:rsidRDefault="00B213C1" w:rsidP="00B213C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D573D">
              <w:rPr>
                <w:color w:val="000000" w:themeColor="text1"/>
                <w:szCs w:val="24"/>
              </w:rPr>
              <w:t xml:space="preserve">Ampliar o reforzar el sistema de ventilación actual </w:t>
            </w:r>
          </w:p>
          <w:p w:rsidR="00B213C1" w:rsidRPr="00CD573D" w:rsidRDefault="00B213C1" w:rsidP="00B213C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D573D">
              <w:rPr>
                <w:color w:val="000000" w:themeColor="text1"/>
                <w:szCs w:val="24"/>
              </w:rPr>
              <w:t>Reformar el pasillo o reubicar la máquina de café en un lugar más accesible.</w:t>
            </w:r>
          </w:p>
        </w:tc>
      </w:tr>
      <w:tr w:rsidR="007158D4" w:rsidRPr="00CA0972" w:rsidTr="00715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7158D4" w:rsidRPr="00CA0972" w:rsidRDefault="007158D4" w:rsidP="00E3155A">
            <w:pPr>
              <w:rPr>
                <w:color w:val="1F4E79" w:themeColor="accent1" w:themeShade="80"/>
                <w:szCs w:val="24"/>
              </w:rPr>
            </w:pPr>
            <w:r w:rsidRPr="00CA0972">
              <w:rPr>
                <w:color w:val="1F4E79" w:themeColor="accent1" w:themeShade="80"/>
                <w:szCs w:val="24"/>
              </w:rPr>
              <w:t>Útiles y herramientas:</w:t>
            </w: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Pr="00CA0972" w:rsidRDefault="007158D4" w:rsidP="00E3155A">
            <w:pPr>
              <w:rPr>
                <w:color w:val="1F4E79" w:themeColor="accent1" w:themeShade="80"/>
                <w:szCs w:val="24"/>
              </w:rPr>
            </w:pPr>
          </w:p>
        </w:tc>
        <w:tc>
          <w:tcPr>
            <w:tcW w:w="3969" w:type="dxa"/>
          </w:tcPr>
          <w:p w:rsidR="00B213C1" w:rsidRPr="00CD573D" w:rsidRDefault="00FB5884" w:rsidP="00B213C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D573D">
              <w:rPr>
                <w:color w:val="000000" w:themeColor="text1"/>
                <w:szCs w:val="24"/>
              </w:rPr>
              <w:t>Las máquinas utilizadas en este trabajo suponen la presencia de varios agentes físicos</w:t>
            </w:r>
          </w:p>
        </w:tc>
        <w:tc>
          <w:tcPr>
            <w:tcW w:w="4069" w:type="dxa"/>
          </w:tcPr>
          <w:p w:rsidR="007158D4" w:rsidRPr="00CD573D" w:rsidRDefault="00B213C1" w:rsidP="00B213C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D573D">
              <w:rPr>
                <w:color w:val="000000" w:themeColor="text1"/>
                <w:szCs w:val="24"/>
              </w:rPr>
              <w:t xml:space="preserve">Aislar las máquinas </w:t>
            </w:r>
            <w:r w:rsidR="00FB5884" w:rsidRPr="00CD573D">
              <w:rPr>
                <w:color w:val="000000" w:themeColor="text1"/>
                <w:szCs w:val="24"/>
              </w:rPr>
              <w:t>de modo que no puedan transmitir el sonido o la vibración a puestos de trabajos adyacentes.</w:t>
            </w:r>
          </w:p>
        </w:tc>
      </w:tr>
      <w:tr w:rsidR="007158D4" w:rsidRPr="00CA0972" w:rsidTr="00715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7158D4" w:rsidRPr="00CA0972" w:rsidRDefault="007158D4" w:rsidP="00E3155A">
            <w:pPr>
              <w:rPr>
                <w:color w:val="1F4E79" w:themeColor="accent1" w:themeShade="80"/>
                <w:szCs w:val="24"/>
              </w:rPr>
            </w:pPr>
            <w:r w:rsidRPr="00CA0972">
              <w:rPr>
                <w:color w:val="1F4E79" w:themeColor="accent1" w:themeShade="80"/>
                <w:szCs w:val="24"/>
              </w:rPr>
              <w:t>Agentes físicos:</w:t>
            </w:r>
          </w:p>
          <w:p w:rsidR="007158D4" w:rsidRPr="00CA0972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Pr="00CA0972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Pr="00CA0972" w:rsidRDefault="007158D4" w:rsidP="00E3155A">
            <w:pPr>
              <w:rPr>
                <w:color w:val="1F4E79" w:themeColor="accent1" w:themeShade="80"/>
                <w:szCs w:val="24"/>
              </w:rPr>
            </w:pPr>
          </w:p>
        </w:tc>
        <w:tc>
          <w:tcPr>
            <w:tcW w:w="3969" w:type="dxa"/>
          </w:tcPr>
          <w:p w:rsidR="00FB5884" w:rsidRPr="00CD573D" w:rsidRDefault="00FB5884" w:rsidP="00FB588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D573D">
              <w:rPr>
                <w:color w:val="000000" w:themeColor="text1"/>
                <w:szCs w:val="24"/>
              </w:rPr>
              <w:t>Máquinas muy ruidosas que pueden producir patologías en el sistema auditivo.</w:t>
            </w:r>
          </w:p>
          <w:p w:rsidR="007158D4" w:rsidRPr="00CD573D" w:rsidRDefault="00FB5884" w:rsidP="00FB588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D573D">
              <w:rPr>
                <w:color w:val="000000" w:themeColor="text1"/>
                <w:szCs w:val="24"/>
              </w:rPr>
              <w:t xml:space="preserve">Máquinas vibrantes que conllevan efectos nocivos para la salud como trastornos respiratorios, cardiovasculares, </w:t>
            </w:r>
            <w:proofErr w:type="spellStart"/>
            <w:r w:rsidRPr="00CD573D">
              <w:rPr>
                <w:color w:val="000000" w:themeColor="text1"/>
                <w:szCs w:val="24"/>
              </w:rPr>
              <w:t>etc</w:t>
            </w:r>
            <w:proofErr w:type="spellEnd"/>
            <w:r w:rsidRPr="00CD573D">
              <w:rPr>
                <w:color w:val="000000" w:themeColor="text1"/>
                <w:szCs w:val="24"/>
              </w:rPr>
              <w:t>…</w:t>
            </w:r>
          </w:p>
        </w:tc>
        <w:tc>
          <w:tcPr>
            <w:tcW w:w="4069" w:type="dxa"/>
          </w:tcPr>
          <w:p w:rsidR="007158D4" w:rsidRPr="00CD573D" w:rsidRDefault="007158D4" w:rsidP="00E3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</w:tr>
      <w:tr w:rsidR="007158D4" w:rsidRPr="00CA0972" w:rsidTr="00715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  <w:r w:rsidRPr="00CA0972">
              <w:rPr>
                <w:color w:val="1F4E79" w:themeColor="accent1" w:themeShade="80"/>
                <w:szCs w:val="24"/>
              </w:rPr>
              <w:t>Organización y ordenación del trabajo:</w:t>
            </w:r>
          </w:p>
          <w:p w:rsidR="007158D4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Pr="00CA0972" w:rsidRDefault="007158D4" w:rsidP="00E3155A">
            <w:pPr>
              <w:rPr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b w:val="0"/>
                <w:color w:val="1F4E79" w:themeColor="accent1" w:themeShade="80"/>
                <w:szCs w:val="24"/>
              </w:rPr>
            </w:pPr>
          </w:p>
          <w:p w:rsidR="007158D4" w:rsidRDefault="007158D4" w:rsidP="00E3155A">
            <w:pPr>
              <w:rPr>
                <w:b w:val="0"/>
                <w:color w:val="1F4E79" w:themeColor="accent1" w:themeShade="80"/>
                <w:szCs w:val="24"/>
              </w:rPr>
            </w:pPr>
          </w:p>
          <w:p w:rsidR="007158D4" w:rsidRPr="00CA0972" w:rsidRDefault="007158D4" w:rsidP="00E3155A">
            <w:pPr>
              <w:rPr>
                <w:b w:val="0"/>
                <w:color w:val="1F4E79" w:themeColor="accent1" w:themeShade="80"/>
                <w:szCs w:val="24"/>
              </w:rPr>
            </w:pPr>
          </w:p>
        </w:tc>
        <w:tc>
          <w:tcPr>
            <w:tcW w:w="3969" w:type="dxa"/>
          </w:tcPr>
          <w:p w:rsidR="007158D4" w:rsidRPr="00CD573D" w:rsidRDefault="00CD573D" w:rsidP="00CD573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Realizar un trabajo monótono que de lugar a fatiga laboral y, en consecuencia, una disminución de la capacidad mental del trabajador</w:t>
            </w:r>
          </w:p>
        </w:tc>
        <w:tc>
          <w:tcPr>
            <w:tcW w:w="4069" w:type="dxa"/>
          </w:tcPr>
          <w:p w:rsidR="007158D4" w:rsidRPr="00CD573D" w:rsidRDefault="00CD573D" w:rsidP="00CD573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Proporcionar descansos frecuentes que ayuden a romper la monotonía del trabajo.</w:t>
            </w:r>
          </w:p>
        </w:tc>
      </w:tr>
    </w:tbl>
    <w:p w:rsidR="00010B93" w:rsidRPr="00997A43" w:rsidRDefault="00010B93" w:rsidP="00997A43">
      <w:pPr>
        <w:rPr>
          <w:b/>
          <w:color w:val="1F4E79" w:themeColor="accent1" w:themeShade="80"/>
          <w:sz w:val="24"/>
          <w:szCs w:val="24"/>
          <w:u w:val="single"/>
        </w:rPr>
      </w:pPr>
    </w:p>
    <w:sectPr w:rsidR="00010B93" w:rsidRPr="00997A43" w:rsidSect="007158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56CD" w:rsidRDefault="00F556CD" w:rsidP="00A97E99">
      <w:pPr>
        <w:spacing w:after="0" w:line="240" w:lineRule="auto"/>
      </w:pPr>
      <w:r>
        <w:separator/>
      </w:r>
    </w:p>
  </w:endnote>
  <w:endnote w:type="continuationSeparator" w:id="0">
    <w:p w:rsidR="00F556CD" w:rsidRDefault="00F556CD" w:rsidP="00A9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3"/>
      <w:gridCol w:w="5233"/>
    </w:tblGrid>
    <w:tr w:rsidR="003141C9">
      <w:tc>
        <w:tcPr>
          <w:tcW w:w="2500" w:type="pct"/>
          <w:shd w:val="clear" w:color="auto" w:fill="5B9BD5" w:themeFill="accent1"/>
          <w:vAlign w:val="center"/>
        </w:tcPr>
        <w:p w:rsidR="003141C9" w:rsidRDefault="003141C9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12458835"/>
              <w:placeholder>
                <w:docPart w:val="49D3BB8C8F49481BBE584EB1FBC64EF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actividades tema 8 – formación y orientación laboral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2040010097"/>
            <w:placeholder>
              <w:docPart w:val="897BD550FA604C99A1302FB24C80D31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141C9" w:rsidRDefault="003141C9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JUlián b. Sánchez lópez</w:t>
              </w:r>
            </w:p>
          </w:sdtContent>
        </w:sdt>
      </w:tc>
    </w:tr>
  </w:tbl>
  <w:p w:rsidR="003141C9" w:rsidRDefault="003141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3"/>
      <w:gridCol w:w="5233"/>
    </w:tblGrid>
    <w:tr w:rsidR="003141C9">
      <w:tc>
        <w:tcPr>
          <w:tcW w:w="2500" w:type="pct"/>
          <w:shd w:val="clear" w:color="auto" w:fill="5B9BD5" w:themeFill="accent1"/>
          <w:vAlign w:val="center"/>
        </w:tcPr>
        <w:p w:rsidR="003141C9" w:rsidRDefault="003141C9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40C3EAD328F5443D9BA558A0EFE2198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actividades tema 8 – formación y orientación laboral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13165FE9512449C186F4B0FF3C87B1A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141C9" w:rsidRDefault="003141C9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JUlián b. Sánchez lópez</w:t>
              </w:r>
            </w:p>
          </w:sdtContent>
        </w:sdt>
      </w:tc>
    </w:tr>
  </w:tbl>
  <w:p w:rsidR="003141C9" w:rsidRDefault="003141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56CD" w:rsidRDefault="00F556CD" w:rsidP="00A97E99">
      <w:pPr>
        <w:spacing w:after="0" w:line="240" w:lineRule="auto"/>
      </w:pPr>
      <w:r>
        <w:separator/>
      </w:r>
    </w:p>
  </w:footnote>
  <w:footnote w:type="continuationSeparator" w:id="0">
    <w:p w:rsidR="00F556CD" w:rsidRDefault="00F556CD" w:rsidP="00A97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7E99" w:rsidRDefault="00A97E99">
    <w:pPr>
      <w:pStyle w:val="Encabezado"/>
    </w:pPr>
    <w:r w:rsidRPr="0093698D">
      <w:rPr>
        <w:noProof/>
        <w:color w:val="5B9BD5" w:themeColor="accent1"/>
        <w:sz w:val="20"/>
        <w:szCs w:val="20"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B2B306D" wp14:editId="12ED7FAC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5389880" cy="269875"/>
              <wp:effectExtent l="0" t="0" r="127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988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64948495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97E99" w:rsidRPr="0093698D" w:rsidRDefault="00A97E99" w:rsidP="005B364B">
                              <w:pPr>
                                <w:pStyle w:val="Encabezado"/>
                                <w:tabs>
                                  <w:tab w:val="clear" w:pos="8504"/>
                                  <w:tab w:val="right" w:pos="8188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actividades tema 8 – formación y orientación laboral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B2B306D" id="Rectángulo 197" o:spid="_x0000_s1026" style="position:absolute;margin-left:0;margin-top:0;width:424.4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bottom;mso-position-vertical-relative:top-margin-area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64948495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97E99" w:rsidRPr="0093698D" w:rsidRDefault="00A97E99" w:rsidP="005B364B">
                        <w:pPr>
                          <w:pStyle w:val="Encabezado"/>
                          <w:tabs>
                            <w:tab w:val="clear" w:pos="8504"/>
                            <w:tab w:val="right" w:pos="8188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actividades tema 8 – formación y orientación laboral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46E3D"/>
    <w:multiLevelType w:val="hybridMultilevel"/>
    <w:tmpl w:val="CD98E5A6"/>
    <w:lvl w:ilvl="0" w:tplc="A246F7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2254"/>
    <w:multiLevelType w:val="hybridMultilevel"/>
    <w:tmpl w:val="78328996"/>
    <w:lvl w:ilvl="0" w:tplc="3D88E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82005"/>
    <w:multiLevelType w:val="hybridMultilevel"/>
    <w:tmpl w:val="163C6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83FA4"/>
    <w:multiLevelType w:val="hybridMultilevel"/>
    <w:tmpl w:val="1C4A9D40"/>
    <w:lvl w:ilvl="0" w:tplc="5F44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44EFD"/>
    <w:multiLevelType w:val="hybridMultilevel"/>
    <w:tmpl w:val="C18A3E40"/>
    <w:lvl w:ilvl="0" w:tplc="DF7051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40959"/>
    <w:multiLevelType w:val="hybridMultilevel"/>
    <w:tmpl w:val="FAD46154"/>
    <w:lvl w:ilvl="0" w:tplc="601C7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1CD"/>
    <w:rsid w:val="0001063D"/>
    <w:rsid w:val="00010B93"/>
    <w:rsid w:val="000570BB"/>
    <w:rsid w:val="000E40E2"/>
    <w:rsid w:val="000F7F90"/>
    <w:rsid w:val="0012310D"/>
    <w:rsid w:val="00146574"/>
    <w:rsid w:val="001556FC"/>
    <w:rsid w:val="001815A2"/>
    <w:rsid w:val="00225B58"/>
    <w:rsid w:val="002A010C"/>
    <w:rsid w:val="003141C9"/>
    <w:rsid w:val="00333C66"/>
    <w:rsid w:val="00422AD8"/>
    <w:rsid w:val="005024E7"/>
    <w:rsid w:val="00502824"/>
    <w:rsid w:val="005B364B"/>
    <w:rsid w:val="00674B7C"/>
    <w:rsid w:val="007158D4"/>
    <w:rsid w:val="007C5DCB"/>
    <w:rsid w:val="00840557"/>
    <w:rsid w:val="00975DEB"/>
    <w:rsid w:val="00997A43"/>
    <w:rsid w:val="009E556E"/>
    <w:rsid w:val="00A6196A"/>
    <w:rsid w:val="00A95733"/>
    <w:rsid w:val="00A97E99"/>
    <w:rsid w:val="00B213C1"/>
    <w:rsid w:val="00B43E61"/>
    <w:rsid w:val="00B73A18"/>
    <w:rsid w:val="00BD4F83"/>
    <w:rsid w:val="00CA0972"/>
    <w:rsid w:val="00CD573D"/>
    <w:rsid w:val="00CF46A4"/>
    <w:rsid w:val="00D241CD"/>
    <w:rsid w:val="00D263A7"/>
    <w:rsid w:val="00D36F2E"/>
    <w:rsid w:val="00D76B1A"/>
    <w:rsid w:val="00D9006F"/>
    <w:rsid w:val="00DF4448"/>
    <w:rsid w:val="00ED7F08"/>
    <w:rsid w:val="00F556CD"/>
    <w:rsid w:val="00FB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9F7A"/>
  <w15:chartTrackingRefBased/>
  <w15:docId w15:val="{E78D3EFF-CB32-4C3E-9BC0-48091680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E99"/>
  </w:style>
  <w:style w:type="paragraph" w:styleId="Piedepgina">
    <w:name w:val="footer"/>
    <w:basedOn w:val="Normal"/>
    <w:link w:val="PiedepginaCar"/>
    <w:uiPriority w:val="99"/>
    <w:unhideWhenUsed/>
    <w:rsid w:val="00A9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E99"/>
  </w:style>
  <w:style w:type="table" w:styleId="Tablaconcuadrcula">
    <w:name w:val="Table Grid"/>
    <w:basedOn w:val="Tablanormal"/>
    <w:uiPriority w:val="39"/>
    <w:rsid w:val="00A9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A97E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A97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C3EAD328F5443D9BA558A0EFE21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FA710-26AE-4637-9049-4176442D973A}"/>
      </w:docPartPr>
      <w:docPartBody>
        <w:p w:rsidR="00000000" w:rsidRDefault="00FF0E90" w:rsidP="00FF0E90">
          <w:pPr>
            <w:pStyle w:val="40C3EAD328F5443D9BA558A0EFE2198A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13165FE9512449C186F4B0FF3C87B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290EE-9132-485D-A3F4-54E3E0B48CB7}"/>
      </w:docPartPr>
      <w:docPartBody>
        <w:p w:rsidR="00000000" w:rsidRDefault="00FF0E90" w:rsidP="00FF0E90">
          <w:pPr>
            <w:pStyle w:val="13165FE9512449C186F4B0FF3C87B1A4"/>
          </w:pPr>
          <w:r>
            <w:rPr>
              <w:caps/>
              <w:color w:val="FFFFFF" w:themeColor="background1"/>
              <w:sz w:val="18"/>
              <w:szCs w:val="18"/>
            </w:rPr>
            <w:t>[Nombre del autor]</w:t>
          </w:r>
        </w:p>
      </w:docPartBody>
    </w:docPart>
    <w:docPart>
      <w:docPartPr>
        <w:name w:val="49D3BB8C8F49481BBE584EB1FBC64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2E35-2E5E-4B3E-ADCA-4508871F77A6}"/>
      </w:docPartPr>
      <w:docPartBody>
        <w:p w:rsidR="00000000" w:rsidRDefault="00FF0E90" w:rsidP="00FF0E90">
          <w:pPr>
            <w:pStyle w:val="49D3BB8C8F49481BBE584EB1FBC64EF0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897BD550FA604C99A1302FB24C80D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6C8C4-15DD-442B-BA13-ABBFE85A69E1}"/>
      </w:docPartPr>
      <w:docPartBody>
        <w:p w:rsidR="00000000" w:rsidRDefault="00FF0E90" w:rsidP="00FF0E90">
          <w:pPr>
            <w:pStyle w:val="897BD550FA604C99A1302FB24C80D314"/>
          </w:pPr>
          <w:r>
            <w:rPr>
              <w:caps/>
              <w:color w:val="FFFFFF" w:themeColor="background1"/>
              <w:sz w:val="18"/>
              <w:szCs w:val="1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90"/>
    <w:rsid w:val="00CF4602"/>
    <w:rsid w:val="00FF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C3EAD328F5443D9BA558A0EFE2198A">
    <w:name w:val="40C3EAD328F5443D9BA558A0EFE2198A"/>
    <w:rsid w:val="00FF0E90"/>
  </w:style>
  <w:style w:type="paragraph" w:customStyle="1" w:styleId="13165FE9512449C186F4B0FF3C87B1A4">
    <w:name w:val="13165FE9512449C186F4B0FF3C87B1A4"/>
    <w:rsid w:val="00FF0E90"/>
  </w:style>
  <w:style w:type="paragraph" w:customStyle="1" w:styleId="49D3BB8C8F49481BBE584EB1FBC64EF0">
    <w:name w:val="49D3BB8C8F49481BBE584EB1FBC64EF0"/>
    <w:rsid w:val="00FF0E90"/>
  </w:style>
  <w:style w:type="paragraph" w:customStyle="1" w:styleId="897BD550FA604C99A1302FB24C80D314">
    <w:name w:val="897BD550FA604C99A1302FB24C80D314"/>
    <w:rsid w:val="00FF0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299B9-6E03-49D7-9508-60833AE2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8 – formación y orientación laboral</vt:lpstr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8 – formación y orientación laboral</dc:title>
  <dc:subject/>
  <dc:creator>JUlián b. Sánchez lópez</dc:creator>
  <cp:keywords/>
  <dc:description/>
  <cp:lastModifiedBy>julian</cp:lastModifiedBy>
  <cp:revision>3</cp:revision>
  <dcterms:created xsi:type="dcterms:W3CDTF">2020-03-23T11:52:00Z</dcterms:created>
  <dcterms:modified xsi:type="dcterms:W3CDTF">2020-03-23T16:42:00Z</dcterms:modified>
</cp:coreProperties>
</file>