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D8D" w:rsidRPr="00F26982" w:rsidRDefault="00176D8D" w:rsidP="00C84C6A">
      <w:pPr>
        <w:spacing w:before="360"/>
        <w:jc w:val="both"/>
        <w:rPr>
          <w:b/>
          <w:color w:val="000000" w:themeColor="text1"/>
          <w:sz w:val="28"/>
          <w:u w:val="single"/>
        </w:rPr>
      </w:pPr>
      <w:r w:rsidRPr="00F26982">
        <w:rPr>
          <w:b/>
          <w:color w:val="000000" w:themeColor="text1"/>
          <w:sz w:val="28"/>
          <w:u w:val="single"/>
        </w:rPr>
        <w:t>ACTIVIDAD 1:</w:t>
      </w:r>
    </w:p>
    <w:p w:rsidR="00176D8D" w:rsidRDefault="007D609A" w:rsidP="00C84C6A">
      <w:pPr>
        <w:jc w:val="both"/>
        <w:rPr>
          <w:color w:val="000000" w:themeColor="text1"/>
          <w:sz w:val="24"/>
          <w:szCs w:val="24"/>
        </w:rPr>
      </w:pPr>
      <w:r w:rsidRPr="00F26982">
        <w:rPr>
          <w:color w:val="000000" w:themeColor="text1"/>
          <w:sz w:val="24"/>
          <w:szCs w:val="24"/>
        </w:rPr>
        <w:t>Teniendo en cuenta la función económico-social de la empresa, reflexiona por qué es importante la creación de nuevas empresas para el desarrollo de un país.</w:t>
      </w:r>
    </w:p>
    <w:p w:rsidR="00F26982" w:rsidRPr="00C96F83" w:rsidRDefault="00F26982" w:rsidP="00C84C6A">
      <w:pPr>
        <w:pStyle w:val="Prrafodelista"/>
        <w:numPr>
          <w:ilvl w:val="0"/>
          <w:numId w:val="7"/>
        </w:numPr>
        <w:ind w:left="284" w:firstLine="283"/>
        <w:jc w:val="both"/>
        <w:rPr>
          <w:color w:val="0070C0"/>
          <w:sz w:val="24"/>
          <w:szCs w:val="24"/>
        </w:rPr>
      </w:pPr>
      <w:r w:rsidRPr="00C96F83">
        <w:rPr>
          <w:color w:val="0070C0"/>
          <w:sz w:val="24"/>
          <w:szCs w:val="24"/>
        </w:rPr>
        <w:t>La creación de nuevas empresas es importante para el desarrollo de un país puesto que estas están interaccionado constantemente con la sociedad y realiza unas funciones esenciales dentro de nuestro sistema económico y social como:</w:t>
      </w:r>
    </w:p>
    <w:p w:rsidR="00F26982" w:rsidRPr="00C96F83" w:rsidRDefault="00F26982" w:rsidP="00C84C6A">
      <w:pPr>
        <w:pStyle w:val="Prrafodelista"/>
        <w:numPr>
          <w:ilvl w:val="0"/>
          <w:numId w:val="8"/>
        </w:numPr>
        <w:ind w:left="851" w:hanging="284"/>
        <w:jc w:val="both"/>
        <w:rPr>
          <w:color w:val="0070C0"/>
          <w:sz w:val="24"/>
          <w:szCs w:val="24"/>
        </w:rPr>
      </w:pPr>
      <w:r w:rsidRPr="00C96F83">
        <w:rPr>
          <w:color w:val="0070C0"/>
          <w:sz w:val="24"/>
          <w:szCs w:val="24"/>
        </w:rPr>
        <w:t>Identificación de las necesidades de la sociedad: normalmente se realiza un estudio de mercado que permite detectar las demandas sociales. De esta manera podemos identificar las innovaciones que pueden generar un beneficio en términos económicos</w:t>
      </w:r>
      <w:r w:rsidR="00AF1445" w:rsidRPr="00C96F83">
        <w:rPr>
          <w:color w:val="0070C0"/>
          <w:sz w:val="24"/>
          <w:szCs w:val="24"/>
        </w:rPr>
        <w:t xml:space="preserve"> y un beneficio social y ambiental.</w:t>
      </w:r>
    </w:p>
    <w:p w:rsidR="00AF1445" w:rsidRPr="00C96F83" w:rsidRDefault="00AF1445" w:rsidP="00C84C6A">
      <w:pPr>
        <w:pStyle w:val="Prrafodelista"/>
        <w:numPr>
          <w:ilvl w:val="0"/>
          <w:numId w:val="8"/>
        </w:numPr>
        <w:ind w:left="851" w:hanging="284"/>
        <w:jc w:val="both"/>
        <w:rPr>
          <w:color w:val="0070C0"/>
          <w:sz w:val="24"/>
          <w:szCs w:val="24"/>
        </w:rPr>
      </w:pPr>
      <w:r w:rsidRPr="00C96F83">
        <w:rPr>
          <w:color w:val="0070C0"/>
          <w:sz w:val="24"/>
          <w:szCs w:val="24"/>
        </w:rPr>
        <w:t>Organización de los factores productivos: Las empresas se encargar de organizar el capital y la materia prima del país con el fin de producir y proporcionar los bienes y servicios necesarios.</w:t>
      </w:r>
    </w:p>
    <w:p w:rsidR="00AF1445" w:rsidRPr="00C96F83" w:rsidRDefault="00AF1445" w:rsidP="00C84C6A">
      <w:pPr>
        <w:pStyle w:val="Prrafodelista"/>
        <w:numPr>
          <w:ilvl w:val="0"/>
          <w:numId w:val="8"/>
        </w:numPr>
        <w:ind w:left="851" w:hanging="284"/>
        <w:jc w:val="both"/>
        <w:rPr>
          <w:color w:val="0070C0"/>
          <w:sz w:val="24"/>
          <w:szCs w:val="24"/>
        </w:rPr>
      </w:pPr>
      <w:r w:rsidRPr="00C96F83">
        <w:rPr>
          <w:color w:val="0070C0"/>
          <w:sz w:val="24"/>
          <w:szCs w:val="24"/>
        </w:rPr>
        <w:t>Creación y redistribución de la riqueza: Las empresas crean empleo y aumenta la riqueza colectiva a través de una mejora en la renta de sus trabajadores.</w:t>
      </w:r>
    </w:p>
    <w:p w:rsidR="00AF1445" w:rsidRPr="00C96F83" w:rsidRDefault="00AF1445" w:rsidP="00C84C6A">
      <w:pPr>
        <w:pStyle w:val="Prrafodelista"/>
        <w:numPr>
          <w:ilvl w:val="0"/>
          <w:numId w:val="8"/>
        </w:numPr>
        <w:ind w:left="851" w:hanging="284"/>
        <w:jc w:val="both"/>
        <w:rPr>
          <w:color w:val="0070C0"/>
          <w:sz w:val="24"/>
          <w:szCs w:val="24"/>
        </w:rPr>
      </w:pPr>
      <w:r w:rsidRPr="00C96F83">
        <w:rPr>
          <w:color w:val="0070C0"/>
          <w:sz w:val="24"/>
          <w:szCs w:val="24"/>
        </w:rPr>
        <w:t>Mejora de las condiciones laborales: Las empresas no solo mejoran la vida laboral de los trabajadores sino también su vida personal a través de una buena conciliación entre ambas.</w:t>
      </w:r>
    </w:p>
    <w:p w:rsidR="00AF1445" w:rsidRPr="00C96F83" w:rsidRDefault="00AF1445" w:rsidP="00C84C6A">
      <w:pPr>
        <w:pStyle w:val="Prrafodelista"/>
        <w:numPr>
          <w:ilvl w:val="0"/>
          <w:numId w:val="8"/>
        </w:numPr>
        <w:ind w:left="851" w:hanging="284"/>
        <w:jc w:val="both"/>
        <w:rPr>
          <w:color w:val="0070C0"/>
          <w:sz w:val="24"/>
          <w:szCs w:val="24"/>
        </w:rPr>
      </w:pPr>
      <w:r w:rsidRPr="00C96F83">
        <w:rPr>
          <w:color w:val="0070C0"/>
          <w:sz w:val="24"/>
          <w:szCs w:val="24"/>
        </w:rPr>
        <w:t>Protección de medio ambiente: Las empresas deberían ser eco-responsables y ser capaces de producir respetando el medio ambiente.</w:t>
      </w:r>
    </w:p>
    <w:p w:rsidR="002B7325" w:rsidRPr="00F26982" w:rsidRDefault="00176D8D" w:rsidP="00C84C6A">
      <w:pPr>
        <w:spacing w:before="360"/>
        <w:jc w:val="both"/>
        <w:rPr>
          <w:b/>
          <w:color w:val="000000" w:themeColor="text1"/>
          <w:sz w:val="28"/>
          <w:u w:val="single"/>
        </w:rPr>
      </w:pPr>
      <w:r w:rsidRPr="00F26982">
        <w:rPr>
          <w:b/>
          <w:color w:val="000000" w:themeColor="text1"/>
          <w:sz w:val="28"/>
          <w:u w:val="single"/>
        </w:rPr>
        <w:t>ACTIVIDAD 2</w:t>
      </w:r>
      <w:r w:rsidR="005A2F2F" w:rsidRPr="00F26982">
        <w:rPr>
          <w:b/>
          <w:color w:val="000000" w:themeColor="text1"/>
          <w:sz w:val="28"/>
          <w:u w:val="single"/>
        </w:rPr>
        <w:t>:</w:t>
      </w:r>
    </w:p>
    <w:p w:rsidR="005A2F2F" w:rsidRPr="00F26982" w:rsidRDefault="007D609A" w:rsidP="00C84C6A">
      <w:pPr>
        <w:jc w:val="both"/>
        <w:rPr>
          <w:color w:val="000000" w:themeColor="text1"/>
          <w:sz w:val="24"/>
          <w:szCs w:val="24"/>
        </w:rPr>
      </w:pPr>
      <w:r w:rsidRPr="00F26982">
        <w:rPr>
          <w:color w:val="000000" w:themeColor="text1"/>
          <w:sz w:val="24"/>
          <w:szCs w:val="24"/>
        </w:rPr>
        <w:t>Di a qué tipo de empresa, según el sector productivo, pertenecen las siguientes:</w:t>
      </w:r>
    </w:p>
    <w:p w:rsidR="007D609A" w:rsidRPr="00F26982" w:rsidRDefault="007D609A" w:rsidP="00C84C6A">
      <w:pPr>
        <w:pStyle w:val="Prrafodelista"/>
        <w:numPr>
          <w:ilvl w:val="0"/>
          <w:numId w:val="2"/>
        </w:numPr>
        <w:jc w:val="both"/>
        <w:rPr>
          <w:color w:val="000000" w:themeColor="text1"/>
          <w:sz w:val="24"/>
          <w:szCs w:val="24"/>
        </w:rPr>
      </w:pPr>
      <w:r w:rsidRPr="00F26982">
        <w:rPr>
          <w:color w:val="000000" w:themeColor="text1"/>
          <w:sz w:val="24"/>
          <w:szCs w:val="24"/>
        </w:rPr>
        <w:t>Gimnasio deportivo.</w:t>
      </w:r>
      <w:r w:rsidR="00C96F83">
        <w:rPr>
          <w:color w:val="000000" w:themeColor="text1"/>
          <w:sz w:val="24"/>
          <w:szCs w:val="24"/>
        </w:rPr>
        <w:t xml:space="preserve"> </w:t>
      </w:r>
      <w:r w:rsidR="00C96F83" w:rsidRPr="00052B23">
        <w:rPr>
          <w:color w:val="0070C0"/>
          <w:sz w:val="24"/>
          <w:szCs w:val="24"/>
        </w:rPr>
        <w:t>→ Sector terciario</w:t>
      </w:r>
      <w:r w:rsidR="0079377B">
        <w:rPr>
          <w:color w:val="0070C0"/>
          <w:sz w:val="24"/>
          <w:szCs w:val="24"/>
        </w:rPr>
        <w:t xml:space="preserve"> (ofrece un servicio al público)</w:t>
      </w:r>
    </w:p>
    <w:p w:rsidR="007D609A" w:rsidRPr="00F26982" w:rsidRDefault="007D609A" w:rsidP="00C84C6A">
      <w:pPr>
        <w:pStyle w:val="Prrafodelista"/>
        <w:numPr>
          <w:ilvl w:val="0"/>
          <w:numId w:val="2"/>
        </w:numPr>
        <w:jc w:val="both"/>
        <w:rPr>
          <w:color w:val="000000" w:themeColor="text1"/>
          <w:sz w:val="24"/>
          <w:szCs w:val="24"/>
        </w:rPr>
      </w:pPr>
      <w:r w:rsidRPr="00F26982">
        <w:rPr>
          <w:color w:val="000000" w:themeColor="text1"/>
          <w:sz w:val="24"/>
          <w:szCs w:val="24"/>
        </w:rPr>
        <w:t>Granja avícola.</w:t>
      </w:r>
      <w:r w:rsidR="00C96F83">
        <w:rPr>
          <w:color w:val="000000" w:themeColor="text1"/>
          <w:sz w:val="24"/>
          <w:szCs w:val="24"/>
        </w:rPr>
        <w:t xml:space="preserve"> </w:t>
      </w:r>
      <w:r w:rsidR="00C96F83" w:rsidRPr="00052B23">
        <w:rPr>
          <w:color w:val="0070C0"/>
          <w:sz w:val="24"/>
          <w:szCs w:val="24"/>
        </w:rPr>
        <w:t>→ Sector primario</w:t>
      </w:r>
      <w:r w:rsidR="0079377B">
        <w:rPr>
          <w:color w:val="0070C0"/>
          <w:sz w:val="24"/>
          <w:szCs w:val="24"/>
        </w:rPr>
        <w:t xml:space="preserve"> (obtiene materias primas de las aves)</w:t>
      </w:r>
    </w:p>
    <w:p w:rsidR="007D609A" w:rsidRPr="00F26982" w:rsidRDefault="007D609A" w:rsidP="00C84C6A">
      <w:pPr>
        <w:pStyle w:val="Prrafodelista"/>
        <w:numPr>
          <w:ilvl w:val="0"/>
          <w:numId w:val="2"/>
        </w:numPr>
        <w:jc w:val="both"/>
        <w:rPr>
          <w:color w:val="000000" w:themeColor="text1"/>
          <w:sz w:val="24"/>
          <w:szCs w:val="24"/>
        </w:rPr>
      </w:pPr>
      <w:r w:rsidRPr="00F26982">
        <w:rPr>
          <w:color w:val="000000" w:themeColor="text1"/>
          <w:sz w:val="24"/>
          <w:szCs w:val="24"/>
        </w:rPr>
        <w:t>Taller de joyería.</w:t>
      </w:r>
      <w:r w:rsidR="00C96F83">
        <w:rPr>
          <w:color w:val="000000" w:themeColor="text1"/>
          <w:sz w:val="24"/>
          <w:szCs w:val="24"/>
        </w:rPr>
        <w:t xml:space="preserve"> </w:t>
      </w:r>
      <w:r w:rsidR="0079377B">
        <w:rPr>
          <w:color w:val="0070C0"/>
          <w:sz w:val="24"/>
          <w:szCs w:val="24"/>
        </w:rPr>
        <w:t>→ Sector secundario (si</w:t>
      </w:r>
      <w:r w:rsidR="007E6BD9">
        <w:rPr>
          <w:color w:val="0070C0"/>
          <w:sz w:val="24"/>
          <w:szCs w:val="24"/>
        </w:rPr>
        <w:t xml:space="preserve"> además de</w:t>
      </w:r>
      <w:r w:rsidR="0079377B">
        <w:rPr>
          <w:color w:val="0070C0"/>
          <w:sz w:val="24"/>
          <w:szCs w:val="24"/>
        </w:rPr>
        <w:t xml:space="preserve"> la elaboración de jo</w:t>
      </w:r>
      <w:r w:rsidR="007E6BD9">
        <w:rPr>
          <w:color w:val="0070C0"/>
          <w:sz w:val="24"/>
          <w:szCs w:val="24"/>
        </w:rPr>
        <w:t>yas también hacen reparaciones, ajustes o prestan cualquier otro tipo de servicio</w:t>
      </w:r>
      <w:r w:rsidR="00091A45">
        <w:rPr>
          <w:color w:val="0070C0"/>
          <w:sz w:val="24"/>
          <w:szCs w:val="24"/>
        </w:rPr>
        <w:t xml:space="preserve"> el taller pertenecería al sector terciario)</w:t>
      </w:r>
    </w:p>
    <w:p w:rsidR="007D609A" w:rsidRPr="00F26982" w:rsidRDefault="007D609A" w:rsidP="00C84C6A">
      <w:pPr>
        <w:pStyle w:val="Prrafodelista"/>
        <w:numPr>
          <w:ilvl w:val="0"/>
          <w:numId w:val="2"/>
        </w:numPr>
        <w:jc w:val="both"/>
        <w:rPr>
          <w:color w:val="000000" w:themeColor="text1"/>
          <w:sz w:val="24"/>
          <w:szCs w:val="24"/>
        </w:rPr>
      </w:pPr>
      <w:r w:rsidRPr="00F26982">
        <w:rPr>
          <w:color w:val="000000" w:themeColor="text1"/>
          <w:sz w:val="24"/>
          <w:szCs w:val="24"/>
        </w:rPr>
        <w:t>Salón de estética.</w:t>
      </w:r>
      <w:r w:rsidR="00C96F83">
        <w:rPr>
          <w:color w:val="000000" w:themeColor="text1"/>
          <w:sz w:val="24"/>
          <w:szCs w:val="24"/>
        </w:rPr>
        <w:t xml:space="preserve"> </w:t>
      </w:r>
      <w:r w:rsidR="00C96F83" w:rsidRPr="00052B23">
        <w:rPr>
          <w:color w:val="0070C0"/>
          <w:sz w:val="24"/>
          <w:szCs w:val="24"/>
        </w:rPr>
        <w:t>→ Sector terciario</w:t>
      </w:r>
    </w:p>
    <w:p w:rsidR="00D56A67" w:rsidRPr="00F26982" w:rsidRDefault="00D56A67" w:rsidP="00C84C6A">
      <w:pPr>
        <w:spacing w:before="360"/>
        <w:jc w:val="both"/>
        <w:rPr>
          <w:b/>
          <w:color w:val="000000" w:themeColor="text1"/>
          <w:sz w:val="28"/>
          <w:u w:val="single"/>
        </w:rPr>
      </w:pPr>
      <w:r w:rsidRPr="00F26982">
        <w:rPr>
          <w:b/>
          <w:color w:val="000000" w:themeColor="text1"/>
          <w:sz w:val="28"/>
          <w:u w:val="single"/>
        </w:rPr>
        <w:t>ACTIVIDAD 3:</w:t>
      </w:r>
    </w:p>
    <w:p w:rsidR="007D609A" w:rsidRPr="00F26982" w:rsidRDefault="007D609A" w:rsidP="00C84C6A">
      <w:pPr>
        <w:jc w:val="both"/>
        <w:rPr>
          <w:color w:val="000000" w:themeColor="text1"/>
          <w:sz w:val="24"/>
          <w:szCs w:val="24"/>
        </w:rPr>
      </w:pPr>
      <w:r w:rsidRPr="00F26982">
        <w:rPr>
          <w:color w:val="000000" w:themeColor="text1"/>
          <w:sz w:val="24"/>
          <w:szCs w:val="24"/>
        </w:rPr>
        <w:t xml:space="preserve">Clasifica en grupos las siguientes empresas o instituciones según pertenezcan al sector público, privado o mixto: </w:t>
      </w:r>
    </w:p>
    <w:p w:rsidR="007D609A" w:rsidRPr="00F26982" w:rsidRDefault="007D609A" w:rsidP="00C84C6A">
      <w:pPr>
        <w:pStyle w:val="Prrafodelista"/>
        <w:numPr>
          <w:ilvl w:val="0"/>
          <w:numId w:val="3"/>
        </w:numPr>
        <w:jc w:val="both"/>
        <w:rPr>
          <w:color w:val="000000" w:themeColor="text1"/>
          <w:sz w:val="24"/>
          <w:szCs w:val="24"/>
        </w:rPr>
      </w:pPr>
      <w:r w:rsidRPr="00F26982">
        <w:rPr>
          <w:color w:val="000000" w:themeColor="text1"/>
          <w:sz w:val="24"/>
          <w:szCs w:val="24"/>
        </w:rPr>
        <w:t>El Corte Inglés.</w:t>
      </w:r>
      <w:r w:rsidR="00052B23">
        <w:rPr>
          <w:color w:val="000000" w:themeColor="text1"/>
          <w:sz w:val="24"/>
          <w:szCs w:val="24"/>
        </w:rPr>
        <w:t xml:space="preserve"> </w:t>
      </w:r>
      <w:r w:rsidR="00052B23" w:rsidRPr="00933043">
        <w:rPr>
          <w:color w:val="0070C0"/>
          <w:sz w:val="24"/>
          <w:szCs w:val="24"/>
        </w:rPr>
        <w:t>→</w:t>
      </w:r>
      <w:r w:rsidR="0079377B" w:rsidRPr="00933043">
        <w:rPr>
          <w:color w:val="0070C0"/>
          <w:sz w:val="24"/>
          <w:szCs w:val="24"/>
        </w:rPr>
        <w:t xml:space="preserve"> Sector privado</w:t>
      </w:r>
    </w:p>
    <w:p w:rsidR="007D609A" w:rsidRPr="00F26982" w:rsidRDefault="007D609A" w:rsidP="00C84C6A">
      <w:pPr>
        <w:pStyle w:val="Prrafodelista"/>
        <w:numPr>
          <w:ilvl w:val="0"/>
          <w:numId w:val="3"/>
        </w:numPr>
        <w:jc w:val="both"/>
        <w:rPr>
          <w:color w:val="000000" w:themeColor="text1"/>
          <w:sz w:val="24"/>
          <w:szCs w:val="24"/>
        </w:rPr>
      </w:pPr>
      <w:r w:rsidRPr="00F26982">
        <w:rPr>
          <w:color w:val="000000" w:themeColor="text1"/>
          <w:sz w:val="24"/>
          <w:szCs w:val="24"/>
        </w:rPr>
        <w:t>Vodafone</w:t>
      </w:r>
      <w:r w:rsidR="00052B23">
        <w:rPr>
          <w:color w:val="000000" w:themeColor="text1"/>
          <w:sz w:val="24"/>
          <w:szCs w:val="24"/>
        </w:rPr>
        <w:t xml:space="preserve"> </w:t>
      </w:r>
      <w:r w:rsidR="00052B23" w:rsidRPr="00933043">
        <w:rPr>
          <w:color w:val="0070C0"/>
          <w:sz w:val="24"/>
          <w:szCs w:val="24"/>
        </w:rPr>
        <w:t>→</w:t>
      </w:r>
      <w:r w:rsidR="0079377B" w:rsidRPr="00933043">
        <w:rPr>
          <w:color w:val="0070C0"/>
          <w:sz w:val="24"/>
          <w:szCs w:val="24"/>
        </w:rPr>
        <w:t xml:space="preserve"> Sector privado.</w:t>
      </w:r>
    </w:p>
    <w:p w:rsidR="007D609A" w:rsidRPr="00933043" w:rsidRDefault="007D609A" w:rsidP="00C84C6A">
      <w:pPr>
        <w:pStyle w:val="Prrafodelista"/>
        <w:numPr>
          <w:ilvl w:val="0"/>
          <w:numId w:val="3"/>
        </w:numPr>
        <w:jc w:val="both"/>
        <w:rPr>
          <w:color w:val="0070C0"/>
          <w:sz w:val="24"/>
          <w:szCs w:val="24"/>
        </w:rPr>
      </w:pPr>
      <w:r w:rsidRPr="00F26982">
        <w:rPr>
          <w:color w:val="000000" w:themeColor="text1"/>
          <w:sz w:val="24"/>
          <w:szCs w:val="24"/>
        </w:rPr>
        <w:t>RTVE</w:t>
      </w:r>
      <w:r w:rsidR="00052B23">
        <w:rPr>
          <w:color w:val="000000" w:themeColor="text1"/>
          <w:sz w:val="24"/>
          <w:szCs w:val="24"/>
        </w:rPr>
        <w:t xml:space="preserve"> </w:t>
      </w:r>
      <w:r w:rsidR="00052B23" w:rsidRPr="00933043">
        <w:rPr>
          <w:color w:val="0070C0"/>
          <w:sz w:val="24"/>
          <w:szCs w:val="24"/>
        </w:rPr>
        <w:t>→</w:t>
      </w:r>
      <w:r w:rsidR="0079377B" w:rsidRPr="00933043">
        <w:rPr>
          <w:color w:val="0070C0"/>
          <w:sz w:val="24"/>
          <w:szCs w:val="24"/>
        </w:rPr>
        <w:t xml:space="preserve"> Sector público.</w:t>
      </w:r>
    </w:p>
    <w:p w:rsidR="007D609A" w:rsidRPr="00F26982" w:rsidRDefault="007D609A" w:rsidP="00C84C6A">
      <w:pPr>
        <w:pStyle w:val="Prrafodelista"/>
        <w:numPr>
          <w:ilvl w:val="0"/>
          <w:numId w:val="3"/>
        </w:numPr>
        <w:jc w:val="both"/>
        <w:rPr>
          <w:color w:val="000000" w:themeColor="text1"/>
          <w:sz w:val="24"/>
          <w:szCs w:val="24"/>
        </w:rPr>
      </w:pPr>
      <w:r w:rsidRPr="00F26982">
        <w:rPr>
          <w:color w:val="000000" w:themeColor="text1"/>
          <w:sz w:val="24"/>
          <w:szCs w:val="24"/>
        </w:rPr>
        <w:t>Banco Santander</w:t>
      </w:r>
      <w:r w:rsidR="00052B23">
        <w:rPr>
          <w:color w:val="000000" w:themeColor="text1"/>
          <w:sz w:val="24"/>
          <w:szCs w:val="24"/>
        </w:rPr>
        <w:t xml:space="preserve"> </w:t>
      </w:r>
      <w:r w:rsidR="00052B23" w:rsidRPr="00933043">
        <w:rPr>
          <w:color w:val="0070C0"/>
          <w:sz w:val="24"/>
          <w:szCs w:val="24"/>
        </w:rPr>
        <w:t>→</w:t>
      </w:r>
      <w:r w:rsidR="0079377B" w:rsidRPr="00933043">
        <w:rPr>
          <w:color w:val="0070C0"/>
          <w:sz w:val="24"/>
          <w:szCs w:val="24"/>
        </w:rPr>
        <w:t xml:space="preserve"> Sector privado.</w:t>
      </w:r>
    </w:p>
    <w:p w:rsidR="007D609A" w:rsidRPr="00F26982" w:rsidRDefault="007D609A" w:rsidP="00C84C6A">
      <w:pPr>
        <w:pStyle w:val="Prrafodelista"/>
        <w:numPr>
          <w:ilvl w:val="0"/>
          <w:numId w:val="3"/>
        </w:numPr>
        <w:jc w:val="both"/>
        <w:rPr>
          <w:color w:val="000000" w:themeColor="text1"/>
          <w:sz w:val="24"/>
          <w:szCs w:val="24"/>
        </w:rPr>
      </w:pPr>
      <w:r w:rsidRPr="00F26982">
        <w:rPr>
          <w:color w:val="000000" w:themeColor="text1"/>
          <w:sz w:val="24"/>
          <w:szCs w:val="24"/>
        </w:rPr>
        <w:t>Danone</w:t>
      </w:r>
      <w:r w:rsidR="00052B23">
        <w:rPr>
          <w:color w:val="000000" w:themeColor="text1"/>
          <w:sz w:val="24"/>
          <w:szCs w:val="24"/>
        </w:rPr>
        <w:t xml:space="preserve"> </w:t>
      </w:r>
      <w:r w:rsidR="00052B23" w:rsidRPr="00933043">
        <w:rPr>
          <w:color w:val="0070C0"/>
          <w:sz w:val="24"/>
          <w:szCs w:val="24"/>
        </w:rPr>
        <w:t>→</w:t>
      </w:r>
      <w:r w:rsidR="0079377B" w:rsidRPr="00933043">
        <w:rPr>
          <w:color w:val="0070C0"/>
          <w:sz w:val="24"/>
          <w:szCs w:val="24"/>
        </w:rPr>
        <w:t xml:space="preserve"> Sector privado.</w:t>
      </w:r>
    </w:p>
    <w:p w:rsidR="00813D9D" w:rsidRPr="00F26982" w:rsidRDefault="00813D9D" w:rsidP="00C84C6A">
      <w:pPr>
        <w:pStyle w:val="Prrafodelista"/>
        <w:numPr>
          <w:ilvl w:val="0"/>
          <w:numId w:val="3"/>
        </w:numPr>
        <w:jc w:val="both"/>
        <w:rPr>
          <w:color w:val="000000" w:themeColor="text1"/>
          <w:sz w:val="24"/>
          <w:szCs w:val="24"/>
        </w:rPr>
      </w:pPr>
      <w:r w:rsidRPr="00F26982">
        <w:rPr>
          <w:color w:val="000000" w:themeColor="text1"/>
          <w:sz w:val="24"/>
          <w:szCs w:val="24"/>
        </w:rPr>
        <w:lastRenderedPageBreak/>
        <w:t xml:space="preserve">Red </w:t>
      </w:r>
      <w:r w:rsidR="008A3863" w:rsidRPr="00F26982">
        <w:rPr>
          <w:color w:val="000000" w:themeColor="text1"/>
          <w:sz w:val="24"/>
          <w:szCs w:val="24"/>
        </w:rPr>
        <w:t>Eléctrica</w:t>
      </w:r>
      <w:r w:rsidRPr="00F26982">
        <w:rPr>
          <w:color w:val="000000" w:themeColor="text1"/>
          <w:sz w:val="24"/>
          <w:szCs w:val="24"/>
        </w:rPr>
        <w:t xml:space="preserve"> Española</w:t>
      </w:r>
      <w:r w:rsidR="00052B23">
        <w:rPr>
          <w:color w:val="000000" w:themeColor="text1"/>
          <w:sz w:val="24"/>
          <w:szCs w:val="24"/>
        </w:rPr>
        <w:t xml:space="preserve"> </w:t>
      </w:r>
      <w:r w:rsidR="00052B23" w:rsidRPr="00933043">
        <w:rPr>
          <w:color w:val="0070C0"/>
          <w:sz w:val="24"/>
          <w:szCs w:val="24"/>
        </w:rPr>
        <w:t>→</w:t>
      </w:r>
      <w:r w:rsidR="0079377B" w:rsidRPr="00933043">
        <w:rPr>
          <w:color w:val="0070C0"/>
          <w:sz w:val="24"/>
          <w:szCs w:val="24"/>
        </w:rPr>
        <w:t xml:space="preserve"> Sector </w:t>
      </w:r>
      <w:r w:rsidR="00933043" w:rsidRPr="00933043">
        <w:rPr>
          <w:color w:val="0070C0"/>
          <w:sz w:val="24"/>
          <w:szCs w:val="24"/>
        </w:rPr>
        <w:t>mixto</w:t>
      </w:r>
      <w:r w:rsidR="0079377B" w:rsidRPr="00933043">
        <w:rPr>
          <w:color w:val="0070C0"/>
          <w:sz w:val="24"/>
          <w:szCs w:val="24"/>
        </w:rPr>
        <w:t>.</w:t>
      </w:r>
    </w:p>
    <w:p w:rsidR="00813D9D" w:rsidRPr="00F26982" w:rsidRDefault="00813D9D" w:rsidP="00C84C6A">
      <w:pPr>
        <w:pStyle w:val="Prrafodelista"/>
        <w:jc w:val="both"/>
        <w:rPr>
          <w:color w:val="000000" w:themeColor="text1"/>
          <w:sz w:val="24"/>
          <w:szCs w:val="24"/>
        </w:rPr>
      </w:pPr>
    </w:p>
    <w:p w:rsidR="007D609A" w:rsidRPr="00F26982" w:rsidRDefault="007D609A" w:rsidP="00C84C6A">
      <w:pPr>
        <w:spacing w:before="360"/>
        <w:jc w:val="both"/>
        <w:rPr>
          <w:b/>
          <w:color w:val="000000" w:themeColor="text1"/>
          <w:sz w:val="28"/>
          <w:u w:val="single"/>
        </w:rPr>
      </w:pPr>
      <w:r w:rsidRPr="00F26982">
        <w:rPr>
          <w:b/>
          <w:color w:val="000000" w:themeColor="text1"/>
          <w:sz w:val="28"/>
          <w:u w:val="single"/>
        </w:rPr>
        <w:t>ACTIVIDAD 4:</w:t>
      </w:r>
    </w:p>
    <w:p w:rsidR="00DF4D83" w:rsidRPr="00F26982" w:rsidRDefault="00DF4D83" w:rsidP="00C84C6A">
      <w:pPr>
        <w:jc w:val="both"/>
        <w:rPr>
          <w:color w:val="000000" w:themeColor="text1"/>
          <w:sz w:val="24"/>
          <w:szCs w:val="24"/>
        </w:rPr>
      </w:pPr>
      <w:r w:rsidRPr="00F26982">
        <w:rPr>
          <w:color w:val="000000" w:themeColor="text1"/>
          <w:sz w:val="24"/>
          <w:szCs w:val="24"/>
        </w:rPr>
        <w:t>Clasifica las siguientes empresas según su ámbito territorial:</w:t>
      </w:r>
    </w:p>
    <w:p w:rsidR="00DF4D83" w:rsidRPr="00F26982" w:rsidRDefault="00DF4D83" w:rsidP="00C84C6A">
      <w:pPr>
        <w:pStyle w:val="Prrafodelista"/>
        <w:numPr>
          <w:ilvl w:val="0"/>
          <w:numId w:val="6"/>
        </w:numPr>
        <w:jc w:val="both"/>
        <w:rPr>
          <w:color w:val="000000" w:themeColor="text1"/>
          <w:sz w:val="24"/>
          <w:szCs w:val="24"/>
        </w:rPr>
      </w:pPr>
      <w:r w:rsidRPr="00F26982">
        <w:rPr>
          <w:color w:val="000000" w:themeColor="text1"/>
          <w:sz w:val="24"/>
          <w:szCs w:val="24"/>
        </w:rPr>
        <w:t>Inditex (grupo Zara)</w:t>
      </w:r>
      <w:r w:rsidR="0079377B">
        <w:rPr>
          <w:color w:val="000000" w:themeColor="text1"/>
          <w:sz w:val="24"/>
          <w:szCs w:val="24"/>
        </w:rPr>
        <w:t xml:space="preserve"> </w:t>
      </w:r>
      <w:r w:rsidR="0079377B" w:rsidRPr="0075284C">
        <w:rPr>
          <w:color w:val="0070C0"/>
          <w:sz w:val="24"/>
          <w:szCs w:val="24"/>
        </w:rPr>
        <w:t>→ Empresa global</w:t>
      </w:r>
    </w:p>
    <w:p w:rsidR="00F9045D" w:rsidRPr="00F26982" w:rsidRDefault="00F9045D" w:rsidP="00C84C6A">
      <w:pPr>
        <w:pStyle w:val="Prrafodelista"/>
        <w:numPr>
          <w:ilvl w:val="0"/>
          <w:numId w:val="6"/>
        </w:numPr>
        <w:jc w:val="both"/>
        <w:rPr>
          <w:color w:val="000000" w:themeColor="text1"/>
          <w:sz w:val="24"/>
          <w:szCs w:val="24"/>
        </w:rPr>
      </w:pPr>
      <w:proofErr w:type="spellStart"/>
      <w:r w:rsidRPr="00F26982">
        <w:rPr>
          <w:color w:val="000000" w:themeColor="text1"/>
          <w:sz w:val="24"/>
          <w:szCs w:val="24"/>
        </w:rPr>
        <w:t>Panaria</w:t>
      </w:r>
      <w:proofErr w:type="spellEnd"/>
      <w:r w:rsidR="008840B1">
        <w:rPr>
          <w:color w:val="000000" w:themeColor="text1"/>
          <w:sz w:val="24"/>
          <w:szCs w:val="24"/>
        </w:rPr>
        <w:t xml:space="preserve"> </w:t>
      </w:r>
      <w:r w:rsidR="008840B1" w:rsidRPr="0075284C">
        <w:rPr>
          <w:color w:val="0070C0"/>
          <w:sz w:val="24"/>
          <w:szCs w:val="24"/>
        </w:rPr>
        <w:t xml:space="preserve">→ Empresa </w:t>
      </w:r>
      <w:r w:rsidR="0075284C" w:rsidRPr="0075284C">
        <w:rPr>
          <w:color w:val="0070C0"/>
          <w:sz w:val="24"/>
          <w:szCs w:val="24"/>
        </w:rPr>
        <w:t>nacional</w:t>
      </w:r>
    </w:p>
    <w:p w:rsidR="00DF4D83" w:rsidRPr="00F26982" w:rsidRDefault="00DF4D83" w:rsidP="00C84C6A">
      <w:pPr>
        <w:pStyle w:val="Prrafodelista"/>
        <w:numPr>
          <w:ilvl w:val="0"/>
          <w:numId w:val="6"/>
        </w:numPr>
        <w:jc w:val="both"/>
        <w:rPr>
          <w:color w:val="000000" w:themeColor="text1"/>
          <w:sz w:val="24"/>
          <w:szCs w:val="24"/>
        </w:rPr>
      </w:pPr>
      <w:proofErr w:type="spellStart"/>
      <w:r w:rsidRPr="00F26982">
        <w:rPr>
          <w:color w:val="000000" w:themeColor="text1"/>
          <w:sz w:val="24"/>
          <w:szCs w:val="24"/>
        </w:rPr>
        <w:t>Telemadrid</w:t>
      </w:r>
      <w:proofErr w:type="spellEnd"/>
      <w:r w:rsidRPr="00F26982">
        <w:rPr>
          <w:color w:val="000000" w:themeColor="text1"/>
          <w:sz w:val="24"/>
          <w:szCs w:val="24"/>
        </w:rPr>
        <w:t>.</w:t>
      </w:r>
      <w:r w:rsidR="0079377B">
        <w:rPr>
          <w:color w:val="000000" w:themeColor="text1"/>
          <w:sz w:val="24"/>
          <w:szCs w:val="24"/>
        </w:rPr>
        <w:t xml:space="preserve"> </w:t>
      </w:r>
      <w:r w:rsidR="0079377B" w:rsidRPr="0075284C">
        <w:rPr>
          <w:color w:val="0070C0"/>
          <w:sz w:val="24"/>
          <w:szCs w:val="24"/>
        </w:rPr>
        <w:t>→ Empresa local</w:t>
      </w:r>
    </w:p>
    <w:p w:rsidR="00DF4D83" w:rsidRPr="00F26982" w:rsidRDefault="00DF4D83" w:rsidP="00C84C6A">
      <w:pPr>
        <w:pStyle w:val="Prrafodelista"/>
        <w:numPr>
          <w:ilvl w:val="0"/>
          <w:numId w:val="6"/>
        </w:numPr>
        <w:jc w:val="both"/>
        <w:rPr>
          <w:color w:val="000000" w:themeColor="text1"/>
          <w:sz w:val="24"/>
          <w:szCs w:val="24"/>
        </w:rPr>
      </w:pPr>
      <w:proofErr w:type="spellStart"/>
      <w:r w:rsidRPr="00F26982">
        <w:rPr>
          <w:color w:val="000000" w:themeColor="text1"/>
          <w:sz w:val="24"/>
          <w:szCs w:val="24"/>
        </w:rPr>
        <w:t>Imaginarium</w:t>
      </w:r>
      <w:proofErr w:type="spellEnd"/>
      <w:r w:rsidR="0079377B">
        <w:rPr>
          <w:color w:val="000000" w:themeColor="text1"/>
          <w:sz w:val="24"/>
          <w:szCs w:val="24"/>
        </w:rPr>
        <w:t xml:space="preserve"> </w:t>
      </w:r>
      <w:r w:rsidR="0079377B" w:rsidRPr="0075284C">
        <w:rPr>
          <w:color w:val="0070C0"/>
          <w:sz w:val="24"/>
          <w:szCs w:val="24"/>
        </w:rPr>
        <w:t xml:space="preserve">→ Empresa </w:t>
      </w:r>
      <w:r w:rsidR="006049C3">
        <w:rPr>
          <w:color w:val="0070C0"/>
          <w:sz w:val="24"/>
          <w:szCs w:val="24"/>
        </w:rPr>
        <w:t>multinacional</w:t>
      </w:r>
    </w:p>
    <w:p w:rsidR="00DF4D83" w:rsidRPr="00F26982" w:rsidRDefault="00DF4D83" w:rsidP="00C84C6A">
      <w:pPr>
        <w:pStyle w:val="Prrafodelista"/>
        <w:numPr>
          <w:ilvl w:val="0"/>
          <w:numId w:val="6"/>
        </w:numPr>
        <w:jc w:val="both"/>
        <w:rPr>
          <w:color w:val="000000" w:themeColor="text1"/>
          <w:sz w:val="24"/>
          <w:szCs w:val="24"/>
        </w:rPr>
      </w:pPr>
      <w:r w:rsidRPr="00F26982">
        <w:rPr>
          <w:color w:val="000000" w:themeColor="text1"/>
          <w:sz w:val="24"/>
          <w:szCs w:val="24"/>
        </w:rPr>
        <w:t>Empresa que se dedica en España a la importación de frutas tropicales.</w:t>
      </w:r>
      <w:r w:rsidR="0075284C">
        <w:rPr>
          <w:color w:val="000000" w:themeColor="text1"/>
          <w:sz w:val="24"/>
          <w:szCs w:val="24"/>
        </w:rPr>
        <w:t xml:space="preserve"> </w:t>
      </w:r>
      <w:r w:rsidR="0075284C" w:rsidRPr="0075284C">
        <w:rPr>
          <w:color w:val="0070C0"/>
          <w:sz w:val="24"/>
          <w:szCs w:val="24"/>
        </w:rPr>
        <w:t>→ Empresa Internacional</w:t>
      </w:r>
    </w:p>
    <w:p w:rsidR="00B87B5E" w:rsidRPr="00F26982" w:rsidRDefault="00B87B5E" w:rsidP="00C84C6A">
      <w:pPr>
        <w:spacing w:before="360"/>
        <w:jc w:val="both"/>
        <w:rPr>
          <w:b/>
          <w:color w:val="000000" w:themeColor="text1"/>
          <w:sz w:val="28"/>
          <w:u w:val="single"/>
        </w:rPr>
      </w:pPr>
      <w:r w:rsidRPr="00F26982">
        <w:rPr>
          <w:b/>
          <w:color w:val="000000" w:themeColor="text1"/>
          <w:sz w:val="28"/>
          <w:u w:val="single"/>
        </w:rPr>
        <w:t>ACTIVIDAD 5:</w:t>
      </w:r>
    </w:p>
    <w:p w:rsidR="00B87B5E" w:rsidRPr="00F26982" w:rsidRDefault="00B87B5E" w:rsidP="00C84C6A">
      <w:pPr>
        <w:jc w:val="both"/>
        <w:rPr>
          <w:color w:val="000000" w:themeColor="text1"/>
          <w:sz w:val="24"/>
          <w:szCs w:val="24"/>
        </w:rPr>
      </w:pPr>
      <w:r w:rsidRPr="00F26982">
        <w:rPr>
          <w:color w:val="000000" w:themeColor="text1"/>
          <w:sz w:val="24"/>
          <w:szCs w:val="24"/>
        </w:rPr>
        <w:t>4 amigos han finalizado sus estudios de Técnico Superior en Automoción y se han organizado para abrir un taller mecánico en su ciudad, Ávila. Han contratado a 4 trabajadores y han conseguido ser el servicio técnico oficial de una de las empresas del sector para la provincia de Ávila. Para montar un negocio, han utilizado sus ahorros, un préstamo de una entidad bancaria y una subvención de la Junta de Castilla y León. Clasifica la empresa utilizando todos los criterios de clasificación que conozcas.</w:t>
      </w:r>
    </w:p>
    <w:p w:rsidR="005C4983" w:rsidRPr="00F33C49" w:rsidRDefault="00F33C49" w:rsidP="00C84C6A">
      <w:pPr>
        <w:jc w:val="both"/>
        <w:rPr>
          <w:color w:val="0070C0"/>
          <w:sz w:val="24"/>
          <w:szCs w:val="24"/>
        </w:rPr>
      </w:pPr>
      <w:r>
        <w:rPr>
          <w:color w:val="0070C0"/>
          <w:sz w:val="24"/>
          <w:szCs w:val="24"/>
        </w:rPr>
        <w:t xml:space="preserve">La empresa tiene una </w:t>
      </w:r>
      <w:r w:rsidRPr="00F33C49">
        <w:rPr>
          <w:color w:val="0070C0"/>
          <w:sz w:val="24"/>
          <w:szCs w:val="24"/>
        </w:rPr>
        <w:t>ú</w:t>
      </w:r>
      <w:r>
        <w:rPr>
          <w:color w:val="0070C0"/>
          <w:sz w:val="24"/>
          <w:szCs w:val="24"/>
        </w:rPr>
        <w:t>nica sede en Ávila por lo que produce en ámbito local, pertenece a un grupo reducido de amigos por lo que es una empresa privada de particulares. Al ofrecer un servicio técnico su actividad se engloba en el sector terc</w:t>
      </w:r>
      <w:bookmarkStart w:id="0" w:name="_GoBack"/>
      <w:bookmarkEnd w:id="0"/>
      <w:r>
        <w:rPr>
          <w:color w:val="0070C0"/>
          <w:sz w:val="24"/>
          <w:szCs w:val="24"/>
        </w:rPr>
        <w:t xml:space="preserve">iario y como tienen menos de 10 trabajadores es considerada como una microempresa. </w:t>
      </w:r>
    </w:p>
    <w:sectPr w:rsidR="005C4983" w:rsidRPr="00F33C49" w:rsidSect="005A2F2F">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23C" w:rsidRDefault="00B2123C" w:rsidP="005A2F2F">
      <w:pPr>
        <w:spacing w:after="0" w:line="240" w:lineRule="auto"/>
      </w:pPr>
      <w:r>
        <w:separator/>
      </w:r>
    </w:p>
  </w:endnote>
  <w:endnote w:type="continuationSeparator" w:id="0">
    <w:p w:rsidR="00B2123C" w:rsidRDefault="00B2123C"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982" w:rsidRDefault="00B2123C">
    <w:pPr>
      <w:pStyle w:val="Piedepgina"/>
      <w:rPr>
        <w:color w:val="000000" w:themeColor="text1"/>
        <w:sz w:val="24"/>
        <w:szCs w:val="24"/>
      </w:rPr>
    </w:pPr>
    <w:sdt>
      <w:sdtPr>
        <w:rPr>
          <w:color w:val="0070C0"/>
          <w:sz w:val="24"/>
          <w:szCs w:val="24"/>
        </w:rPr>
        <w:alias w:val="Autor"/>
        <w:id w:val="54214575"/>
        <w:placeholder>
          <w:docPart w:val="43633C5166754963A1BC14E723E8D576"/>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F26982" w:rsidRPr="00F26982">
          <w:rPr>
            <w:color w:val="0070C0"/>
            <w:sz w:val="24"/>
            <w:szCs w:val="24"/>
          </w:rPr>
          <w:t>Juli</w:t>
        </w:r>
        <w:r w:rsidR="00F26982" w:rsidRPr="00F26982">
          <w:rPr>
            <w:color w:val="0070C0"/>
            <w:sz w:val="24"/>
            <w:szCs w:val="24"/>
            <w:lang w:val="en-GB"/>
          </w:rPr>
          <w:t>án</w:t>
        </w:r>
        <w:proofErr w:type="spellEnd"/>
        <w:r w:rsidR="00F26982" w:rsidRPr="00F26982">
          <w:rPr>
            <w:color w:val="0070C0"/>
            <w:sz w:val="24"/>
            <w:szCs w:val="24"/>
            <w:lang w:val="en-GB"/>
          </w:rPr>
          <w:t xml:space="preserve"> B. Sánchez </w:t>
        </w:r>
        <w:proofErr w:type="spellStart"/>
        <w:r w:rsidR="00F26982" w:rsidRPr="00F26982">
          <w:rPr>
            <w:color w:val="0070C0"/>
            <w:sz w:val="24"/>
            <w:szCs w:val="24"/>
            <w:lang w:val="en-GB"/>
          </w:rPr>
          <w:t>López</w:t>
        </w:r>
        <w:proofErr w:type="spellEnd"/>
      </w:sdtContent>
    </w:sdt>
  </w:p>
  <w:p w:rsidR="00F26982" w:rsidRDefault="00F26982">
    <w:pPr>
      <w:pStyle w:val="Piedepgina"/>
    </w:pPr>
    <w:r>
      <w:rPr>
        <w:noProof/>
        <w:lang w:eastAsia="es-ES"/>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26982" w:rsidRPr="00F26982" w:rsidRDefault="00F26982">
                          <w:pPr>
                            <w:pStyle w:val="Piedepgina"/>
                            <w:jc w:val="right"/>
                            <w:rPr>
                              <w:rFonts w:asciiTheme="majorHAnsi" w:hAnsiTheme="majorHAnsi"/>
                              <w:color w:val="0070C0"/>
                              <w:sz w:val="40"/>
                              <w:szCs w:val="40"/>
                            </w:rPr>
                          </w:pPr>
                          <w:r w:rsidRPr="00F26982">
                            <w:rPr>
                              <w:rFonts w:asciiTheme="majorHAnsi" w:hAnsiTheme="majorHAnsi"/>
                              <w:color w:val="0070C0"/>
                              <w:sz w:val="40"/>
                              <w:szCs w:val="40"/>
                            </w:rPr>
                            <w:fldChar w:fldCharType="begin"/>
                          </w:r>
                          <w:r w:rsidRPr="00F26982">
                            <w:rPr>
                              <w:rFonts w:asciiTheme="majorHAnsi" w:hAnsiTheme="majorHAnsi"/>
                              <w:color w:val="0070C0"/>
                              <w:sz w:val="40"/>
                              <w:szCs w:val="40"/>
                            </w:rPr>
                            <w:instrText>PAGE  \* Arabic  \* MERGEFORMAT</w:instrText>
                          </w:r>
                          <w:r w:rsidRPr="00F26982">
                            <w:rPr>
                              <w:rFonts w:asciiTheme="majorHAnsi" w:hAnsiTheme="majorHAnsi"/>
                              <w:color w:val="0070C0"/>
                              <w:sz w:val="40"/>
                              <w:szCs w:val="40"/>
                            </w:rPr>
                            <w:fldChar w:fldCharType="separate"/>
                          </w:r>
                          <w:r w:rsidR="00C84C6A">
                            <w:rPr>
                              <w:rFonts w:asciiTheme="majorHAnsi" w:hAnsiTheme="majorHAnsi"/>
                              <w:noProof/>
                              <w:color w:val="0070C0"/>
                              <w:sz w:val="40"/>
                              <w:szCs w:val="40"/>
                            </w:rPr>
                            <w:t>1</w:t>
                          </w:r>
                          <w:r w:rsidRPr="00F26982">
                            <w:rPr>
                              <w:rFonts w:asciiTheme="majorHAnsi" w:hAnsiTheme="majorHAnsi"/>
                              <w:color w:val="0070C0"/>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F26982" w:rsidRPr="00F26982" w:rsidRDefault="00F26982">
                    <w:pPr>
                      <w:pStyle w:val="Piedepgina"/>
                      <w:jc w:val="right"/>
                      <w:rPr>
                        <w:rFonts w:asciiTheme="majorHAnsi" w:hAnsiTheme="majorHAnsi"/>
                        <w:color w:val="0070C0"/>
                        <w:sz w:val="40"/>
                        <w:szCs w:val="40"/>
                      </w:rPr>
                    </w:pPr>
                    <w:r w:rsidRPr="00F26982">
                      <w:rPr>
                        <w:rFonts w:asciiTheme="majorHAnsi" w:hAnsiTheme="majorHAnsi"/>
                        <w:color w:val="0070C0"/>
                        <w:sz w:val="40"/>
                        <w:szCs w:val="40"/>
                      </w:rPr>
                      <w:fldChar w:fldCharType="begin"/>
                    </w:r>
                    <w:r w:rsidRPr="00F26982">
                      <w:rPr>
                        <w:rFonts w:asciiTheme="majorHAnsi" w:hAnsiTheme="majorHAnsi"/>
                        <w:color w:val="0070C0"/>
                        <w:sz w:val="40"/>
                        <w:szCs w:val="40"/>
                      </w:rPr>
                      <w:instrText>PAGE  \* Arabic  \* MERGEFORMAT</w:instrText>
                    </w:r>
                    <w:r w:rsidRPr="00F26982">
                      <w:rPr>
                        <w:rFonts w:asciiTheme="majorHAnsi" w:hAnsiTheme="majorHAnsi"/>
                        <w:color w:val="0070C0"/>
                        <w:sz w:val="40"/>
                        <w:szCs w:val="40"/>
                      </w:rPr>
                      <w:fldChar w:fldCharType="separate"/>
                    </w:r>
                    <w:r w:rsidR="00C84C6A">
                      <w:rPr>
                        <w:rFonts w:asciiTheme="majorHAnsi" w:hAnsiTheme="majorHAnsi"/>
                        <w:noProof/>
                        <w:color w:val="0070C0"/>
                        <w:sz w:val="40"/>
                        <w:szCs w:val="40"/>
                      </w:rPr>
                      <w:t>1</w:t>
                    </w:r>
                    <w:r w:rsidRPr="00F26982">
                      <w:rPr>
                        <w:rFonts w:asciiTheme="majorHAnsi" w:hAnsiTheme="majorHAnsi"/>
                        <w:color w:val="0070C0"/>
                        <w:sz w:val="40"/>
                        <w:szCs w:val="40"/>
                      </w:rPr>
                      <w:fldChar w:fldCharType="end"/>
                    </w:r>
                  </w:p>
                </w:txbxContent>
              </v:textbox>
              <w10:wrap anchorx="margin" anchory="margin"/>
            </v:shape>
          </w:pict>
        </mc:Fallback>
      </mc:AlternateContent>
    </w:r>
    <w:r>
      <w:rPr>
        <w:noProof/>
        <w:color w:val="4472C4" w:themeColor="accent1"/>
        <w:lang w:eastAsia="es-ES"/>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" fillcolor="#4472c4 [3204]" stroked="f" strokeweight="1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23C" w:rsidRDefault="00B2123C" w:rsidP="005A2F2F">
      <w:pPr>
        <w:spacing w:after="0" w:line="240" w:lineRule="auto"/>
      </w:pPr>
      <w:r>
        <w:separator/>
      </w:r>
    </w:p>
  </w:footnote>
  <w:footnote w:type="continuationSeparator" w:id="0">
    <w:p w:rsidR="00B2123C" w:rsidRDefault="00B2123C" w:rsidP="005A2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themeColor="tex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rsidR="005A2F2F" w:rsidRPr="00F26982" w:rsidRDefault="00F26982">
        <w:pPr>
          <w:pStyle w:val="Encabezado"/>
          <w:jc w:val="center"/>
          <w:rPr>
            <w:color w:val="000000" w:themeColor="text1"/>
            <w:sz w:val="20"/>
          </w:rPr>
        </w:pPr>
        <w:r>
          <w:rPr>
            <w:color w:val="000000" w:themeColor="text1"/>
            <w:sz w:val="20"/>
            <w:szCs w:val="20"/>
          </w:rPr>
          <w:t>Julián B. Sánchez López</w:t>
        </w:r>
      </w:p>
    </w:sdtContent>
  </w:sdt>
  <w:p w:rsidR="005A2F2F" w:rsidRPr="00F26982" w:rsidRDefault="005A2F2F">
    <w:pPr>
      <w:pStyle w:val="Encabezado"/>
      <w:jc w:val="center"/>
      <w:rPr>
        <w:b/>
        <w:caps/>
        <w:color w:val="000000" w:themeColor="text1"/>
      </w:rPr>
    </w:pPr>
    <w:r w:rsidRPr="00F26982">
      <w:rPr>
        <w:b/>
        <w:caps/>
        <w:color w:val="000000" w:themeColor="text1"/>
      </w:rPr>
      <w:t xml:space="preserve"> </w:t>
    </w:r>
    <w:sdt>
      <w:sdtPr>
        <w:rPr>
          <w:b/>
          <w:caps/>
          <w:color w:val="000000" w:themeColor="text1"/>
        </w:rPr>
        <w:alias w:val="Título"/>
        <w:tag w:val=""/>
        <w:id w:val="-1954942076"/>
        <w:placeholder>
          <w:docPart w:val="422915030C8E4F738B29075AB3BAD381"/>
        </w:placeholder>
        <w:dataBinding w:prefixMappings="xmlns:ns0='http://purl.org/dc/elements/1.1/' xmlns:ns1='http://schemas.openxmlformats.org/package/2006/metadata/core-properties' " w:xpath="/ns1:coreProperties[1]/ns0:title[1]" w:storeItemID="{6C3C8BC8-F283-45AE-878A-BAB7291924A1}"/>
        <w:text/>
      </w:sdtPr>
      <w:sdtEndPr/>
      <w:sdtContent>
        <w:r w:rsidR="007A316F" w:rsidRPr="00F26982">
          <w:rPr>
            <w:b/>
            <w:caps/>
            <w:color w:val="000000" w:themeColor="text1"/>
          </w:rPr>
          <w:t>ACTIVIDADES TEMA 2</w:t>
        </w:r>
      </w:sdtContent>
    </w:sdt>
  </w:p>
  <w:p w:rsidR="005A2F2F" w:rsidRDefault="005A2F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10C0"/>
    <w:multiLevelType w:val="hybridMultilevel"/>
    <w:tmpl w:val="B314B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1338A0"/>
    <w:multiLevelType w:val="hybridMultilevel"/>
    <w:tmpl w:val="B224B59E"/>
    <w:lvl w:ilvl="0" w:tplc="238626AA">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794BEB"/>
    <w:multiLevelType w:val="hybridMultilevel"/>
    <w:tmpl w:val="B232D9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6571B7A"/>
    <w:multiLevelType w:val="hybridMultilevel"/>
    <w:tmpl w:val="473887E4"/>
    <w:lvl w:ilvl="0" w:tplc="20CC9C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6E74329"/>
    <w:multiLevelType w:val="hybridMultilevel"/>
    <w:tmpl w:val="5C64E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B33597"/>
    <w:multiLevelType w:val="hybridMultilevel"/>
    <w:tmpl w:val="4B46266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EA4D88"/>
    <w:multiLevelType w:val="hybridMultilevel"/>
    <w:tmpl w:val="4CFAA1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F"/>
    <w:rsid w:val="00034A06"/>
    <w:rsid w:val="00036E76"/>
    <w:rsid w:val="00052B23"/>
    <w:rsid w:val="00084951"/>
    <w:rsid w:val="00091A45"/>
    <w:rsid w:val="000946DB"/>
    <w:rsid w:val="000A22F7"/>
    <w:rsid w:val="000E1A76"/>
    <w:rsid w:val="00100968"/>
    <w:rsid w:val="00176D8D"/>
    <w:rsid w:val="0025341F"/>
    <w:rsid w:val="002841D5"/>
    <w:rsid w:val="00345E11"/>
    <w:rsid w:val="003C2C1C"/>
    <w:rsid w:val="003D4434"/>
    <w:rsid w:val="003F6AA9"/>
    <w:rsid w:val="004A4BF4"/>
    <w:rsid w:val="0059625D"/>
    <w:rsid w:val="005A2F2F"/>
    <w:rsid w:val="005A7C26"/>
    <w:rsid w:val="005C05FA"/>
    <w:rsid w:val="005C4983"/>
    <w:rsid w:val="006049C3"/>
    <w:rsid w:val="00670E79"/>
    <w:rsid w:val="00697B9D"/>
    <w:rsid w:val="006C5D11"/>
    <w:rsid w:val="006E1191"/>
    <w:rsid w:val="0075284C"/>
    <w:rsid w:val="00785211"/>
    <w:rsid w:val="0079377B"/>
    <w:rsid w:val="007A316F"/>
    <w:rsid w:val="007D1994"/>
    <w:rsid w:val="007D609A"/>
    <w:rsid w:val="007E24BA"/>
    <w:rsid w:val="007E6BD9"/>
    <w:rsid w:val="00813D9D"/>
    <w:rsid w:val="008840B1"/>
    <w:rsid w:val="008A3863"/>
    <w:rsid w:val="008E121F"/>
    <w:rsid w:val="00933043"/>
    <w:rsid w:val="00A024B2"/>
    <w:rsid w:val="00A56F1B"/>
    <w:rsid w:val="00AF1445"/>
    <w:rsid w:val="00B2123C"/>
    <w:rsid w:val="00B227C1"/>
    <w:rsid w:val="00B87B5E"/>
    <w:rsid w:val="00BB7D81"/>
    <w:rsid w:val="00BC2A65"/>
    <w:rsid w:val="00BD31F8"/>
    <w:rsid w:val="00BF6D91"/>
    <w:rsid w:val="00C84C6A"/>
    <w:rsid w:val="00C96F83"/>
    <w:rsid w:val="00CC52BD"/>
    <w:rsid w:val="00CF16A0"/>
    <w:rsid w:val="00D56A67"/>
    <w:rsid w:val="00D94D52"/>
    <w:rsid w:val="00DD002D"/>
    <w:rsid w:val="00DF2400"/>
    <w:rsid w:val="00DF4D83"/>
    <w:rsid w:val="00ED330A"/>
    <w:rsid w:val="00F26982"/>
    <w:rsid w:val="00F322B3"/>
    <w:rsid w:val="00F33C49"/>
    <w:rsid w:val="00F9045D"/>
    <w:rsid w:val="00FA69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character" w:styleId="Hipervnculo">
    <w:name w:val="Hyperlink"/>
    <w:basedOn w:val="Fuentedeprrafopredeter"/>
    <w:uiPriority w:val="99"/>
    <w:unhideWhenUsed/>
    <w:rsid w:val="006E1191"/>
    <w:rPr>
      <w:color w:val="0563C1" w:themeColor="hyperlink"/>
      <w:u w:val="single"/>
    </w:rPr>
  </w:style>
  <w:style w:type="paragraph" w:customStyle="1" w:styleId="3CBD5A742C28424DA5172AD252E32316">
    <w:name w:val="3CBD5A742C28424DA5172AD252E32316"/>
    <w:rsid w:val="00F26982"/>
    <w:pPr>
      <w:spacing w:after="200" w:line="276" w:lineRule="auto"/>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character" w:styleId="Hipervnculo">
    <w:name w:val="Hyperlink"/>
    <w:basedOn w:val="Fuentedeprrafopredeter"/>
    <w:uiPriority w:val="99"/>
    <w:unhideWhenUsed/>
    <w:rsid w:val="006E1191"/>
    <w:rPr>
      <w:color w:val="0563C1" w:themeColor="hyperlink"/>
      <w:u w:val="single"/>
    </w:rPr>
  </w:style>
  <w:style w:type="paragraph" w:customStyle="1" w:styleId="3CBD5A742C28424DA5172AD252E32316">
    <w:name w:val="3CBD5A742C28424DA5172AD252E32316"/>
    <w:rsid w:val="00F26982"/>
    <w:pPr>
      <w:spacing w:after="200" w:line="276" w:lineRule="auto"/>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F81BD" w:themeColor="accent1"/>
              <w:sz w:val="20"/>
              <w:szCs w:val="20"/>
            </w:rPr>
            <w:t>[Nombre del autor]</w:t>
          </w:r>
        </w:p>
      </w:docPartBody>
    </w:docPart>
    <w:docPart>
      <w:docPartPr>
        <w:name w:val="422915030C8E4F738B29075AB3BAD381"/>
        <w:category>
          <w:name w:val="General"/>
          <w:gallery w:val="placeholder"/>
        </w:category>
        <w:types>
          <w:type w:val="bbPlcHdr"/>
        </w:types>
        <w:behaviors>
          <w:behavior w:val="content"/>
        </w:behaviors>
        <w:guid w:val="{23EEFB06-8048-4C61-A415-C86CAA5A6DB2}"/>
      </w:docPartPr>
      <w:docPartBody>
        <w:p w:rsidR="002E3558" w:rsidRDefault="00753CCE" w:rsidP="00753CCE">
          <w:pPr>
            <w:pStyle w:val="422915030C8E4F738B29075AB3BAD381"/>
          </w:pPr>
          <w:r>
            <w:rPr>
              <w:caps/>
              <w:color w:val="4F81BD" w:themeColor="accent1"/>
            </w:rPr>
            <w:t>[Título del documento]</w:t>
          </w:r>
        </w:p>
      </w:docPartBody>
    </w:docPart>
    <w:docPart>
      <w:docPartPr>
        <w:name w:val="43633C5166754963A1BC14E723E8D576"/>
        <w:category>
          <w:name w:val="General"/>
          <w:gallery w:val="placeholder"/>
        </w:category>
        <w:types>
          <w:type w:val="bbPlcHdr"/>
        </w:types>
        <w:behaviors>
          <w:behavior w:val="content"/>
        </w:behaviors>
        <w:guid w:val="{F0AB8290-B79C-4320-9011-9346D679C4F2}"/>
      </w:docPartPr>
      <w:docPartBody>
        <w:p w:rsidR="00622045" w:rsidRDefault="00E22A0E" w:rsidP="00E22A0E">
          <w:pPr>
            <w:pStyle w:val="43633C5166754963A1BC14E723E8D576"/>
          </w:pPr>
          <w: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CE"/>
    <w:rsid w:val="000100C2"/>
    <w:rsid w:val="000C4CC4"/>
    <w:rsid w:val="00193F2E"/>
    <w:rsid w:val="002E3558"/>
    <w:rsid w:val="00520824"/>
    <w:rsid w:val="00622045"/>
    <w:rsid w:val="00733DC4"/>
    <w:rsid w:val="00753CCE"/>
    <w:rsid w:val="00786D68"/>
    <w:rsid w:val="009D0819"/>
    <w:rsid w:val="00A31B63"/>
    <w:rsid w:val="00AE770A"/>
    <w:rsid w:val="00C4449E"/>
    <w:rsid w:val="00D315EB"/>
    <w:rsid w:val="00DA32AC"/>
    <w:rsid w:val="00DD5601"/>
    <w:rsid w:val="00E050A2"/>
    <w:rsid w:val="00E22A0E"/>
    <w:rsid w:val="00E76005"/>
    <w:rsid w:val="00FE6B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 w:type="paragraph" w:customStyle="1" w:styleId="422915030C8E4F738B29075AB3BAD381">
    <w:name w:val="422915030C8E4F738B29075AB3BAD381"/>
    <w:rsid w:val="00753CCE"/>
  </w:style>
  <w:style w:type="paragraph" w:customStyle="1" w:styleId="43633C5166754963A1BC14E723E8D576">
    <w:name w:val="43633C5166754963A1BC14E723E8D576"/>
    <w:rsid w:val="00E22A0E"/>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 w:type="paragraph" w:customStyle="1" w:styleId="422915030C8E4F738B29075AB3BAD381">
    <w:name w:val="422915030C8E4F738B29075AB3BAD381"/>
    <w:rsid w:val="00753CCE"/>
  </w:style>
  <w:style w:type="paragraph" w:customStyle="1" w:styleId="43633C5166754963A1BC14E723E8D576">
    <w:name w:val="43633C5166754963A1BC14E723E8D576"/>
    <w:rsid w:val="00E22A0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6A436-DC35-4533-A8D5-99213751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502</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ACTIVIDADES TEMA 2</vt:lpstr>
    </vt:vector>
  </TitlesOfParts>
  <Company/>
  <LinksUpToDate>false</LinksUpToDate>
  <CharactersWithSpaces>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2</dc:title>
  <dc:subject/>
  <dc:creator>Julián B. Sánchez López</dc:creator>
  <cp:keywords/>
  <dc:description/>
  <cp:lastModifiedBy>Grado Medio</cp:lastModifiedBy>
  <cp:revision>29</cp:revision>
  <cp:lastPrinted>2018-09-19T14:17:00Z</cp:lastPrinted>
  <dcterms:created xsi:type="dcterms:W3CDTF">2018-10-05T05:19:00Z</dcterms:created>
  <dcterms:modified xsi:type="dcterms:W3CDTF">2020-10-02T10:36:00Z</dcterms:modified>
</cp:coreProperties>
</file>