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83" w:rsidRPr="00CB71EE" w:rsidRDefault="005C4983" w:rsidP="005C4983">
      <w:pPr>
        <w:spacing w:before="360"/>
        <w:rPr>
          <w:b/>
          <w:color w:val="000000" w:themeColor="text1"/>
          <w:sz w:val="28"/>
          <w:u w:val="single"/>
        </w:rPr>
      </w:pPr>
      <w:r w:rsidRPr="00CB71EE">
        <w:rPr>
          <w:b/>
          <w:color w:val="000000" w:themeColor="text1"/>
          <w:sz w:val="28"/>
          <w:u w:val="single"/>
        </w:rPr>
        <w:t>ACTIVIDAD 9:</w:t>
      </w:r>
    </w:p>
    <w:p w:rsidR="005C4983" w:rsidRPr="00CB71EE" w:rsidRDefault="005C4983" w:rsidP="005C4983">
      <w:pPr>
        <w:jc w:val="both"/>
        <w:rPr>
          <w:color w:val="000000" w:themeColor="text1"/>
          <w:sz w:val="24"/>
          <w:szCs w:val="24"/>
          <w:lang w:val="es-ES_tradnl"/>
        </w:rPr>
      </w:pPr>
      <w:r w:rsidRPr="00CB71EE">
        <w:rPr>
          <w:color w:val="000000" w:themeColor="text1"/>
          <w:sz w:val="24"/>
          <w:szCs w:val="24"/>
          <w:lang w:val="es-ES_tradnl"/>
        </w:rPr>
        <w:t>En los últimos años se han consolidado las denominadas grandes superficies especializadas (</w:t>
      </w:r>
      <w:proofErr w:type="spellStart"/>
      <w:r w:rsidRPr="00CB71EE">
        <w:rPr>
          <w:color w:val="000000" w:themeColor="text1"/>
          <w:sz w:val="24"/>
          <w:szCs w:val="24"/>
          <w:lang w:val="es-ES_tradnl"/>
        </w:rPr>
        <w:t>Decathlon</w:t>
      </w:r>
      <w:proofErr w:type="spellEnd"/>
      <w:r w:rsidRPr="00CB71EE">
        <w:rPr>
          <w:color w:val="000000" w:themeColor="text1"/>
          <w:sz w:val="24"/>
          <w:szCs w:val="24"/>
          <w:lang w:val="es-ES_tradnl"/>
        </w:rPr>
        <w:t xml:space="preserve">, </w:t>
      </w:r>
      <w:proofErr w:type="spellStart"/>
      <w:r w:rsidRPr="00CB71EE">
        <w:rPr>
          <w:color w:val="000000" w:themeColor="text1"/>
          <w:sz w:val="24"/>
          <w:szCs w:val="24"/>
          <w:lang w:val="es-ES_tradnl"/>
        </w:rPr>
        <w:t>Toys’R’Us</w:t>
      </w:r>
      <w:proofErr w:type="spellEnd"/>
      <w:r w:rsidRPr="00CB71EE">
        <w:rPr>
          <w:color w:val="000000" w:themeColor="text1"/>
          <w:sz w:val="24"/>
          <w:szCs w:val="24"/>
          <w:lang w:val="es-ES_tradnl"/>
        </w:rPr>
        <w:t xml:space="preserve">, </w:t>
      </w:r>
      <w:proofErr w:type="spellStart"/>
      <w:r w:rsidRPr="00CB71EE">
        <w:rPr>
          <w:color w:val="000000" w:themeColor="text1"/>
          <w:sz w:val="24"/>
          <w:szCs w:val="24"/>
          <w:lang w:val="es-ES_tradnl"/>
        </w:rPr>
        <w:t>Ikea</w:t>
      </w:r>
      <w:proofErr w:type="spellEnd"/>
      <w:r w:rsidRPr="00CB71EE">
        <w:rPr>
          <w:color w:val="000000" w:themeColor="text1"/>
          <w:sz w:val="24"/>
          <w:szCs w:val="24"/>
          <w:lang w:val="es-ES_tradnl"/>
        </w:rPr>
        <w:t xml:space="preserve">, Media </w:t>
      </w:r>
      <w:proofErr w:type="spellStart"/>
      <w:r w:rsidRPr="00CB71EE">
        <w:rPr>
          <w:color w:val="000000" w:themeColor="text1"/>
          <w:sz w:val="24"/>
          <w:szCs w:val="24"/>
          <w:lang w:val="es-ES_tradnl"/>
        </w:rPr>
        <w:t>Markt</w:t>
      </w:r>
      <w:proofErr w:type="spellEnd"/>
      <w:r w:rsidRPr="00CB71EE">
        <w:rPr>
          <w:color w:val="000000" w:themeColor="text1"/>
          <w:sz w:val="24"/>
          <w:szCs w:val="24"/>
          <w:lang w:val="es-ES_tradnl"/>
        </w:rPr>
        <w:t>, etc.) en polígonos industriales o comerciales con aparcamientos, situados en las afueras de las ciudades.</w:t>
      </w:r>
    </w:p>
    <w:p w:rsidR="005C4983" w:rsidRPr="00CB71EE" w:rsidRDefault="005C4983" w:rsidP="005C4983">
      <w:pPr>
        <w:jc w:val="both"/>
        <w:rPr>
          <w:color w:val="000000" w:themeColor="text1"/>
          <w:sz w:val="24"/>
          <w:szCs w:val="24"/>
          <w:lang w:val="es-ES_tradnl"/>
        </w:rPr>
      </w:pPr>
      <w:r w:rsidRPr="00CB71EE">
        <w:rPr>
          <w:color w:val="000000" w:themeColor="text1"/>
          <w:sz w:val="24"/>
          <w:szCs w:val="24"/>
          <w:lang w:val="es-ES_tradnl"/>
        </w:rPr>
        <w:t xml:space="preserve">¿Cuáles son las razones para que estas empresas elijan esta localización? ¿Por qué se sitúan unas cerca de otras y, generalmente, cerca de un hipermercado (Carrefour, </w:t>
      </w:r>
      <w:proofErr w:type="spellStart"/>
      <w:r w:rsidRPr="00CB71EE">
        <w:rPr>
          <w:color w:val="000000" w:themeColor="text1"/>
          <w:sz w:val="24"/>
          <w:szCs w:val="24"/>
          <w:lang w:val="es-ES_tradnl"/>
        </w:rPr>
        <w:t>Eroski</w:t>
      </w:r>
      <w:proofErr w:type="spellEnd"/>
      <w:r w:rsidRPr="00CB71EE">
        <w:rPr>
          <w:color w:val="000000" w:themeColor="text1"/>
          <w:sz w:val="24"/>
          <w:szCs w:val="24"/>
          <w:lang w:val="es-ES_tradnl"/>
        </w:rPr>
        <w:t xml:space="preserve">, </w:t>
      </w:r>
      <w:proofErr w:type="spellStart"/>
      <w:r w:rsidRPr="00CB71EE">
        <w:rPr>
          <w:color w:val="000000" w:themeColor="text1"/>
          <w:sz w:val="24"/>
          <w:szCs w:val="24"/>
          <w:lang w:val="es-ES_tradnl"/>
        </w:rPr>
        <w:t>Alcampo</w:t>
      </w:r>
      <w:proofErr w:type="spellEnd"/>
      <w:r w:rsidRPr="00CB71EE">
        <w:rPr>
          <w:color w:val="000000" w:themeColor="text1"/>
          <w:sz w:val="24"/>
          <w:szCs w:val="24"/>
          <w:lang w:val="es-ES_tradnl"/>
        </w:rPr>
        <w:t>…)?</w:t>
      </w:r>
    </w:p>
    <w:p w:rsidR="00CB71EE" w:rsidRDefault="00E806DD" w:rsidP="00CB71EE">
      <w:pPr>
        <w:pStyle w:val="Prrafodelista"/>
        <w:numPr>
          <w:ilvl w:val="0"/>
          <w:numId w:val="7"/>
        </w:numPr>
        <w:ind w:firstLine="66"/>
        <w:jc w:val="both"/>
        <w:rPr>
          <w:color w:val="1F3864" w:themeColor="accent1" w:themeShade="80"/>
          <w:sz w:val="24"/>
          <w:szCs w:val="24"/>
          <w:lang w:val="es-ES_tradnl"/>
        </w:rPr>
      </w:pPr>
      <w:r>
        <w:rPr>
          <w:color w:val="1F3864" w:themeColor="accent1" w:themeShade="80"/>
          <w:sz w:val="24"/>
          <w:szCs w:val="24"/>
          <w:lang w:val="es-ES_tradnl"/>
        </w:rPr>
        <w:t>Una de las principales razones para situarse en estas grandes superficies es la buena accesibilidad tanto para clientes como para proveedores. Para los clientes es mucho más cómo</w:t>
      </w:r>
      <w:r w:rsidR="00DB39B8">
        <w:rPr>
          <w:color w:val="1F3864" w:themeColor="accent1" w:themeShade="80"/>
          <w:sz w:val="24"/>
          <w:szCs w:val="24"/>
          <w:lang w:val="es-ES_tradnl"/>
        </w:rPr>
        <w:t>do</w:t>
      </w:r>
      <w:r>
        <w:rPr>
          <w:color w:val="1F3864" w:themeColor="accent1" w:themeShade="80"/>
          <w:sz w:val="24"/>
          <w:szCs w:val="24"/>
          <w:lang w:val="es-ES_tradnl"/>
        </w:rPr>
        <w:t xml:space="preserve"> desplazarse a una superficie con parking y </w:t>
      </w:r>
      <w:r w:rsidR="00DB39B8">
        <w:rPr>
          <w:color w:val="1F3864" w:themeColor="accent1" w:themeShade="80"/>
          <w:sz w:val="24"/>
          <w:szCs w:val="24"/>
          <w:lang w:val="es-ES_tradnl"/>
        </w:rPr>
        <w:t>que agrupa varias tiendas de interés para realizar sus compras sin tener que visitar varias localizaciones o que tengan la problemática de aparcamiento que podría ocurrir si se localizaran en el centro de la ciudad. Para los proveedores también es más cómodo acceder a un polígono o superficie destinada al comercio para distribuir los productos, y más aún si tienen que repartir productor a las empresas que se encuentran en la misma localización</w:t>
      </w:r>
      <w:r w:rsidR="00A06AE0">
        <w:rPr>
          <w:color w:val="1F3864" w:themeColor="accent1" w:themeShade="80"/>
          <w:sz w:val="24"/>
          <w:szCs w:val="24"/>
          <w:lang w:val="es-ES_tradnl"/>
        </w:rPr>
        <w:t>.</w:t>
      </w:r>
    </w:p>
    <w:p w:rsidR="00CB71EE" w:rsidRPr="00CB71EE" w:rsidRDefault="00CB71EE" w:rsidP="00CB71EE">
      <w:pPr>
        <w:pStyle w:val="Prrafodelista"/>
        <w:jc w:val="both"/>
        <w:rPr>
          <w:color w:val="1F3864" w:themeColor="accent1" w:themeShade="80"/>
          <w:sz w:val="24"/>
          <w:szCs w:val="24"/>
          <w:lang w:val="es-ES_tradnl"/>
        </w:rPr>
      </w:pPr>
    </w:p>
    <w:p w:rsidR="00E806DD" w:rsidRPr="00E806DD" w:rsidRDefault="00DB39B8" w:rsidP="00CB71EE">
      <w:pPr>
        <w:pStyle w:val="Prrafodelista"/>
        <w:numPr>
          <w:ilvl w:val="0"/>
          <w:numId w:val="7"/>
        </w:numPr>
        <w:ind w:firstLine="66"/>
        <w:jc w:val="both"/>
        <w:rPr>
          <w:color w:val="1F3864" w:themeColor="accent1" w:themeShade="80"/>
          <w:sz w:val="24"/>
          <w:szCs w:val="24"/>
          <w:lang w:val="es-ES_tradnl"/>
        </w:rPr>
      </w:pPr>
      <w:r>
        <w:rPr>
          <w:color w:val="1F3864" w:themeColor="accent1" w:themeShade="80"/>
          <w:sz w:val="24"/>
          <w:szCs w:val="24"/>
          <w:lang w:val="es-ES_tradnl"/>
        </w:rPr>
        <w:t>Otra razón de gran importancia para las empresas es el coste o alquiler del terreno y las edificaciones ya que hay una enorme diferencia entre ubicarse en un polígono a ubicarse en el centro de una ciudad y esto repercute en gran medida al presupuesto de la empresa.</w:t>
      </w:r>
    </w:p>
    <w:p w:rsidR="005C4983" w:rsidRPr="005C4983" w:rsidRDefault="005C4983" w:rsidP="005C4983">
      <w:pPr>
        <w:jc w:val="both"/>
        <w:rPr>
          <w:color w:val="1F3864" w:themeColor="accent1" w:themeShade="80"/>
          <w:sz w:val="24"/>
          <w:szCs w:val="24"/>
          <w:lang w:val="es-ES_tradnl"/>
        </w:rPr>
      </w:pPr>
    </w:p>
    <w:p w:rsidR="005C4983" w:rsidRPr="00214F30" w:rsidRDefault="005C4983" w:rsidP="005C4983">
      <w:pPr>
        <w:spacing w:before="360"/>
        <w:rPr>
          <w:b/>
          <w:color w:val="000000" w:themeColor="text1"/>
          <w:sz w:val="28"/>
          <w:u w:val="single"/>
        </w:rPr>
      </w:pPr>
      <w:r w:rsidRPr="00214F30">
        <w:rPr>
          <w:b/>
          <w:color w:val="000000" w:themeColor="text1"/>
          <w:sz w:val="28"/>
          <w:u w:val="single"/>
        </w:rPr>
        <w:t>ACTIVIDAD 10:</w:t>
      </w:r>
    </w:p>
    <w:p w:rsidR="005C4983" w:rsidRPr="00214F30" w:rsidRDefault="005C4983" w:rsidP="005C4983">
      <w:pPr>
        <w:jc w:val="both"/>
        <w:rPr>
          <w:color w:val="000000" w:themeColor="text1"/>
          <w:sz w:val="24"/>
          <w:szCs w:val="24"/>
          <w:lang w:val="es-ES_tradnl"/>
        </w:rPr>
      </w:pPr>
      <w:r w:rsidRPr="00214F30">
        <w:rPr>
          <w:color w:val="000000" w:themeColor="text1"/>
          <w:sz w:val="24"/>
          <w:szCs w:val="24"/>
          <w:lang w:val="es-ES_tradnl"/>
        </w:rPr>
        <w:t>En la primavera del año 2014 se inauguró en la calle Fuencarral (calle peatonal en el centro de</w:t>
      </w:r>
      <w:r w:rsidRPr="00214F30">
        <w:rPr>
          <w:b/>
          <w:bCs/>
          <w:color w:val="000000" w:themeColor="text1"/>
          <w:sz w:val="24"/>
          <w:szCs w:val="24"/>
          <w:lang w:val="es-ES_tradnl"/>
        </w:rPr>
        <w:t xml:space="preserve"> </w:t>
      </w:r>
      <w:r w:rsidRPr="00214F30">
        <w:rPr>
          <w:color w:val="000000" w:themeColor="text1"/>
          <w:sz w:val="24"/>
          <w:szCs w:val="24"/>
          <w:lang w:val="es-ES_tradnl"/>
        </w:rPr>
        <w:t xml:space="preserve">Madrid) la primera tienda especializada de productos </w:t>
      </w:r>
      <w:proofErr w:type="spellStart"/>
      <w:r w:rsidRPr="00214F30">
        <w:rPr>
          <w:color w:val="000000" w:themeColor="text1"/>
          <w:sz w:val="24"/>
          <w:szCs w:val="24"/>
          <w:lang w:val="es-ES_tradnl"/>
        </w:rPr>
        <w:t>L´Oréal</w:t>
      </w:r>
      <w:proofErr w:type="spellEnd"/>
      <w:r w:rsidRPr="00214F30">
        <w:rPr>
          <w:color w:val="000000" w:themeColor="text1"/>
          <w:sz w:val="24"/>
          <w:szCs w:val="24"/>
          <w:lang w:val="es-ES_tradnl"/>
        </w:rPr>
        <w:t xml:space="preserve"> en Madrid. ¿Crees que es un emplazamiento adecuado? ¿Por qué no abrirías esta tienda en una gran superficie como las comentadas en la actividad anterior, teniendo en cuenta que el coste del local sería probablemente más económico?</w:t>
      </w:r>
    </w:p>
    <w:p w:rsidR="00CB71EE" w:rsidRDefault="00A06AE0" w:rsidP="005D43BF">
      <w:pPr>
        <w:pStyle w:val="Prrafodelista"/>
        <w:numPr>
          <w:ilvl w:val="0"/>
          <w:numId w:val="7"/>
        </w:numPr>
        <w:ind w:firstLine="66"/>
        <w:jc w:val="both"/>
        <w:rPr>
          <w:color w:val="1F3864" w:themeColor="accent1" w:themeShade="80"/>
          <w:sz w:val="24"/>
          <w:szCs w:val="24"/>
          <w:lang w:val="es-ES_tradnl"/>
        </w:rPr>
      </w:pPr>
      <w:r>
        <w:rPr>
          <w:color w:val="1F3864" w:themeColor="accent1" w:themeShade="80"/>
          <w:sz w:val="24"/>
          <w:szCs w:val="24"/>
          <w:lang w:val="es-ES_tradnl"/>
        </w:rPr>
        <w:t xml:space="preserve">Creo que el emplazamiento de la tienda </w:t>
      </w:r>
      <w:proofErr w:type="spellStart"/>
      <w:r>
        <w:rPr>
          <w:color w:val="1F3864" w:themeColor="accent1" w:themeShade="80"/>
          <w:sz w:val="24"/>
          <w:szCs w:val="24"/>
          <w:lang w:val="es-ES_tradnl"/>
        </w:rPr>
        <w:t>L’Oreál</w:t>
      </w:r>
      <w:proofErr w:type="spellEnd"/>
      <w:r>
        <w:rPr>
          <w:color w:val="1F3864" w:themeColor="accent1" w:themeShade="80"/>
          <w:sz w:val="24"/>
          <w:szCs w:val="24"/>
          <w:lang w:val="es-ES_tradnl"/>
        </w:rPr>
        <w:t xml:space="preserve"> es el adecuado ya que se ajusta al tipo de actividad de la empresa. A diferencia del caso anterior, los productos que oferta está marca no necesitan de un vehículo para su transporte por lo que no es necesario disponer de un parking. Además la mayoría de los clientes que consumen estos productos son fieles a sus respectivas marcas por lo que situarse en la misma localización donde pueda existir competencia no va a suponer ninguna gran diferencia.</w:t>
      </w:r>
    </w:p>
    <w:p w:rsidR="001C2B19" w:rsidRDefault="001C2B19" w:rsidP="005D43BF">
      <w:pPr>
        <w:pStyle w:val="Prrafodelista"/>
        <w:ind w:left="426"/>
        <w:jc w:val="both"/>
        <w:rPr>
          <w:color w:val="1F3864" w:themeColor="accent1" w:themeShade="80"/>
          <w:sz w:val="24"/>
          <w:szCs w:val="24"/>
          <w:lang w:val="es-ES_tradnl"/>
        </w:rPr>
      </w:pPr>
      <w:bookmarkStart w:id="0" w:name="_GoBack"/>
      <w:bookmarkEnd w:id="0"/>
    </w:p>
    <w:p w:rsidR="00A06AE0" w:rsidRPr="00A06AE0" w:rsidRDefault="00A06AE0" w:rsidP="005D43BF">
      <w:pPr>
        <w:pStyle w:val="Prrafodelista"/>
        <w:numPr>
          <w:ilvl w:val="0"/>
          <w:numId w:val="7"/>
        </w:numPr>
        <w:ind w:firstLine="66"/>
        <w:jc w:val="both"/>
        <w:rPr>
          <w:color w:val="1F3864" w:themeColor="accent1" w:themeShade="80"/>
          <w:sz w:val="24"/>
          <w:szCs w:val="24"/>
          <w:lang w:val="es-ES_tradnl"/>
        </w:rPr>
      </w:pPr>
      <w:r>
        <w:rPr>
          <w:color w:val="1F3864" w:themeColor="accent1" w:themeShade="80"/>
          <w:sz w:val="24"/>
          <w:szCs w:val="24"/>
          <w:lang w:val="es-ES_tradnl"/>
        </w:rPr>
        <w:t xml:space="preserve">Si bien es cierto que el local sería más económico, localizarse en una calle </w:t>
      </w:r>
      <w:r w:rsidR="001C2B19">
        <w:rPr>
          <w:color w:val="1F3864" w:themeColor="accent1" w:themeShade="80"/>
          <w:sz w:val="24"/>
          <w:szCs w:val="24"/>
          <w:lang w:val="es-ES_tradnl"/>
        </w:rPr>
        <w:t>peatonal</w:t>
      </w:r>
      <w:r>
        <w:rPr>
          <w:color w:val="1F3864" w:themeColor="accent1" w:themeShade="80"/>
          <w:sz w:val="24"/>
          <w:szCs w:val="24"/>
          <w:lang w:val="es-ES_tradnl"/>
        </w:rPr>
        <w:t xml:space="preserve"> en Madrid</w:t>
      </w:r>
      <w:r w:rsidR="001C2B19">
        <w:rPr>
          <w:color w:val="1F3864" w:themeColor="accent1" w:themeShade="80"/>
          <w:sz w:val="24"/>
          <w:szCs w:val="24"/>
          <w:lang w:val="es-ES_tradnl"/>
        </w:rPr>
        <w:t xml:space="preserve"> le proporciona </w:t>
      </w:r>
      <w:r w:rsidR="00D92806">
        <w:rPr>
          <w:color w:val="1F3864" w:themeColor="accent1" w:themeShade="80"/>
          <w:sz w:val="24"/>
          <w:szCs w:val="24"/>
          <w:lang w:val="es-ES_tradnl"/>
        </w:rPr>
        <w:t>una gran accesibilidad hacia sus clientes y una gran ventana de cara a atraer nuevo público.</w:t>
      </w:r>
      <w:r>
        <w:rPr>
          <w:color w:val="1F3864" w:themeColor="accent1" w:themeShade="80"/>
          <w:sz w:val="24"/>
          <w:szCs w:val="24"/>
          <w:lang w:val="es-ES_tradnl"/>
        </w:rPr>
        <w:t xml:space="preserve"> </w:t>
      </w:r>
    </w:p>
    <w:sectPr w:rsidR="00A06AE0" w:rsidRPr="00A06AE0" w:rsidSect="005A2F2F">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D44" w:rsidRDefault="00181D44" w:rsidP="005A2F2F">
      <w:pPr>
        <w:spacing w:after="0" w:line="240" w:lineRule="auto"/>
      </w:pPr>
      <w:r>
        <w:separator/>
      </w:r>
    </w:p>
  </w:endnote>
  <w:endnote w:type="continuationSeparator" w:id="0">
    <w:p w:rsidR="00181D44" w:rsidRDefault="00181D44"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978"/>
      <w:gridCol w:w="998"/>
    </w:tblGrid>
    <w:tr w:rsidR="00BC08A6" w:rsidTr="00BC08A6">
      <w:tc>
        <w:tcPr>
          <w:tcW w:w="4500" w:type="pct"/>
          <w:tcBorders>
            <w:top w:val="single" w:sz="4" w:space="0" w:color="000000" w:themeColor="text1"/>
          </w:tcBorders>
        </w:tcPr>
        <w:p w:rsidR="00BC08A6" w:rsidRPr="00BC08A6" w:rsidRDefault="00BC08A6">
          <w:pPr>
            <w:pStyle w:val="Piedepgina"/>
            <w:jc w:val="right"/>
            <w:rPr>
              <w:lang w:val="en-GB"/>
            </w:rPr>
          </w:pPr>
          <w:proofErr w:type="spellStart"/>
          <w:r>
            <w:t>Juli</w:t>
          </w:r>
          <w:r>
            <w:rPr>
              <w:lang w:val="en-GB"/>
            </w:rPr>
            <w:t>án</w:t>
          </w:r>
          <w:proofErr w:type="spellEnd"/>
          <w:r>
            <w:rPr>
              <w:lang w:val="en-GB"/>
            </w:rPr>
            <w:t xml:space="preserve"> B. Sánchez </w:t>
          </w:r>
          <w:proofErr w:type="spellStart"/>
          <w:r>
            <w:rPr>
              <w:lang w:val="en-GB"/>
            </w:rPr>
            <w:t>López</w:t>
          </w:r>
          <w:proofErr w:type="spellEnd"/>
        </w:p>
      </w:tc>
      <w:tc>
        <w:tcPr>
          <w:tcW w:w="500" w:type="pct"/>
          <w:tcBorders>
            <w:top w:val="single" w:sz="4" w:space="0" w:color="ED7D31" w:themeColor="accent2"/>
          </w:tcBorders>
          <w:shd w:val="clear" w:color="auto" w:fill="002060"/>
        </w:tcPr>
        <w:p w:rsidR="00BC08A6" w:rsidRDefault="00BC08A6">
          <w:pPr>
            <w:pStyle w:val="Encabezado"/>
            <w:rPr>
              <w:color w:val="FFFFFF" w:themeColor="background1"/>
            </w:rPr>
          </w:pPr>
          <w:r>
            <w:fldChar w:fldCharType="begin"/>
          </w:r>
          <w:r>
            <w:instrText>PAGE   \* MERGEFORMAT</w:instrText>
          </w:r>
          <w:r>
            <w:fldChar w:fldCharType="separate"/>
          </w:r>
          <w:r w:rsidR="005D43BF" w:rsidRPr="005D43BF">
            <w:rPr>
              <w:noProof/>
              <w:color w:val="FFFFFF" w:themeColor="background1"/>
            </w:rPr>
            <w:t>1</w:t>
          </w:r>
          <w:r>
            <w:rPr>
              <w:color w:val="FFFFFF" w:themeColor="background1"/>
            </w:rPr>
            <w:fldChar w:fldCharType="end"/>
          </w:r>
        </w:p>
      </w:tc>
    </w:tr>
  </w:tbl>
  <w:p w:rsidR="00BC08A6" w:rsidRDefault="00BC08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D44" w:rsidRDefault="00181D44" w:rsidP="005A2F2F">
      <w:pPr>
        <w:spacing w:after="0" w:line="240" w:lineRule="auto"/>
      </w:pPr>
      <w:r>
        <w:separator/>
      </w:r>
    </w:p>
  </w:footnote>
  <w:footnote w:type="continuationSeparator" w:id="0">
    <w:p w:rsidR="00181D44" w:rsidRDefault="00181D44" w:rsidP="005A2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28B"/>
    <w:multiLevelType w:val="hybridMultilevel"/>
    <w:tmpl w:val="9A46E958"/>
    <w:lvl w:ilvl="0" w:tplc="EEEA3FCA">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1B910C0"/>
    <w:multiLevelType w:val="hybridMultilevel"/>
    <w:tmpl w:val="B314B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1338A0"/>
    <w:multiLevelType w:val="hybridMultilevel"/>
    <w:tmpl w:val="4496A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794BEB"/>
    <w:multiLevelType w:val="hybridMultilevel"/>
    <w:tmpl w:val="B232D9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E74329"/>
    <w:multiLevelType w:val="hybridMultilevel"/>
    <w:tmpl w:val="5C64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EA4D88"/>
    <w:multiLevelType w:val="hybridMultilevel"/>
    <w:tmpl w:val="4CFAA1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34A06"/>
    <w:rsid w:val="00036E76"/>
    <w:rsid w:val="00084951"/>
    <w:rsid w:val="000946DB"/>
    <w:rsid w:val="000A22F7"/>
    <w:rsid w:val="000E1A76"/>
    <w:rsid w:val="00176D8D"/>
    <w:rsid w:val="00181D44"/>
    <w:rsid w:val="001C2B19"/>
    <w:rsid w:val="00214F30"/>
    <w:rsid w:val="0025341F"/>
    <w:rsid w:val="002841D5"/>
    <w:rsid w:val="00345E11"/>
    <w:rsid w:val="003C2C1C"/>
    <w:rsid w:val="003D4434"/>
    <w:rsid w:val="003F6AA9"/>
    <w:rsid w:val="004A4BF4"/>
    <w:rsid w:val="0059625D"/>
    <w:rsid w:val="005A2F2F"/>
    <w:rsid w:val="005A7C26"/>
    <w:rsid w:val="005C05FA"/>
    <w:rsid w:val="005C4983"/>
    <w:rsid w:val="005D43BF"/>
    <w:rsid w:val="00670E79"/>
    <w:rsid w:val="00697B9D"/>
    <w:rsid w:val="006E1191"/>
    <w:rsid w:val="00785211"/>
    <w:rsid w:val="007A316F"/>
    <w:rsid w:val="007D609A"/>
    <w:rsid w:val="007E24BA"/>
    <w:rsid w:val="00813D9D"/>
    <w:rsid w:val="008A3863"/>
    <w:rsid w:val="008E121F"/>
    <w:rsid w:val="00A024B2"/>
    <w:rsid w:val="00A06AE0"/>
    <w:rsid w:val="00A56F1B"/>
    <w:rsid w:val="00B87B5E"/>
    <w:rsid w:val="00BB7D81"/>
    <w:rsid w:val="00BC08A6"/>
    <w:rsid w:val="00BC2A65"/>
    <w:rsid w:val="00BD31F8"/>
    <w:rsid w:val="00BF6D91"/>
    <w:rsid w:val="00CB71EE"/>
    <w:rsid w:val="00CC52BD"/>
    <w:rsid w:val="00CF16A0"/>
    <w:rsid w:val="00D56A67"/>
    <w:rsid w:val="00D92806"/>
    <w:rsid w:val="00D94D52"/>
    <w:rsid w:val="00DB39B8"/>
    <w:rsid w:val="00DD002D"/>
    <w:rsid w:val="00DF2400"/>
    <w:rsid w:val="00DF4D83"/>
    <w:rsid w:val="00E806DD"/>
    <w:rsid w:val="00ED330A"/>
    <w:rsid w:val="00F322B3"/>
    <w:rsid w:val="00F90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Hipervnculo">
    <w:name w:val="Hyperlink"/>
    <w:basedOn w:val="Fuentedeprrafopredeter"/>
    <w:uiPriority w:val="99"/>
    <w:unhideWhenUsed/>
    <w:rsid w:val="006E119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character" w:styleId="Hipervnculo">
    <w:name w:val="Hyperlink"/>
    <w:basedOn w:val="Fuentedeprrafopredeter"/>
    <w:uiPriority w:val="99"/>
    <w:unhideWhenUsed/>
    <w:rsid w:val="006E11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2985-8E2E-4DC8-B1DD-81FBA90D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ACTIVIDADES TEMA 2</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2</dc:title>
  <dc:subject/>
  <dc:creator>EMPRESA E INICIATIVA EMPRENDEDORA – CURSO 2020-2021</dc:creator>
  <cp:keywords/>
  <dc:description/>
  <cp:lastModifiedBy>Grado Medio</cp:lastModifiedBy>
  <cp:revision>21</cp:revision>
  <cp:lastPrinted>2018-09-19T14:17:00Z</cp:lastPrinted>
  <dcterms:created xsi:type="dcterms:W3CDTF">2018-10-05T05:19:00Z</dcterms:created>
  <dcterms:modified xsi:type="dcterms:W3CDTF">2020-10-16T10:06:00Z</dcterms:modified>
</cp:coreProperties>
</file>