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5D1E82">
        <w:rPr>
          <w:rFonts w:ascii="Times New Roman" w:hAnsi="Times New Roman" w:cs="Times New Roman"/>
          <w:sz w:val="28"/>
          <w:szCs w:val="28"/>
        </w:rPr>
        <w:t>Планеты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2B499F" w:rsidRDefault="002B499F" w:rsidP="002B49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proofErr w:type="spellStart"/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proofErr w:type="spellEnd"/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CreateTranslate2D (double dx, double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dy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X и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оси X и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при фиксированном положении объекта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CreateRotate2D (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угол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(при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>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угол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- угол в градусах</w:t>
      </w:r>
    </w:p>
    <w:p w:rsidR="0075687E" w:rsidRDefault="0075687E" w:rsidP="001071B4">
      <w:pPr>
        <w:rPr>
          <w:rFonts w:ascii="Times New Roman" w:hAnsi="Times New Roman" w:cs="Times New Roman"/>
          <w:sz w:val="28"/>
          <w:szCs w:val="28"/>
        </w:rPr>
      </w:pPr>
    </w:p>
    <w:p w:rsidR="001071B4" w:rsidRDefault="0075687E" w:rsidP="00107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7568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о</w:t>
      </w:r>
      <w:r w:rsidR="001D317D">
        <w:rPr>
          <w:rFonts w:ascii="Times New Roman" w:hAnsi="Times New Roman" w:cs="Times New Roman"/>
          <w:sz w:val="28"/>
          <w:szCs w:val="28"/>
        </w:rPr>
        <w:t>бъект «</w:t>
      </w:r>
      <w:r w:rsidR="00775265">
        <w:rPr>
          <w:rFonts w:ascii="Times New Roman" w:hAnsi="Times New Roman" w:cs="Times New Roman"/>
          <w:sz w:val="28"/>
          <w:szCs w:val="28"/>
        </w:rPr>
        <w:t>Планеты» реализовать</w:t>
      </w:r>
      <w:r w:rsidR="001D317D">
        <w:rPr>
          <w:rFonts w:ascii="Times New Roman" w:hAnsi="Times New Roman" w:cs="Times New Roman"/>
          <w:sz w:val="28"/>
          <w:szCs w:val="28"/>
        </w:rPr>
        <w:t xml:space="preserve"> как класс </w:t>
      </w:r>
      <w:proofErr w:type="spellStart"/>
      <w:r w:rsidR="001D317D" w:rsidRPr="001D317D">
        <w:rPr>
          <w:rFonts w:ascii="Times New Roman" w:hAnsi="Times New Roman" w:cs="Times New Roman"/>
          <w:sz w:val="28"/>
          <w:szCs w:val="28"/>
        </w:rPr>
        <w:t>CSunSystem</w:t>
      </w:r>
      <w:proofErr w:type="spellEnd"/>
      <w:r w:rsidR="001D317D">
        <w:rPr>
          <w:rFonts w:ascii="Times New Roman" w:hAnsi="Times New Roman" w:cs="Times New Roman"/>
          <w:sz w:val="28"/>
          <w:szCs w:val="28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proofErr w:type="spellStart"/>
      <w:r w:rsidRPr="00522CAA">
        <w:rPr>
          <w:rFonts w:cs="Consolas"/>
          <w:color w:val="0000FF"/>
          <w:highlight w:val="white"/>
        </w:rPr>
        <w:t>class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2B91AF"/>
          <w:highlight w:val="white"/>
        </w:rPr>
        <w:t>CSunSystem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>{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Sun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Солнца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</w:t>
      </w:r>
      <w:r w:rsidR="00B93CEC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EarthOrbit</w:t>
      </w:r>
      <w:proofErr w:type="spellEnd"/>
      <w:r w:rsidRPr="00522CAA">
        <w:rPr>
          <w:rFonts w:cs="Consolas"/>
          <w:color w:val="000000"/>
          <w:highlight w:val="white"/>
        </w:rPr>
        <w:t xml:space="preserve">; </w:t>
      </w:r>
      <w:r w:rsidR="00B93CEC">
        <w:rPr>
          <w:rFonts w:cs="Consolas"/>
          <w:color w:val="000000"/>
          <w:highlight w:val="white"/>
        </w:rPr>
        <w:t xml:space="preserve">  </w:t>
      </w:r>
      <w:proofErr w:type="gramEnd"/>
      <w:r w:rsidR="00B93CEC">
        <w:rPr>
          <w:rFonts w:cs="Consolas"/>
          <w:color w:val="000000"/>
          <w:highlight w:val="white"/>
        </w:rPr>
        <w:t xml:space="preserve">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MoonOrbit</w:t>
      </w:r>
      <w:proofErr w:type="spellEnd"/>
      <w:r w:rsidRPr="00522CAA">
        <w:rPr>
          <w:rFonts w:cs="Consolas"/>
          <w:color w:val="000000"/>
          <w:highlight w:val="white"/>
        </w:rPr>
        <w:t xml:space="preserve">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Прямоугольник, описанный вокруг орбиты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ECoords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  </w:t>
      </w:r>
      <w:r w:rsidRPr="00522CAA">
        <w:rPr>
          <w:rFonts w:cs="Consolas"/>
          <w:color w:val="008000"/>
          <w:highlight w:val="white"/>
        </w:rPr>
        <w:t>// Текущие координаты Земли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MCoords</w:t>
      </w:r>
      <w:proofErr w:type="spellEnd"/>
      <w:r w:rsidRPr="00522CAA">
        <w:rPr>
          <w:rFonts w:cs="Consolas"/>
          <w:color w:val="000000"/>
          <w:highlight w:val="white"/>
        </w:rPr>
        <w:t xml:space="preserve">;   </w:t>
      </w:r>
      <w:proofErr w:type="gramEnd"/>
      <w:r w:rsidR="00B93CEC">
        <w:rPr>
          <w:rFonts w:cs="Consolas"/>
          <w:color w:val="000000"/>
          <w:highlight w:val="white"/>
        </w:rPr>
        <w:t xml:space="preserve">       </w:t>
      </w:r>
      <w:r w:rsidRPr="00522CAA">
        <w:rPr>
          <w:rFonts w:cs="Consolas"/>
          <w:color w:val="008000"/>
          <w:highlight w:val="white"/>
        </w:rPr>
        <w:t>// Текущие координаты Луны в СК Земли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MCoords</w:t>
      </w:r>
      <w:proofErr w:type="gramStart"/>
      <w:r w:rsidRPr="00522CAA">
        <w:rPr>
          <w:rFonts w:cs="Consolas"/>
          <w:color w:val="000000"/>
          <w:highlight w:val="white"/>
        </w:rPr>
        <w:t xml:space="preserve">1;  </w:t>
      </w:r>
      <w:r w:rsidR="00B93CEC">
        <w:rPr>
          <w:rFonts w:cs="Consolas"/>
          <w:color w:val="000000"/>
          <w:highlight w:val="white"/>
        </w:rPr>
        <w:t xml:space="preserve"> </w:t>
      </w:r>
      <w:proofErr w:type="gramEnd"/>
      <w:r w:rsidR="00B93CEC">
        <w:rPr>
          <w:rFonts w:cs="Consolas"/>
          <w:color w:val="000000"/>
          <w:highlight w:val="white"/>
        </w:rPr>
        <w:t xml:space="preserve">     </w:t>
      </w:r>
      <w:r w:rsidRPr="00522CAA">
        <w:rPr>
          <w:rFonts w:cs="Consolas"/>
          <w:color w:val="008000"/>
          <w:highlight w:val="white"/>
        </w:rPr>
        <w:t>// Текущие координаты Луны в СК Солнца ( x,y,1)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PM;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луны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CMatrix</w:t>
      </w:r>
      <w:proofErr w:type="spellEnd"/>
      <w:r w:rsidRPr="00522CAA">
        <w:rPr>
          <w:rFonts w:cs="Consolas"/>
          <w:color w:val="000000"/>
          <w:highlight w:val="white"/>
        </w:rPr>
        <w:t xml:space="preserve"> PE;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Матрица поворота для Земли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RW;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в окне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 xml:space="preserve"> RS;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Прямоугольник области в МСК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wEarth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wMoon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>// Угловая скорость Земли относительно Солнца, град./сек.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Земли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Солнца,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dfiE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  <w:r w:rsidRPr="00522CAA">
        <w:rPr>
          <w:rFonts w:cs="Consolas"/>
          <w:color w:val="008000"/>
          <w:highlight w:val="white"/>
        </w:rPr>
        <w:t>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lastRenderedPageBreak/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Pr="00522CAA">
        <w:rPr>
          <w:rFonts w:cs="Consolas"/>
          <w:color w:val="008000"/>
          <w:highlight w:val="white"/>
        </w:rPr>
        <w:t xml:space="preserve">// Угловое положение Луны в системе </w:t>
      </w:r>
      <w:proofErr w:type="spellStart"/>
      <w:r w:rsidRPr="00522CAA">
        <w:rPr>
          <w:rFonts w:cs="Consolas"/>
          <w:color w:val="008000"/>
          <w:highlight w:val="white"/>
        </w:rPr>
        <w:t>кординат</w:t>
      </w:r>
      <w:proofErr w:type="spellEnd"/>
      <w:r w:rsidRPr="00522CAA">
        <w:rPr>
          <w:rFonts w:cs="Consolas"/>
          <w:color w:val="008000"/>
          <w:highlight w:val="white"/>
        </w:rPr>
        <w:t xml:space="preserve"> Земли, град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dfiM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  <w:t xml:space="preserve">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8000"/>
          <w:highlight w:val="white"/>
        </w:rPr>
        <w:t xml:space="preserve">// Угол поворота Земли за время </w:t>
      </w:r>
      <w:proofErr w:type="spellStart"/>
      <w:r w:rsidRPr="00522CAA">
        <w:rPr>
          <w:rFonts w:cs="Consolas"/>
          <w:color w:val="008000"/>
          <w:highlight w:val="white"/>
        </w:rPr>
        <w:t>dt</w:t>
      </w:r>
      <w:proofErr w:type="spellEnd"/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</w:t>
      </w:r>
      <w:r w:rsidRPr="00522CAA">
        <w:rPr>
          <w:rFonts w:cs="Consolas"/>
          <w:color w:val="008000"/>
          <w:highlight w:val="white"/>
        </w:rPr>
        <w:t>// Интервал дискретизации, сек.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0000FF"/>
          <w:highlight w:val="white"/>
        </w:rPr>
        <w:t>public</w:t>
      </w:r>
      <w:proofErr w:type="spellEnd"/>
      <w:r w:rsidRPr="00522CAA">
        <w:rPr>
          <w:rFonts w:cs="Consolas"/>
          <w:color w:val="000000"/>
          <w:highlight w:val="white"/>
        </w:rPr>
        <w:t>: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CSunSystem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>);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SetDT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proofErr w:type="gramEnd"/>
      <w:r w:rsidRPr="00522CAA">
        <w:rPr>
          <w:rFonts w:cs="Consolas"/>
          <w:color w:val="0000FF"/>
          <w:highlight w:val="white"/>
        </w:rPr>
        <w:t>double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00"/>
          <w:highlight w:val="white"/>
        </w:rPr>
        <w:t>dt</w:t>
      </w:r>
      <w:proofErr w:type="spellEnd"/>
      <w:r w:rsidRPr="00522CAA">
        <w:rPr>
          <w:rFonts w:cs="Consolas"/>
          <w:color w:val="000000"/>
          <w:highlight w:val="white"/>
        </w:rPr>
        <w:t>=</w:t>
      </w:r>
      <w:proofErr w:type="spellStart"/>
      <w:r w:rsidRPr="00522CAA">
        <w:rPr>
          <w:rFonts w:cs="Consolas"/>
          <w:color w:val="808080"/>
          <w:highlight w:val="white"/>
        </w:rPr>
        <w:t>dtx</w:t>
      </w:r>
      <w:proofErr w:type="spellEnd"/>
      <w:r w:rsidRPr="00522CAA">
        <w:rPr>
          <w:rFonts w:cs="Consolas"/>
          <w:color w:val="000000"/>
          <w:highlight w:val="white"/>
        </w:rPr>
        <w:t>;};</w:t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Установка интервала дискретизации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SetNewCoords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 xml:space="preserve">);        </w:t>
      </w:r>
      <w:r w:rsidR="004474E1">
        <w:rPr>
          <w:rFonts w:cs="Consolas"/>
          <w:color w:val="000000"/>
          <w:highlight w:val="white"/>
        </w:rPr>
        <w:t xml:space="preserve">          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Вычисляет новые координаты планет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GetRS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spellStart"/>
      <w:proofErr w:type="gramEnd"/>
      <w:r w:rsidRPr="00522CAA">
        <w:rPr>
          <w:rFonts w:cs="Consolas"/>
          <w:color w:val="2B91AF"/>
          <w:highlight w:val="white"/>
        </w:rPr>
        <w:t>CRectD</w:t>
      </w:r>
      <w:proofErr w:type="spellEnd"/>
      <w:r w:rsidRPr="00522CAA">
        <w:rPr>
          <w:rFonts w:cs="Consolas"/>
          <w:color w:val="000000"/>
          <w:highlight w:val="white"/>
        </w:rPr>
        <w:t>&amp; RSX);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мировой СК</w:t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2B91AF"/>
          <w:highlight w:val="white"/>
        </w:rPr>
        <w:t>CRect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GetRW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000000"/>
          <w:highlight w:val="white"/>
        </w:rPr>
        <w:t>){</w:t>
      </w:r>
      <w:proofErr w:type="spellStart"/>
      <w:r w:rsidRPr="00522CAA">
        <w:rPr>
          <w:rFonts w:cs="Consolas"/>
          <w:color w:val="0000FF"/>
          <w:highlight w:val="white"/>
        </w:rPr>
        <w:t>return</w:t>
      </w:r>
      <w:proofErr w:type="spellEnd"/>
      <w:r w:rsidRPr="00522CAA">
        <w:rPr>
          <w:rFonts w:cs="Consolas"/>
          <w:color w:val="000000"/>
          <w:highlight w:val="white"/>
        </w:rPr>
        <w:t xml:space="preserve"> RW;};</w:t>
      </w:r>
      <w:r w:rsidRPr="00522CAA">
        <w:rPr>
          <w:rFonts w:cs="Consolas"/>
          <w:color w:val="000000"/>
          <w:highlight w:val="white"/>
        </w:rPr>
        <w:tab/>
      </w:r>
      <w:r w:rsidR="004474E1">
        <w:rPr>
          <w:rFonts w:cs="Consolas"/>
          <w:color w:val="000000"/>
          <w:highlight w:val="white"/>
        </w:rPr>
        <w:t xml:space="preserve">  </w:t>
      </w:r>
      <w:r w:rsidRPr="00522CAA">
        <w:rPr>
          <w:rFonts w:cs="Consolas"/>
          <w:color w:val="000000"/>
          <w:highlight w:val="white"/>
        </w:rPr>
        <w:t xml:space="preserve"> </w:t>
      </w:r>
      <w:r w:rsidRPr="00522CAA">
        <w:rPr>
          <w:rFonts w:cs="Consolas"/>
          <w:color w:val="008000"/>
          <w:highlight w:val="white"/>
        </w:rPr>
        <w:t>// Возвращает область графика в окне</w:t>
      </w:r>
      <w:r w:rsidRPr="00522CAA">
        <w:rPr>
          <w:rFonts w:cs="Consolas"/>
          <w:color w:val="008000"/>
          <w:highlight w:val="white"/>
        </w:rPr>
        <w:tab/>
      </w:r>
    </w:p>
    <w:p w:rsidR="00522CAA" w:rsidRPr="00522CAA" w:rsidRDefault="00522CAA" w:rsidP="00522C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522CAA">
        <w:rPr>
          <w:rFonts w:cs="Consolas"/>
          <w:color w:val="000000"/>
          <w:highlight w:val="white"/>
        </w:rPr>
        <w:tab/>
      </w:r>
      <w:proofErr w:type="spellStart"/>
      <w:r w:rsidRPr="00522CAA">
        <w:rPr>
          <w:rFonts w:cs="Consolas"/>
          <w:color w:val="0000FF"/>
          <w:highlight w:val="white"/>
        </w:rPr>
        <w:t>void</w:t>
      </w:r>
      <w:proofErr w:type="spellEnd"/>
      <w:r w:rsidRPr="00522CAA">
        <w:rPr>
          <w:rFonts w:cs="Consolas"/>
          <w:color w:val="000000"/>
          <w:highlight w:val="white"/>
        </w:rPr>
        <w:t xml:space="preserve"> </w:t>
      </w:r>
      <w:proofErr w:type="spellStart"/>
      <w:proofErr w:type="gramStart"/>
      <w:r w:rsidRPr="00522CAA">
        <w:rPr>
          <w:rFonts w:cs="Consolas"/>
          <w:color w:val="000000"/>
          <w:highlight w:val="white"/>
        </w:rPr>
        <w:t>Draw</w:t>
      </w:r>
      <w:proofErr w:type="spellEnd"/>
      <w:r w:rsidRPr="00522CAA">
        <w:rPr>
          <w:rFonts w:cs="Consolas"/>
          <w:color w:val="000000"/>
          <w:highlight w:val="white"/>
        </w:rPr>
        <w:t>(</w:t>
      </w:r>
      <w:proofErr w:type="gramEnd"/>
      <w:r w:rsidRPr="00522CAA">
        <w:rPr>
          <w:rFonts w:cs="Consolas"/>
          <w:color w:val="2B91AF"/>
          <w:highlight w:val="white"/>
        </w:rPr>
        <w:t>CDC</w:t>
      </w:r>
      <w:r w:rsidRPr="00522CAA">
        <w:rPr>
          <w:rFonts w:cs="Consolas"/>
          <w:color w:val="000000"/>
          <w:highlight w:val="white"/>
        </w:rPr>
        <w:t xml:space="preserve">&amp; </w:t>
      </w:r>
      <w:proofErr w:type="spellStart"/>
      <w:r w:rsidRPr="00522CAA">
        <w:rPr>
          <w:rFonts w:cs="Consolas"/>
          <w:color w:val="000000"/>
          <w:highlight w:val="white"/>
        </w:rPr>
        <w:t>dc</w:t>
      </w:r>
      <w:proofErr w:type="spellEnd"/>
      <w:r w:rsidRPr="00522CAA">
        <w:rPr>
          <w:rFonts w:cs="Consolas"/>
          <w:color w:val="000000"/>
          <w:highlight w:val="white"/>
        </w:rPr>
        <w:t>);</w:t>
      </w:r>
      <w:r w:rsidRPr="00522CAA">
        <w:rPr>
          <w:rFonts w:cs="Consolas"/>
          <w:color w:val="000000"/>
          <w:highlight w:val="white"/>
        </w:rPr>
        <w:tab/>
      </w:r>
      <w:r w:rsidRPr="00522CAA">
        <w:rPr>
          <w:rFonts w:cs="Consolas"/>
          <w:color w:val="000000"/>
          <w:highlight w:val="white"/>
        </w:rPr>
        <w:tab/>
        <w:t xml:space="preserve">    </w:t>
      </w:r>
      <w:r w:rsidRPr="00522CAA">
        <w:rPr>
          <w:rFonts w:cs="Consolas"/>
          <w:color w:val="008000"/>
          <w:highlight w:val="white"/>
        </w:rPr>
        <w:t>// Рисование без самостоятельного пересчета координат</w:t>
      </w:r>
    </w:p>
    <w:p w:rsidR="00522CAA" w:rsidRPr="00522CAA" w:rsidRDefault="00522CAA" w:rsidP="00522CAA">
      <w:pPr>
        <w:rPr>
          <w:rFonts w:cs="Times New Roman"/>
        </w:rPr>
      </w:pPr>
      <w:r w:rsidRPr="00522CAA">
        <w:rPr>
          <w:rFonts w:cs="Consolas"/>
          <w:color w:val="000000"/>
          <w:highlight w:val="white"/>
        </w:rPr>
        <w:t>};</w:t>
      </w:r>
    </w:p>
    <w:p w:rsidR="00522CAA" w:rsidRDefault="00522CAA" w:rsidP="001071B4">
      <w:pPr>
        <w:rPr>
          <w:rFonts w:ascii="Times New Roman" w:hAnsi="Times New Roman" w:cs="Times New Roman"/>
          <w:sz w:val="28"/>
          <w:szCs w:val="28"/>
        </w:rPr>
      </w:pPr>
    </w:p>
    <w:p w:rsidR="00BD1ED6" w:rsidRDefault="00BD1ED6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2CAA">
        <w:rPr>
          <w:rFonts w:ascii="Times New Roman" w:hAnsi="Times New Roman" w:cs="Times New Roman"/>
          <w:sz w:val="28"/>
          <w:szCs w:val="28"/>
        </w:rPr>
        <w:t xml:space="preserve"> в класс</w:t>
      </w:r>
      <w:r w:rsidR="00A75D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A75DC7">
        <w:rPr>
          <w:rFonts w:cs="Consolas"/>
          <w:color w:val="2B91AF"/>
          <w:sz w:val="28"/>
          <w:szCs w:val="28"/>
          <w:highlight w:val="white"/>
        </w:rPr>
        <w:t>CSunSystem</w:t>
      </w:r>
      <w:proofErr w:type="spellEnd"/>
      <w:r w:rsidR="006E1992">
        <w:rPr>
          <w:rFonts w:ascii="Times New Roman" w:hAnsi="Times New Roman" w:cs="Times New Roman"/>
          <w:sz w:val="28"/>
          <w:szCs w:val="28"/>
        </w:rPr>
        <w:t xml:space="preserve"> планету</w:t>
      </w:r>
      <w:r w:rsidR="005D1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1992" w:rsidRPr="006E1992">
        <w:rPr>
          <w:rFonts w:cs="Consolas"/>
          <w:color w:val="2B91AF"/>
          <w:sz w:val="28"/>
          <w:szCs w:val="28"/>
          <w:highlight w:val="white"/>
        </w:rPr>
        <w:t>Mars</w:t>
      </w:r>
      <w:proofErr w:type="spellEnd"/>
      <w:r>
        <w:rPr>
          <w:rFonts w:ascii="Times New Roman" w:hAnsi="Times New Roman" w:cs="Times New Roman"/>
          <w:sz w:val="28"/>
          <w:szCs w:val="28"/>
        </w:rPr>
        <w:t>, орбита которой находится между Солнцем и Землей. Новая планета</w:t>
      </w:r>
      <w:r w:rsidR="00962D67">
        <w:rPr>
          <w:rFonts w:ascii="Times New Roman" w:hAnsi="Times New Roman" w:cs="Times New Roman"/>
          <w:sz w:val="28"/>
          <w:szCs w:val="28"/>
        </w:rPr>
        <w:t xml:space="preserve"> вращается в направлении, противоположном вращению Земли.</w:t>
      </w:r>
    </w:p>
    <w:p w:rsidR="0037356F" w:rsidRPr="0037356F" w:rsidRDefault="0037356F" w:rsidP="007752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Рисование выполнять в </w:t>
      </w:r>
      <w:r w:rsidR="00775265">
        <w:rPr>
          <w:rFonts w:ascii="Times New Roman" w:hAnsi="Times New Roman" w:cs="Times New Roman"/>
          <w:sz w:val="28"/>
          <w:szCs w:val="28"/>
        </w:rPr>
        <w:t>режиме MM</w:t>
      </w:r>
      <w:r w:rsidRPr="0037356F">
        <w:rPr>
          <w:rFonts w:ascii="Times New Roman" w:hAnsi="Times New Roman" w:cs="Times New Roman"/>
          <w:b/>
          <w:sz w:val="24"/>
          <w:szCs w:val="24"/>
        </w:rPr>
        <w:t>_</w:t>
      </w:r>
      <w:r w:rsidR="00775265" w:rsidRPr="0037356F">
        <w:rPr>
          <w:rFonts w:ascii="Times New Roman" w:hAnsi="Times New Roman" w:cs="Times New Roman"/>
          <w:b/>
          <w:sz w:val="24"/>
          <w:szCs w:val="24"/>
        </w:rPr>
        <w:t>ANISOTROPIC</w:t>
      </w:r>
      <w:r w:rsidR="0077526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7356F">
        <w:rPr>
          <w:rFonts w:ascii="Times New Roman" w:hAnsi="Times New Roman" w:cs="Times New Roman"/>
          <w:sz w:val="28"/>
          <w:szCs w:val="28"/>
        </w:rPr>
        <w:t>Толщина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5DC7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75265">
        <w:rPr>
          <w:rFonts w:ascii="Times New Roman" w:hAnsi="Times New Roman" w:cs="Times New Roman"/>
          <w:b/>
          <w:sz w:val="28"/>
          <w:szCs w:val="28"/>
        </w:rPr>
        <w:t>1пиксел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35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17D" w:rsidRDefault="001D317D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3360">
        <w:rPr>
          <w:rFonts w:ascii="Times New Roman" w:hAnsi="Times New Roman" w:cs="Times New Roman"/>
          <w:sz w:val="28"/>
          <w:szCs w:val="28"/>
          <w:lang w:val="en-US"/>
        </w:rPr>
        <w:t>LabPlanets</w:t>
      </w:r>
      <w:proofErr w:type="spellEnd"/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5F3360">
        <w:rPr>
          <w:rFonts w:ascii="Times New Roman" w:hAnsi="Times New Roman" w:cs="Times New Roman"/>
          <w:sz w:val="28"/>
          <w:szCs w:val="28"/>
          <w:lang w:val="en-US"/>
        </w:rPr>
        <w:t>Planets</w:t>
      </w:r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планет</w:t>
      </w:r>
      <w:r w:rsidR="00356C1D" w:rsidRPr="00776553">
        <w:rPr>
          <w:rFonts w:ascii="Times New Roman" w:hAnsi="Times New Roman" w:cs="Times New Roman"/>
          <w:sz w:val="28"/>
          <w:szCs w:val="28"/>
        </w:rPr>
        <w:t>, размер и положение которых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776553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 планеты приходят в движение.</w:t>
      </w:r>
    </w:p>
    <w:p w:rsidR="00776553" w:rsidRPr="00776553" w:rsidRDefault="00776553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>
        <w:rPr>
          <w:rFonts w:ascii="Times New Roman" w:hAnsi="Times New Roman" w:cs="Times New Roman"/>
          <w:sz w:val="28"/>
          <w:szCs w:val="28"/>
        </w:rPr>
        <w:t>двойного</w:t>
      </w:r>
      <w:r w:rsidR="005F3360" w:rsidRPr="00776553">
        <w:rPr>
          <w:rFonts w:ascii="Times New Roman" w:hAnsi="Times New Roman" w:cs="Times New Roman"/>
          <w:sz w:val="28"/>
          <w:szCs w:val="28"/>
        </w:rPr>
        <w:t xml:space="preserve"> </w:t>
      </w:r>
      <w:r w:rsidRPr="00776553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движение планет прекращается. </w:t>
      </w:r>
    </w:p>
    <w:p w:rsidR="00776553" w:rsidRPr="001D317D" w:rsidRDefault="00776553" w:rsidP="00CB0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83FF0" w:rsidRDefault="00776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окна устанавливаются </w:t>
      </w:r>
      <w:r w:rsidRPr="005E579E">
        <w:rPr>
          <w:rFonts w:ascii="Times New Roman" w:hAnsi="Times New Roman" w:cs="Times New Roman"/>
          <w:b/>
          <w:sz w:val="28"/>
          <w:szCs w:val="28"/>
        </w:rPr>
        <w:t>по габаритам системы планет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2D67">
        <w:rPr>
          <w:rFonts w:ascii="Times New Roman" w:hAnsi="Times New Roman" w:cs="Times New Roman"/>
          <w:b/>
          <w:sz w:val="28"/>
          <w:szCs w:val="28"/>
        </w:rPr>
        <w:t>не должны изменяться.</w:t>
      </w:r>
    </w:p>
    <w:p w:rsidR="0014382F" w:rsidRDefault="006E1992" w:rsidP="00983F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1841500</wp:posOffset>
                </wp:positionV>
                <wp:extent cx="2600325" cy="1905000"/>
                <wp:effectExtent l="0" t="0" r="9525" b="1905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0325" cy="1905000"/>
                          <a:chOff x="0" y="0"/>
                          <a:chExt cx="2600325" cy="19050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1933575" y="1190625"/>
                            <a:ext cx="66675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E1992" w:rsidRPr="007C6D70" w:rsidRDefault="007C6D70" w:rsidP="006E1992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Mars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Овал 45"/>
                        <wps:cNvSpPr/>
                        <wps:spPr>
                          <a:xfrm>
                            <a:off x="0" y="0"/>
                            <a:ext cx="1905000" cy="19050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Овал 48"/>
                        <wps:cNvSpPr/>
                        <wps:spPr>
                          <a:xfrm>
                            <a:off x="1800225" y="83820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олилиния 2"/>
                        <wps:cNvSpPr/>
                        <wps:spPr>
                          <a:xfrm>
                            <a:off x="1981200" y="1019175"/>
                            <a:ext cx="285750" cy="161925"/>
                          </a:xfrm>
                          <a:custGeom>
                            <a:avLst/>
                            <a:gdLst>
                              <a:gd name="connsiteX0" fmla="*/ 285750 w 285750"/>
                              <a:gd name="connsiteY0" fmla="*/ 161925 h 161925"/>
                              <a:gd name="connsiteX1" fmla="*/ 0 w 285750"/>
                              <a:gd name="connsiteY1" fmla="*/ 0 h 1619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85750" h="161925">
                                <a:moveTo>
                                  <a:pt x="285750" y="1619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154.8pt;margin-top:145pt;width:204.75pt;height:150pt;z-index:251662336" coordsize="2600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left:19335;top:11906;width:666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:rsidR="006E1992" w:rsidRPr="007C6D70" w:rsidRDefault="007C6D70" w:rsidP="006E1992">
                        <w:pPr>
                          <w:spacing w:after="0" w:line="240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Mars</w:t>
                        </w:r>
                        <w:proofErr w:type="spellEnd"/>
                      </w:p>
                    </w:txbxContent>
                  </v:textbox>
                </v:shape>
                <v:oval id="Овал 45" o:spid="_x0000_s1028" style="position:absolute;width:19050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" filled="f" strokecolor="black [3213]" strokeweight="1pt"/>
                <v:oval id="Овал 48" o:spid="_x0000_s1029" style="position:absolute;left:18002;top:838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" fillcolor="#7030a0" strokecolor="black [3213]" strokeweight="1pt"/>
                <v:shape id="Полилиния 2" o:spid="_x0000_s1030" style="position:absolute;left:19812;top:10191;width:2857;height:1620;visibility:visible;mso-wrap-style:square;v-text-anchor:middle" coordsize="285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" path="m285750,161925l,e" filled="f" strokecolor="black [3213]" strokeweight="1pt">
                  <v:stroke endarrow="block"/>
                  <v:path arrowok="t" o:connecttype="custom" o:connectlocs="285750,161925;0,0" o:connectangles="0,0"/>
                </v:shape>
              </v:group>
            </w:pict>
          </mc:Fallback>
        </mc:AlternateContent>
      </w:r>
      <w:r w:rsidR="00FB5238">
        <w:rPr>
          <w:noProof/>
          <w:lang w:eastAsia="ru-RU"/>
        </w:rPr>
        <w:drawing>
          <wp:inline distT="0" distB="0" distL="0" distR="0" wp14:anchorId="0EC00B53" wp14:editId="787F1F8E">
            <wp:extent cx="5104427" cy="5143500"/>
            <wp:effectExtent l="0" t="0" r="127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970" cy="51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2F" w:rsidSect="00983FF0">
      <w:headerReference w:type="default" r:id="rId8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7CD" w:rsidRDefault="00A477CD" w:rsidP="0037356F">
      <w:pPr>
        <w:spacing w:after="0" w:line="240" w:lineRule="auto"/>
      </w:pPr>
      <w:r>
        <w:separator/>
      </w:r>
    </w:p>
  </w:endnote>
  <w:endnote w:type="continuationSeparator" w:id="0">
    <w:p w:rsidR="00A477CD" w:rsidRDefault="00A477CD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7CD" w:rsidRDefault="00A477CD" w:rsidP="0037356F">
      <w:pPr>
        <w:spacing w:after="0" w:line="240" w:lineRule="auto"/>
      </w:pPr>
      <w:r>
        <w:separator/>
      </w:r>
    </w:p>
  </w:footnote>
  <w:footnote w:type="continuationSeparator" w:id="0">
    <w:p w:rsidR="00A477CD" w:rsidRDefault="00A477CD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3F3">
          <w:rPr>
            <w:noProof/>
          </w:rPr>
          <w:t>3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1071B4"/>
    <w:rsid w:val="00130B3C"/>
    <w:rsid w:val="0014382F"/>
    <w:rsid w:val="001D317D"/>
    <w:rsid w:val="002B499F"/>
    <w:rsid w:val="0030425A"/>
    <w:rsid w:val="00356C1D"/>
    <w:rsid w:val="0037356F"/>
    <w:rsid w:val="003A1F64"/>
    <w:rsid w:val="003F09B9"/>
    <w:rsid w:val="004474E1"/>
    <w:rsid w:val="004C4C25"/>
    <w:rsid w:val="004E0A1F"/>
    <w:rsid w:val="00522CAA"/>
    <w:rsid w:val="005D1E82"/>
    <w:rsid w:val="005E579E"/>
    <w:rsid w:val="005F3360"/>
    <w:rsid w:val="0062593E"/>
    <w:rsid w:val="006E1992"/>
    <w:rsid w:val="006F535B"/>
    <w:rsid w:val="0075687E"/>
    <w:rsid w:val="00775265"/>
    <w:rsid w:val="00776553"/>
    <w:rsid w:val="007C6D70"/>
    <w:rsid w:val="0082660D"/>
    <w:rsid w:val="00892E5F"/>
    <w:rsid w:val="008C1F24"/>
    <w:rsid w:val="00962D67"/>
    <w:rsid w:val="00983FF0"/>
    <w:rsid w:val="009E2619"/>
    <w:rsid w:val="00A477CD"/>
    <w:rsid w:val="00A613F3"/>
    <w:rsid w:val="00A75DC7"/>
    <w:rsid w:val="00AE7532"/>
    <w:rsid w:val="00B02E54"/>
    <w:rsid w:val="00B93CEC"/>
    <w:rsid w:val="00BD1ED6"/>
    <w:rsid w:val="00CB0889"/>
    <w:rsid w:val="00DA7B4C"/>
    <w:rsid w:val="00E32D48"/>
    <w:rsid w:val="00EC2EA7"/>
    <w:rsid w:val="00EF2C34"/>
    <w:rsid w:val="00F33870"/>
    <w:rsid w:val="00F4541C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712C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12</cp:revision>
  <dcterms:created xsi:type="dcterms:W3CDTF">2016-03-03T08:27:00Z</dcterms:created>
  <dcterms:modified xsi:type="dcterms:W3CDTF">2016-04-15T11:23:00Z</dcterms:modified>
</cp:coreProperties>
</file>