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AB7C9" w14:textId="77777777" w:rsidR="00BC7A3A" w:rsidRPr="003F5634" w:rsidRDefault="00000000">
      <w:pPr>
        <w:spacing w:line="480" w:lineRule="auto"/>
        <w:rPr>
          <w:rFonts w:ascii="Times New Roman" w:eastAsia="Times New Roman" w:hAnsi="Times New Roman" w:cs="Times New Roman"/>
          <w:sz w:val="24"/>
          <w:szCs w:val="24"/>
        </w:rPr>
      </w:pPr>
      <w:r w:rsidRPr="003F5634">
        <w:rPr>
          <w:rFonts w:ascii="Times New Roman" w:eastAsia="Times New Roman" w:hAnsi="Times New Roman" w:cs="Times New Roman"/>
          <w:sz w:val="24"/>
          <w:szCs w:val="24"/>
        </w:rPr>
        <w:t>Tri Lam (1916079)</w:t>
      </w:r>
    </w:p>
    <w:p w14:paraId="48299008" w14:textId="77777777" w:rsidR="00BC7A3A" w:rsidRPr="003F5634" w:rsidRDefault="00000000">
      <w:pPr>
        <w:spacing w:line="480" w:lineRule="auto"/>
        <w:rPr>
          <w:rFonts w:ascii="Times New Roman" w:eastAsia="Times New Roman" w:hAnsi="Times New Roman" w:cs="Times New Roman"/>
          <w:sz w:val="24"/>
          <w:szCs w:val="24"/>
        </w:rPr>
      </w:pPr>
      <w:r w:rsidRPr="003F5634">
        <w:rPr>
          <w:rFonts w:ascii="Times New Roman" w:eastAsia="Times New Roman" w:hAnsi="Times New Roman" w:cs="Times New Roman"/>
          <w:sz w:val="24"/>
          <w:szCs w:val="24"/>
        </w:rPr>
        <w:t>November 23, 2024</w:t>
      </w:r>
    </w:p>
    <w:p w14:paraId="7D875FF7" w14:textId="77777777" w:rsidR="00BC7A3A" w:rsidRPr="003F5634" w:rsidRDefault="00000000">
      <w:pPr>
        <w:spacing w:line="480" w:lineRule="auto"/>
        <w:jc w:val="center"/>
        <w:rPr>
          <w:rFonts w:ascii="Times New Roman" w:eastAsia="Times New Roman" w:hAnsi="Times New Roman" w:cs="Times New Roman"/>
          <w:b/>
          <w:sz w:val="24"/>
          <w:szCs w:val="24"/>
        </w:rPr>
      </w:pPr>
      <w:r w:rsidRPr="003F5634">
        <w:rPr>
          <w:rFonts w:ascii="Times New Roman" w:eastAsia="Times New Roman" w:hAnsi="Times New Roman" w:cs="Times New Roman"/>
          <w:b/>
          <w:sz w:val="24"/>
          <w:szCs w:val="24"/>
        </w:rPr>
        <w:t>COSC 3337 Group Project Report: EDA on COVID-19 Dataset</w:t>
      </w:r>
    </w:p>
    <w:p w14:paraId="2959854E" w14:textId="77777777" w:rsidR="003F5634" w:rsidRPr="003F5634" w:rsidRDefault="00000000" w:rsidP="003F5634">
      <w:pPr>
        <w:numPr>
          <w:ilvl w:val="0"/>
          <w:numId w:val="1"/>
        </w:numPr>
        <w:spacing w:line="480" w:lineRule="auto"/>
        <w:rPr>
          <w:rFonts w:ascii="Times New Roman" w:eastAsia="Times New Roman" w:hAnsi="Times New Roman" w:cs="Times New Roman"/>
          <w:b/>
          <w:sz w:val="24"/>
          <w:szCs w:val="24"/>
        </w:rPr>
      </w:pPr>
      <w:r w:rsidRPr="003F5634">
        <w:rPr>
          <w:rFonts w:ascii="Times New Roman" w:eastAsia="Times New Roman" w:hAnsi="Times New Roman" w:cs="Times New Roman"/>
          <w:b/>
          <w:sz w:val="24"/>
          <w:szCs w:val="24"/>
        </w:rPr>
        <w:t>Introduction</w:t>
      </w:r>
    </w:p>
    <w:p w14:paraId="3B78D0D7" w14:textId="0C0EA841" w:rsidR="003F5634" w:rsidRPr="003F5634" w:rsidRDefault="003F5634" w:rsidP="003F5634">
      <w:pPr>
        <w:spacing w:line="480" w:lineRule="auto"/>
        <w:ind w:left="720" w:firstLine="720"/>
        <w:rPr>
          <w:rFonts w:ascii="Times New Roman" w:eastAsia="Times New Roman" w:hAnsi="Times New Roman" w:cs="Times New Roman"/>
          <w:b/>
          <w:sz w:val="24"/>
          <w:szCs w:val="24"/>
        </w:rPr>
      </w:pPr>
      <w:r w:rsidRPr="003F5634">
        <w:rPr>
          <w:rFonts w:ascii="Times New Roman" w:eastAsia="Times New Roman" w:hAnsi="Times New Roman" w:cs="Times New Roman"/>
          <w:sz w:val="24"/>
          <w:szCs w:val="24"/>
        </w:rPr>
        <w:t>The COVID-19 dataset used in this project is provided by Our World in Data (OWID). While the dataset is updated daily on OWID’s GitHub repository, we recommend using the version included with this report for consistent results.</w:t>
      </w:r>
    </w:p>
    <w:p w14:paraId="3E73333C" w14:textId="77777777" w:rsidR="003F5634" w:rsidRPr="003F5634" w:rsidRDefault="003F5634" w:rsidP="003F5634">
      <w:pPr>
        <w:spacing w:line="480" w:lineRule="auto"/>
        <w:ind w:left="720" w:firstLine="720"/>
        <w:rPr>
          <w:rFonts w:ascii="Times New Roman" w:eastAsia="Times New Roman" w:hAnsi="Times New Roman" w:cs="Times New Roman"/>
          <w:sz w:val="24"/>
          <w:szCs w:val="24"/>
        </w:rPr>
      </w:pPr>
      <w:r w:rsidRPr="003F5634">
        <w:rPr>
          <w:rFonts w:ascii="Times New Roman" w:eastAsia="Times New Roman" w:hAnsi="Times New Roman" w:cs="Times New Roman"/>
          <w:sz w:val="24"/>
          <w:szCs w:val="24"/>
        </w:rPr>
        <w:t>This project explores three tasks to analyze COVID-19's global impact: identifying the most affected countries, evaluating testing rates among the most populated nations, and comparing case growth between two countries. Each task includes descriptive statistics, visualizations, and machine learning applications like regression and outlier detection.</w:t>
      </w:r>
    </w:p>
    <w:p w14:paraId="1F047C2F" w14:textId="77777777" w:rsidR="003F5634" w:rsidRPr="003F5634" w:rsidRDefault="003F5634" w:rsidP="003F5634">
      <w:pPr>
        <w:spacing w:line="480" w:lineRule="auto"/>
        <w:ind w:left="720" w:firstLine="720"/>
        <w:rPr>
          <w:rFonts w:ascii="Times New Roman" w:eastAsia="Times New Roman" w:hAnsi="Times New Roman" w:cs="Times New Roman"/>
          <w:sz w:val="24"/>
          <w:szCs w:val="24"/>
        </w:rPr>
      </w:pPr>
      <w:r w:rsidRPr="003F5634">
        <w:rPr>
          <w:rFonts w:ascii="Times New Roman" w:eastAsia="Times New Roman" w:hAnsi="Times New Roman" w:cs="Times New Roman"/>
          <w:sz w:val="24"/>
          <w:szCs w:val="24"/>
        </w:rPr>
        <w:t xml:space="preserve">The analysis uses pandas, </w:t>
      </w:r>
      <w:proofErr w:type="spellStart"/>
      <w:proofErr w:type="gramStart"/>
      <w:r w:rsidRPr="003F5634">
        <w:rPr>
          <w:rFonts w:ascii="Times New Roman" w:eastAsia="Times New Roman" w:hAnsi="Times New Roman" w:cs="Times New Roman"/>
          <w:sz w:val="24"/>
          <w:szCs w:val="24"/>
        </w:rPr>
        <w:t>matplotlib.pyplot</w:t>
      </w:r>
      <w:proofErr w:type="spellEnd"/>
      <w:proofErr w:type="gramEnd"/>
      <w:r w:rsidRPr="003F5634">
        <w:rPr>
          <w:rFonts w:ascii="Times New Roman" w:eastAsia="Times New Roman" w:hAnsi="Times New Roman" w:cs="Times New Roman"/>
          <w:sz w:val="24"/>
          <w:szCs w:val="24"/>
        </w:rPr>
        <w:t xml:space="preserve">, and seaborn. To focus on countries, we filtered out OWID-defined regions (e.g., continents) using the </w:t>
      </w:r>
      <w:proofErr w:type="spellStart"/>
      <w:proofErr w:type="gramStart"/>
      <w:r w:rsidRPr="003F5634">
        <w:rPr>
          <w:rFonts w:ascii="Times New Roman" w:eastAsia="Times New Roman" w:hAnsi="Times New Roman" w:cs="Times New Roman"/>
          <w:sz w:val="24"/>
          <w:szCs w:val="24"/>
        </w:rPr>
        <w:t>str.contains</w:t>
      </w:r>
      <w:proofErr w:type="spellEnd"/>
      <w:proofErr w:type="gramEnd"/>
      <w:r w:rsidRPr="003F5634">
        <w:rPr>
          <w:rFonts w:ascii="Times New Roman" w:eastAsia="Times New Roman" w:hAnsi="Times New Roman" w:cs="Times New Roman"/>
          <w:sz w:val="24"/>
          <w:szCs w:val="24"/>
        </w:rPr>
        <w:t xml:space="preserve"> function. Task-specific variables were created for analysis, which may differ from the dataset's original variables.</w:t>
      </w:r>
    </w:p>
    <w:p w14:paraId="3114A316" w14:textId="338D0860" w:rsidR="00BC7A3A" w:rsidRPr="003F5634" w:rsidRDefault="00000000" w:rsidP="003F5634">
      <w:pPr>
        <w:numPr>
          <w:ilvl w:val="0"/>
          <w:numId w:val="1"/>
        </w:numPr>
        <w:spacing w:line="480" w:lineRule="auto"/>
        <w:rPr>
          <w:rFonts w:ascii="Times New Roman" w:eastAsia="Times New Roman" w:hAnsi="Times New Roman" w:cs="Times New Roman"/>
          <w:b/>
          <w:sz w:val="24"/>
          <w:szCs w:val="24"/>
        </w:rPr>
      </w:pPr>
      <w:r w:rsidRPr="003F5634">
        <w:rPr>
          <w:rFonts w:ascii="Times New Roman" w:eastAsia="Times New Roman" w:hAnsi="Times New Roman" w:cs="Times New Roman"/>
          <w:b/>
          <w:sz w:val="24"/>
          <w:szCs w:val="24"/>
        </w:rPr>
        <w:t>Task 1: Impact of COVID-19 on Countries (Cases and Deaths)</w:t>
      </w:r>
    </w:p>
    <w:p w14:paraId="7FC144DA" w14:textId="77777777" w:rsidR="00BC7A3A" w:rsidRPr="003F5634" w:rsidRDefault="00000000">
      <w:pPr>
        <w:spacing w:line="480" w:lineRule="auto"/>
        <w:ind w:left="720"/>
        <w:rPr>
          <w:rFonts w:ascii="Times New Roman" w:eastAsia="Times New Roman" w:hAnsi="Times New Roman" w:cs="Times New Roman"/>
          <w:sz w:val="24"/>
          <w:szCs w:val="24"/>
        </w:rPr>
      </w:pPr>
      <w:r w:rsidRPr="003F5634">
        <w:rPr>
          <w:rFonts w:ascii="Times New Roman" w:eastAsia="Times New Roman" w:hAnsi="Times New Roman" w:cs="Times New Roman"/>
          <w:sz w:val="24"/>
          <w:szCs w:val="24"/>
          <w:u w:val="single"/>
        </w:rPr>
        <w:t xml:space="preserve">Objective: </w:t>
      </w:r>
    </w:p>
    <w:p w14:paraId="347B5270" w14:textId="222458EB" w:rsidR="00BC7A3A" w:rsidRPr="003F5634" w:rsidRDefault="00000000">
      <w:pPr>
        <w:spacing w:line="480" w:lineRule="auto"/>
        <w:ind w:left="720"/>
        <w:rPr>
          <w:rFonts w:ascii="Times New Roman" w:eastAsia="Times New Roman" w:hAnsi="Times New Roman" w:cs="Times New Roman"/>
          <w:sz w:val="24"/>
          <w:szCs w:val="24"/>
        </w:rPr>
      </w:pPr>
      <w:r w:rsidRPr="003F5634">
        <w:rPr>
          <w:rFonts w:ascii="Times New Roman" w:eastAsia="Times New Roman" w:hAnsi="Times New Roman" w:cs="Times New Roman"/>
          <w:sz w:val="24"/>
          <w:szCs w:val="24"/>
        </w:rPr>
        <w:tab/>
      </w:r>
      <w:r w:rsidR="003F5634" w:rsidRPr="003F5634">
        <w:rPr>
          <w:rFonts w:ascii="Times New Roman" w:eastAsia="Times New Roman" w:hAnsi="Times New Roman" w:cs="Times New Roman"/>
          <w:sz w:val="24"/>
          <w:szCs w:val="24"/>
        </w:rPr>
        <w:t>While it is undeniable that most, if not all, countries are dealing with this pandemic, it is also true that some countries are more impacted than others. By analyzing total cases and deaths, we aim to identify the 10 countries most affected by COVID-19.</w:t>
      </w:r>
    </w:p>
    <w:p w14:paraId="7A165419" w14:textId="651D10E1" w:rsidR="00BC7A3A" w:rsidRPr="003F5634" w:rsidRDefault="00000000">
      <w:pPr>
        <w:spacing w:line="480" w:lineRule="auto"/>
        <w:ind w:left="720"/>
        <w:rPr>
          <w:rFonts w:ascii="Times New Roman" w:eastAsia="Times New Roman" w:hAnsi="Times New Roman" w:cs="Times New Roman"/>
          <w:sz w:val="24"/>
          <w:szCs w:val="24"/>
        </w:rPr>
      </w:pPr>
      <w:r w:rsidRPr="003F5634">
        <w:rPr>
          <w:rFonts w:ascii="Times New Roman" w:eastAsia="Times New Roman" w:hAnsi="Times New Roman" w:cs="Times New Roman"/>
          <w:sz w:val="24"/>
          <w:szCs w:val="24"/>
          <w:u w:val="single"/>
        </w:rPr>
        <w:t>Analysis: (</w:t>
      </w:r>
      <w:r w:rsidR="00F67207" w:rsidRPr="003F5634">
        <w:rPr>
          <w:rFonts w:ascii="Times New Roman" w:eastAsia="Times New Roman" w:hAnsi="Times New Roman" w:cs="Times New Roman"/>
          <w:sz w:val="24"/>
          <w:szCs w:val="24"/>
          <w:u w:val="single"/>
        </w:rPr>
        <w:t>Tri</w:t>
      </w:r>
      <w:r w:rsidRPr="003F5634">
        <w:rPr>
          <w:rFonts w:ascii="Times New Roman" w:eastAsia="Times New Roman" w:hAnsi="Times New Roman" w:cs="Times New Roman"/>
          <w:sz w:val="24"/>
          <w:szCs w:val="24"/>
          <w:u w:val="single"/>
        </w:rPr>
        <w:t>)</w:t>
      </w:r>
    </w:p>
    <w:p w14:paraId="7DA7EE09" w14:textId="77777777" w:rsidR="003F5634" w:rsidRPr="003F5634" w:rsidRDefault="00000000" w:rsidP="003F5634">
      <w:pPr>
        <w:spacing w:line="480" w:lineRule="auto"/>
        <w:ind w:left="720"/>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rPr>
        <w:lastRenderedPageBreak/>
        <w:tab/>
      </w:r>
      <w:r w:rsidR="003F5634" w:rsidRPr="003F5634">
        <w:rPr>
          <w:rFonts w:ascii="Times New Roman" w:eastAsia="Times New Roman" w:hAnsi="Times New Roman" w:cs="Times New Roman"/>
          <w:sz w:val="24"/>
          <w:szCs w:val="24"/>
          <w:lang w:val="en-US"/>
        </w:rPr>
        <w:t xml:space="preserve">We analyzed the total cases and deaths for each country by aggregating daily reported values using the </w:t>
      </w:r>
      <w:proofErr w:type="spellStart"/>
      <w:r w:rsidR="003F5634" w:rsidRPr="003F5634">
        <w:rPr>
          <w:rFonts w:ascii="Times New Roman" w:eastAsia="Times New Roman" w:hAnsi="Times New Roman" w:cs="Times New Roman"/>
          <w:sz w:val="24"/>
          <w:szCs w:val="24"/>
          <w:lang w:val="en-US"/>
        </w:rPr>
        <w:t>groupby</w:t>
      </w:r>
      <w:proofErr w:type="spellEnd"/>
      <w:r w:rsidR="003F5634" w:rsidRPr="003F5634">
        <w:rPr>
          <w:rFonts w:ascii="Times New Roman" w:eastAsia="Times New Roman" w:hAnsi="Times New Roman" w:cs="Times New Roman"/>
          <w:sz w:val="24"/>
          <w:szCs w:val="24"/>
          <w:lang w:val="en-US"/>
        </w:rPr>
        <w:t xml:space="preserve"> function. The results were sorted in descending order to identify the top 10 most affected countries. These metrics were stored in a new </w:t>
      </w:r>
      <w:proofErr w:type="spellStart"/>
      <w:r w:rsidR="003F5634" w:rsidRPr="003F5634">
        <w:rPr>
          <w:rFonts w:ascii="Times New Roman" w:eastAsia="Times New Roman" w:hAnsi="Times New Roman" w:cs="Times New Roman"/>
          <w:sz w:val="24"/>
          <w:szCs w:val="24"/>
          <w:lang w:val="en-US"/>
        </w:rPr>
        <w:t>DataFrame</w:t>
      </w:r>
      <w:proofErr w:type="spellEnd"/>
      <w:r w:rsidR="003F5634" w:rsidRPr="003F5634">
        <w:rPr>
          <w:rFonts w:ascii="Times New Roman" w:eastAsia="Times New Roman" w:hAnsi="Times New Roman" w:cs="Times New Roman"/>
          <w:sz w:val="24"/>
          <w:szCs w:val="24"/>
          <w:lang w:val="en-US"/>
        </w:rPr>
        <w:t xml:space="preserve"> for easier visualization.</w:t>
      </w:r>
    </w:p>
    <w:p w14:paraId="0A7406F0" w14:textId="3F5D6992" w:rsidR="003F5634" w:rsidRPr="003F5634" w:rsidRDefault="003F5634" w:rsidP="003F5634">
      <w:pPr>
        <w:spacing w:line="480" w:lineRule="auto"/>
        <w:ind w:left="720" w:firstLine="720"/>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To effectively compare both metrics, the data was restructured using the melt function, allowing the creation of a side-by-side bar plot. The visualization, generated using the Seaborn library, highlights significant disparities in the pandemic's impact across countries.</w:t>
      </w:r>
    </w:p>
    <w:p w14:paraId="110FED04" w14:textId="77777777" w:rsidR="003F5634" w:rsidRPr="003F5634" w:rsidRDefault="003F5634" w:rsidP="003F5634">
      <w:pPr>
        <w:numPr>
          <w:ilvl w:val="0"/>
          <w:numId w:val="2"/>
        </w:numPr>
        <w:tabs>
          <w:tab w:val="num" w:pos="720"/>
        </w:tabs>
        <w:spacing w:line="480" w:lineRule="auto"/>
        <w:rPr>
          <w:rFonts w:ascii="Times New Roman" w:eastAsia="Times New Roman" w:hAnsi="Times New Roman" w:cs="Times New Roman"/>
          <w:sz w:val="24"/>
          <w:szCs w:val="24"/>
          <w:lang w:val="en-US"/>
        </w:rPr>
      </w:pPr>
      <w:r w:rsidRPr="003F5634">
        <w:rPr>
          <w:rFonts w:ascii="Times New Roman" w:eastAsia="Times New Roman" w:hAnsi="Times New Roman" w:cs="Times New Roman"/>
          <w:b/>
          <w:bCs/>
          <w:sz w:val="24"/>
          <w:szCs w:val="24"/>
          <w:lang w:val="en-US"/>
        </w:rPr>
        <w:t>Key Insights</w:t>
      </w:r>
      <w:r w:rsidRPr="003F5634">
        <w:rPr>
          <w:rFonts w:ascii="Times New Roman" w:eastAsia="Times New Roman" w:hAnsi="Times New Roman" w:cs="Times New Roman"/>
          <w:sz w:val="24"/>
          <w:szCs w:val="24"/>
          <w:lang w:val="en-US"/>
        </w:rPr>
        <w:t>:</w:t>
      </w:r>
    </w:p>
    <w:p w14:paraId="2B04694D" w14:textId="77777777" w:rsidR="003F5634" w:rsidRPr="003F5634" w:rsidRDefault="003F5634" w:rsidP="003F5634">
      <w:pPr>
        <w:numPr>
          <w:ilvl w:val="1"/>
          <w:numId w:val="2"/>
        </w:numPr>
        <w:tabs>
          <w:tab w:val="num" w:pos="1440"/>
        </w:tabs>
        <w:spacing w:line="480" w:lineRule="auto"/>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The United States ranks first in both total cases (over 100 million) and deaths (exceeding 1 million).</w:t>
      </w:r>
    </w:p>
    <w:p w14:paraId="63488750" w14:textId="77777777" w:rsidR="003F5634" w:rsidRPr="003F5634" w:rsidRDefault="003F5634" w:rsidP="003F5634">
      <w:pPr>
        <w:numPr>
          <w:ilvl w:val="1"/>
          <w:numId w:val="2"/>
        </w:numPr>
        <w:tabs>
          <w:tab w:val="num" w:pos="1440"/>
        </w:tabs>
        <w:spacing w:line="480" w:lineRule="auto"/>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China, despite having the second-highest total cases, has a relatively low death toll compared to other countries.</w:t>
      </w:r>
    </w:p>
    <w:p w14:paraId="707BE7D1" w14:textId="77777777" w:rsidR="003F5634" w:rsidRPr="003F5634" w:rsidRDefault="003F5634" w:rsidP="003F5634">
      <w:pPr>
        <w:numPr>
          <w:ilvl w:val="1"/>
          <w:numId w:val="2"/>
        </w:numPr>
        <w:tabs>
          <w:tab w:val="num" w:pos="1440"/>
        </w:tabs>
        <w:spacing w:line="480" w:lineRule="auto"/>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Brazil presents a contrasting trend with the second-highest death count but ranks sixth in total cases.</w:t>
      </w:r>
    </w:p>
    <w:p w14:paraId="46C79EF2" w14:textId="77777777" w:rsidR="003F5634" w:rsidRPr="003F5634" w:rsidRDefault="003F5634" w:rsidP="003F5634">
      <w:pPr>
        <w:spacing w:line="480" w:lineRule="auto"/>
        <w:ind w:left="720" w:firstLine="720"/>
        <w:rPr>
          <w:rFonts w:ascii="Times New Roman" w:eastAsia="Times New Roman" w:hAnsi="Times New Roman" w:cs="Times New Roman"/>
          <w:sz w:val="24"/>
          <w:szCs w:val="24"/>
          <w:lang w:val="en-US"/>
        </w:rPr>
      </w:pPr>
    </w:p>
    <w:p w14:paraId="68F756B5" w14:textId="77777777" w:rsidR="003F5634" w:rsidRPr="003F5634" w:rsidRDefault="003F5634" w:rsidP="003F5634">
      <w:pPr>
        <w:spacing w:line="480" w:lineRule="auto"/>
        <w:ind w:left="720" w:firstLine="360"/>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These findings reflect how differences in healthcare systems, government policies, and population dynamics shaped the pandemic's impact across nations.</w:t>
      </w:r>
    </w:p>
    <w:p w14:paraId="45A532E0" w14:textId="5CEDDE2C" w:rsidR="00BC7A3A" w:rsidRPr="003F5634" w:rsidRDefault="003F5634" w:rsidP="003F5634">
      <w:pPr>
        <w:spacing w:line="480" w:lineRule="auto"/>
        <w:ind w:left="720"/>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Below are the results and visualization:</w:t>
      </w:r>
    </w:p>
    <w:p w14:paraId="5A002663" w14:textId="77777777" w:rsidR="003F5634" w:rsidRPr="003F5634" w:rsidRDefault="00000000" w:rsidP="003F5634">
      <w:pPr>
        <w:spacing w:line="480" w:lineRule="auto"/>
        <w:ind w:left="720"/>
        <w:rPr>
          <w:rFonts w:ascii="Times New Roman" w:eastAsia="Times New Roman" w:hAnsi="Times New Roman" w:cs="Times New Roman"/>
          <w:sz w:val="24"/>
          <w:szCs w:val="24"/>
        </w:rPr>
      </w:pPr>
      <w:r w:rsidRPr="003F5634">
        <w:rPr>
          <w:rFonts w:ascii="Times New Roman" w:eastAsia="Times New Roman" w:hAnsi="Times New Roman" w:cs="Times New Roman"/>
          <w:noProof/>
          <w:sz w:val="24"/>
          <w:szCs w:val="24"/>
        </w:rPr>
        <w:lastRenderedPageBreak/>
        <w:drawing>
          <wp:inline distT="114300" distB="114300" distL="114300" distR="114300" wp14:anchorId="5FD08B8D" wp14:editId="34C3AA45">
            <wp:extent cx="4165600" cy="2438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54111" cy="2490211"/>
                    </a:xfrm>
                    <a:prstGeom prst="rect">
                      <a:avLst/>
                    </a:prstGeom>
                    <a:ln/>
                  </pic:spPr>
                </pic:pic>
              </a:graphicData>
            </a:graphic>
          </wp:inline>
        </w:drawing>
      </w:r>
    </w:p>
    <w:p w14:paraId="33E75299" w14:textId="4C587B3E" w:rsidR="003F5634" w:rsidRPr="003F5634" w:rsidRDefault="003F5634" w:rsidP="003F5634">
      <w:pPr>
        <w:spacing w:line="480" w:lineRule="auto"/>
        <w:ind w:left="720"/>
        <w:rPr>
          <w:rFonts w:ascii="Times New Roman" w:eastAsia="Times New Roman" w:hAnsi="Times New Roman" w:cs="Times New Roman"/>
          <w:sz w:val="24"/>
          <w:szCs w:val="24"/>
          <w:lang w:val="en-US"/>
        </w:rPr>
      </w:pPr>
      <w:r w:rsidRPr="003F5634">
        <w:rPr>
          <w:rFonts w:ascii="Times New Roman" w:eastAsia="Times New Roman" w:hAnsi="Times New Roman" w:cs="Times New Roman"/>
          <w:b/>
          <w:bCs/>
          <w:sz w:val="24"/>
          <w:szCs w:val="24"/>
          <w:lang w:val="en-US"/>
        </w:rPr>
        <w:t>Visualization (Bar Plot):</w:t>
      </w:r>
    </w:p>
    <w:p w14:paraId="7B08F34B" w14:textId="3C340D19" w:rsidR="003F5634" w:rsidRPr="003F5634" w:rsidRDefault="003F5634" w:rsidP="003F5634">
      <w:pPr>
        <w:spacing w:line="480" w:lineRule="auto"/>
        <w:ind w:left="720" w:firstLine="720"/>
        <w:rPr>
          <w:rFonts w:ascii="Times New Roman" w:eastAsia="Times New Roman" w:hAnsi="Times New Roman" w:cs="Times New Roman"/>
          <w:sz w:val="24"/>
          <w:szCs w:val="24"/>
        </w:rPr>
      </w:pPr>
      <w:r w:rsidRPr="003F5634">
        <w:rPr>
          <w:rFonts w:ascii="Times New Roman" w:eastAsia="Times New Roman" w:hAnsi="Times New Roman" w:cs="Times New Roman"/>
          <w:sz w:val="24"/>
          <w:szCs w:val="24"/>
          <w:lang w:val="en-US"/>
        </w:rPr>
        <w:t>The bar plot below visualizes the total cases and deaths for each of the top 10most affected countries:</w:t>
      </w:r>
    </w:p>
    <w:p w14:paraId="216A6E7F" w14:textId="77777777" w:rsidR="003F5634" w:rsidRPr="003F5634" w:rsidRDefault="003F5634" w:rsidP="003F5634">
      <w:pPr>
        <w:spacing w:line="480" w:lineRule="auto"/>
        <w:ind w:left="720" w:firstLine="720"/>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The plot shows the stark contrasts between total cases and deaths across the selected countries, emphasizing the varying severity of the pandemic's impact globally.</w:t>
      </w:r>
    </w:p>
    <w:p w14:paraId="2D08615D" w14:textId="19B55796" w:rsidR="003F5634" w:rsidRPr="003F5634" w:rsidRDefault="00000000" w:rsidP="003F5634">
      <w:pPr>
        <w:spacing w:line="480" w:lineRule="auto"/>
        <w:ind w:left="720"/>
        <w:rPr>
          <w:rFonts w:ascii="Times New Roman" w:eastAsia="Times New Roman" w:hAnsi="Times New Roman" w:cs="Times New Roman"/>
          <w:sz w:val="24"/>
          <w:szCs w:val="24"/>
        </w:rPr>
      </w:pPr>
      <w:r w:rsidRPr="003F5634">
        <w:rPr>
          <w:rFonts w:ascii="Times New Roman" w:eastAsia="Times New Roman" w:hAnsi="Times New Roman" w:cs="Times New Roman"/>
          <w:noProof/>
          <w:sz w:val="24"/>
          <w:szCs w:val="24"/>
        </w:rPr>
        <w:drawing>
          <wp:inline distT="114300" distB="114300" distL="114300" distR="114300" wp14:anchorId="6BEDDC7A" wp14:editId="4B52697F">
            <wp:extent cx="4557486" cy="2768600"/>
            <wp:effectExtent l="0" t="0" r="1905"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64642" cy="2772947"/>
                    </a:xfrm>
                    <a:prstGeom prst="rect">
                      <a:avLst/>
                    </a:prstGeom>
                    <a:ln/>
                  </pic:spPr>
                </pic:pic>
              </a:graphicData>
            </a:graphic>
          </wp:inline>
        </w:drawing>
      </w:r>
      <w:r w:rsidRPr="003F5634">
        <w:rPr>
          <w:rFonts w:ascii="Times New Roman" w:eastAsia="Times New Roman" w:hAnsi="Times New Roman" w:cs="Times New Roman"/>
          <w:sz w:val="24"/>
          <w:szCs w:val="24"/>
        </w:rPr>
        <w:t xml:space="preserve"> </w:t>
      </w:r>
    </w:p>
    <w:p w14:paraId="1196F394" w14:textId="77777777" w:rsidR="003F5634" w:rsidRPr="003F5634" w:rsidRDefault="003F5634" w:rsidP="003F5634">
      <w:pPr>
        <w:spacing w:line="480" w:lineRule="auto"/>
        <w:rPr>
          <w:rFonts w:ascii="Times New Roman" w:eastAsia="Times New Roman" w:hAnsi="Times New Roman" w:cs="Times New Roman"/>
          <w:sz w:val="24"/>
          <w:szCs w:val="24"/>
        </w:rPr>
      </w:pPr>
    </w:p>
    <w:p w14:paraId="09E79F14" w14:textId="77777777" w:rsidR="00BC7A3A" w:rsidRPr="003F5634" w:rsidRDefault="00000000">
      <w:pPr>
        <w:numPr>
          <w:ilvl w:val="0"/>
          <w:numId w:val="1"/>
        </w:numPr>
        <w:spacing w:line="480" w:lineRule="auto"/>
        <w:rPr>
          <w:rFonts w:ascii="Times New Roman" w:eastAsia="Times New Roman" w:hAnsi="Times New Roman" w:cs="Times New Roman"/>
          <w:b/>
          <w:sz w:val="24"/>
          <w:szCs w:val="24"/>
        </w:rPr>
      </w:pPr>
      <w:r w:rsidRPr="003F5634">
        <w:rPr>
          <w:rFonts w:ascii="Times New Roman" w:eastAsia="Times New Roman" w:hAnsi="Times New Roman" w:cs="Times New Roman"/>
          <w:b/>
          <w:sz w:val="24"/>
          <w:szCs w:val="24"/>
        </w:rPr>
        <w:t>Task 2: Testing Rates Across the Most Populated Countries</w:t>
      </w:r>
    </w:p>
    <w:p w14:paraId="15CE888D" w14:textId="77777777" w:rsidR="00BC7A3A" w:rsidRPr="003F5634" w:rsidRDefault="00000000">
      <w:pPr>
        <w:spacing w:line="480" w:lineRule="auto"/>
        <w:ind w:left="720"/>
        <w:rPr>
          <w:rFonts w:ascii="Times New Roman" w:eastAsia="Times New Roman" w:hAnsi="Times New Roman" w:cs="Times New Roman"/>
          <w:sz w:val="24"/>
          <w:szCs w:val="24"/>
          <w:u w:val="single"/>
        </w:rPr>
      </w:pPr>
      <w:r w:rsidRPr="003F5634">
        <w:rPr>
          <w:rFonts w:ascii="Times New Roman" w:eastAsia="Times New Roman" w:hAnsi="Times New Roman" w:cs="Times New Roman"/>
          <w:sz w:val="24"/>
          <w:szCs w:val="24"/>
          <w:u w:val="single"/>
        </w:rPr>
        <w:t xml:space="preserve">Objective: </w:t>
      </w:r>
    </w:p>
    <w:p w14:paraId="2F594B3C" w14:textId="37FE4C51" w:rsidR="00BC7A3A" w:rsidRPr="003F5634" w:rsidRDefault="00000000">
      <w:pPr>
        <w:spacing w:line="480" w:lineRule="auto"/>
        <w:ind w:left="720"/>
        <w:rPr>
          <w:rFonts w:ascii="Times New Roman" w:eastAsia="Times New Roman" w:hAnsi="Times New Roman" w:cs="Times New Roman"/>
          <w:sz w:val="24"/>
          <w:szCs w:val="24"/>
        </w:rPr>
      </w:pPr>
      <w:r w:rsidRPr="003F5634">
        <w:rPr>
          <w:rFonts w:ascii="Times New Roman" w:eastAsia="Times New Roman" w:hAnsi="Times New Roman" w:cs="Times New Roman"/>
          <w:sz w:val="24"/>
          <w:szCs w:val="24"/>
        </w:rPr>
        <w:lastRenderedPageBreak/>
        <w:tab/>
      </w:r>
      <w:r w:rsidR="003F5634" w:rsidRPr="003F5634">
        <w:rPr>
          <w:rFonts w:ascii="Times New Roman" w:eastAsia="Times New Roman" w:hAnsi="Times New Roman" w:cs="Times New Roman"/>
          <w:sz w:val="24"/>
          <w:szCs w:val="24"/>
        </w:rPr>
        <w:t>To evaluate the testing vigilance of the 10 most populated countries, we calculated the testing rate as the ratio of total tests to population. Since OWID stopped updating testing data on June 23, 2022, the dataset was filtered to include data before this date.</w:t>
      </w:r>
    </w:p>
    <w:p w14:paraId="0FA8179D" w14:textId="37A73ED4" w:rsidR="00BC7A3A" w:rsidRPr="003F5634" w:rsidRDefault="00000000">
      <w:pPr>
        <w:spacing w:line="480" w:lineRule="auto"/>
        <w:ind w:left="720"/>
        <w:rPr>
          <w:rFonts w:ascii="Times New Roman" w:eastAsia="Times New Roman" w:hAnsi="Times New Roman" w:cs="Times New Roman"/>
          <w:sz w:val="24"/>
          <w:szCs w:val="24"/>
          <w:u w:val="single"/>
        </w:rPr>
      </w:pPr>
      <w:r w:rsidRPr="003F5634">
        <w:rPr>
          <w:rFonts w:ascii="Times New Roman" w:eastAsia="Times New Roman" w:hAnsi="Times New Roman" w:cs="Times New Roman"/>
          <w:sz w:val="24"/>
          <w:szCs w:val="24"/>
          <w:u w:val="single"/>
        </w:rPr>
        <w:t>Analysis: (</w:t>
      </w:r>
      <w:r w:rsidR="003F5634" w:rsidRPr="003F5634">
        <w:rPr>
          <w:rFonts w:ascii="Times New Roman" w:eastAsia="Times New Roman" w:hAnsi="Times New Roman" w:cs="Times New Roman"/>
          <w:sz w:val="24"/>
          <w:szCs w:val="24"/>
          <w:u w:val="single"/>
        </w:rPr>
        <w:t>Tri)</w:t>
      </w:r>
    </w:p>
    <w:p w14:paraId="6EA18593" w14:textId="77777777" w:rsidR="003F5634" w:rsidRPr="003F5634" w:rsidRDefault="00000000" w:rsidP="003F5634">
      <w:pPr>
        <w:spacing w:line="480" w:lineRule="auto"/>
        <w:ind w:left="720"/>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rPr>
        <w:tab/>
      </w:r>
      <w:r w:rsidR="003F5634" w:rsidRPr="003F5634">
        <w:rPr>
          <w:rFonts w:ascii="Times New Roman" w:eastAsia="Times New Roman" w:hAnsi="Times New Roman" w:cs="Times New Roman"/>
          <w:sz w:val="24"/>
          <w:szCs w:val="24"/>
          <w:lang w:val="en-US"/>
        </w:rPr>
        <w:t xml:space="preserve">Using the </w:t>
      </w:r>
      <w:proofErr w:type="spellStart"/>
      <w:r w:rsidR="003F5634" w:rsidRPr="003F5634">
        <w:rPr>
          <w:rFonts w:ascii="Times New Roman" w:eastAsia="Times New Roman" w:hAnsi="Times New Roman" w:cs="Times New Roman"/>
          <w:sz w:val="24"/>
          <w:szCs w:val="24"/>
          <w:lang w:val="en-US"/>
        </w:rPr>
        <w:t>groupby</w:t>
      </w:r>
      <w:proofErr w:type="spellEnd"/>
      <w:r w:rsidR="003F5634" w:rsidRPr="003F5634">
        <w:rPr>
          <w:rFonts w:ascii="Times New Roman" w:eastAsia="Times New Roman" w:hAnsi="Times New Roman" w:cs="Times New Roman"/>
          <w:sz w:val="24"/>
          <w:szCs w:val="24"/>
          <w:lang w:val="en-US"/>
        </w:rPr>
        <w:t xml:space="preserve"> function, the latest population and total tests for each country were aggregated. The top 10 most populated countries were identified based on their population. Testing rates for these countries were computed using the formula:</w:t>
      </w:r>
    </w:p>
    <w:p w14:paraId="458E5096" w14:textId="77777777" w:rsidR="003F5634" w:rsidRPr="003F5634" w:rsidRDefault="003F5634" w:rsidP="003F5634">
      <w:pPr>
        <w:spacing w:line="480" w:lineRule="auto"/>
        <w:ind w:left="720"/>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Testing Rate=Total </w:t>
      </w:r>
      <w:proofErr w:type="spellStart"/>
      <w:r w:rsidRPr="003F5634">
        <w:rPr>
          <w:rFonts w:ascii="Times New Roman" w:eastAsia="Times New Roman" w:hAnsi="Times New Roman" w:cs="Times New Roman"/>
          <w:sz w:val="24"/>
          <w:szCs w:val="24"/>
          <w:lang w:val="en-US"/>
        </w:rPr>
        <w:t>TestsPopulation</w:t>
      </w:r>
      <w:proofErr w:type="spellEnd"/>
      <w:r w:rsidRPr="003F5634">
        <w:rPr>
          <w:rFonts w:ascii="Times New Roman" w:eastAsia="Times New Roman" w:hAnsi="Times New Roman" w:cs="Times New Roman"/>
          <w:sz w:val="24"/>
          <w:szCs w:val="24"/>
          <w:lang w:val="en-US"/>
        </w:rPr>
        <w:t>\</w:t>
      </w:r>
      <w:proofErr w:type="gramStart"/>
      <w:r w:rsidRPr="003F5634">
        <w:rPr>
          <w:rFonts w:ascii="Times New Roman" w:eastAsia="Times New Roman" w:hAnsi="Times New Roman" w:cs="Times New Roman"/>
          <w:sz w:val="24"/>
          <w:szCs w:val="24"/>
          <w:lang w:val="en-US"/>
        </w:rPr>
        <w:t>text{</w:t>
      </w:r>
      <w:proofErr w:type="gramEnd"/>
      <w:r w:rsidRPr="003F5634">
        <w:rPr>
          <w:rFonts w:ascii="Times New Roman" w:eastAsia="Times New Roman" w:hAnsi="Times New Roman" w:cs="Times New Roman"/>
          <w:sz w:val="24"/>
          <w:szCs w:val="24"/>
          <w:lang w:val="en-US"/>
        </w:rPr>
        <w:t>Testing Rate} = \frac{\text{Total Tests}}{\text{Population}}Testing Rate=</w:t>
      </w:r>
      <w:proofErr w:type="spellStart"/>
      <w:r w:rsidRPr="003F5634">
        <w:rPr>
          <w:rFonts w:ascii="Times New Roman" w:eastAsia="Times New Roman" w:hAnsi="Times New Roman" w:cs="Times New Roman"/>
          <w:sz w:val="24"/>
          <w:szCs w:val="24"/>
          <w:lang w:val="en-US"/>
        </w:rPr>
        <w:t>PopulationTotal</w:t>
      </w:r>
      <w:proofErr w:type="spellEnd"/>
      <w:r w:rsidRPr="003F5634">
        <w:rPr>
          <w:rFonts w:ascii="Times New Roman" w:eastAsia="Times New Roman" w:hAnsi="Times New Roman" w:cs="Times New Roman"/>
          <w:sz w:val="24"/>
          <w:szCs w:val="24"/>
          <w:lang w:val="en-US"/>
        </w:rPr>
        <w:t> Tests​</w:t>
      </w:r>
    </w:p>
    <w:p w14:paraId="7FB671D1" w14:textId="77777777" w:rsidR="003F5634" w:rsidRPr="003F5634" w:rsidRDefault="003F5634" w:rsidP="003F5634">
      <w:pPr>
        <w:spacing w:line="480" w:lineRule="auto"/>
        <w:ind w:left="720" w:firstLine="360"/>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The analysis revealed notable disparities:</w:t>
      </w:r>
    </w:p>
    <w:p w14:paraId="15394B46" w14:textId="77777777" w:rsidR="003F5634" w:rsidRPr="003F5634" w:rsidRDefault="003F5634" w:rsidP="003F5634">
      <w:pPr>
        <w:numPr>
          <w:ilvl w:val="0"/>
          <w:numId w:val="3"/>
        </w:numPr>
        <w:tabs>
          <w:tab w:val="num" w:pos="720"/>
        </w:tabs>
        <w:spacing w:line="480" w:lineRule="auto"/>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The United States had the highest testing rate of 2.70, followed by Russia at 1.08.</w:t>
      </w:r>
    </w:p>
    <w:p w14:paraId="520988EE" w14:textId="77777777" w:rsidR="003F5634" w:rsidRPr="003F5634" w:rsidRDefault="003F5634" w:rsidP="003F5634">
      <w:pPr>
        <w:numPr>
          <w:ilvl w:val="0"/>
          <w:numId w:val="3"/>
        </w:numPr>
        <w:tabs>
          <w:tab w:val="num" w:pos="720"/>
        </w:tabs>
        <w:spacing w:line="480" w:lineRule="auto"/>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China’s testing rate was recorded as 0, likely due to missing data in OWID’s dataset.</w:t>
      </w:r>
    </w:p>
    <w:p w14:paraId="52D6FDC2" w14:textId="77777777" w:rsidR="003F5634" w:rsidRPr="003F5634" w:rsidRDefault="003F5634" w:rsidP="003F5634">
      <w:pPr>
        <w:numPr>
          <w:ilvl w:val="0"/>
          <w:numId w:val="3"/>
        </w:numPr>
        <w:tabs>
          <w:tab w:val="num" w:pos="720"/>
        </w:tabs>
        <w:spacing w:line="480" w:lineRule="auto"/>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Nigeria recorded a very low testing rate of 0.0032, reflecting significant disparities in testing capacity.</w:t>
      </w:r>
    </w:p>
    <w:p w14:paraId="1CD1D984" w14:textId="3B801B05" w:rsidR="003F5634" w:rsidRPr="003F5634" w:rsidRDefault="003F5634" w:rsidP="003F5634">
      <w:pPr>
        <w:spacing w:line="480" w:lineRule="auto"/>
        <w:ind w:left="720" w:firstLine="360"/>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 xml:space="preserve">These discrepancies underscore the challenges in maintaining consistent testing data, as highlighted by OWID’s discussions on shifting priorities and reporting practices during the pandemic. Variations in testing rates directly impact case detection rates and </w:t>
      </w:r>
      <w:r w:rsidRPr="003F5634">
        <w:rPr>
          <w:rFonts w:ascii="Times New Roman" w:eastAsia="Times New Roman" w:hAnsi="Times New Roman" w:cs="Times New Roman"/>
          <w:sz w:val="24"/>
          <w:szCs w:val="24"/>
          <w:lang w:val="en-US"/>
        </w:rPr>
        <w:lastRenderedPageBreak/>
        <w:t>public health interventions.</w:t>
      </w:r>
      <w:r w:rsidRPr="003F5634">
        <w:rPr>
          <w:rFonts w:ascii="Times New Roman" w:eastAsia="Times New Roman" w:hAnsi="Times New Roman" w:cs="Times New Roman"/>
          <w:noProof/>
          <w:sz w:val="24"/>
          <w:szCs w:val="24"/>
        </w:rPr>
        <w:t xml:space="preserve"> </w:t>
      </w:r>
      <w:r w:rsidRPr="003F5634">
        <w:rPr>
          <w:rFonts w:ascii="Times New Roman" w:eastAsia="Times New Roman" w:hAnsi="Times New Roman" w:cs="Times New Roman"/>
          <w:noProof/>
          <w:sz w:val="24"/>
          <w:szCs w:val="24"/>
        </w:rPr>
        <w:drawing>
          <wp:inline distT="0" distB="0" distL="0" distR="0" wp14:anchorId="3EA8DD8C" wp14:editId="199755B9">
            <wp:extent cx="5829300" cy="3467100"/>
            <wp:effectExtent l="0" t="0" r="0" b="0"/>
            <wp:docPr id="493347432" name="Picture 1" descr="A bar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47432" name="Picture 1" descr="A bar graph with blue bars&#10;&#10;Description automatically generated"/>
                    <pic:cNvPicPr/>
                  </pic:nvPicPr>
                  <pic:blipFill>
                    <a:blip r:embed="rId10"/>
                    <a:stretch>
                      <a:fillRect/>
                    </a:stretch>
                  </pic:blipFill>
                  <pic:spPr>
                    <a:xfrm>
                      <a:off x="0" y="0"/>
                      <a:ext cx="5829300" cy="3467100"/>
                    </a:xfrm>
                    <a:prstGeom prst="rect">
                      <a:avLst/>
                    </a:prstGeom>
                  </pic:spPr>
                </pic:pic>
              </a:graphicData>
            </a:graphic>
          </wp:inline>
        </w:drawing>
      </w:r>
    </w:p>
    <w:p w14:paraId="2E5A07D0" w14:textId="4EEA7B1F" w:rsidR="003F5634" w:rsidRPr="003F5634" w:rsidRDefault="003F5634" w:rsidP="003F5634">
      <w:pPr>
        <w:spacing w:line="480" w:lineRule="auto"/>
        <w:ind w:left="720"/>
        <w:rPr>
          <w:rFonts w:ascii="Times New Roman" w:eastAsia="Times New Roman" w:hAnsi="Times New Roman" w:cs="Times New Roman"/>
          <w:sz w:val="24"/>
          <w:szCs w:val="24"/>
          <w:lang w:val="en-US"/>
        </w:rPr>
      </w:pPr>
      <w:r w:rsidRPr="003F5634">
        <w:rPr>
          <w:rFonts w:ascii="Times New Roman" w:eastAsia="Times New Roman" w:hAnsi="Times New Roman" w:cs="Times New Roman"/>
          <w:b/>
          <w:bCs/>
          <w:sz w:val="24"/>
          <w:szCs w:val="24"/>
          <w:lang w:val="en-US"/>
        </w:rPr>
        <w:t>Visualization</w:t>
      </w:r>
      <w:r w:rsidRPr="003F5634">
        <w:rPr>
          <w:rFonts w:ascii="Times New Roman" w:eastAsia="Times New Roman" w:hAnsi="Times New Roman" w:cs="Times New Roman"/>
          <w:sz w:val="24"/>
          <w:szCs w:val="24"/>
          <w:lang w:val="en-US"/>
        </w:rPr>
        <w:t>:</w:t>
      </w:r>
    </w:p>
    <w:p w14:paraId="62577FCB" w14:textId="51CE8C07" w:rsidR="003F5634" w:rsidRPr="003F5634" w:rsidRDefault="003F5634" w:rsidP="003F5634">
      <w:pPr>
        <w:spacing w:line="480" w:lineRule="auto"/>
        <w:ind w:left="720" w:firstLine="720"/>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The bar plot below displays the testing rates for the 10 most populated countries, emphasizing the uneven distribution of testing efforts:</w:t>
      </w:r>
    </w:p>
    <w:p w14:paraId="2C5E702C" w14:textId="22044AC6" w:rsidR="00BC7A3A" w:rsidRPr="003F5634" w:rsidRDefault="003F5634" w:rsidP="003F5634">
      <w:pPr>
        <w:spacing w:line="480" w:lineRule="auto"/>
        <w:ind w:left="720" w:firstLine="720"/>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This visualization highlights key disparities in testing efforts. While the United States and Russia show high vigilance, countries like China and Nigeria demonstrate lower rates, influenced by factors such as data availability, resources, and shifting pandemic priorities.</w:t>
      </w:r>
    </w:p>
    <w:p w14:paraId="3E021DC7" w14:textId="77777777" w:rsidR="00BC7A3A" w:rsidRPr="003F5634" w:rsidRDefault="00000000">
      <w:pPr>
        <w:numPr>
          <w:ilvl w:val="0"/>
          <w:numId w:val="1"/>
        </w:numPr>
        <w:spacing w:line="480" w:lineRule="auto"/>
        <w:rPr>
          <w:rFonts w:ascii="Times New Roman" w:eastAsia="Times New Roman" w:hAnsi="Times New Roman" w:cs="Times New Roman"/>
          <w:b/>
          <w:sz w:val="24"/>
          <w:szCs w:val="24"/>
        </w:rPr>
      </w:pPr>
      <w:r w:rsidRPr="003F5634">
        <w:rPr>
          <w:rFonts w:ascii="Times New Roman" w:eastAsia="Times New Roman" w:hAnsi="Times New Roman" w:cs="Times New Roman"/>
          <w:b/>
          <w:sz w:val="24"/>
          <w:szCs w:val="24"/>
        </w:rPr>
        <w:t>Task 3: Comparing Rates of Increase Between Two Countries</w:t>
      </w:r>
    </w:p>
    <w:p w14:paraId="723D344E" w14:textId="77777777" w:rsidR="00BC7A3A" w:rsidRPr="003F5634" w:rsidRDefault="00000000">
      <w:pPr>
        <w:spacing w:line="480" w:lineRule="auto"/>
        <w:ind w:left="720"/>
        <w:rPr>
          <w:rFonts w:ascii="Times New Roman" w:eastAsia="Times New Roman" w:hAnsi="Times New Roman" w:cs="Times New Roman"/>
          <w:sz w:val="24"/>
          <w:szCs w:val="24"/>
          <w:u w:val="single"/>
        </w:rPr>
      </w:pPr>
      <w:r w:rsidRPr="003F5634">
        <w:rPr>
          <w:rFonts w:ascii="Times New Roman" w:eastAsia="Times New Roman" w:hAnsi="Times New Roman" w:cs="Times New Roman"/>
          <w:sz w:val="24"/>
          <w:szCs w:val="24"/>
          <w:u w:val="single"/>
        </w:rPr>
        <w:t xml:space="preserve">Objective: </w:t>
      </w:r>
    </w:p>
    <w:p w14:paraId="310C8C72" w14:textId="2BE21FE8" w:rsidR="00BC7A3A" w:rsidRPr="003F5634" w:rsidRDefault="00000000">
      <w:pPr>
        <w:spacing w:line="480" w:lineRule="auto"/>
        <w:ind w:left="720"/>
        <w:rPr>
          <w:rFonts w:ascii="Times New Roman" w:eastAsia="Times New Roman" w:hAnsi="Times New Roman" w:cs="Times New Roman"/>
          <w:sz w:val="24"/>
          <w:szCs w:val="24"/>
        </w:rPr>
      </w:pPr>
      <w:r w:rsidRPr="003F5634">
        <w:rPr>
          <w:rFonts w:ascii="Times New Roman" w:eastAsia="Times New Roman" w:hAnsi="Times New Roman" w:cs="Times New Roman"/>
          <w:sz w:val="24"/>
          <w:szCs w:val="24"/>
        </w:rPr>
        <w:tab/>
      </w:r>
      <w:r w:rsidR="003F5634" w:rsidRPr="003F5634">
        <w:rPr>
          <w:rFonts w:ascii="Times New Roman" w:eastAsia="Times New Roman" w:hAnsi="Times New Roman" w:cs="Times New Roman"/>
          <w:sz w:val="24"/>
          <w:szCs w:val="24"/>
        </w:rPr>
        <w:t xml:space="preserve">The two countries selected for comparison are the United States and China, identified in Task 1 as the most affected by COVID-19. This task aims to analyze their </w:t>
      </w:r>
      <w:r w:rsidR="003F5634" w:rsidRPr="003F5634">
        <w:rPr>
          <w:rFonts w:ascii="Times New Roman" w:eastAsia="Times New Roman" w:hAnsi="Times New Roman" w:cs="Times New Roman"/>
          <w:sz w:val="24"/>
          <w:szCs w:val="24"/>
        </w:rPr>
        <w:lastRenderedPageBreak/>
        <w:t>rates of case increases throughout 2023 to understand how both countries have managed the pandemic during this period.</w:t>
      </w:r>
    </w:p>
    <w:p w14:paraId="4974D1D9" w14:textId="77777777" w:rsidR="00BC7A3A" w:rsidRPr="003F5634" w:rsidRDefault="00000000">
      <w:pPr>
        <w:spacing w:line="480" w:lineRule="auto"/>
        <w:ind w:left="720"/>
        <w:rPr>
          <w:rFonts w:ascii="Times New Roman" w:eastAsia="Times New Roman" w:hAnsi="Times New Roman" w:cs="Times New Roman"/>
          <w:sz w:val="24"/>
          <w:szCs w:val="24"/>
          <w:u w:val="single"/>
        </w:rPr>
      </w:pPr>
      <w:r w:rsidRPr="003F5634">
        <w:rPr>
          <w:rFonts w:ascii="Times New Roman" w:eastAsia="Times New Roman" w:hAnsi="Times New Roman" w:cs="Times New Roman"/>
          <w:sz w:val="24"/>
          <w:szCs w:val="24"/>
          <w:u w:val="single"/>
        </w:rPr>
        <w:t>Analysis: (Tri)</w:t>
      </w:r>
    </w:p>
    <w:p w14:paraId="1A0D8982" w14:textId="34117C1D" w:rsidR="00F67207" w:rsidRPr="003F5634" w:rsidRDefault="00000000" w:rsidP="00F67207">
      <w:pPr>
        <w:spacing w:line="480" w:lineRule="auto"/>
        <w:ind w:left="720"/>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rPr>
        <w:tab/>
      </w:r>
      <w:r w:rsidR="003F5634" w:rsidRPr="003F5634">
        <w:rPr>
          <w:rFonts w:ascii="Times New Roman" w:eastAsia="Times New Roman" w:hAnsi="Times New Roman" w:cs="Times New Roman"/>
          <w:sz w:val="24"/>
          <w:szCs w:val="24"/>
        </w:rPr>
        <w:t xml:space="preserve">Using the loc function, data for the United States and China was extracted to isolate records specific to each country. The dataset was filtered to include only entries from 2023, retaining columns for dates and cumulative case counts. These filtered datasets were merged into a single </w:t>
      </w:r>
      <w:proofErr w:type="spellStart"/>
      <w:r w:rsidR="003F5634" w:rsidRPr="003F5634">
        <w:rPr>
          <w:rFonts w:ascii="Times New Roman" w:eastAsia="Times New Roman" w:hAnsi="Times New Roman" w:cs="Times New Roman"/>
          <w:sz w:val="24"/>
          <w:szCs w:val="24"/>
        </w:rPr>
        <w:t>DataFrame</w:t>
      </w:r>
      <w:proofErr w:type="spellEnd"/>
      <w:r w:rsidR="003F5634" w:rsidRPr="003F5634">
        <w:rPr>
          <w:rFonts w:ascii="Times New Roman" w:eastAsia="Times New Roman" w:hAnsi="Times New Roman" w:cs="Times New Roman"/>
          <w:sz w:val="24"/>
          <w:szCs w:val="24"/>
        </w:rPr>
        <w:t xml:space="preserve"> using an inner join on the date column, allowing for direct comparison of daily case counts.</w:t>
      </w:r>
    </w:p>
    <w:p w14:paraId="20F3E49D" w14:textId="77777777" w:rsidR="003F5634" w:rsidRPr="003F5634" w:rsidRDefault="003F5634" w:rsidP="003F5634">
      <w:pPr>
        <w:spacing w:line="480" w:lineRule="auto"/>
        <w:ind w:left="720" w:firstLine="720"/>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The merged data was visualized using a line plot, with distinct colors representing each country for clarity. The results showed:</w:t>
      </w:r>
    </w:p>
    <w:p w14:paraId="47962789" w14:textId="77777777" w:rsidR="003F5634" w:rsidRPr="003F5634" w:rsidRDefault="003F5634" w:rsidP="003F5634">
      <w:pPr>
        <w:numPr>
          <w:ilvl w:val="0"/>
          <w:numId w:val="4"/>
        </w:numPr>
        <w:tabs>
          <w:tab w:val="num" w:pos="720"/>
        </w:tabs>
        <w:spacing w:line="480" w:lineRule="auto"/>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At the beginning of 2023, the United States had approximately 99.5 million cases, while China had around 86 million cases.</w:t>
      </w:r>
    </w:p>
    <w:p w14:paraId="66779E11" w14:textId="77777777" w:rsidR="003F5634" w:rsidRPr="003F5634" w:rsidRDefault="003F5634" w:rsidP="003F5634">
      <w:pPr>
        <w:numPr>
          <w:ilvl w:val="0"/>
          <w:numId w:val="4"/>
        </w:numPr>
        <w:tabs>
          <w:tab w:val="num" w:pos="720"/>
        </w:tabs>
        <w:spacing w:line="480" w:lineRule="auto"/>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By mid-March, China's case count surged to roughly 99 million, while the United States increased to approximately 103 million by early May.</w:t>
      </w:r>
    </w:p>
    <w:p w14:paraId="5AF81DE0" w14:textId="77777777" w:rsidR="003F5634" w:rsidRPr="003F5634" w:rsidRDefault="003F5634" w:rsidP="003F5634">
      <w:pPr>
        <w:numPr>
          <w:ilvl w:val="0"/>
          <w:numId w:val="4"/>
        </w:numPr>
        <w:tabs>
          <w:tab w:val="num" w:pos="720"/>
        </w:tabs>
        <w:spacing w:line="480" w:lineRule="auto"/>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Following these rapid increases, both countries exhibited relatively stable case counts for the remainder of the year.</w:t>
      </w:r>
    </w:p>
    <w:p w14:paraId="0F4A864A" w14:textId="6BCE0DE6" w:rsidR="00BC7A3A" w:rsidRPr="003F5634" w:rsidRDefault="003F5634" w:rsidP="003F5634">
      <w:pPr>
        <w:spacing w:line="480" w:lineRule="auto"/>
        <w:ind w:left="1080" w:firstLine="360"/>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rPr>
        <w:t>This stabilization suggests a plateau in COVID-19 spread in both regions during the latter half of 2023, with China adding only about 600 additional cases by the year's end.</w:t>
      </w:r>
    </w:p>
    <w:p w14:paraId="2040474C" w14:textId="5CFBF0C5" w:rsidR="003F5634" w:rsidRPr="003F5634" w:rsidRDefault="003F5634" w:rsidP="003F5634">
      <w:pPr>
        <w:spacing w:line="480" w:lineRule="auto"/>
        <w:ind w:left="720"/>
        <w:rPr>
          <w:rFonts w:ascii="Times New Roman" w:eastAsia="Times New Roman" w:hAnsi="Times New Roman" w:cs="Times New Roman"/>
          <w:sz w:val="24"/>
          <w:szCs w:val="24"/>
          <w:lang w:val="en-US"/>
        </w:rPr>
      </w:pPr>
      <w:r w:rsidRPr="003F5634">
        <w:rPr>
          <w:rFonts w:ascii="Times New Roman" w:eastAsia="Times New Roman" w:hAnsi="Times New Roman" w:cs="Times New Roman"/>
          <w:noProof/>
          <w:sz w:val="24"/>
          <w:szCs w:val="24"/>
        </w:rPr>
        <w:lastRenderedPageBreak/>
        <w:drawing>
          <wp:inline distT="0" distB="0" distL="0" distR="0" wp14:anchorId="516F2CE1" wp14:editId="4CEFE271">
            <wp:extent cx="5943600" cy="3436620"/>
            <wp:effectExtent l="0" t="0" r="0" b="5080"/>
            <wp:docPr id="1593573519" name="Picture 1" descr="A graph of a graph showing the rate of covid-19&#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73519" name="Picture 1" descr="A graph of a graph showing the rate of covid-19&#10;&#10;Description automatically generated"/>
                    <pic:cNvPicPr/>
                  </pic:nvPicPr>
                  <pic:blipFill>
                    <a:blip r:embed="rId11"/>
                    <a:stretch>
                      <a:fillRect/>
                    </a:stretch>
                  </pic:blipFill>
                  <pic:spPr>
                    <a:xfrm>
                      <a:off x="0" y="0"/>
                      <a:ext cx="5943600" cy="3436620"/>
                    </a:xfrm>
                    <a:prstGeom prst="rect">
                      <a:avLst/>
                    </a:prstGeom>
                  </pic:spPr>
                </pic:pic>
              </a:graphicData>
            </a:graphic>
          </wp:inline>
        </w:drawing>
      </w:r>
      <w:r w:rsidRPr="003F5634">
        <w:rPr>
          <w:rFonts w:ascii="Times New Roman" w:eastAsia="Times New Roman" w:hAnsi="Times New Roman" w:cs="Times New Roman"/>
          <w:b/>
          <w:bCs/>
          <w:sz w:val="24"/>
          <w:szCs w:val="24"/>
          <w:lang w:val="en-US"/>
        </w:rPr>
        <w:t>Visualization</w:t>
      </w:r>
      <w:r w:rsidRPr="003F5634">
        <w:rPr>
          <w:rFonts w:ascii="Times New Roman" w:eastAsia="Times New Roman" w:hAnsi="Times New Roman" w:cs="Times New Roman"/>
          <w:sz w:val="24"/>
          <w:szCs w:val="24"/>
          <w:lang w:val="en-US"/>
        </w:rPr>
        <w:t>:</w:t>
      </w:r>
    </w:p>
    <w:p w14:paraId="57D660B7" w14:textId="56493DC5" w:rsidR="003F5634" w:rsidRPr="003F5634" w:rsidRDefault="003F5634" w:rsidP="003F5634">
      <w:pPr>
        <w:spacing w:line="480" w:lineRule="auto"/>
        <w:ind w:left="720" w:firstLine="720"/>
        <w:rPr>
          <w:rFonts w:ascii="Times New Roman" w:eastAsia="Times New Roman" w:hAnsi="Times New Roman" w:cs="Times New Roman"/>
          <w:sz w:val="24"/>
          <w:szCs w:val="24"/>
        </w:rPr>
      </w:pPr>
      <w:r w:rsidRPr="003F5634">
        <w:rPr>
          <w:rFonts w:ascii="Times New Roman" w:eastAsia="Times New Roman" w:hAnsi="Times New Roman" w:cs="Times New Roman"/>
          <w:sz w:val="24"/>
          <w:szCs w:val="24"/>
          <w:lang w:val="en-US"/>
        </w:rPr>
        <w:t>The line plot below illustrates the cumulative case counts for the United States and China in 2023, highlighting their trajectories:</w:t>
      </w:r>
    </w:p>
    <w:p w14:paraId="2E14DBF3" w14:textId="46F53D79" w:rsidR="00BC7A3A" w:rsidRPr="003F5634" w:rsidRDefault="003F5634" w:rsidP="003F5634">
      <w:pPr>
        <w:spacing w:line="480" w:lineRule="auto"/>
        <w:ind w:left="720" w:firstLine="720"/>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This comparison underscores the differences in the trajectory of COVID-19 between the two countries, shaped by factors such as population size, testing policies, and public health interventions.</w:t>
      </w:r>
    </w:p>
    <w:p w14:paraId="7146BF2F" w14:textId="32E436FA" w:rsidR="00FA6556" w:rsidRPr="003F5634" w:rsidRDefault="00FA6556" w:rsidP="00FA6556">
      <w:pPr>
        <w:numPr>
          <w:ilvl w:val="0"/>
          <w:numId w:val="1"/>
        </w:numPr>
        <w:spacing w:line="480" w:lineRule="auto"/>
        <w:rPr>
          <w:rFonts w:ascii="Times New Roman" w:eastAsia="Times New Roman" w:hAnsi="Times New Roman" w:cs="Times New Roman"/>
          <w:b/>
          <w:sz w:val="24"/>
          <w:szCs w:val="24"/>
        </w:rPr>
      </w:pPr>
      <w:r w:rsidRPr="003F5634">
        <w:rPr>
          <w:rFonts w:ascii="Times New Roman" w:eastAsia="Times New Roman" w:hAnsi="Times New Roman" w:cs="Times New Roman"/>
          <w:b/>
          <w:sz w:val="24"/>
          <w:szCs w:val="24"/>
        </w:rPr>
        <w:t xml:space="preserve">Task 4 </w:t>
      </w:r>
      <w:r w:rsidR="00F67207" w:rsidRPr="003F5634">
        <w:rPr>
          <w:rFonts w:ascii="Times New Roman" w:eastAsia="Times New Roman" w:hAnsi="Times New Roman" w:cs="Times New Roman"/>
          <w:b/>
          <w:sz w:val="24"/>
          <w:szCs w:val="24"/>
        </w:rPr>
        <w:t>Outliers (Tri)</w:t>
      </w:r>
    </w:p>
    <w:p w14:paraId="28C60C56" w14:textId="50D3FB7C" w:rsidR="00F67207" w:rsidRPr="003F5634" w:rsidRDefault="00F67207" w:rsidP="00F67207">
      <w:pPr>
        <w:spacing w:line="480" w:lineRule="auto"/>
        <w:ind w:left="720"/>
        <w:rPr>
          <w:rFonts w:ascii="Times New Roman" w:hAnsi="Times New Roman" w:cs="Times New Roman"/>
          <w:sz w:val="24"/>
          <w:szCs w:val="24"/>
        </w:rPr>
      </w:pPr>
      <w:r w:rsidRPr="003F5634">
        <w:rPr>
          <w:rFonts w:ascii="Times New Roman" w:hAnsi="Times New Roman" w:cs="Times New Roman"/>
          <w:sz w:val="24"/>
          <w:szCs w:val="24"/>
        </w:rPr>
        <w:t>O</w:t>
      </w:r>
      <w:r w:rsidRPr="003F5634">
        <w:rPr>
          <w:rFonts w:ascii="Times New Roman" w:hAnsi="Times New Roman" w:cs="Times New Roman"/>
          <w:sz w:val="24"/>
          <w:szCs w:val="24"/>
          <w:u w:val="single"/>
        </w:rPr>
        <w:t>bjective:</w:t>
      </w:r>
    </w:p>
    <w:p w14:paraId="4F07B734" w14:textId="760C2160" w:rsidR="00F1219C" w:rsidRPr="00F1219C" w:rsidRDefault="003F5634" w:rsidP="00F1219C">
      <w:pPr>
        <w:spacing w:line="480" w:lineRule="auto"/>
        <w:ind w:left="720" w:firstLine="720"/>
        <w:rPr>
          <w:rFonts w:ascii="Times New Roman" w:hAnsi="Times New Roman" w:cs="Times New Roman"/>
          <w:sz w:val="24"/>
          <w:szCs w:val="24"/>
        </w:rPr>
      </w:pPr>
      <w:r w:rsidRPr="003F5634">
        <w:rPr>
          <w:rFonts w:ascii="Times New Roman" w:hAnsi="Times New Roman" w:cs="Times New Roman"/>
          <w:sz w:val="24"/>
          <w:szCs w:val="24"/>
        </w:rPr>
        <w:t>This task involves identifying and analyzing outliers within the dataset to uncover potential data irregularities or extreme values that could impact the results of our analysis.</w:t>
      </w:r>
      <w:r w:rsidR="00F67207" w:rsidRPr="003F5634">
        <w:rPr>
          <w:rFonts w:ascii="Times New Roman" w:hAnsi="Times New Roman" w:cs="Times New Roman"/>
          <w:sz w:val="24"/>
          <w:szCs w:val="24"/>
        </w:rPr>
        <w:br/>
      </w:r>
      <w:r w:rsidR="00F67207" w:rsidRPr="003F5634">
        <w:rPr>
          <w:rFonts w:ascii="Times New Roman" w:hAnsi="Times New Roman" w:cs="Times New Roman"/>
          <w:b/>
          <w:bCs/>
          <w:sz w:val="24"/>
          <w:szCs w:val="24"/>
          <w:u w:val="single"/>
        </w:rPr>
        <w:t>Analysis:</w:t>
      </w:r>
    </w:p>
    <w:p w14:paraId="1E205AEF" w14:textId="04626D4C" w:rsidR="00F1219C" w:rsidRPr="00F1219C" w:rsidRDefault="00F1219C" w:rsidP="00F1219C">
      <w:pPr>
        <w:spacing w:line="480" w:lineRule="auto"/>
        <w:ind w:left="720" w:firstLine="720"/>
        <w:rPr>
          <w:rFonts w:ascii="Times New Roman" w:hAnsi="Times New Roman" w:cs="Times New Roman"/>
          <w:sz w:val="24"/>
          <w:szCs w:val="24"/>
          <w:lang w:val="en-US"/>
        </w:rPr>
      </w:pPr>
      <w:r w:rsidRPr="00F1219C">
        <w:rPr>
          <w:rFonts w:ascii="Times New Roman" w:hAnsi="Times New Roman" w:cs="Times New Roman"/>
          <w:sz w:val="24"/>
          <w:szCs w:val="24"/>
          <w:lang w:val="en-US"/>
        </w:rPr>
        <w:lastRenderedPageBreak/>
        <w:t>Statistical methods, including the interquartile range (IQR) and Z-scores, were used to detect outliers in key metrics such as daily cases (</w:t>
      </w:r>
      <w:proofErr w:type="spellStart"/>
      <w:r w:rsidRPr="00F1219C">
        <w:rPr>
          <w:rFonts w:ascii="Times New Roman" w:hAnsi="Times New Roman" w:cs="Times New Roman"/>
          <w:sz w:val="24"/>
          <w:szCs w:val="24"/>
          <w:lang w:val="en-US"/>
        </w:rPr>
        <w:t>new_cases</w:t>
      </w:r>
      <w:proofErr w:type="spellEnd"/>
      <w:r w:rsidRPr="00F1219C">
        <w:rPr>
          <w:rFonts w:ascii="Times New Roman" w:hAnsi="Times New Roman" w:cs="Times New Roman"/>
          <w:sz w:val="24"/>
          <w:szCs w:val="24"/>
          <w:lang w:val="en-US"/>
        </w:rPr>
        <w:t>) and daily deaths (</w:t>
      </w:r>
      <w:proofErr w:type="spellStart"/>
      <w:r w:rsidRPr="00F1219C">
        <w:rPr>
          <w:rFonts w:ascii="Times New Roman" w:hAnsi="Times New Roman" w:cs="Times New Roman"/>
          <w:sz w:val="24"/>
          <w:szCs w:val="24"/>
          <w:lang w:val="en-US"/>
        </w:rPr>
        <w:t>new_deaths</w:t>
      </w:r>
      <w:proofErr w:type="spellEnd"/>
      <w:r w:rsidRPr="00F1219C">
        <w:rPr>
          <w:rFonts w:ascii="Times New Roman" w:hAnsi="Times New Roman" w:cs="Times New Roman"/>
          <w:sz w:val="24"/>
          <w:szCs w:val="24"/>
          <w:lang w:val="en-US"/>
        </w:rPr>
        <w:t>).</w:t>
      </w:r>
    </w:p>
    <w:p w14:paraId="5A4D51CC" w14:textId="77777777" w:rsidR="00F1219C" w:rsidRPr="00F1219C" w:rsidRDefault="00F1219C" w:rsidP="00F1219C">
      <w:pPr>
        <w:numPr>
          <w:ilvl w:val="0"/>
          <w:numId w:val="11"/>
        </w:numPr>
        <w:tabs>
          <w:tab w:val="num" w:pos="720"/>
        </w:tabs>
        <w:spacing w:line="480" w:lineRule="auto"/>
        <w:rPr>
          <w:rFonts w:ascii="Times New Roman" w:hAnsi="Times New Roman" w:cs="Times New Roman"/>
          <w:sz w:val="24"/>
          <w:szCs w:val="24"/>
          <w:lang w:val="en-US"/>
        </w:rPr>
      </w:pPr>
      <w:r w:rsidRPr="00F1219C">
        <w:rPr>
          <w:rFonts w:ascii="Times New Roman" w:hAnsi="Times New Roman" w:cs="Times New Roman"/>
          <w:b/>
          <w:bCs/>
          <w:sz w:val="24"/>
          <w:szCs w:val="24"/>
          <w:lang w:val="en-US"/>
        </w:rPr>
        <w:t xml:space="preserve">Outliers in </w:t>
      </w:r>
      <w:proofErr w:type="spellStart"/>
      <w:r w:rsidRPr="00F1219C">
        <w:rPr>
          <w:rFonts w:ascii="Times New Roman" w:hAnsi="Times New Roman" w:cs="Times New Roman"/>
          <w:b/>
          <w:bCs/>
          <w:sz w:val="24"/>
          <w:szCs w:val="24"/>
          <w:lang w:val="en-US"/>
        </w:rPr>
        <w:t>new_cases</w:t>
      </w:r>
      <w:proofErr w:type="spellEnd"/>
      <w:r w:rsidRPr="00F1219C">
        <w:rPr>
          <w:rFonts w:ascii="Times New Roman" w:hAnsi="Times New Roman" w:cs="Times New Roman"/>
          <w:sz w:val="24"/>
          <w:szCs w:val="24"/>
          <w:lang w:val="en-US"/>
        </w:rPr>
        <w:t>:</w:t>
      </w:r>
    </w:p>
    <w:p w14:paraId="6347EA2E" w14:textId="77777777" w:rsidR="00F1219C" w:rsidRPr="00F1219C" w:rsidRDefault="00F1219C" w:rsidP="00F1219C">
      <w:pPr>
        <w:numPr>
          <w:ilvl w:val="1"/>
          <w:numId w:val="11"/>
        </w:numPr>
        <w:tabs>
          <w:tab w:val="num" w:pos="1440"/>
        </w:tabs>
        <w:spacing w:line="480" w:lineRule="auto"/>
        <w:rPr>
          <w:rFonts w:ascii="Times New Roman" w:hAnsi="Times New Roman" w:cs="Times New Roman"/>
          <w:sz w:val="24"/>
          <w:szCs w:val="24"/>
          <w:lang w:val="en-US"/>
        </w:rPr>
      </w:pPr>
      <w:r w:rsidRPr="00F1219C">
        <w:rPr>
          <w:rFonts w:ascii="Times New Roman" w:hAnsi="Times New Roman" w:cs="Times New Roman"/>
          <w:sz w:val="24"/>
          <w:szCs w:val="24"/>
          <w:lang w:val="en-US"/>
        </w:rPr>
        <w:t>Represent days with abnormally high reported case counts.</w:t>
      </w:r>
    </w:p>
    <w:p w14:paraId="58EFD634" w14:textId="77777777" w:rsidR="00F1219C" w:rsidRPr="00F1219C" w:rsidRDefault="00F1219C" w:rsidP="00F1219C">
      <w:pPr>
        <w:numPr>
          <w:ilvl w:val="1"/>
          <w:numId w:val="11"/>
        </w:numPr>
        <w:tabs>
          <w:tab w:val="num" w:pos="1440"/>
        </w:tabs>
        <w:spacing w:line="480" w:lineRule="auto"/>
        <w:rPr>
          <w:rFonts w:ascii="Times New Roman" w:hAnsi="Times New Roman" w:cs="Times New Roman"/>
          <w:sz w:val="24"/>
          <w:szCs w:val="24"/>
          <w:lang w:val="en-US"/>
        </w:rPr>
      </w:pPr>
      <w:r w:rsidRPr="00F1219C">
        <w:rPr>
          <w:rFonts w:ascii="Times New Roman" w:hAnsi="Times New Roman" w:cs="Times New Roman"/>
          <w:sz w:val="24"/>
          <w:szCs w:val="24"/>
          <w:lang w:val="en-US"/>
        </w:rPr>
        <w:t>Often caused by data reporting delays where multiple days' cases are aggregated into one.</w:t>
      </w:r>
    </w:p>
    <w:p w14:paraId="03F96D86" w14:textId="77777777" w:rsidR="00F1219C" w:rsidRPr="00F1219C" w:rsidRDefault="00F1219C" w:rsidP="00F1219C">
      <w:pPr>
        <w:numPr>
          <w:ilvl w:val="0"/>
          <w:numId w:val="11"/>
        </w:numPr>
        <w:tabs>
          <w:tab w:val="num" w:pos="720"/>
        </w:tabs>
        <w:spacing w:line="480" w:lineRule="auto"/>
        <w:rPr>
          <w:rFonts w:ascii="Times New Roman" w:hAnsi="Times New Roman" w:cs="Times New Roman"/>
          <w:sz w:val="24"/>
          <w:szCs w:val="24"/>
          <w:lang w:val="en-US"/>
        </w:rPr>
      </w:pPr>
      <w:r w:rsidRPr="00F1219C">
        <w:rPr>
          <w:rFonts w:ascii="Times New Roman" w:hAnsi="Times New Roman" w:cs="Times New Roman"/>
          <w:b/>
          <w:bCs/>
          <w:sz w:val="24"/>
          <w:szCs w:val="24"/>
          <w:lang w:val="en-US"/>
        </w:rPr>
        <w:t xml:space="preserve">Outliers in </w:t>
      </w:r>
      <w:proofErr w:type="spellStart"/>
      <w:r w:rsidRPr="00F1219C">
        <w:rPr>
          <w:rFonts w:ascii="Times New Roman" w:hAnsi="Times New Roman" w:cs="Times New Roman"/>
          <w:b/>
          <w:bCs/>
          <w:sz w:val="24"/>
          <w:szCs w:val="24"/>
          <w:lang w:val="en-US"/>
        </w:rPr>
        <w:t>new_deaths</w:t>
      </w:r>
      <w:proofErr w:type="spellEnd"/>
      <w:r w:rsidRPr="00F1219C">
        <w:rPr>
          <w:rFonts w:ascii="Times New Roman" w:hAnsi="Times New Roman" w:cs="Times New Roman"/>
          <w:sz w:val="24"/>
          <w:szCs w:val="24"/>
          <w:lang w:val="en-US"/>
        </w:rPr>
        <w:t>:</w:t>
      </w:r>
    </w:p>
    <w:p w14:paraId="79FEF514" w14:textId="49BD4861" w:rsidR="00F1219C" w:rsidRPr="00F1219C" w:rsidRDefault="00F1219C" w:rsidP="00F1219C">
      <w:pPr>
        <w:numPr>
          <w:ilvl w:val="1"/>
          <w:numId w:val="11"/>
        </w:numPr>
        <w:tabs>
          <w:tab w:val="num" w:pos="1440"/>
        </w:tabs>
        <w:spacing w:line="480" w:lineRule="auto"/>
        <w:rPr>
          <w:rFonts w:ascii="Times New Roman" w:hAnsi="Times New Roman" w:cs="Times New Roman"/>
          <w:sz w:val="24"/>
          <w:szCs w:val="24"/>
          <w:lang w:val="en-US"/>
        </w:rPr>
      </w:pPr>
      <w:r w:rsidRPr="00F1219C">
        <w:rPr>
          <w:rFonts w:ascii="Times New Roman" w:hAnsi="Times New Roman" w:cs="Times New Roman"/>
          <w:sz w:val="24"/>
          <w:szCs w:val="24"/>
          <w:lang w:val="en-US"/>
        </w:rPr>
        <w:t>Highlight extreme death counts, potentially due to irregularities in healthcare systems or localized outbreaks.</w:t>
      </w:r>
    </w:p>
    <w:p w14:paraId="6AA7B0F4" w14:textId="16489814" w:rsidR="00F1219C" w:rsidRPr="00F1219C" w:rsidRDefault="00F1219C" w:rsidP="00F1219C">
      <w:pPr>
        <w:spacing w:line="480" w:lineRule="auto"/>
        <w:ind w:left="720" w:firstLine="720"/>
        <w:rPr>
          <w:rFonts w:ascii="Times New Roman" w:hAnsi="Times New Roman" w:cs="Times New Roman"/>
          <w:sz w:val="24"/>
          <w:szCs w:val="24"/>
          <w:lang w:val="en-US"/>
        </w:rPr>
      </w:pPr>
      <w:r w:rsidRPr="00F1219C">
        <w:rPr>
          <w:rFonts w:ascii="Times New Roman" w:hAnsi="Times New Roman" w:cs="Times New Roman"/>
          <w:sz w:val="24"/>
          <w:szCs w:val="24"/>
          <w:lang w:val="en-US"/>
        </w:rPr>
        <w:t>The presence of these outliers emphasizes the importance of addressing inconsistencies in data reporting. Left unchecked, such anomalies can distort analyses, misinform public health decisions, and lead to inefficient resource allocation.</w:t>
      </w:r>
    </w:p>
    <w:p w14:paraId="14856E84" w14:textId="2CB0E147" w:rsidR="00FA6556" w:rsidRDefault="00FA6556">
      <w:pPr>
        <w:spacing w:line="480" w:lineRule="auto"/>
        <w:ind w:left="720"/>
        <w:rPr>
          <w:rFonts w:ascii="Times New Roman" w:eastAsia="Times New Roman" w:hAnsi="Times New Roman" w:cs="Times New Roman"/>
          <w:sz w:val="24"/>
          <w:szCs w:val="24"/>
        </w:rPr>
      </w:pPr>
      <w:r w:rsidRPr="003F5634">
        <w:rPr>
          <w:rFonts w:ascii="Times New Roman" w:eastAsia="Times New Roman" w:hAnsi="Times New Roman" w:cs="Times New Roman"/>
          <w:noProof/>
          <w:sz w:val="24"/>
          <w:szCs w:val="24"/>
        </w:rPr>
        <w:drawing>
          <wp:inline distT="0" distB="0" distL="0" distR="0" wp14:anchorId="426C63F1" wp14:editId="52E21466">
            <wp:extent cx="2885235" cy="1756229"/>
            <wp:effectExtent l="0" t="0" r="0" b="0"/>
            <wp:docPr id="1970025817"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25817" name="Picture 1" descr="A graph with numbers and lines&#10;&#10;Description automatically generated with medium confidence"/>
                    <pic:cNvPicPr/>
                  </pic:nvPicPr>
                  <pic:blipFill>
                    <a:blip r:embed="rId12"/>
                    <a:stretch>
                      <a:fillRect/>
                    </a:stretch>
                  </pic:blipFill>
                  <pic:spPr>
                    <a:xfrm>
                      <a:off x="0" y="0"/>
                      <a:ext cx="2922030" cy="1778626"/>
                    </a:xfrm>
                    <a:prstGeom prst="rect">
                      <a:avLst/>
                    </a:prstGeom>
                  </pic:spPr>
                </pic:pic>
              </a:graphicData>
            </a:graphic>
          </wp:inline>
        </w:drawing>
      </w:r>
      <w:r w:rsidRPr="003F5634">
        <w:rPr>
          <w:rFonts w:ascii="Times New Roman" w:eastAsia="Times New Roman" w:hAnsi="Times New Roman" w:cs="Times New Roman"/>
          <w:sz w:val="24"/>
          <w:szCs w:val="24"/>
        </w:rPr>
        <w:br/>
      </w:r>
      <w:r w:rsidRPr="003F5634">
        <w:rPr>
          <w:rFonts w:ascii="Times New Roman" w:eastAsia="Times New Roman" w:hAnsi="Times New Roman" w:cs="Times New Roman"/>
          <w:noProof/>
          <w:sz w:val="24"/>
          <w:szCs w:val="24"/>
        </w:rPr>
        <w:drawing>
          <wp:inline distT="0" distB="0" distL="0" distR="0" wp14:anchorId="483C3575" wp14:editId="11AE41AF">
            <wp:extent cx="2778154" cy="1640115"/>
            <wp:effectExtent l="0" t="0" r="3175" b="0"/>
            <wp:docPr id="175821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17056" name=""/>
                    <pic:cNvPicPr/>
                  </pic:nvPicPr>
                  <pic:blipFill>
                    <a:blip r:embed="rId13"/>
                    <a:stretch>
                      <a:fillRect/>
                    </a:stretch>
                  </pic:blipFill>
                  <pic:spPr>
                    <a:xfrm>
                      <a:off x="0" y="0"/>
                      <a:ext cx="2821079" cy="1665456"/>
                    </a:xfrm>
                    <a:prstGeom prst="rect">
                      <a:avLst/>
                    </a:prstGeom>
                  </pic:spPr>
                </pic:pic>
              </a:graphicData>
            </a:graphic>
          </wp:inline>
        </w:drawing>
      </w:r>
      <w:r w:rsidR="003F5634" w:rsidRPr="003F5634">
        <w:rPr>
          <w:rFonts w:ascii="Times New Roman" w:eastAsia="Times New Roman" w:hAnsi="Times New Roman" w:cs="Times New Roman"/>
          <w:sz w:val="24"/>
          <w:szCs w:val="24"/>
        </w:rPr>
        <w:br/>
      </w:r>
      <w:r w:rsidR="003F5634" w:rsidRPr="003F5634">
        <w:rPr>
          <w:rFonts w:ascii="Times New Roman" w:eastAsia="Times New Roman" w:hAnsi="Times New Roman" w:cs="Times New Roman"/>
          <w:b/>
          <w:bCs/>
          <w:sz w:val="24"/>
          <w:szCs w:val="24"/>
        </w:rPr>
        <w:lastRenderedPageBreak/>
        <w:t>Visualizations</w:t>
      </w:r>
      <w:r w:rsidR="003F5634" w:rsidRPr="003F5634">
        <w:rPr>
          <w:rFonts w:ascii="Times New Roman" w:eastAsia="Times New Roman" w:hAnsi="Times New Roman" w:cs="Times New Roman"/>
          <w:sz w:val="24"/>
          <w:szCs w:val="24"/>
        </w:rPr>
        <w:t>:</w:t>
      </w:r>
      <w:r w:rsidR="003F5634" w:rsidRPr="003F5634">
        <w:rPr>
          <w:rFonts w:ascii="Times New Roman" w:eastAsia="Times New Roman" w:hAnsi="Times New Roman" w:cs="Times New Roman"/>
          <w:sz w:val="24"/>
          <w:szCs w:val="24"/>
        </w:rPr>
        <w:br/>
      </w:r>
      <w:r w:rsidR="003F5634" w:rsidRPr="003F5634">
        <w:rPr>
          <w:rFonts w:ascii="Times New Roman" w:eastAsia="Times New Roman" w:hAnsi="Times New Roman" w:cs="Times New Roman"/>
          <w:sz w:val="24"/>
          <w:szCs w:val="24"/>
        </w:rPr>
        <w:tab/>
      </w:r>
      <w:r w:rsidR="00F1219C" w:rsidRPr="00F1219C">
        <w:rPr>
          <w:rFonts w:ascii="Times New Roman" w:eastAsia="Times New Roman" w:hAnsi="Times New Roman" w:cs="Times New Roman"/>
          <w:sz w:val="24"/>
          <w:szCs w:val="24"/>
        </w:rPr>
        <w:t xml:space="preserve">The box plots below illustrate the presence of outliers for </w:t>
      </w:r>
      <w:proofErr w:type="spellStart"/>
      <w:r w:rsidR="00F1219C" w:rsidRPr="00F1219C">
        <w:rPr>
          <w:rFonts w:ascii="Times New Roman" w:eastAsia="Times New Roman" w:hAnsi="Times New Roman" w:cs="Times New Roman"/>
          <w:sz w:val="24"/>
          <w:szCs w:val="24"/>
        </w:rPr>
        <w:t>new_cases</w:t>
      </w:r>
      <w:proofErr w:type="spellEnd"/>
      <w:r w:rsidR="00F1219C" w:rsidRPr="00F1219C">
        <w:rPr>
          <w:rFonts w:ascii="Times New Roman" w:eastAsia="Times New Roman" w:hAnsi="Times New Roman" w:cs="Times New Roman"/>
          <w:sz w:val="24"/>
          <w:szCs w:val="24"/>
        </w:rPr>
        <w:t xml:space="preserve"> and </w:t>
      </w:r>
      <w:proofErr w:type="spellStart"/>
      <w:r w:rsidR="00F1219C" w:rsidRPr="00F1219C">
        <w:rPr>
          <w:rFonts w:ascii="Times New Roman" w:eastAsia="Times New Roman" w:hAnsi="Times New Roman" w:cs="Times New Roman"/>
          <w:sz w:val="24"/>
          <w:szCs w:val="24"/>
        </w:rPr>
        <w:t>new_deaths</w:t>
      </w:r>
      <w:proofErr w:type="spellEnd"/>
      <w:r w:rsidR="00F1219C" w:rsidRPr="00F1219C">
        <w:rPr>
          <w:rFonts w:ascii="Times New Roman" w:eastAsia="Times New Roman" w:hAnsi="Times New Roman" w:cs="Times New Roman"/>
          <w:sz w:val="24"/>
          <w:szCs w:val="24"/>
        </w:rPr>
        <w:t>, with individual points beyond the whiskers representing extreme values</w:t>
      </w:r>
    </w:p>
    <w:p w14:paraId="0951832C" w14:textId="77777777" w:rsidR="00F1219C" w:rsidRPr="00F1219C" w:rsidRDefault="00F1219C" w:rsidP="00F1219C">
      <w:pPr>
        <w:spacing w:line="480" w:lineRule="auto"/>
        <w:ind w:left="720"/>
        <w:rPr>
          <w:rFonts w:ascii="Times New Roman" w:eastAsia="Times New Roman" w:hAnsi="Times New Roman" w:cs="Times New Roman"/>
          <w:sz w:val="24"/>
          <w:szCs w:val="24"/>
          <w:lang w:val="en-US"/>
        </w:rPr>
      </w:pPr>
      <w:r w:rsidRPr="00F1219C">
        <w:rPr>
          <w:rFonts w:ascii="Times New Roman" w:eastAsia="Times New Roman" w:hAnsi="Times New Roman" w:cs="Times New Roman"/>
          <w:b/>
          <w:bCs/>
          <w:sz w:val="24"/>
          <w:szCs w:val="24"/>
          <w:lang w:val="en-US"/>
        </w:rPr>
        <w:t>Insights</w:t>
      </w:r>
      <w:r w:rsidRPr="00F1219C">
        <w:rPr>
          <w:rFonts w:ascii="Times New Roman" w:eastAsia="Times New Roman" w:hAnsi="Times New Roman" w:cs="Times New Roman"/>
          <w:sz w:val="24"/>
          <w:szCs w:val="24"/>
          <w:lang w:val="en-US"/>
        </w:rPr>
        <w:t>:</w:t>
      </w:r>
    </w:p>
    <w:p w14:paraId="1721DD11" w14:textId="77777777" w:rsidR="00F1219C" w:rsidRPr="00F1219C" w:rsidRDefault="00F1219C" w:rsidP="00F1219C">
      <w:pPr>
        <w:numPr>
          <w:ilvl w:val="0"/>
          <w:numId w:val="12"/>
        </w:numPr>
        <w:tabs>
          <w:tab w:val="num" w:pos="720"/>
        </w:tabs>
        <w:spacing w:line="480" w:lineRule="auto"/>
        <w:rPr>
          <w:rFonts w:ascii="Times New Roman" w:eastAsia="Times New Roman" w:hAnsi="Times New Roman" w:cs="Times New Roman"/>
          <w:sz w:val="24"/>
          <w:szCs w:val="24"/>
          <w:lang w:val="en-US"/>
        </w:rPr>
      </w:pPr>
      <w:r w:rsidRPr="00F1219C">
        <w:rPr>
          <w:rFonts w:ascii="Times New Roman" w:eastAsia="Times New Roman" w:hAnsi="Times New Roman" w:cs="Times New Roman"/>
          <w:b/>
          <w:bCs/>
          <w:sz w:val="24"/>
          <w:szCs w:val="24"/>
          <w:lang w:val="en-US"/>
        </w:rPr>
        <w:t>Impact on Public Health Decisions</w:t>
      </w:r>
      <w:r w:rsidRPr="00F1219C">
        <w:rPr>
          <w:rFonts w:ascii="Times New Roman" w:eastAsia="Times New Roman" w:hAnsi="Times New Roman" w:cs="Times New Roman"/>
          <w:sz w:val="24"/>
          <w:szCs w:val="24"/>
          <w:lang w:val="en-US"/>
        </w:rPr>
        <w:t>:</w:t>
      </w:r>
    </w:p>
    <w:p w14:paraId="092AA3DB" w14:textId="77777777" w:rsidR="00F1219C" w:rsidRPr="00F1219C" w:rsidRDefault="00F1219C" w:rsidP="00F1219C">
      <w:pPr>
        <w:numPr>
          <w:ilvl w:val="1"/>
          <w:numId w:val="12"/>
        </w:numPr>
        <w:tabs>
          <w:tab w:val="num" w:pos="1440"/>
        </w:tabs>
        <w:spacing w:line="480" w:lineRule="auto"/>
        <w:rPr>
          <w:rFonts w:ascii="Times New Roman" w:eastAsia="Times New Roman" w:hAnsi="Times New Roman" w:cs="Times New Roman"/>
          <w:sz w:val="24"/>
          <w:szCs w:val="24"/>
          <w:lang w:val="en-US"/>
        </w:rPr>
      </w:pPr>
      <w:r w:rsidRPr="00F1219C">
        <w:rPr>
          <w:rFonts w:ascii="Times New Roman" w:eastAsia="Times New Roman" w:hAnsi="Times New Roman" w:cs="Times New Roman"/>
          <w:sz w:val="24"/>
          <w:szCs w:val="24"/>
          <w:lang w:val="en-US"/>
        </w:rPr>
        <w:t>Overestimated cases or deaths can lead to unnecessary resource allocation or panic.</w:t>
      </w:r>
    </w:p>
    <w:p w14:paraId="43DCB165" w14:textId="77777777" w:rsidR="00F1219C" w:rsidRPr="00F1219C" w:rsidRDefault="00F1219C" w:rsidP="00F1219C">
      <w:pPr>
        <w:numPr>
          <w:ilvl w:val="1"/>
          <w:numId w:val="12"/>
        </w:numPr>
        <w:tabs>
          <w:tab w:val="num" w:pos="1440"/>
        </w:tabs>
        <w:spacing w:line="480" w:lineRule="auto"/>
        <w:rPr>
          <w:rFonts w:ascii="Times New Roman" w:eastAsia="Times New Roman" w:hAnsi="Times New Roman" w:cs="Times New Roman"/>
          <w:sz w:val="24"/>
          <w:szCs w:val="24"/>
          <w:lang w:val="en-US"/>
        </w:rPr>
      </w:pPr>
      <w:r w:rsidRPr="00F1219C">
        <w:rPr>
          <w:rFonts w:ascii="Times New Roman" w:eastAsia="Times New Roman" w:hAnsi="Times New Roman" w:cs="Times New Roman"/>
          <w:sz w:val="24"/>
          <w:szCs w:val="24"/>
          <w:lang w:val="en-US"/>
        </w:rPr>
        <w:t>Underreported values may result in delayed interventions, exacerbating the crisis.</w:t>
      </w:r>
    </w:p>
    <w:p w14:paraId="048E494F" w14:textId="77777777" w:rsidR="00F1219C" w:rsidRPr="00F1219C" w:rsidRDefault="00F1219C" w:rsidP="00F1219C">
      <w:pPr>
        <w:numPr>
          <w:ilvl w:val="0"/>
          <w:numId w:val="12"/>
        </w:numPr>
        <w:tabs>
          <w:tab w:val="num" w:pos="720"/>
        </w:tabs>
        <w:spacing w:line="480" w:lineRule="auto"/>
        <w:rPr>
          <w:rFonts w:ascii="Times New Roman" w:eastAsia="Times New Roman" w:hAnsi="Times New Roman" w:cs="Times New Roman"/>
          <w:sz w:val="24"/>
          <w:szCs w:val="24"/>
          <w:lang w:val="en-US"/>
        </w:rPr>
      </w:pPr>
      <w:r w:rsidRPr="00F1219C">
        <w:rPr>
          <w:rFonts w:ascii="Times New Roman" w:eastAsia="Times New Roman" w:hAnsi="Times New Roman" w:cs="Times New Roman"/>
          <w:b/>
          <w:bCs/>
          <w:sz w:val="24"/>
          <w:szCs w:val="24"/>
          <w:lang w:val="en-US"/>
        </w:rPr>
        <w:t>Real-World Context</w:t>
      </w:r>
      <w:r w:rsidRPr="00F1219C">
        <w:rPr>
          <w:rFonts w:ascii="Times New Roman" w:eastAsia="Times New Roman" w:hAnsi="Times New Roman" w:cs="Times New Roman"/>
          <w:sz w:val="24"/>
          <w:szCs w:val="24"/>
          <w:lang w:val="en-US"/>
        </w:rPr>
        <w:t>:</w:t>
      </w:r>
    </w:p>
    <w:p w14:paraId="619F1877" w14:textId="77777777" w:rsidR="00F1219C" w:rsidRPr="00F1219C" w:rsidRDefault="00F1219C" w:rsidP="00F1219C">
      <w:pPr>
        <w:numPr>
          <w:ilvl w:val="1"/>
          <w:numId w:val="12"/>
        </w:numPr>
        <w:tabs>
          <w:tab w:val="num" w:pos="1440"/>
        </w:tabs>
        <w:spacing w:line="480" w:lineRule="auto"/>
        <w:rPr>
          <w:rFonts w:ascii="Times New Roman" w:eastAsia="Times New Roman" w:hAnsi="Times New Roman" w:cs="Times New Roman"/>
          <w:sz w:val="24"/>
          <w:szCs w:val="24"/>
          <w:lang w:val="en-US"/>
        </w:rPr>
      </w:pPr>
      <w:r w:rsidRPr="00F1219C">
        <w:rPr>
          <w:rFonts w:ascii="Times New Roman" w:eastAsia="Times New Roman" w:hAnsi="Times New Roman" w:cs="Times New Roman"/>
          <w:sz w:val="24"/>
          <w:szCs w:val="24"/>
          <w:lang w:val="en-US"/>
        </w:rPr>
        <w:t>Some outliers reflect actual surges, such as during localized outbreaks or holidays when reporting schedules change.</w:t>
      </w:r>
    </w:p>
    <w:p w14:paraId="548AC48F" w14:textId="63653969" w:rsidR="00F1219C" w:rsidRPr="00F1219C" w:rsidRDefault="00F1219C" w:rsidP="00F1219C">
      <w:pPr>
        <w:numPr>
          <w:ilvl w:val="1"/>
          <w:numId w:val="12"/>
        </w:numPr>
        <w:tabs>
          <w:tab w:val="num" w:pos="1440"/>
        </w:tabs>
        <w:spacing w:line="480" w:lineRule="auto"/>
        <w:rPr>
          <w:rFonts w:ascii="Times New Roman" w:eastAsia="Times New Roman" w:hAnsi="Times New Roman" w:cs="Times New Roman"/>
          <w:sz w:val="24"/>
          <w:szCs w:val="24"/>
          <w:lang w:val="en-US"/>
        </w:rPr>
      </w:pPr>
      <w:r w:rsidRPr="00F1219C">
        <w:rPr>
          <w:rFonts w:ascii="Times New Roman" w:eastAsia="Times New Roman" w:hAnsi="Times New Roman" w:cs="Times New Roman"/>
          <w:sz w:val="24"/>
          <w:szCs w:val="24"/>
          <w:lang w:val="en-US"/>
        </w:rPr>
        <w:t>Others highlight systemic issues, such as delayed aggregation or inconsistencies in testing and reporting methods.</w:t>
      </w:r>
    </w:p>
    <w:p w14:paraId="0799FAA7" w14:textId="33D02E3E" w:rsidR="00F1219C" w:rsidRPr="00F1219C" w:rsidRDefault="00F1219C" w:rsidP="00F1219C">
      <w:pPr>
        <w:spacing w:line="480" w:lineRule="auto"/>
        <w:ind w:left="720" w:firstLine="720"/>
        <w:rPr>
          <w:rFonts w:ascii="Times New Roman" w:eastAsia="Times New Roman" w:hAnsi="Times New Roman" w:cs="Times New Roman"/>
          <w:sz w:val="24"/>
          <w:szCs w:val="24"/>
          <w:lang w:val="en-US"/>
        </w:rPr>
      </w:pPr>
      <w:r w:rsidRPr="00F1219C">
        <w:rPr>
          <w:rFonts w:ascii="Times New Roman" w:eastAsia="Times New Roman" w:hAnsi="Times New Roman" w:cs="Times New Roman"/>
          <w:sz w:val="24"/>
          <w:szCs w:val="24"/>
          <w:lang w:val="en-US"/>
        </w:rPr>
        <w:t>By identifying and analyzing these anomalies, public health agencies can better interpret the data, refine their strategies, and allocate resources effectively. Addressing outliers ensures the reliability of insights derived from the analysis.</w:t>
      </w:r>
    </w:p>
    <w:p w14:paraId="7A9831C3" w14:textId="77777777" w:rsidR="00F1219C" w:rsidRPr="003F5634" w:rsidRDefault="00F1219C">
      <w:pPr>
        <w:spacing w:line="480" w:lineRule="auto"/>
        <w:ind w:left="720"/>
        <w:rPr>
          <w:rFonts w:ascii="Times New Roman" w:eastAsia="Times New Roman" w:hAnsi="Times New Roman" w:cs="Times New Roman"/>
          <w:sz w:val="24"/>
          <w:szCs w:val="24"/>
        </w:rPr>
      </w:pPr>
    </w:p>
    <w:p w14:paraId="5DED7540" w14:textId="75239014" w:rsidR="00FA6556" w:rsidRPr="003F5634" w:rsidRDefault="00FA6556" w:rsidP="00FA6556">
      <w:pPr>
        <w:numPr>
          <w:ilvl w:val="0"/>
          <w:numId w:val="1"/>
        </w:numPr>
        <w:spacing w:line="480" w:lineRule="auto"/>
        <w:rPr>
          <w:rFonts w:ascii="Times New Roman" w:eastAsia="Times New Roman" w:hAnsi="Times New Roman" w:cs="Times New Roman"/>
          <w:b/>
          <w:sz w:val="24"/>
          <w:szCs w:val="24"/>
        </w:rPr>
      </w:pPr>
      <w:r w:rsidRPr="003F5634">
        <w:rPr>
          <w:rFonts w:ascii="Times New Roman" w:eastAsia="Times New Roman" w:hAnsi="Times New Roman" w:cs="Times New Roman"/>
          <w:b/>
          <w:sz w:val="24"/>
          <w:szCs w:val="24"/>
        </w:rPr>
        <w:t>Task 5 Regression</w:t>
      </w:r>
      <w:r w:rsidR="00F67207" w:rsidRPr="003F5634">
        <w:rPr>
          <w:rFonts w:ascii="Times New Roman" w:eastAsia="Times New Roman" w:hAnsi="Times New Roman" w:cs="Times New Roman"/>
          <w:b/>
          <w:sz w:val="24"/>
          <w:szCs w:val="24"/>
        </w:rPr>
        <w:t>((Tri)</w:t>
      </w:r>
    </w:p>
    <w:p w14:paraId="6C8D78AD" w14:textId="0A5B886D" w:rsidR="00F67207" w:rsidRPr="003F5634" w:rsidRDefault="00F67207">
      <w:pPr>
        <w:spacing w:line="480" w:lineRule="auto"/>
        <w:ind w:left="720"/>
        <w:rPr>
          <w:rFonts w:ascii="Times New Roman" w:hAnsi="Times New Roman" w:cs="Times New Roman"/>
          <w:sz w:val="24"/>
          <w:szCs w:val="24"/>
        </w:rPr>
      </w:pPr>
      <w:r w:rsidRPr="003F5634">
        <w:rPr>
          <w:rFonts w:ascii="Times New Roman" w:hAnsi="Times New Roman" w:cs="Times New Roman"/>
          <w:sz w:val="24"/>
          <w:szCs w:val="24"/>
          <w:u w:val="single"/>
        </w:rPr>
        <w:t>Objective:</w:t>
      </w:r>
    </w:p>
    <w:p w14:paraId="6FFA4DE1" w14:textId="708AA5F6" w:rsidR="003F5634" w:rsidRPr="003F5634" w:rsidRDefault="003F5634" w:rsidP="003F5634">
      <w:pPr>
        <w:spacing w:line="480" w:lineRule="auto"/>
        <w:ind w:left="720" w:firstLine="720"/>
        <w:rPr>
          <w:rFonts w:ascii="Times New Roman" w:hAnsi="Times New Roman" w:cs="Times New Roman"/>
          <w:sz w:val="24"/>
          <w:szCs w:val="24"/>
        </w:rPr>
      </w:pPr>
      <w:r w:rsidRPr="003F5634">
        <w:rPr>
          <w:rFonts w:ascii="Times New Roman" w:hAnsi="Times New Roman" w:cs="Times New Roman"/>
          <w:sz w:val="24"/>
          <w:szCs w:val="24"/>
        </w:rPr>
        <w:t>This task focuses on using regression analysis to predict healthcare needs, specifically ICU admissions, based on historical COVID-19 data. The goal is to model relationships between key features and outcomes to identify trends and improve decision-</w:t>
      </w:r>
      <w:r w:rsidRPr="003F5634">
        <w:rPr>
          <w:rFonts w:ascii="Times New Roman" w:hAnsi="Times New Roman" w:cs="Times New Roman"/>
          <w:sz w:val="24"/>
          <w:szCs w:val="24"/>
        </w:rPr>
        <w:lastRenderedPageBreak/>
        <w:t>making.</w:t>
      </w:r>
      <w:r w:rsidR="00F67207" w:rsidRPr="003F5634">
        <w:rPr>
          <w:rFonts w:ascii="Times New Roman" w:hAnsi="Times New Roman" w:cs="Times New Roman"/>
          <w:sz w:val="24"/>
          <w:szCs w:val="24"/>
        </w:rPr>
        <w:br/>
      </w:r>
      <w:r w:rsidR="00F67207" w:rsidRPr="003F5634">
        <w:rPr>
          <w:rFonts w:ascii="Times New Roman" w:hAnsi="Times New Roman" w:cs="Times New Roman"/>
          <w:sz w:val="24"/>
          <w:szCs w:val="24"/>
          <w:u w:val="single"/>
        </w:rPr>
        <w:t>Analysis:</w:t>
      </w:r>
    </w:p>
    <w:p w14:paraId="2611E970" w14:textId="16CDCB3B" w:rsidR="003F5634" w:rsidRPr="003F5634" w:rsidRDefault="003F5634" w:rsidP="003F5634">
      <w:pPr>
        <w:spacing w:line="480" w:lineRule="auto"/>
        <w:ind w:left="720" w:firstLine="720"/>
        <w:rPr>
          <w:rFonts w:ascii="Times New Roman" w:hAnsi="Times New Roman" w:cs="Times New Roman"/>
          <w:sz w:val="24"/>
          <w:szCs w:val="24"/>
          <w:lang w:val="en-US"/>
        </w:rPr>
      </w:pPr>
      <w:r w:rsidRPr="003F5634">
        <w:rPr>
          <w:rFonts w:ascii="Times New Roman" w:hAnsi="Times New Roman" w:cs="Times New Roman"/>
          <w:sz w:val="24"/>
          <w:szCs w:val="24"/>
          <w:lang w:val="en-US"/>
        </w:rPr>
        <w:t>Linear regression models were applied to predict ICU admissions (</w:t>
      </w:r>
      <w:proofErr w:type="spellStart"/>
      <w:r w:rsidRPr="003F5634">
        <w:rPr>
          <w:rFonts w:ascii="Times New Roman" w:hAnsi="Times New Roman" w:cs="Times New Roman"/>
          <w:sz w:val="24"/>
          <w:szCs w:val="24"/>
          <w:lang w:val="en-US"/>
        </w:rPr>
        <w:t>icu_patients</w:t>
      </w:r>
      <w:proofErr w:type="spellEnd"/>
      <w:r w:rsidRPr="003F5634">
        <w:rPr>
          <w:rFonts w:ascii="Times New Roman" w:hAnsi="Times New Roman" w:cs="Times New Roman"/>
          <w:sz w:val="24"/>
          <w:szCs w:val="24"/>
          <w:lang w:val="en-US"/>
        </w:rPr>
        <w:t xml:space="preserve">) using features such as </w:t>
      </w:r>
      <w:proofErr w:type="spellStart"/>
      <w:r w:rsidRPr="003F5634">
        <w:rPr>
          <w:rFonts w:ascii="Times New Roman" w:hAnsi="Times New Roman" w:cs="Times New Roman"/>
          <w:sz w:val="24"/>
          <w:szCs w:val="24"/>
          <w:lang w:val="en-US"/>
        </w:rPr>
        <w:t>total_cases</w:t>
      </w:r>
      <w:proofErr w:type="spellEnd"/>
      <w:r w:rsidRPr="003F5634">
        <w:rPr>
          <w:rFonts w:ascii="Times New Roman" w:hAnsi="Times New Roman" w:cs="Times New Roman"/>
          <w:sz w:val="24"/>
          <w:szCs w:val="24"/>
          <w:lang w:val="en-US"/>
        </w:rPr>
        <w:t xml:space="preserve"> and </w:t>
      </w:r>
      <w:proofErr w:type="spellStart"/>
      <w:r w:rsidRPr="003F5634">
        <w:rPr>
          <w:rFonts w:ascii="Times New Roman" w:hAnsi="Times New Roman" w:cs="Times New Roman"/>
          <w:sz w:val="24"/>
          <w:szCs w:val="24"/>
          <w:lang w:val="en-US"/>
        </w:rPr>
        <w:t>total_deaths</w:t>
      </w:r>
      <w:proofErr w:type="spellEnd"/>
      <w:r w:rsidRPr="003F5634">
        <w:rPr>
          <w:rFonts w:ascii="Times New Roman" w:hAnsi="Times New Roman" w:cs="Times New Roman"/>
          <w:sz w:val="24"/>
          <w:szCs w:val="24"/>
          <w:lang w:val="en-US"/>
        </w:rPr>
        <w:t>. The dataset was prepared by filtering rows with non-null ICU admission values and splitting the data into training and testing sets.</w:t>
      </w:r>
    </w:p>
    <w:p w14:paraId="1835231D" w14:textId="77777777" w:rsidR="003F5634" w:rsidRPr="003F5634" w:rsidRDefault="003F5634" w:rsidP="003F5634">
      <w:pPr>
        <w:numPr>
          <w:ilvl w:val="0"/>
          <w:numId w:val="6"/>
        </w:numPr>
        <w:tabs>
          <w:tab w:val="num" w:pos="720"/>
        </w:tabs>
        <w:spacing w:line="480" w:lineRule="auto"/>
        <w:rPr>
          <w:rFonts w:ascii="Times New Roman" w:hAnsi="Times New Roman" w:cs="Times New Roman"/>
          <w:sz w:val="24"/>
          <w:szCs w:val="24"/>
          <w:lang w:val="en-US"/>
        </w:rPr>
      </w:pPr>
      <w:r w:rsidRPr="003F5634">
        <w:rPr>
          <w:rFonts w:ascii="Times New Roman" w:hAnsi="Times New Roman" w:cs="Times New Roman"/>
          <w:b/>
          <w:bCs/>
          <w:sz w:val="24"/>
          <w:szCs w:val="24"/>
          <w:lang w:val="en-US"/>
        </w:rPr>
        <w:t>Evaluation Metrics</w:t>
      </w:r>
      <w:r w:rsidRPr="003F5634">
        <w:rPr>
          <w:rFonts w:ascii="Times New Roman" w:hAnsi="Times New Roman" w:cs="Times New Roman"/>
          <w:sz w:val="24"/>
          <w:szCs w:val="24"/>
          <w:lang w:val="en-US"/>
        </w:rPr>
        <w:t>:</w:t>
      </w:r>
    </w:p>
    <w:p w14:paraId="01E3A661" w14:textId="77777777" w:rsidR="00F1219C" w:rsidRPr="00F1219C" w:rsidRDefault="00F1219C" w:rsidP="00F1219C">
      <w:pPr>
        <w:numPr>
          <w:ilvl w:val="1"/>
          <w:numId w:val="6"/>
        </w:numPr>
        <w:spacing w:line="480" w:lineRule="auto"/>
        <w:rPr>
          <w:rFonts w:ascii="Times New Roman" w:hAnsi="Times New Roman" w:cs="Times New Roman"/>
          <w:sz w:val="24"/>
          <w:szCs w:val="24"/>
          <w:lang w:val="en-US"/>
        </w:rPr>
      </w:pPr>
      <w:r w:rsidRPr="00F1219C">
        <w:rPr>
          <w:rFonts w:ascii="Times New Roman" w:hAnsi="Times New Roman" w:cs="Times New Roman"/>
          <w:sz w:val="24"/>
          <w:szCs w:val="24"/>
          <w:lang w:val="en-US"/>
        </w:rPr>
        <w:t>R-squared: Assessed the proportion of variance explained by the model, measuring how well the independent variables predict the dependent variable.</w:t>
      </w:r>
    </w:p>
    <w:p w14:paraId="7F78988E" w14:textId="77777777" w:rsidR="00F1219C" w:rsidRPr="00F1219C" w:rsidRDefault="00F1219C" w:rsidP="00F1219C">
      <w:pPr>
        <w:numPr>
          <w:ilvl w:val="1"/>
          <w:numId w:val="6"/>
        </w:numPr>
        <w:spacing w:line="480" w:lineRule="auto"/>
        <w:rPr>
          <w:rFonts w:ascii="Times New Roman" w:hAnsi="Times New Roman" w:cs="Times New Roman"/>
          <w:sz w:val="24"/>
          <w:szCs w:val="24"/>
          <w:lang w:val="en-US"/>
        </w:rPr>
      </w:pPr>
      <w:r w:rsidRPr="00F1219C">
        <w:rPr>
          <w:rFonts w:ascii="Times New Roman" w:hAnsi="Times New Roman" w:cs="Times New Roman"/>
          <w:sz w:val="24"/>
          <w:szCs w:val="24"/>
          <w:lang w:val="en-US"/>
        </w:rPr>
        <w:t>Mean Squared Error (MSE): Measured the average squared difference between predicted and actual ICU admissions.</w:t>
      </w:r>
    </w:p>
    <w:p w14:paraId="747DD6B1" w14:textId="51247A67" w:rsidR="003F5634" w:rsidRPr="003F5634" w:rsidRDefault="003F5634" w:rsidP="00F1219C">
      <w:pPr>
        <w:numPr>
          <w:ilvl w:val="0"/>
          <w:numId w:val="6"/>
        </w:numPr>
        <w:spacing w:line="480" w:lineRule="auto"/>
        <w:rPr>
          <w:rFonts w:ascii="Times New Roman" w:hAnsi="Times New Roman" w:cs="Times New Roman"/>
          <w:sz w:val="24"/>
          <w:szCs w:val="24"/>
          <w:lang w:val="en-US"/>
        </w:rPr>
      </w:pPr>
      <w:r w:rsidRPr="003F5634">
        <w:rPr>
          <w:rFonts w:ascii="Times New Roman" w:hAnsi="Times New Roman" w:cs="Times New Roman"/>
          <w:b/>
          <w:bCs/>
          <w:sz w:val="24"/>
          <w:szCs w:val="24"/>
          <w:lang w:val="en-US"/>
        </w:rPr>
        <w:t>Findings</w:t>
      </w:r>
      <w:r w:rsidRPr="003F5634">
        <w:rPr>
          <w:rFonts w:ascii="Times New Roman" w:hAnsi="Times New Roman" w:cs="Times New Roman"/>
          <w:sz w:val="24"/>
          <w:szCs w:val="24"/>
          <w:lang w:val="en-US"/>
        </w:rPr>
        <w:t>:</w:t>
      </w:r>
    </w:p>
    <w:p w14:paraId="7A4E4ED4" w14:textId="77777777" w:rsidR="00F1219C" w:rsidRPr="00F1219C" w:rsidRDefault="003F5634" w:rsidP="00F1219C">
      <w:pPr>
        <w:numPr>
          <w:ilvl w:val="1"/>
          <w:numId w:val="6"/>
        </w:numPr>
        <w:spacing w:line="480" w:lineRule="auto"/>
        <w:rPr>
          <w:rFonts w:ascii="Times New Roman" w:eastAsia="Times New Roman" w:hAnsi="Times New Roman" w:cs="Times New Roman"/>
          <w:sz w:val="24"/>
          <w:szCs w:val="24"/>
        </w:rPr>
      </w:pPr>
      <w:r w:rsidRPr="003F5634">
        <w:rPr>
          <w:rFonts w:ascii="Times New Roman" w:hAnsi="Times New Roman" w:cs="Times New Roman"/>
          <w:sz w:val="24"/>
          <w:szCs w:val="24"/>
          <w:lang w:val="en-US"/>
        </w:rPr>
        <w:t xml:space="preserve">The </w:t>
      </w:r>
      <w:r w:rsidR="00F1219C" w:rsidRPr="00F1219C">
        <w:rPr>
          <w:rFonts w:ascii="Times New Roman" w:hAnsi="Times New Roman" w:cs="Times New Roman"/>
          <w:sz w:val="24"/>
          <w:szCs w:val="24"/>
        </w:rPr>
        <w:t>scatter plot below compares actual vs. predicted ICU admissions. While the model captures general trends, noticeable deviations suggest areas for further improvement, such as incorporating additional features like testing rates or healthcare infrastructure data</w:t>
      </w:r>
      <w:r w:rsidR="00F1219C">
        <w:rPr>
          <w:rFonts w:ascii="Times New Roman" w:hAnsi="Times New Roman" w:cs="Times New Roman"/>
          <w:sz w:val="24"/>
          <w:szCs w:val="24"/>
        </w:rPr>
        <w:t xml:space="preserve"> </w:t>
      </w:r>
    </w:p>
    <w:p w14:paraId="2119EAAB" w14:textId="2A3CD1EE" w:rsidR="00FA6556" w:rsidRPr="00F1219C" w:rsidRDefault="00F1219C" w:rsidP="006213B1">
      <w:pPr>
        <w:numPr>
          <w:ilvl w:val="1"/>
          <w:numId w:val="6"/>
        </w:numPr>
        <w:tabs>
          <w:tab w:val="num" w:pos="1440"/>
        </w:tabs>
        <w:spacing w:line="480" w:lineRule="auto"/>
        <w:ind w:left="720"/>
        <w:rPr>
          <w:rFonts w:ascii="Times New Roman" w:eastAsia="Times New Roman" w:hAnsi="Times New Roman" w:cs="Times New Roman"/>
          <w:sz w:val="24"/>
          <w:szCs w:val="24"/>
        </w:rPr>
      </w:pPr>
      <w:r w:rsidRPr="00F1219C">
        <w:rPr>
          <w:rFonts w:ascii="Times New Roman" w:hAnsi="Times New Roman" w:cs="Times New Roman"/>
          <w:sz w:val="24"/>
          <w:szCs w:val="24"/>
        </w:rPr>
        <w:lastRenderedPageBreak/>
        <w:t>.</w:t>
      </w:r>
      <w:r w:rsidR="00FA6556" w:rsidRPr="003F5634">
        <w:rPr>
          <w:rFonts w:ascii="Times New Roman" w:eastAsia="Times New Roman" w:hAnsi="Times New Roman" w:cs="Times New Roman"/>
          <w:noProof/>
          <w:sz w:val="24"/>
          <w:szCs w:val="24"/>
        </w:rPr>
        <w:drawing>
          <wp:inline distT="0" distB="0" distL="0" distR="0" wp14:anchorId="2FE7B82E" wp14:editId="3C164864">
            <wp:extent cx="4383314" cy="3251752"/>
            <wp:effectExtent l="0" t="0" r="0" b="0"/>
            <wp:docPr id="14580751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7510" name="Picture 1" descr="A graph with blue dots&#10;&#10;Description automatically generated"/>
                    <pic:cNvPicPr/>
                  </pic:nvPicPr>
                  <pic:blipFill>
                    <a:blip r:embed="rId14"/>
                    <a:stretch>
                      <a:fillRect/>
                    </a:stretch>
                  </pic:blipFill>
                  <pic:spPr>
                    <a:xfrm>
                      <a:off x="0" y="0"/>
                      <a:ext cx="4397795" cy="3262495"/>
                    </a:xfrm>
                    <a:prstGeom prst="rect">
                      <a:avLst/>
                    </a:prstGeom>
                  </pic:spPr>
                </pic:pic>
              </a:graphicData>
            </a:graphic>
          </wp:inline>
        </w:drawing>
      </w:r>
    </w:p>
    <w:p w14:paraId="2DEDED40" w14:textId="1BB38D50" w:rsidR="003F5634" w:rsidRPr="003F5634" w:rsidRDefault="003F5634" w:rsidP="003F5634">
      <w:pPr>
        <w:spacing w:line="480" w:lineRule="auto"/>
        <w:ind w:left="720"/>
        <w:rPr>
          <w:rFonts w:ascii="Times New Roman" w:eastAsia="Times New Roman" w:hAnsi="Times New Roman" w:cs="Times New Roman"/>
          <w:sz w:val="24"/>
          <w:szCs w:val="24"/>
          <w:lang w:val="en-US"/>
        </w:rPr>
      </w:pPr>
      <w:r w:rsidRPr="003F5634">
        <w:rPr>
          <w:rFonts w:ascii="Times New Roman" w:eastAsia="Times New Roman" w:hAnsi="Times New Roman" w:cs="Times New Roman"/>
          <w:b/>
          <w:bCs/>
          <w:sz w:val="24"/>
          <w:szCs w:val="24"/>
          <w:lang w:val="en-US"/>
        </w:rPr>
        <w:t>Visualization</w:t>
      </w:r>
      <w:r w:rsidRPr="003F5634">
        <w:rPr>
          <w:rFonts w:ascii="Times New Roman" w:eastAsia="Times New Roman" w:hAnsi="Times New Roman" w:cs="Times New Roman"/>
          <w:sz w:val="24"/>
          <w:szCs w:val="24"/>
          <w:lang w:val="en-US"/>
        </w:rPr>
        <w:t>:</w:t>
      </w:r>
    </w:p>
    <w:p w14:paraId="3297AF7C" w14:textId="5A594661" w:rsidR="003F5634" w:rsidRPr="003F5634" w:rsidRDefault="003F5634" w:rsidP="003F5634">
      <w:pPr>
        <w:spacing w:line="480" w:lineRule="auto"/>
        <w:ind w:left="720" w:firstLine="720"/>
        <w:rPr>
          <w:rFonts w:ascii="Times New Roman" w:eastAsia="Times New Roman" w:hAnsi="Times New Roman" w:cs="Times New Roman"/>
          <w:sz w:val="24"/>
          <w:szCs w:val="24"/>
          <w:lang w:val="en-US"/>
        </w:rPr>
      </w:pPr>
      <w:r w:rsidRPr="003F5634">
        <w:rPr>
          <w:rFonts w:ascii="Times New Roman" w:eastAsia="Times New Roman" w:hAnsi="Times New Roman" w:cs="Times New Roman"/>
          <w:sz w:val="24"/>
          <w:szCs w:val="24"/>
          <w:lang w:val="en-US"/>
        </w:rPr>
        <w:t>The scatter plot demonstrates the model's performance, with actual ICU admissions plotted on the x-axis and predicted ICU admissions on the y-axis:</w:t>
      </w:r>
    </w:p>
    <w:p w14:paraId="22BBBD3C" w14:textId="17575EC5" w:rsidR="003F5634" w:rsidRPr="003F5634" w:rsidRDefault="003F5634" w:rsidP="003F5634">
      <w:pPr>
        <w:spacing w:line="480" w:lineRule="auto"/>
        <w:ind w:left="720"/>
        <w:rPr>
          <w:rFonts w:ascii="Times New Roman" w:eastAsia="Times New Roman" w:hAnsi="Times New Roman" w:cs="Times New Roman"/>
          <w:sz w:val="24"/>
          <w:szCs w:val="24"/>
          <w:lang w:val="en-US"/>
        </w:rPr>
      </w:pPr>
      <w:r w:rsidRPr="003F5634">
        <w:rPr>
          <w:rFonts w:ascii="Times New Roman" w:eastAsia="Times New Roman" w:hAnsi="Times New Roman" w:cs="Times New Roman"/>
          <w:b/>
          <w:bCs/>
          <w:sz w:val="24"/>
          <w:szCs w:val="24"/>
          <w:lang w:val="en-US"/>
        </w:rPr>
        <w:t>Insights</w:t>
      </w:r>
      <w:r w:rsidRPr="003F5634">
        <w:rPr>
          <w:rFonts w:ascii="Times New Roman" w:eastAsia="Times New Roman" w:hAnsi="Times New Roman" w:cs="Times New Roman"/>
          <w:sz w:val="24"/>
          <w:szCs w:val="24"/>
          <w:lang w:val="en-US"/>
        </w:rPr>
        <w:t>:</w:t>
      </w:r>
    </w:p>
    <w:p w14:paraId="0F251864" w14:textId="77777777" w:rsidR="00F1219C" w:rsidRDefault="00F1219C" w:rsidP="00F1219C">
      <w:pPr>
        <w:spacing w:line="480" w:lineRule="auto"/>
        <w:ind w:left="720"/>
        <w:rPr>
          <w:rFonts w:ascii="Times New Roman" w:eastAsia="Times New Roman" w:hAnsi="Times New Roman" w:cs="Times New Roman"/>
          <w:sz w:val="24"/>
          <w:szCs w:val="24"/>
          <w:lang w:val="en-US"/>
        </w:rPr>
      </w:pPr>
    </w:p>
    <w:p w14:paraId="2500C465" w14:textId="008BD2DD" w:rsidR="00F1219C" w:rsidRPr="00F1219C" w:rsidRDefault="00F1219C" w:rsidP="00F1219C">
      <w:pPr>
        <w:spacing w:line="480" w:lineRule="auto"/>
        <w:ind w:left="720" w:firstLine="720"/>
        <w:rPr>
          <w:rFonts w:ascii="Times New Roman" w:eastAsia="Times New Roman" w:hAnsi="Times New Roman" w:cs="Times New Roman"/>
          <w:sz w:val="24"/>
          <w:szCs w:val="24"/>
          <w:lang w:val="en-US"/>
        </w:rPr>
      </w:pPr>
      <w:r w:rsidRPr="00F1219C">
        <w:rPr>
          <w:rFonts w:ascii="Times New Roman" w:eastAsia="Times New Roman" w:hAnsi="Times New Roman" w:cs="Times New Roman"/>
          <w:sz w:val="24"/>
          <w:szCs w:val="24"/>
          <w:lang w:val="en-US"/>
        </w:rPr>
        <w:t>The regression model provided a foundation for understanding ICU admission trends. However, the observed variability indicates several areas for improvement:</w:t>
      </w:r>
    </w:p>
    <w:p w14:paraId="2D9600D9" w14:textId="77777777" w:rsidR="00F1219C" w:rsidRDefault="00F1219C" w:rsidP="00F1219C">
      <w:pPr>
        <w:pStyle w:val="ListParagraph"/>
        <w:numPr>
          <w:ilvl w:val="0"/>
          <w:numId w:val="10"/>
        </w:numPr>
        <w:spacing w:line="480" w:lineRule="auto"/>
        <w:rPr>
          <w:rFonts w:ascii="Times New Roman" w:eastAsia="Times New Roman" w:hAnsi="Times New Roman" w:cs="Times New Roman"/>
          <w:sz w:val="24"/>
          <w:szCs w:val="24"/>
          <w:lang w:val="en-US"/>
        </w:rPr>
      </w:pPr>
      <w:r w:rsidRPr="00F1219C">
        <w:rPr>
          <w:rFonts w:ascii="Times New Roman" w:eastAsia="Times New Roman" w:hAnsi="Times New Roman" w:cs="Times New Roman"/>
          <w:sz w:val="24"/>
          <w:szCs w:val="24"/>
          <w:lang w:val="en-US"/>
        </w:rPr>
        <w:t>Model Complexity: Incorporating advanced machine learning models (e.g., Random Forests or Gradient Boosting) could better capture non-linear relationships.</w:t>
      </w:r>
    </w:p>
    <w:p w14:paraId="03DFC3D5" w14:textId="77777777" w:rsidR="00F1219C" w:rsidRDefault="00F1219C" w:rsidP="00F1219C">
      <w:pPr>
        <w:pStyle w:val="ListParagraph"/>
        <w:numPr>
          <w:ilvl w:val="0"/>
          <w:numId w:val="10"/>
        </w:numPr>
        <w:spacing w:line="480" w:lineRule="auto"/>
        <w:rPr>
          <w:rFonts w:ascii="Times New Roman" w:eastAsia="Times New Roman" w:hAnsi="Times New Roman" w:cs="Times New Roman"/>
          <w:sz w:val="24"/>
          <w:szCs w:val="24"/>
          <w:lang w:val="en-US"/>
        </w:rPr>
      </w:pPr>
      <w:r w:rsidRPr="00F1219C">
        <w:rPr>
          <w:rFonts w:ascii="Times New Roman" w:eastAsia="Times New Roman" w:hAnsi="Times New Roman" w:cs="Times New Roman"/>
          <w:sz w:val="24"/>
          <w:szCs w:val="24"/>
          <w:lang w:val="en-US"/>
        </w:rPr>
        <w:t>Additional Variables: Including features such as vaccination rates, hospital capacity, and testing rates may enhance the model's accuracy.</w:t>
      </w:r>
    </w:p>
    <w:p w14:paraId="2A005D35" w14:textId="3777A41D" w:rsidR="00F1219C" w:rsidRPr="00F1219C" w:rsidRDefault="00F1219C" w:rsidP="00F1219C">
      <w:pPr>
        <w:pStyle w:val="ListParagraph"/>
        <w:numPr>
          <w:ilvl w:val="0"/>
          <w:numId w:val="10"/>
        </w:numPr>
        <w:spacing w:line="480" w:lineRule="auto"/>
        <w:rPr>
          <w:rFonts w:ascii="Times New Roman" w:eastAsia="Times New Roman" w:hAnsi="Times New Roman" w:cs="Times New Roman"/>
          <w:sz w:val="24"/>
          <w:szCs w:val="24"/>
          <w:lang w:val="en-US"/>
        </w:rPr>
      </w:pPr>
      <w:r w:rsidRPr="00F1219C">
        <w:rPr>
          <w:rFonts w:ascii="Times New Roman" w:eastAsia="Times New Roman" w:hAnsi="Times New Roman" w:cs="Times New Roman"/>
          <w:sz w:val="24"/>
          <w:szCs w:val="24"/>
          <w:lang w:val="en-US"/>
        </w:rPr>
        <w:t>Data Quality: Addressing outliers and missing values could reduce prediction errors.</w:t>
      </w:r>
    </w:p>
    <w:p w14:paraId="6B048495" w14:textId="77777777" w:rsidR="00F1219C" w:rsidRPr="00F1219C" w:rsidRDefault="00F1219C" w:rsidP="00F1219C">
      <w:pPr>
        <w:spacing w:line="480" w:lineRule="auto"/>
        <w:ind w:left="720" w:firstLine="720"/>
        <w:rPr>
          <w:rFonts w:ascii="Times New Roman" w:eastAsia="Times New Roman" w:hAnsi="Times New Roman" w:cs="Times New Roman"/>
          <w:sz w:val="24"/>
          <w:szCs w:val="24"/>
          <w:lang w:val="en-US"/>
        </w:rPr>
      </w:pPr>
      <w:r w:rsidRPr="00F1219C">
        <w:rPr>
          <w:rFonts w:ascii="Times New Roman" w:eastAsia="Times New Roman" w:hAnsi="Times New Roman" w:cs="Times New Roman"/>
          <w:sz w:val="24"/>
          <w:szCs w:val="24"/>
          <w:lang w:val="en-US"/>
        </w:rPr>
        <w:lastRenderedPageBreak/>
        <w:t>By refining the model and expanding its feature set, this analysis could provide more actionable insights for public health planning and resource allocation.</w:t>
      </w:r>
    </w:p>
    <w:p w14:paraId="2DB68064" w14:textId="50EB2410" w:rsidR="003F5634" w:rsidRPr="003F5634" w:rsidRDefault="003F5634" w:rsidP="003F5634">
      <w:pPr>
        <w:numPr>
          <w:ilvl w:val="0"/>
          <w:numId w:val="1"/>
        </w:numPr>
        <w:spacing w:line="480" w:lineRule="auto"/>
        <w:rPr>
          <w:rFonts w:ascii="Times New Roman" w:eastAsia="Times New Roman" w:hAnsi="Times New Roman" w:cs="Times New Roman"/>
          <w:b/>
          <w:sz w:val="24"/>
          <w:szCs w:val="24"/>
        </w:rPr>
      </w:pPr>
      <w:r w:rsidRPr="003F5634">
        <w:rPr>
          <w:rFonts w:ascii="Times New Roman" w:eastAsia="Times New Roman" w:hAnsi="Times New Roman" w:cs="Times New Roman"/>
          <w:b/>
          <w:sz w:val="24"/>
          <w:szCs w:val="24"/>
        </w:rPr>
        <w:t>Task 6: Hospitalization Metrics</w:t>
      </w:r>
    </w:p>
    <w:p w14:paraId="15E3645C" w14:textId="0BDA4382" w:rsidR="003F5634" w:rsidRPr="003F5634" w:rsidRDefault="003F5634" w:rsidP="003F5634">
      <w:pPr>
        <w:spacing w:line="480" w:lineRule="auto"/>
        <w:ind w:left="720"/>
        <w:rPr>
          <w:rFonts w:ascii="Times New Roman" w:eastAsia="Times New Roman" w:hAnsi="Times New Roman" w:cs="Times New Roman"/>
          <w:bCs/>
          <w:sz w:val="24"/>
          <w:szCs w:val="24"/>
          <w:u w:val="single"/>
        </w:rPr>
      </w:pPr>
      <w:r w:rsidRPr="003F5634">
        <w:rPr>
          <w:rFonts w:ascii="Times New Roman" w:eastAsia="Times New Roman" w:hAnsi="Times New Roman" w:cs="Times New Roman"/>
          <w:bCs/>
          <w:sz w:val="24"/>
          <w:szCs w:val="24"/>
          <w:u w:val="single"/>
        </w:rPr>
        <w:t>Objective:</w:t>
      </w:r>
    </w:p>
    <w:p w14:paraId="0E8B399E" w14:textId="4C156730" w:rsidR="003F5634" w:rsidRPr="003F5634" w:rsidRDefault="003F5634" w:rsidP="003F5634">
      <w:pPr>
        <w:spacing w:line="480" w:lineRule="auto"/>
        <w:ind w:left="720"/>
        <w:rPr>
          <w:rFonts w:ascii="Times New Roman" w:eastAsia="Times New Roman" w:hAnsi="Times New Roman" w:cs="Times New Roman"/>
          <w:bCs/>
          <w:sz w:val="24"/>
          <w:szCs w:val="24"/>
        </w:rPr>
      </w:pPr>
      <w:r w:rsidRPr="003F5634">
        <w:rPr>
          <w:rFonts w:ascii="Times New Roman" w:eastAsia="Times New Roman" w:hAnsi="Times New Roman" w:cs="Times New Roman"/>
          <w:bCs/>
          <w:sz w:val="24"/>
          <w:szCs w:val="24"/>
        </w:rPr>
        <w:t>This task focuses on calculating and categorizing hospitalization needs based on hospitalization rates to understand the burden of COVID-19 on healthcare systems.</w:t>
      </w:r>
    </w:p>
    <w:p w14:paraId="0E2E21CB" w14:textId="77777777" w:rsidR="003F5634" w:rsidRPr="003F5634" w:rsidRDefault="003F5634" w:rsidP="003F5634">
      <w:pPr>
        <w:spacing w:line="480" w:lineRule="auto"/>
        <w:ind w:left="720"/>
        <w:rPr>
          <w:rFonts w:ascii="Times New Roman" w:eastAsia="Times New Roman" w:hAnsi="Times New Roman" w:cs="Times New Roman"/>
          <w:bCs/>
          <w:sz w:val="24"/>
          <w:szCs w:val="24"/>
          <w:u w:val="single"/>
        </w:rPr>
      </w:pPr>
      <w:r w:rsidRPr="003F5634">
        <w:rPr>
          <w:rFonts w:ascii="Times New Roman" w:eastAsia="Times New Roman" w:hAnsi="Times New Roman" w:cs="Times New Roman"/>
          <w:bCs/>
          <w:sz w:val="24"/>
          <w:szCs w:val="24"/>
          <w:u w:val="single"/>
        </w:rPr>
        <w:t>Analysis:</w:t>
      </w:r>
    </w:p>
    <w:p w14:paraId="74ED10E2" w14:textId="77777777" w:rsidR="003F5634" w:rsidRPr="003F5634" w:rsidRDefault="003F5634" w:rsidP="003F5634">
      <w:pPr>
        <w:spacing w:line="480" w:lineRule="auto"/>
        <w:ind w:left="720"/>
        <w:rPr>
          <w:rFonts w:ascii="Times New Roman" w:eastAsia="Times New Roman" w:hAnsi="Times New Roman" w:cs="Times New Roman"/>
          <w:bCs/>
          <w:sz w:val="24"/>
          <w:szCs w:val="24"/>
        </w:rPr>
      </w:pPr>
    </w:p>
    <w:p w14:paraId="5123F795" w14:textId="77777777" w:rsidR="003F5634" w:rsidRPr="003F5634" w:rsidRDefault="003F5634" w:rsidP="003F5634">
      <w:pPr>
        <w:spacing w:line="480" w:lineRule="auto"/>
        <w:ind w:left="720" w:firstLine="720"/>
        <w:rPr>
          <w:rFonts w:ascii="Times New Roman" w:eastAsia="Times New Roman" w:hAnsi="Times New Roman" w:cs="Times New Roman"/>
          <w:bCs/>
          <w:sz w:val="24"/>
          <w:szCs w:val="24"/>
        </w:rPr>
      </w:pPr>
      <w:r w:rsidRPr="003F5634">
        <w:rPr>
          <w:rFonts w:ascii="Times New Roman" w:eastAsia="Times New Roman" w:hAnsi="Times New Roman" w:cs="Times New Roman"/>
          <w:bCs/>
          <w:sz w:val="24"/>
          <w:szCs w:val="24"/>
        </w:rPr>
        <w:t>The hospitalization rate was calculated as the percentage of total cases requiring hospitalization:</w:t>
      </w:r>
    </w:p>
    <w:p w14:paraId="574ED246" w14:textId="0319C49D" w:rsidR="003F5634" w:rsidRPr="003F5634" w:rsidRDefault="003F5634" w:rsidP="003F5634">
      <w:pPr>
        <w:spacing w:line="480" w:lineRule="auto"/>
        <w:ind w:left="720" w:firstLine="720"/>
        <w:rPr>
          <w:rFonts w:ascii="Times New Roman" w:eastAsia="Times New Roman" w:hAnsi="Times New Roman" w:cs="Times New Roman"/>
          <w:bCs/>
          <w:sz w:val="24"/>
          <w:szCs w:val="24"/>
        </w:rPr>
      </w:pPr>
      <w:r w:rsidRPr="003F5634">
        <w:rPr>
          <w:rFonts w:ascii="Times New Roman" w:eastAsia="Times New Roman" w:hAnsi="Times New Roman" w:cs="Times New Roman"/>
          <w:bCs/>
          <w:sz w:val="24"/>
          <w:szCs w:val="24"/>
        </w:rPr>
        <w:t>Hospitalization Rate</w:t>
      </w:r>
      <w:r w:rsidRPr="003F5634">
        <w:rPr>
          <w:rFonts w:ascii="Times New Roman" w:eastAsia="Times New Roman" w:hAnsi="Times New Roman" w:cs="Times New Roman"/>
          <w:bCs/>
          <w:sz w:val="24"/>
          <w:szCs w:val="24"/>
        </w:rPr>
        <w:t xml:space="preserve"> </w:t>
      </w:r>
      <w:proofErr w:type="gramStart"/>
      <w:r w:rsidRPr="003F5634">
        <w:rPr>
          <w:rFonts w:ascii="Times New Roman" w:eastAsia="Times New Roman" w:hAnsi="Times New Roman" w:cs="Times New Roman"/>
          <w:bCs/>
          <w:sz w:val="24"/>
          <w:szCs w:val="24"/>
        </w:rPr>
        <w:t>=(</w:t>
      </w:r>
      <w:proofErr w:type="gramEnd"/>
      <w:r w:rsidRPr="003F5634">
        <w:rPr>
          <w:rFonts w:ascii="Times New Roman" w:eastAsia="Times New Roman" w:hAnsi="Times New Roman" w:cs="Times New Roman"/>
          <w:bCs/>
          <w:sz w:val="24"/>
          <w:szCs w:val="24"/>
        </w:rPr>
        <w:t>Hospital Patients</w:t>
      </w:r>
      <w:r w:rsidRPr="003F5634">
        <w:rPr>
          <w:rFonts w:ascii="Times New Roman" w:eastAsia="Times New Roman" w:hAnsi="Times New Roman" w:cs="Times New Roman"/>
          <w:bCs/>
          <w:sz w:val="24"/>
          <w:szCs w:val="24"/>
        </w:rPr>
        <w:t>/</w:t>
      </w:r>
      <w:r w:rsidRPr="003F5634">
        <w:rPr>
          <w:rFonts w:ascii="Times New Roman" w:eastAsia="Times New Roman" w:hAnsi="Times New Roman" w:cs="Times New Roman"/>
          <w:bCs/>
          <w:sz w:val="24"/>
          <w:szCs w:val="24"/>
        </w:rPr>
        <w:t>Total Cases)×100</w:t>
      </w:r>
    </w:p>
    <w:p w14:paraId="3AF54B1C" w14:textId="707E914F" w:rsidR="003F5634" w:rsidRPr="003F5634" w:rsidRDefault="003F5634" w:rsidP="003F5634">
      <w:pPr>
        <w:spacing w:line="480" w:lineRule="auto"/>
        <w:ind w:left="720" w:firstLine="720"/>
        <w:rPr>
          <w:rFonts w:ascii="Times New Roman" w:eastAsia="Times New Roman" w:hAnsi="Times New Roman" w:cs="Times New Roman"/>
          <w:bCs/>
          <w:sz w:val="24"/>
          <w:szCs w:val="24"/>
        </w:rPr>
      </w:pPr>
      <w:r w:rsidRPr="003F5634">
        <w:rPr>
          <w:rFonts w:ascii="Times New Roman" w:eastAsia="Times New Roman" w:hAnsi="Times New Roman" w:cs="Times New Roman"/>
          <w:bCs/>
          <w:sz w:val="24"/>
          <w:szCs w:val="24"/>
        </w:rPr>
        <w:t>Countries were then categorized into "Very Low," "Low," "Medium," and "High" hospitalization needs based on statistical thresholds.</w:t>
      </w:r>
    </w:p>
    <w:p w14:paraId="127EEC1E" w14:textId="77777777" w:rsidR="003F5634" w:rsidRPr="003F5634" w:rsidRDefault="003F5634" w:rsidP="003F5634">
      <w:pPr>
        <w:spacing w:line="480" w:lineRule="auto"/>
        <w:ind w:left="1080"/>
        <w:rPr>
          <w:rFonts w:ascii="Times New Roman" w:eastAsia="Times New Roman" w:hAnsi="Times New Roman" w:cs="Times New Roman"/>
          <w:bCs/>
          <w:sz w:val="24"/>
          <w:szCs w:val="24"/>
          <w:lang w:val="en-US"/>
        </w:rPr>
      </w:pPr>
      <w:r w:rsidRPr="003F5634">
        <w:rPr>
          <w:rFonts w:ascii="Times New Roman" w:eastAsia="Times New Roman" w:hAnsi="Times New Roman" w:cs="Times New Roman"/>
          <w:b/>
          <w:bCs/>
          <w:sz w:val="24"/>
          <w:szCs w:val="24"/>
          <w:lang w:val="en-US"/>
        </w:rPr>
        <w:t>Key Findings</w:t>
      </w:r>
      <w:r w:rsidRPr="003F5634">
        <w:rPr>
          <w:rFonts w:ascii="Times New Roman" w:eastAsia="Times New Roman" w:hAnsi="Times New Roman" w:cs="Times New Roman"/>
          <w:bCs/>
          <w:sz w:val="24"/>
          <w:szCs w:val="24"/>
          <w:lang w:val="en-US"/>
        </w:rPr>
        <w:t>:</w:t>
      </w:r>
    </w:p>
    <w:p w14:paraId="2A34F006" w14:textId="77777777" w:rsidR="003F5634" w:rsidRPr="003F5634" w:rsidRDefault="003F5634" w:rsidP="003F5634">
      <w:pPr>
        <w:numPr>
          <w:ilvl w:val="0"/>
          <w:numId w:val="7"/>
        </w:numPr>
        <w:spacing w:line="480" w:lineRule="auto"/>
        <w:ind w:left="1440"/>
        <w:rPr>
          <w:rFonts w:ascii="Times New Roman" w:eastAsia="Times New Roman" w:hAnsi="Times New Roman" w:cs="Times New Roman"/>
          <w:bCs/>
          <w:sz w:val="24"/>
          <w:szCs w:val="24"/>
          <w:lang w:val="en-US"/>
        </w:rPr>
      </w:pPr>
      <w:r w:rsidRPr="003F5634">
        <w:rPr>
          <w:rFonts w:ascii="Times New Roman" w:eastAsia="Times New Roman" w:hAnsi="Times New Roman" w:cs="Times New Roman"/>
          <w:bCs/>
          <w:sz w:val="24"/>
          <w:szCs w:val="24"/>
          <w:lang w:val="en-US"/>
        </w:rPr>
        <w:t>Most countries fell into the "Low" or "Very Low" categories, indicating relatively low hospitalization rates compared to total cases.</w:t>
      </w:r>
    </w:p>
    <w:p w14:paraId="4BE8E7B4" w14:textId="77777777" w:rsidR="003F5634" w:rsidRPr="003F5634" w:rsidRDefault="003F5634" w:rsidP="003F5634">
      <w:pPr>
        <w:numPr>
          <w:ilvl w:val="0"/>
          <w:numId w:val="7"/>
        </w:numPr>
        <w:spacing w:line="480" w:lineRule="auto"/>
        <w:ind w:left="1440"/>
        <w:rPr>
          <w:rFonts w:ascii="Times New Roman" w:eastAsia="Times New Roman" w:hAnsi="Times New Roman" w:cs="Times New Roman"/>
          <w:bCs/>
          <w:sz w:val="24"/>
          <w:szCs w:val="24"/>
          <w:lang w:val="en-US"/>
        </w:rPr>
      </w:pPr>
      <w:r w:rsidRPr="003F5634">
        <w:rPr>
          <w:rFonts w:ascii="Times New Roman" w:eastAsia="Times New Roman" w:hAnsi="Times New Roman" w:cs="Times New Roman"/>
          <w:bCs/>
          <w:sz w:val="24"/>
          <w:szCs w:val="24"/>
          <w:lang w:val="en-US"/>
        </w:rPr>
        <w:t xml:space="preserve">Countries such as </w:t>
      </w:r>
      <w:r w:rsidRPr="003F5634">
        <w:rPr>
          <w:rFonts w:ascii="Times New Roman" w:eastAsia="Times New Roman" w:hAnsi="Times New Roman" w:cs="Times New Roman"/>
          <w:b/>
          <w:bCs/>
          <w:sz w:val="24"/>
          <w:szCs w:val="24"/>
          <w:lang w:val="en-US"/>
        </w:rPr>
        <w:t>Canada</w:t>
      </w:r>
      <w:r w:rsidRPr="003F5634">
        <w:rPr>
          <w:rFonts w:ascii="Times New Roman" w:eastAsia="Times New Roman" w:hAnsi="Times New Roman" w:cs="Times New Roman"/>
          <w:bCs/>
          <w:sz w:val="24"/>
          <w:szCs w:val="24"/>
          <w:lang w:val="en-US"/>
        </w:rPr>
        <w:t xml:space="preserve">, </w:t>
      </w:r>
      <w:r w:rsidRPr="003F5634">
        <w:rPr>
          <w:rFonts w:ascii="Times New Roman" w:eastAsia="Times New Roman" w:hAnsi="Times New Roman" w:cs="Times New Roman"/>
          <w:b/>
          <w:bCs/>
          <w:sz w:val="24"/>
          <w:szCs w:val="24"/>
          <w:lang w:val="en-US"/>
        </w:rPr>
        <w:t>Poland</w:t>
      </w:r>
      <w:r w:rsidRPr="003F5634">
        <w:rPr>
          <w:rFonts w:ascii="Times New Roman" w:eastAsia="Times New Roman" w:hAnsi="Times New Roman" w:cs="Times New Roman"/>
          <w:bCs/>
          <w:sz w:val="24"/>
          <w:szCs w:val="24"/>
          <w:lang w:val="en-US"/>
        </w:rPr>
        <w:t xml:space="preserve">, and </w:t>
      </w:r>
      <w:r w:rsidRPr="003F5634">
        <w:rPr>
          <w:rFonts w:ascii="Times New Roman" w:eastAsia="Times New Roman" w:hAnsi="Times New Roman" w:cs="Times New Roman"/>
          <w:b/>
          <w:bCs/>
          <w:sz w:val="24"/>
          <w:szCs w:val="24"/>
          <w:lang w:val="en-US"/>
        </w:rPr>
        <w:t>South Africa</w:t>
      </w:r>
      <w:r w:rsidRPr="003F5634">
        <w:rPr>
          <w:rFonts w:ascii="Times New Roman" w:eastAsia="Times New Roman" w:hAnsi="Times New Roman" w:cs="Times New Roman"/>
          <w:bCs/>
          <w:sz w:val="24"/>
          <w:szCs w:val="24"/>
          <w:lang w:val="en-US"/>
        </w:rPr>
        <w:t xml:space="preserve"> exhibited "High" hospitalization needs, with rates exceeding 0.1%.</w:t>
      </w:r>
    </w:p>
    <w:p w14:paraId="2F608DA0" w14:textId="44BDB6C0" w:rsidR="003F5634" w:rsidRPr="003F5634" w:rsidRDefault="003F5634" w:rsidP="003F5634">
      <w:pPr>
        <w:numPr>
          <w:ilvl w:val="0"/>
          <w:numId w:val="7"/>
        </w:numPr>
        <w:spacing w:line="480" w:lineRule="auto"/>
        <w:ind w:left="1440"/>
        <w:rPr>
          <w:rFonts w:ascii="Times New Roman" w:eastAsia="Times New Roman" w:hAnsi="Times New Roman" w:cs="Times New Roman"/>
          <w:bCs/>
          <w:sz w:val="24"/>
          <w:szCs w:val="24"/>
          <w:lang w:val="en-US"/>
        </w:rPr>
      </w:pPr>
      <w:r w:rsidRPr="003F5634">
        <w:rPr>
          <w:rFonts w:ascii="Times New Roman" w:eastAsia="Times New Roman" w:hAnsi="Times New Roman" w:cs="Times New Roman"/>
          <w:bCs/>
          <w:sz w:val="24"/>
          <w:szCs w:val="24"/>
          <w:lang w:val="en-US"/>
        </w:rPr>
        <w:t xml:space="preserve">In contrast, countries like </w:t>
      </w:r>
      <w:r w:rsidRPr="003F5634">
        <w:rPr>
          <w:rFonts w:ascii="Times New Roman" w:eastAsia="Times New Roman" w:hAnsi="Times New Roman" w:cs="Times New Roman"/>
          <w:b/>
          <w:bCs/>
          <w:sz w:val="24"/>
          <w:szCs w:val="24"/>
          <w:lang w:val="en-US"/>
        </w:rPr>
        <w:t>Ireland</w:t>
      </w:r>
      <w:r w:rsidRPr="003F5634">
        <w:rPr>
          <w:rFonts w:ascii="Times New Roman" w:eastAsia="Times New Roman" w:hAnsi="Times New Roman" w:cs="Times New Roman"/>
          <w:bCs/>
          <w:sz w:val="24"/>
          <w:szCs w:val="24"/>
          <w:lang w:val="en-US"/>
        </w:rPr>
        <w:t xml:space="preserve">, </w:t>
      </w:r>
      <w:r w:rsidRPr="003F5634">
        <w:rPr>
          <w:rFonts w:ascii="Times New Roman" w:eastAsia="Times New Roman" w:hAnsi="Times New Roman" w:cs="Times New Roman"/>
          <w:b/>
          <w:bCs/>
          <w:sz w:val="24"/>
          <w:szCs w:val="24"/>
          <w:lang w:val="en-US"/>
        </w:rPr>
        <w:t>South Korea</w:t>
      </w:r>
      <w:r w:rsidRPr="003F5634">
        <w:rPr>
          <w:rFonts w:ascii="Times New Roman" w:eastAsia="Times New Roman" w:hAnsi="Times New Roman" w:cs="Times New Roman"/>
          <w:bCs/>
          <w:sz w:val="24"/>
          <w:szCs w:val="24"/>
          <w:lang w:val="en-US"/>
        </w:rPr>
        <w:t xml:space="preserve">, and </w:t>
      </w:r>
      <w:r w:rsidRPr="003F5634">
        <w:rPr>
          <w:rFonts w:ascii="Times New Roman" w:eastAsia="Times New Roman" w:hAnsi="Times New Roman" w:cs="Times New Roman"/>
          <w:b/>
          <w:bCs/>
          <w:sz w:val="24"/>
          <w:szCs w:val="24"/>
          <w:lang w:val="en-US"/>
        </w:rPr>
        <w:t>Norway</w:t>
      </w:r>
      <w:r w:rsidRPr="003F5634">
        <w:rPr>
          <w:rFonts w:ascii="Times New Roman" w:eastAsia="Times New Roman" w:hAnsi="Times New Roman" w:cs="Times New Roman"/>
          <w:bCs/>
          <w:sz w:val="24"/>
          <w:szCs w:val="24"/>
          <w:lang w:val="en-US"/>
        </w:rPr>
        <w:t xml:space="preserve"> demonstrated "Very Low" hospitalization rates, reflecting better containment or lower reported hospitalizations relative to cases.</w:t>
      </w:r>
    </w:p>
    <w:p w14:paraId="2CA491DB" w14:textId="77777777" w:rsidR="003F5634" w:rsidRPr="003F5634" w:rsidRDefault="003F5634" w:rsidP="003F5634">
      <w:pPr>
        <w:spacing w:line="480" w:lineRule="auto"/>
        <w:ind w:left="720" w:firstLine="360"/>
        <w:rPr>
          <w:rFonts w:ascii="Times New Roman" w:eastAsia="Times New Roman" w:hAnsi="Times New Roman" w:cs="Times New Roman"/>
          <w:sz w:val="24"/>
          <w:szCs w:val="24"/>
        </w:rPr>
      </w:pPr>
      <w:r w:rsidRPr="003F5634">
        <w:rPr>
          <w:rFonts w:ascii="Times New Roman" w:eastAsia="Times New Roman" w:hAnsi="Times New Roman" w:cs="Times New Roman"/>
          <w:sz w:val="24"/>
          <w:szCs w:val="24"/>
        </w:rPr>
        <w:t xml:space="preserve">These results suggest substantial disparities in hospitalization rates, potentially influenced by variations in healthcare systems, data reporting practices, and pandemic </w:t>
      </w:r>
      <w:r w:rsidRPr="003F5634">
        <w:rPr>
          <w:rFonts w:ascii="Times New Roman" w:eastAsia="Times New Roman" w:hAnsi="Times New Roman" w:cs="Times New Roman"/>
          <w:sz w:val="24"/>
          <w:szCs w:val="24"/>
        </w:rPr>
        <w:lastRenderedPageBreak/>
        <w:t>management strategies.</w:t>
      </w:r>
      <w:r w:rsidRPr="003F5634">
        <w:rPr>
          <w:rFonts w:ascii="Times New Roman" w:eastAsia="Times New Roman" w:hAnsi="Times New Roman" w:cs="Times New Roman"/>
          <w:sz w:val="24"/>
          <w:szCs w:val="24"/>
        </w:rPr>
        <w:br/>
      </w:r>
      <w:r w:rsidRPr="003F5634">
        <w:rPr>
          <w:rFonts w:ascii="Times New Roman" w:eastAsia="Times New Roman" w:hAnsi="Times New Roman" w:cs="Times New Roman"/>
          <w:sz w:val="24"/>
          <w:szCs w:val="24"/>
        </w:rPr>
        <w:drawing>
          <wp:inline distT="0" distB="0" distL="0" distR="0" wp14:anchorId="2F2BBE01" wp14:editId="03BB47F6">
            <wp:extent cx="4165600" cy="1612389"/>
            <wp:effectExtent l="0" t="0" r="0" b="635"/>
            <wp:docPr id="49572177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21770" name="Picture 1" descr="A screenshot of a graph&#10;&#10;Description automatically generated"/>
                    <pic:cNvPicPr/>
                  </pic:nvPicPr>
                  <pic:blipFill>
                    <a:blip r:embed="rId15"/>
                    <a:stretch>
                      <a:fillRect/>
                    </a:stretch>
                  </pic:blipFill>
                  <pic:spPr>
                    <a:xfrm>
                      <a:off x="0" y="0"/>
                      <a:ext cx="4208079" cy="1628831"/>
                    </a:xfrm>
                    <a:prstGeom prst="rect">
                      <a:avLst/>
                    </a:prstGeom>
                  </pic:spPr>
                </pic:pic>
              </a:graphicData>
            </a:graphic>
          </wp:inline>
        </w:drawing>
      </w:r>
    </w:p>
    <w:p w14:paraId="71CDD27E" w14:textId="58D63463" w:rsidR="003F5634" w:rsidRPr="003F5634" w:rsidRDefault="003F5634" w:rsidP="003F5634">
      <w:pPr>
        <w:spacing w:line="480" w:lineRule="auto"/>
        <w:ind w:left="1080"/>
        <w:rPr>
          <w:rFonts w:ascii="Times New Roman" w:eastAsia="Times New Roman" w:hAnsi="Times New Roman" w:cs="Times New Roman"/>
          <w:b/>
          <w:bCs/>
          <w:sz w:val="24"/>
          <w:szCs w:val="24"/>
        </w:rPr>
      </w:pPr>
      <w:r w:rsidRPr="003F5634">
        <w:rPr>
          <w:rFonts w:ascii="Times New Roman" w:eastAsia="Times New Roman" w:hAnsi="Times New Roman" w:cs="Times New Roman"/>
          <w:sz w:val="24"/>
          <w:szCs w:val="24"/>
        </w:rPr>
        <w:br/>
      </w:r>
      <w:r w:rsidRPr="003F5634">
        <w:rPr>
          <w:rFonts w:ascii="Times New Roman" w:eastAsia="Times New Roman" w:hAnsi="Times New Roman" w:cs="Times New Roman"/>
          <w:b/>
          <w:bCs/>
          <w:sz w:val="24"/>
          <w:szCs w:val="24"/>
        </w:rPr>
        <w:t>Insights</w:t>
      </w:r>
      <w:r w:rsidRPr="003F5634">
        <w:rPr>
          <w:rFonts w:ascii="Times New Roman" w:eastAsia="Times New Roman" w:hAnsi="Times New Roman" w:cs="Times New Roman"/>
          <w:sz w:val="24"/>
          <w:szCs w:val="24"/>
        </w:rPr>
        <w:t>:</w:t>
      </w:r>
    </w:p>
    <w:p w14:paraId="3349B521" w14:textId="5938C441" w:rsidR="003F5634" w:rsidRPr="003F5634" w:rsidRDefault="003F5634" w:rsidP="003F5634">
      <w:pPr>
        <w:spacing w:line="480" w:lineRule="auto"/>
        <w:ind w:left="1080" w:firstLine="360"/>
        <w:rPr>
          <w:rFonts w:ascii="Times New Roman" w:eastAsia="Times New Roman" w:hAnsi="Times New Roman" w:cs="Times New Roman"/>
          <w:sz w:val="24"/>
          <w:szCs w:val="24"/>
        </w:rPr>
      </w:pPr>
      <w:r w:rsidRPr="003F5634">
        <w:rPr>
          <w:rFonts w:ascii="Times New Roman" w:eastAsia="Times New Roman" w:hAnsi="Times New Roman" w:cs="Times New Roman"/>
          <w:sz w:val="24"/>
          <w:szCs w:val="24"/>
        </w:rPr>
        <w:t>This categorization provides critical insights into the strain placed on healthcare systems during the pandemic. Countries with "High" hospitalization needs may have experienced more severe outbreaks or limited healthcare capacity, while those with "Very Low" needs likely benefited from robust containment measures or underreporting.</w:t>
      </w:r>
    </w:p>
    <w:p w14:paraId="09EF67FA" w14:textId="77777777" w:rsidR="003F5634" w:rsidRPr="003F5634" w:rsidRDefault="003F5634" w:rsidP="003F5634">
      <w:pPr>
        <w:spacing w:line="480" w:lineRule="auto"/>
        <w:ind w:left="720" w:firstLine="360"/>
        <w:rPr>
          <w:rFonts w:ascii="Times New Roman" w:eastAsia="Times New Roman" w:hAnsi="Times New Roman" w:cs="Times New Roman"/>
          <w:sz w:val="24"/>
          <w:szCs w:val="24"/>
        </w:rPr>
      </w:pPr>
    </w:p>
    <w:p w14:paraId="4630E635" w14:textId="77777777" w:rsidR="00F67207" w:rsidRPr="003F5634" w:rsidRDefault="00000000" w:rsidP="00F67207">
      <w:pPr>
        <w:numPr>
          <w:ilvl w:val="0"/>
          <w:numId w:val="1"/>
        </w:numPr>
        <w:spacing w:line="480" w:lineRule="auto"/>
        <w:rPr>
          <w:rFonts w:ascii="Times New Roman" w:eastAsia="Times New Roman" w:hAnsi="Times New Roman" w:cs="Times New Roman"/>
          <w:bCs/>
          <w:sz w:val="24"/>
          <w:szCs w:val="24"/>
          <w:lang w:val="en-US"/>
        </w:rPr>
      </w:pPr>
      <w:r w:rsidRPr="003F5634">
        <w:rPr>
          <w:rFonts w:ascii="Times New Roman" w:eastAsia="Times New Roman" w:hAnsi="Times New Roman" w:cs="Times New Roman"/>
          <w:b/>
          <w:sz w:val="24"/>
          <w:szCs w:val="24"/>
        </w:rPr>
        <w:t xml:space="preserve">Conclusion </w:t>
      </w:r>
      <w:r w:rsidR="00F67207" w:rsidRPr="003F5634">
        <w:rPr>
          <w:rFonts w:ascii="Times New Roman" w:eastAsia="Times New Roman" w:hAnsi="Times New Roman" w:cs="Times New Roman"/>
          <w:b/>
          <w:sz w:val="24"/>
          <w:szCs w:val="24"/>
        </w:rPr>
        <w:t>(Tri)</w:t>
      </w:r>
    </w:p>
    <w:p w14:paraId="5239889B" w14:textId="564ACFAA" w:rsidR="003F5634" w:rsidRPr="003F5634" w:rsidRDefault="003F5634" w:rsidP="003F5634">
      <w:pPr>
        <w:spacing w:line="480" w:lineRule="auto"/>
        <w:ind w:left="720" w:firstLine="720"/>
        <w:rPr>
          <w:rFonts w:eastAsia="Times New Roman"/>
          <w:bCs/>
          <w:lang w:val="en-US"/>
        </w:rPr>
      </w:pPr>
      <w:r>
        <w:rPr>
          <w:rFonts w:ascii="Times New Roman" w:eastAsia="Times New Roman" w:hAnsi="Times New Roman" w:cs="Times New Roman"/>
          <w:bCs/>
          <w:sz w:val="24"/>
          <w:szCs w:val="24"/>
          <w:lang w:val="en-US"/>
        </w:rPr>
        <w:t>I</w:t>
      </w:r>
      <w:r w:rsidRPr="003F5634">
        <w:rPr>
          <w:rFonts w:ascii="Times New Roman" w:eastAsia="Times New Roman" w:hAnsi="Times New Roman" w:cs="Times New Roman"/>
          <w:bCs/>
          <w:sz w:val="24"/>
          <w:szCs w:val="24"/>
          <w:lang w:val="en-US"/>
        </w:rPr>
        <w:t>n this project, we analyzed the impact of COVID-19 using data from Our World in Data. Through exploratory data analysis and machine learning techniques, we achieved the f</w:t>
      </w:r>
      <w:r w:rsidRPr="003F5634">
        <w:rPr>
          <w:rFonts w:eastAsia="Times New Roman"/>
          <w:bCs/>
          <w:lang w:val="en-US"/>
        </w:rPr>
        <w:t>ollowing:</w:t>
      </w:r>
    </w:p>
    <w:p w14:paraId="043A7EED" w14:textId="77777777" w:rsidR="003F5634" w:rsidRPr="003F5634" w:rsidRDefault="003F5634" w:rsidP="003F5634">
      <w:pPr>
        <w:numPr>
          <w:ilvl w:val="0"/>
          <w:numId w:val="9"/>
        </w:numPr>
        <w:tabs>
          <w:tab w:val="num" w:pos="720"/>
        </w:tabs>
        <w:spacing w:line="480" w:lineRule="auto"/>
        <w:rPr>
          <w:rFonts w:ascii="Times New Roman" w:eastAsia="Times New Roman" w:hAnsi="Times New Roman" w:cs="Times New Roman"/>
          <w:bCs/>
          <w:sz w:val="24"/>
          <w:szCs w:val="24"/>
          <w:lang w:val="en-US"/>
        </w:rPr>
      </w:pPr>
      <w:r w:rsidRPr="003F5634">
        <w:rPr>
          <w:rFonts w:ascii="Times New Roman" w:eastAsia="Times New Roman" w:hAnsi="Times New Roman" w:cs="Times New Roman"/>
          <w:bCs/>
          <w:sz w:val="24"/>
          <w:szCs w:val="24"/>
          <w:lang w:val="en-US"/>
        </w:rPr>
        <w:t>Identified the countries most affected by the pandemic based on total cases and deaths.</w:t>
      </w:r>
    </w:p>
    <w:p w14:paraId="5323EAB1" w14:textId="77777777" w:rsidR="003F5634" w:rsidRPr="003F5634" w:rsidRDefault="003F5634" w:rsidP="003F5634">
      <w:pPr>
        <w:numPr>
          <w:ilvl w:val="0"/>
          <w:numId w:val="9"/>
        </w:numPr>
        <w:tabs>
          <w:tab w:val="num" w:pos="720"/>
        </w:tabs>
        <w:spacing w:line="480" w:lineRule="auto"/>
        <w:rPr>
          <w:rFonts w:ascii="Times New Roman" w:eastAsia="Times New Roman" w:hAnsi="Times New Roman" w:cs="Times New Roman"/>
          <w:bCs/>
          <w:sz w:val="24"/>
          <w:szCs w:val="24"/>
          <w:lang w:val="en-US"/>
        </w:rPr>
      </w:pPr>
      <w:r w:rsidRPr="003F5634">
        <w:rPr>
          <w:rFonts w:ascii="Times New Roman" w:eastAsia="Times New Roman" w:hAnsi="Times New Roman" w:cs="Times New Roman"/>
          <w:bCs/>
          <w:sz w:val="24"/>
          <w:szCs w:val="24"/>
          <w:lang w:val="en-US"/>
        </w:rPr>
        <w:t>Evaluated testing rates among the most populated nations, revealing significant disparities in testing efforts.</w:t>
      </w:r>
    </w:p>
    <w:p w14:paraId="5B557A49" w14:textId="2BD5BFD8" w:rsidR="003F5634" w:rsidRPr="003F5634" w:rsidRDefault="003F5634" w:rsidP="003F5634">
      <w:pPr>
        <w:numPr>
          <w:ilvl w:val="0"/>
          <w:numId w:val="9"/>
        </w:numPr>
        <w:tabs>
          <w:tab w:val="num" w:pos="720"/>
        </w:tabs>
        <w:spacing w:line="480" w:lineRule="auto"/>
        <w:rPr>
          <w:rFonts w:ascii="Times New Roman" w:eastAsia="Times New Roman" w:hAnsi="Times New Roman" w:cs="Times New Roman"/>
          <w:bCs/>
          <w:sz w:val="24"/>
          <w:szCs w:val="24"/>
          <w:lang w:val="en-US"/>
        </w:rPr>
      </w:pPr>
      <w:r w:rsidRPr="003F5634">
        <w:rPr>
          <w:rFonts w:ascii="Times New Roman" w:eastAsia="Times New Roman" w:hAnsi="Times New Roman" w:cs="Times New Roman"/>
          <w:bCs/>
          <w:sz w:val="24"/>
          <w:szCs w:val="24"/>
          <w:lang w:val="en-US"/>
        </w:rPr>
        <w:lastRenderedPageBreak/>
        <w:t>Compared the rates of case increases in 2023 between the United States and China, uncovering unique trajectories influenced by public health policies.</w:t>
      </w:r>
    </w:p>
    <w:p w14:paraId="5E9C1352" w14:textId="422D99E2" w:rsidR="00BC7A3A" w:rsidRDefault="003F5634" w:rsidP="003F5634">
      <w:pPr>
        <w:spacing w:line="480" w:lineRule="auto"/>
        <w:ind w:left="720" w:firstLine="720"/>
        <w:rPr>
          <w:rFonts w:ascii="Times New Roman" w:eastAsia="Times New Roman" w:hAnsi="Times New Roman" w:cs="Times New Roman"/>
          <w:bCs/>
          <w:sz w:val="24"/>
          <w:szCs w:val="24"/>
          <w:lang w:val="en-US"/>
        </w:rPr>
      </w:pPr>
      <w:r w:rsidRPr="003F5634">
        <w:rPr>
          <w:rFonts w:ascii="Times New Roman" w:eastAsia="Times New Roman" w:hAnsi="Times New Roman" w:cs="Times New Roman"/>
          <w:bCs/>
          <w:sz w:val="24"/>
          <w:szCs w:val="24"/>
        </w:rPr>
        <w:t>The outlier analysis highlighted irregularities in reported daily cases and deaths, emphasizing the need for consistent and accurate data reporting. Regression modeling demonstrated the potential for predicting healthcare demands, providing insights that can aid in public health planning.</w:t>
      </w:r>
    </w:p>
    <w:p w14:paraId="3303F4FB" w14:textId="02873254" w:rsidR="003F5634" w:rsidRDefault="003F5634" w:rsidP="003F5634">
      <w:pPr>
        <w:spacing w:line="480" w:lineRule="auto"/>
        <w:ind w:left="720" w:firstLine="720"/>
        <w:rPr>
          <w:rFonts w:ascii="Times New Roman" w:eastAsia="Times New Roman" w:hAnsi="Times New Roman" w:cs="Times New Roman"/>
          <w:bCs/>
          <w:sz w:val="24"/>
          <w:szCs w:val="24"/>
        </w:rPr>
      </w:pPr>
      <w:r w:rsidRPr="003F5634">
        <w:rPr>
          <w:rFonts w:ascii="Times New Roman" w:eastAsia="Times New Roman" w:hAnsi="Times New Roman" w:cs="Times New Roman"/>
          <w:bCs/>
          <w:sz w:val="24"/>
          <w:szCs w:val="24"/>
        </w:rPr>
        <w:t>Our findings emphasize the critical role of robust data collection and analysis in managing global health crises. These insights offer valuable lessons for improving responses to future pandemics, ensuring better preparedness and decision-making.</w:t>
      </w:r>
    </w:p>
    <w:p w14:paraId="7EF38468" w14:textId="77777777" w:rsidR="003F5634" w:rsidRPr="003F5634" w:rsidRDefault="003F5634" w:rsidP="003F5634">
      <w:pPr>
        <w:spacing w:line="480" w:lineRule="auto"/>
        <w:ind w:left="720" w:firstLine="720"/>
        <w:rPr>
          <w:rFonts w:ascii="Times New Roman" w:eastAsia="Times New Roman" w:hAnsi="Times New Roman" w:cs="Times New Roman"/>
          <w:bCs/>
          <w:sz w:val="24"/>
          <w:szCs w:val="24"/>
          <w:lang w:val="en-US"/>
        </w:rPr>
      </w:pPr>
    </w:p>
    <w:p w14:paraId="249E1412" w14:textId="77777777" w:rsidR="00BC7A3A" w:rsidRPr="003F5634" w:rsidRDefault="00000000">
      <w:pPr>
        <w:numPr>
          <w:ilvl w:val="0"/>
          <w:numId w:val="1"/>
        </w:numPr>
        <w:spacing w:line="480" w:lineRule="auto"/>
        <w:rPr>
          <w:rFonts w:ascii="Times New Roman" w:eastAsia="Times New Roman" w:hAnsi="Times New Roman" w:cs="Times New Roman"/>
          <w:b/>
          <w:sz w:val="24"/>
          <w:szCs w:val="24"/>
        </w:rPr>
      </w:pPr>
      <w:r w:rsidRPr="003F5634">
        <w:rPr>
          <w:rFonts w:ascii="Times New Roman" w:eastAsia="Times New Roman" w:hAnsi="Times New Roman" w:cs="Times New Roman"/>
          <w:b/>
          <w:sz w:val="24"/>
          <w:szCs w:val="24"/>
        </w:rPr>
        <w:t>References</w:t>
      </w:r>
    </w:p>
    <w:p w14:paraId="5F74C3DD" w14:textId="77777777" w:rsidR="00BC7A3A" w:rsidRPr="003F5634" w:rsidRDefault="00000000">
      <w:pPr>
        <w:spacing w:before="240" w:after="240" w:line="480" w:lineRule="auto"/>
        <w:ind w:left="580" w:hanging="20"/>
        <w:rPr>
          <w:rFonts w:ascii="Times New Roman" w:eastAsia="Times New Roman" w:hAnsi="Times New Roman" w:cs="Times New Roman"/>
          <w:sz w:val="24"/>
          <w:szCs w:val="24"/>
        </w:rPr>
      </w:pPr>
      <w:r w:rsidRPr="003F5634">
        <w:rPr>
          <w:rFonts w:ascii="Times New Roman" w:eastAsia="Times New Roman" w:hAnsi="Times New Roman" w:cs="Times New Roman"/>
          <w:sz w:val="24"/>
          <w:szCs w:val="24"/>
        </w:rPr>
        <w:t xml:space="preserve">1. OWID. “Covid-19-Data/Public/Data at Master · </w:t>
      </w:r>
      <w:proofErr w:type="spellStart"/>
      <w:r w:rsidRPr="003F5634">
        <w:rPr>
          <w:rFonts w:ascii="Times New Roman" w:eastAsia="Times New Roman" w:hAnsi="Times New Roman" w:cs="Times New Roman"/>
          <w:sz w:val="24"/>
          <w:szCs w:val="24"/>
        </w:rPr>
        <w:t>Owid</w:t>
      </w:r>
      <w:proofErr w:type="spellEnd"/>
      <w:r w:rsidRPr="003F5634">
        <w:rPr>
          <w:rFonts w:ascii="Times New Roman" w:eastAsia="Times New Roman" w:hAnsi="Times New Roman" w:cs="Times New Roman"/>
          <w:sz w:val="24"/>
          <w:szCs w:val="24"/>
        </w:rPr>
        <w:t xml:space="preserve">/Covid-19-DATA.” </w:t>
      </w:r>
      <w:r w:rsidRPr="003F5634">
        <w:rPr>
          <w:rFonts w:ascii="Times New Roman" w:eastAsia="Times New Roman" w:hAnsi="Times New Roman" w:cs="Times New Roman"/>
          <w:i/>
          <w:sz w:val="24"/>
          <w:szCs w:val="24"/>
        </w:rPr>
        <w:t>GitHub</w:t>
      </w:r>
      <w:r w:rsidRPr="003F5634">
        <w:rPr>
          <w:rFonts w:ascii="Times New Roman" w:eastAsia="Times New Roman" w:hAnsi="Times New Roman" w:cs="Times New Roman"/>
          <w:sz w:val="24"/>
          <w:szCs w:val="24"/>
        </w:rPr>
        <w:t xml:space="preserve">, https://github.com/owid/covid-19-data/tree/master/public/data. Accessed 23 Nov. 2024. </w:t>
      </w:r>
    </w:p>
    <w:p w14:paraId="0065B669" w14:textId="19558680" w:rsidR="00F67207" w:rsidRPr="003F5634" w:rsidRDefault="00000000" w:rsidP="00F67207">
      <w:pPr>
        <w:spacing w:before="240" w:after="240" w:line="480" w:lineRule="auto"/>
        <w:ind w:left="580" w:hanging="20"/>
        <w:rPr>
          <w:rFonts w:ascii="Times New Roman" w:eastAsia="Times New Roman" w:hAnsi="Times New Roman" w:cs="Times New Roman"/>
          <w:sz w:val="24"/>
          <w:szCs w:val="24"/>
        </w:rPr>
      </w:pPr>
      <w:r w:rsidRPr="003F5634">
        <w:rPr>
          <w:rFonts w:ascii="Times New Roman" w:eastAsia="Times New Roman" w:hAnsi="Times New Roman" w:cs="Times New Roman"/>
          <w:sz w:val="24"/>
          <w:szCs w:val="24"/>
        </w:rPr>
        <w:t xml:space="preserve">2. OWID. “Ending Our Covid-19 Testing Data Updates · </w:t>
      </w:r>
      <w:proofErr w:type="spellStart"/>
      <w:r w:rsidRPr="003F5634">
        <w:rPr>
          <w:rFonts w:ascii="Times New Roman" w:eastAsia="Times New Roman" w:hAnsi="Times New Roman" w:cs="Times New Roman"/>
          <w:sz w:val="24"/>
          <w:szCs w:val="24"/>
        </w:rPr>
        <w:t>Owid</w:t>
      </w:r>
      <w:proofErr w:type="spellEnd"/>
      <w:r w:rsidRPr="003F5634">
        <w:rPr>
          <w:rFonts w:ascii="Times New Roman" w:eastAsia="Times New Roman" w:hAnsi="Times New Roman" w:cs="Times New Roman"/>
          <w:sz w:val="24"/>
          <w:szCs w:val="24"/>
        </w:rPr>
        <w:t xml:space="preserve"> COVID-19-Data · Discussion #2667.” </w:t>
      </w:r>
      <w:r w:rsidRPr="003F5634">
        <w:rPr>
          <w:rFonts w:ascii="Times New Roman" w:eastAsia="Times New Roman" w:hAnsi="Times New Roman" w:cs="Times New Roman"/>
          <w:i/>
          <w:sz w:val="24"/>
          <w:szCs w:val="24"/>
        </w:rPr>
        <w:t>GitHub</w:t>
      </w:r>
      <w:r w:rsidRPr="003F5634">
        <w:rPr>
          <w:rFonts w:ascii="Times New Roman" w:eastAsia="Times New Roman" w:hAnsi="Times New Roman" w:cs="Times New Roman"/>
          <w:sz w:val="24"/>
          <w:szCs w:val="24"/>
        </w:rPr>
        <w:t xml:space="preserve">, 31 May 2022, https://github.com/owid/covid-19-data/discussions/2667. Accessed 23 Nov. 2024. </w:t>
      </w:r>
      <w:r w:rsidRPr="003F5634">
        <w:rPr>
          <w:rFonts w:ascii="Times New Roman" w:hAnsi="Times New Roman" w:cs="Times New Roman"/>
          <w:sz w:val="24"/>
          <w:szCs w:val="24"/>
        </w:rPr>
        <w:br/>
      </w:r>
      <w:r w:rsidRPr="003F5634">
        <w:rPr>
          <w:rFonts w:ascii="Times New Roman" w:hAnsi="Times New Roman" w:cs="Times New Roman"/>
          <w:sz w:val="24"/>
          <w:szCs w:val="24"/>
        </w:rPr>
        <w:br/>
      </w:r>
      <w:r w:rsidRPr="003F5634">
        <w:rPr>
          <w:rFonts w:ascii="Times New Roman" w:hAnsi="Times New Roman" w:cs="Times New Roman"/>
          <w:sz w:val="24"/>
          <w:szCs w:val="24"/>
        </w:rPr>
        <w:br/>
      </w:r>
      <w:r w:rsidRPr="003F5634">
        <w:rPr>
          <w:rFonts w:ascii="Times New Roman" w:hAnsi="Times New Roman" w:cs="Times New Roman"/>
          <w:sz w:val="24"/>
          <w:szCs w:val="24"/>
        </w:rPr>
        <w:br/>
      </w:r>
    </w:p>
    <w:p w14:paraId="5913988F" w14:textId="1A187A8D" w:rsidR="00DB2D0E" w:rsidRPr="003F5634" w:rsidRDefault="00DB2D0E">
      <w:pPr>
        <w:rPr>
          <w:rFonts w:ascii="Times New Roman" w:hAnsi="Times New Roman" w:cs="Times New Roman"/>
          <w:sz w:val="24"/>
          <w:szCs w:val="24"/>
        </w:rPr>
      </w:pPr>
    </w:p>
    <w:sectPr w:rsidR="00DB2D0E" w:rsidRPr="003F5634">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6E18D" w14:textId="77777777" w:rsidR="008A2FE3" w:rsidRDefault="008A2FE3">
      <w:pPr>
        <w:spacing w:line="240" w:lineRule="auto"/>
      </w:pPr>
      <w:r>
        <w:separator/>
      </w:r>
    </w:p>
  </w:endnote>
  <w:endnote w:type="continuationSeparator" w:id="0">
    <w:p w14:paraId="47475C0C" w14:textId="77777777" w:rsidR="008A2FE3" w:rsidRDefault="008A2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4F2AF" w14:textId="77777777" w:rsidR="008A2FE3" w:rsidRDefault="008A2FE3">
      <w:pPr>
        <w:spacing w:line="240" w:lineRule="auto"/>
      </w:pPr>
      <w:r>
        <w:separator/>
      </w:r>
    </w:p>
  </w:footnote>
  <w:footnote w:type="continuationSeparator" w:id="0">
    <w:p w14:paraId="123B06F0" w14:textId="77777777" w:rsidR="008A2FE3" w:rsidRDefault="008A2F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566C0" w14:textId="77777777" w:rsidR="00BC7A3A" w:rsidRDefault="00000000">
    <w:r>
      <w:fldChar w:fldCharType="begin"/>
    </w:r>
    <w:r>
      <w:instrText>PAGE</w:instrText>
    </w:r>
    <w:r>
      <w:fldChar w:fldCharType="separate"/>
    </w:r>
    <w:r w:rsidR="00FA655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A7E56"/>
    <w:multiLevelType w:val="multilevel"/>
    <w:tmpl w:val="DFD20C9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22DD22B8"/>
    <w:multiLevelType w:val="multilevel"/>
    <w:tmpl w:val="4030EE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52416AA"/>
    <w:multiLevelType w:val="multilevel"/>
    <w:tmpl w:val="72FE12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8737DAE"/>
    <w:multiLevelType w:val="multilevel"/>
    <w:tmpl w:val="8488BCC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2A2217CC"/>
    <w:multiLevelType w:val="multilevel"/>
    <w:tmpl w:val="634E28C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2DEA2DEF"/>
    <w:multiLevelType w:val="multilevel"/>
    <w:tmpl w:val="BD8A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E727C"/>
    <w:multiLevelType w:val="hybridMultilevel"/>
    <w:tmpl w:val="9EE087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9780FCE"/>
    <w:multiLevelType w:val="multilevel"/>
    <w:tmpl w:val="F37C5E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5ECF717D"/>
    <w:multiLevelType w:val="multilevel"/>
    <w:tmpl w:val="3AAC28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69EF567D"/>
    <w:multiLevelType w:val="multilevel"/>
    <w:tmpl w:val="701A08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5D3634E"/>
    <w:multiLevelType w:val="multilevel"/>
    <w:tmpl w:val="DA463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DB132CA"/>
    <w:multiLevelType w:val="multilevel"/>
    <w:tmpl w:val="704EC0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846358895">
    <w:abstractNumId w:val="10"/>
  </w:num>
  <w:num w:numId="2" w16cid:durableId="643974216">
    <w:abstractNumId w:val="2"/>
  </w:num>
  <w:num w:numId="3" w16cid:durableId="458233211">
    <w:abstractNumId w:val="11"/>
  </w:num>
  <w:num w:numId="4" w16cid:durableId="2073692621">
    <w:abstractNumId w:val="8"/>
  </w:num>
  <w:num w:numId="5" w16cid:durableId="580602953">
    <w:abstractNumId w:val="7"/>
  </w:num>
  <w:num w:numId="6" w16cid:durableId="766387563">
    <w:abstractNumId w:val="4"/>
  </w:num>
  <w:num w:numId="7" w16cid:durableId="1730686807">
    <w:abstractNumId w:val="9"/>
  </w:num>
  <w:num w:numId="8" w16cid:durableId="480122220">
    <w:abstractNumId w:val="5"/>
  </w:num>
  <w:num w:numId="9" w16cid:durableId="711464365">
    <w:abstractNumId w:val="1"/>
  </w:num>
  <w:num w:numId="10" w16cid:durableId="977762110">
    <w:abstractNumId w:val="6"/>
  </w:num>
  <w:num w:numId="11" w16cid:durableId="353769271">
    <w:abstractNumId w:val="0"/>
  </w:num>
  <w:num w:numId="12" w16cid:durableId="1904488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A3A"/>
    <w:rsid w:val="00116B40"/>
    <w:rsid w:val="002A36CD"/>
    <w:rsid w:val="003F5634"/>
    <w:rsid w:val="006D2CEB"/>
    <w:rsid w:val="008A2FE3"/>
    <w:rsid w:val="00BC7A3A"/>
    <w:rsid w:val="00C534AF"/>
    <w:rsid w:val="00DB2D0E"/>
    <w:rsid w:val="00F1219C"/>
    <w:rsid w:val="00F67207"/>
    <w:rsid w:val="00FA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CCF7"/>
  <w15:docId w15:val="{FDEA1D6A-2343-2246-913E-08E3A6BF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67207"/>
    <w:rPr>
      <w:rFonts w:ascii="Times New Roman" w:hAnsi="Times New Roman" w:cs="Times New Roman"/>
      <w:sz w:val="24"/>
      <w:szCs w:val="24"/>
    </w:rPr>
  </w:style>
  <w:style w:type="paragraph" w:styleId="ListParagraph">
    <w:name w:val="List Paragraph"/>
    <w:basedOn w:val="Normal"/>
    <w:uiPriority w:val="34"/>
    <w:qFormat/>
    <w:rsid w:val="00F12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4809">
      <w:bodyDiv w:val="1"/>
      <w:marLeft w:val="0"/>
      <w:marRight w:val="0"/>
      <w:marTop w:val="0"/>
      <w:marBottom w:val="0"/>
      <w:divBdr>
        <w:top w:val="none" w:sz="0" w:space="0" w:color="auto"/>
        <w:left w:val="none" w:sz="0" w:space="0" w:color="auto"/>
        <w:bottom w:val="none" w:sz="0" w:space="0" w:color="auto"/>
        <w:right w:val="none" w:sz="0" w:space="0" w:color="auto"/>
      </w:divBdr>
    </w:div>
    <w:div w:id="144978907">
      <w:bodyDiv w:val="1"/>
      <w:marLeft w:val="0"/>
      <w:marRight w:val="0"/>
      <w:marTop w:val="0"/>
      <w:marBottom w:val="0"/>
      <w:divBdr>
        <w:top w:val="none" w:sz="0" w:space="0" w:color="auto"/>
        <w:left w:val="none" w:sz="0" w:space="0" w:color="auto"/>
        <w:bottom w:val="none" w:sz="0" w:space="0" w:color="auto"/>
        <w:right w:val="none" w:sz="0" w:space="0" w:color="auto"/>
      </w:divBdr>
    </w:div>
    <w:div w:id="310134076">
      <w:bodyDiv w:val="1"/>
      <w:marLeft w:val="0"/>
      <w:marRight w:val="0"/>
      <w:marTop w:val="0"/>
      <w:marBottom w:val="0"/>
      <w:divBdr>
        <w:top w:val="none" w:sz="0" w:space="0" w:color="auto"/>
        <w:left w:val="none" w:sz="0" w:space="0" w:color="auto"/>
        <w:bottom w:val="none" w:sz="0" w:space="0" w:color="auto"/>
        <w:right w:val="none" w:sz="0" w:space="0" w:color="auto"/>
      </w:divBdr>
    </w:div>
    <w:div w:id="348795678">
      <w:bodyDiv w:val="1"/>
      <w:marLeft w:val="0"/>
      <w:marRight w:val="0"/>
      <w:marTop w:val="0"/>
      <w:marBottom w:val="0"/>
      <w:divBdr>
        <w:top w:val="none" w:sz="0" w:space="0" w:color="auto"/>
        <w:left w:val="none" w:sz="0" w:space="0" w:color="auto"/>
        <w:bottom w:val="none" w:sz="0" w:space="0" w:color="auto"/>
        <w:right w:val="none" w:sz="0" w:space="0" w:color="auto"/>
      </w:divBdr>
    </w:div>
    <w:div w:id="402412908">
      <w:bodyDiv w:val="1"/>
      <w:marLeft w:val="0"/>
      <w:marRight w:val="0"/>
      <w:marTop w:val="0"/>
      <w:marBottom w:val="0"/>
      <w:divBdr>
        <w:top w:val="none" w:sz="0" w:space="0" w:color="auto"/>
        <w:left w:val="none" w:sz="0" w:space="0" w:color="auto"/>
        <w:bottom w:val="none" w:sz="0" w:space="0" w:color="auto"/>
        <w:right w:val="none" w:sz="0" w:space="0" w:color="auto"/>
      </w:divBdr>
    </w:div>
    <w:div w:id="415133175">
      <w:bodyDiv w:val="1"/>
      <w:marLeft w:val="0"/>
      <w:marRight w:val="0"/>
      <w:marTop w:val="0"/>
      <w:marBottom w:val="0"/>
      <w:divBdr>
        <w:top w:val="none" w:sz="0" w:space="0" w:color="auto"/>
        <w:left w:val="none" w:sz="0" w:space="0" w:color="auto"/>
        <w:bottom w:val="none" w:sz="0" w:space="0" w:color="auto"/>
        <w:right w:val="none" w:sz="0" w:space="0" w:color="auto"/>
      </w:divBdr>
    </w:div>
    <w:div w:id="435835098">
      <w:bodyDiv w:val="1"/>
      <w:marLeft w:val="0"/>
      <w:marRight w:val="0"/>
      <w:marTop w:val="0"/>
      <w:marBottom w:val="0"/>
      <w:divBdr>
        <w:top w:val="none" w:sz="0" w:space="0" w:color="auto"/>
        <w:left w:val="none" w:sz="0" w:space="0" w:color="auto"/>
        <w:bottom w:val="none" w:sz="0" w:space="0" w:color="auto"/>
        <w:right w:val="none" w:sz="0" w:space="0" w:color="auto"/>
      </w:divBdr>
    </w:div>
    <w:div w:id="476454512">
      <w:bodyDiv w:val="1"/>
      <w:marLeft w:val="0"/>
      <w:marRight w:val="0"/>
      <w:marTop w:val="0"/>
      <w:marBottom w:val="0"/>
      <w:divBdr>
        <w:top w:val="none" w:sz="0" w:space="0" w:color="auto"/>
        <w:left w:val="none" w:sz="0" w:space="0" w:color="auto"/>
        <w:bottom w:val="none" w:sz="0" w:space="0" w:color="auto"/>
        <w:right w:val="none" w:sz="0" w:space="0" w:color="auto"/>
      </w:divBdr>
    </w:div>
    <w:div w:id="486825495">
      <w:bodyDiv w:val="1"/>
      <w:marLeft w:val="0"/>
      <w:marRight w:val="0"/>
      <w:marTop w:val="0"/>
      <w:marBottom w:val="0"/>
      <w:divBdr>
        <w:top w:val="none" w:sz="0" w:space="0" w:color="auto"/>
        <w:left w:val="none" w:sz="0" w:space="0" w:color="auto"/>
        <w:bottom w:val="none" w:sz="0" w:space="0" w:color="auto"/>
        <w:right w:val="none" w:sz="0" w:space="0" w:color="auto"/>
      </w:divBdr>
    </w:div>
    <w:div w:id="497379120">
      <w:bodyDiv w:val="1"/>
      <w:marLeft w:val="0"/>
      <w:marRight w:val="0"/>
      <w:marTop w:val="0"/>
      <w:marBottom w:val="0"/>
      <w:divBdr>
        <w:top w:val="none" w:sz="0" w:space="0" w:color="auto"/>
        <w:left w:val="none" w:sz="0" w:space="0" w:color="auto"/>
        <w:bottom w:val="none" w:sz="0" w:space="0" w:color="auto"/>
        <w:right w:val="none" w:sz="0" w:space="0" w:color="auto"/>
      </w:divBdr>
    </w:div>
    <w:div w:id="525602218">
      <w:bodyDiv w:val="1"/>
      <w:marLeft w:val="0"/>
      <w:marRight w:val="0"/>
      <w:marTop w:val="0"/>
      <w:marBottom w:val="0"/>
      <w:divBdr>
        <w:top w:val="none" w:sz="0" w:space="0" w:color="auto"/>
        <w:left w:val="none" w:sz="0" w:space="0" w:color="auto"/>
        <w:bottom w:val="none" w:sz="0" w:space="0" w:color="auto"/>
        <w:right w:val="none" w:sz="0" w:space="0" w:color="auto"/>
      </w:divBdr>
    </w:div>
    <w:div w:id="555704590">
      <w:bodyDiv w:val="1"/>
      <w:marLeft w:val="0"/>
      <w:marRight w:val="0"/>
      <w:marTop w:val="0"/>
      <w:marBottom w:val="0"/>
      <w:divBdr>
        <w:top w:val="none" w:sz="0" w:space="0" w:color="auto"/>
        <w:left w:val="none" w:sz="0" w:space="0" w:color="auto"/>
        <w:bottom w:val="none" w:sz="0" w:space="0" w:color="auto"/>
        <w:right w:val="none" w:sz="0" w:space="0" w:color="auto"/>
      </w:divBdr>
    </w:div>
    <w:div w:id="636420858">
      <w:bodyDiv w:val="1"/>
      <w:marLeft w:val="0"/>
      <w:marRight w:val="0"/>
      <w:marTop w:val="0"/>
      <w:marBottom w:val="0"/>
      <w:divBdr>
        <w:top w:val="none" w:sz="0" w:space="0" w:color="auto"/>
        <w:left w:val="none" w:sz="0" w:space="0" w:color="auto"/>
        <w:bottom w:val="none" w:sz="0" w:space="0" w:color="auto"/>
        <w:right w:val="none" w:sz="0" w:space="0" w:color="auto"/>
      </w:divBdr>
    </w:div>
    <w:div w:id="637809624">
      <w:bodyDiv w:val="1"/>
      <w:marLeft w:val="0"/>
      <w:marRight w:val="0"/>
      <w:marTop w:val="0"/>
      <w:marBottom w:val="0"/>
      <w:divBdr>
        <w:top w:val="none" w:sz="0" w:space="0" w:color="auto"/>
        <w:left w:val="none" w:sz="0" w:space="0" w:color="auto"/>
        <w:bottom w:val="none" w:sz="0" w:space="0" w:color="auto"/>
        <w:right w:val="none" w:sz="0" w:space="0" w:color="auto"/>
      </w:divBdr>
    </w:div>
    <w:div w:id="676620126">
      <w:bodyDiv w:val="1"/>
      <w:marLeft w:val="0"/>
      <w:marRight w:val="0"/>
      <w:marTop w:val="0"/>
      <w:marBottom w:val="0"/>
      <w:divBdr>
        <w:top w:val="none" w:sz="0" w:space="0" w:color="auto"/>
        <w:left w:val="none" w:sz="0" w:space="0" w:color="auto"/>
        <w:bottom w:val="none" w:sz="0" w:space="0" w:color="auto"/>
        <w:right w:val="none" w:sz="0" w:space="0" w:color="auto"/>
      </w:divBdr>
    </w:div>
    <w:div w:id="742683849">
      <w:bodyDiv w:val="1"/>
      <w:marLeft w:val="0"/>
      <w:marRight w:val="0"/>
      <w:marTop w:val="0"/>
      <w:marBottom w:val="0"/>
      <w:divBdr>
        <w:top w:val="none" w:sz="0" w:space="0" w:color="auto"/>
        <w:left w:val="none" w:sz="0" w:space="0" w:color="auto"/>
        <w:bottom w:val="none" w:sz="0" w:space="0" w:color="auto"/>
        <w:right w:val="none" w:sz="0" w:space="0" w:color="auto"/>
      </w:divBdr>
    </w:div>
    <w:div w:id="840582893">
      <w:bodyDiv w:val="1"/>
      <w:marLeft w:val="0"/>
      <w:marRight w:val="0"/>
      <w:marTop w:val="0"/>
      <w:marBottom w:val="0"/>
      <w:divBdr>
        <w:top w:val="none" w:sz="0" w:space="0" w:color="auto"/>
        <w:left w:val="none" w:sz="0" w:space="0" w:color="auto"/>
        <w:bottom w:val="none" w:sz="0" w:space="0" w:color="auto"/>
        <w:right w:val="none" w:sz="0" w:space="0" w:color="auto"/>
      </w:divBdr>
    </w:div>
    <w:div w:id="856120135">
      <w:bodyDiv w:val="1"/>
      <w:marLeft w:val="0"/>
      <w:marRight w:val="0"/>
      <w:marTop w:val="0"/>
      <w:marBottom w:val="0"/>
      <w:divBdr>
        <w:top w:val="none" w:sz="0" w:space="0" w:color="auto"/>
        <w:left w:val="none" w:sz="0" w:space="0" w:color="auto"/>
        <w:bottom w:val="none" w:sz="0" w:space="0" w:color="auto"/>
        <w:right w:val="none" w:sz="0" w:space="0" w:color="auto"/>
      </w:divBdr>
      <w:divsChild>
        <w:div w:id="511995953">
          <w:marLeft w:val="0"/>
          <w:marRight w:val="0"/>
          <w:marTop w:val="0"/>
          <w:marBottom w:val="0"/>
          <w:divBdr>
            <w:top w:val="none" w:sz="0" w:space="0" w:color="auto"/>
            <w:left w:val="none" w:sz="0" w:space="0" w:color="auto"/>
            <w:bottom w:val="none" w:sz="0" w:space="0" w:color="auto"/>
            <w:right w:val="none" w:sz="0" w:space="0" w:color="auto"/>
          </w:divBdr>
          <w:divsChild>
            <w:div w:id="1613365943">
              <w:marLeft w:val="0"/>
              <w:marRight w:val="0"/>
              <w:marTop w:val="0"/>
              <w:marBottom w:val="0"/>
              <w:divBdr>
                <w:top w:val="none" w:sz="0" w:space="0" w:color="auto"/>
                <w:left w:val="none" w:sz="0" w:space="0" w:color="auto"/>
                <w:bottom w:val="none" w:sz="0" w:space="0" w:color="auto"/>
                <w:right w:val="none" w:sz="0" w:space="0" w:color="auto"/>
              </w:divBdr>
              <w:divsChild>
                <w:div w:id="1573664904">
                  <w:marLeft w:val="0"/>
                  <w:marRight w:val="0"/>
                  <w:marTop w:val="0"/>
                  <w:marBottom w:val="0"/>
                  <w:divBdr>
                    <w:top w:val="none" w:sz="0" w:space="0" w:color="auto"/>
                    <w:left w:val="none" w:sz="0" w:space="0" w:color="auto"/>
                    <w:bottom w:val="none" w:sz="0" w:space="0" w:color="auto"/>
                    <w:right w:val="none" w:sz="0" w:space="0" w:color="auto"/>
                  </w:divBdr>
                  <w:divsChild>
                    <w:div w:id="1412121954">
                      <w:marLeft w:val="0"/>
                      <w:marRight w:val="0"/>
                      <w:marTop w:val="0"/>
                      <w:marBottom w:val="0"/>
                      <w:divBdr>
                        <w:top w:val="none" w:sz="0" w:space="0" w:color="auto"/>
                        <w:left w:val="none" w:sz="0" w:space="0" w:color="auto"/>
                        <w:bottom w:val="none" w:sz="0" w:space="0" w:color="auto"/>
                        <w:right w:val="none" w:sz="0" w:space="0" w:color="auto"/>
                      </w:divBdr>
                      <w:divsChild>
                        <w:div w:id="1139802414">
                          <w:marLeft w:val="0"/>
                          <w:marRight w:val="0"/>
                          <w:marTop w:val="0"/>
                          <w:marBottom w:val="0"/>
                          <w:divBdr>
                            <w:top w:val="none" w:sz="0" w:space="0" w:color="auto"/>
                            <w:left w:val="none" w:sz="0" w:space="0" w:color="auto"/>
                            <w:bottom w:val="none" w:sz="0" w:space="0" w:color="auto"/>
                            <w:right w:val="none" w:sz="0" w:space="0" w:color="auto"/>
                          </w:divBdr>
                          <w:divsChild>
                            <w:div w:id="14752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875162">
      <w:bodyDiv w:val="1"/>
      <w:marLeft w:val="0"/>
      <w:marRight w:val="0"/>
      <w:marTop w:val="0"/>
      <w:marBottom w:val="0"/>
      <w:divBdr>
        <w:top w:val="none" w:sz="0" w:space="0" w:color="auto"/>
        <w:left w:val="none" w:sz="0" w:space="0" w:color="auto"/>
        <w:bottom w:val="none" w:sz="0" w:space="0" w:color="auto"/>
        <w:right w:val="none" w:sz="0" w:space="0" w:color="auto"/>
      </w:divBdr>
    </w:div>
    <w:div w:id="988047978">
      <w:bodyDiv w:val="1"/>
      <w:marLeft w:val="0"/>
      <w:marRight w:val="0"/>
      <w:marTop w:val="0"/>
      <w:marBottom w:val="0"/>
      <w:divBdr>
        <w:top w:val="none" w:sz="0" w:space="0" w:color="auto"/>
        <w:left w:val="none" w:sz="0" w:space="0" w:color="auto"/>
        <w:bottom w:val="none" w:sz="0" w:space="0" w:color="auto"/>
        <w:right w:val="none" w:sz="0" w:space="0" w:color="auto"/>
      </w:divBdr>
    </w:div>
    <w:div w:id="1037967473">
      <w:bodyDiv w:val="1"/>
      <w:marLeft w:val="0"/>
      <w:marRight w:val="0"/>
      <w:marTop w:val="0"/>
      <w:marBottom w:val="0"/>
      <w:divBdr>
        <w:top w:val="none" w:sz="0" w:space="0" w:color="auto"/>
        <w:left w:val="none" w:sz="0" w:space="0" w:color="auto"/>
        <w:bottom w:val="none" w:sz="0" w:space="0" w:color="auto"/>
        <w:right w:val="none" w:sz="0" w:space="0" w:color="auto"/>
      </w:divBdr>
    </w:div>
    <w:div w:id="1038356634">
      <w:bodyDiv w:val="1"/>
      <w:marLeft w:val="0"/>
      <w:marRight w:val="0"/>
      <w:marTop w:val="0"/>
      <w:marBottom w:val="0"/>
      <w:divBdr>
        <w:top w:val="none" w:sz="0" w:space="0" w:color="auto"/>
        <w:left w:val="none" w:sz="0" w:space="0" w:color="auto"/>
        <w:bottom w:val="none" w:sz="0" w:space="0" w:color="auto"/>
        <w:right w:val="none" w:sz="0" w:space="0" w:color="auto"/>
      </w:divBdr>
    </w:div>
    <w:div w:id="1078672303">
      <w:bodyDiv w:val="1"/>
      <w:marLeft w:val="0"/>
      <w:marRight w:val="0"/>
      <w:marTop w:val="0"/>
      <w:marBottom w:val="0"/>
      <w:divBdr>
        <w:top w:val="none" w:sz="0" w:space="0" w:color="auto"/>
        <w:left w:val="none" w:sz="0" w:space="0" w:color="auto"/>
        <w:bottom w:val="none" w:sz="0" w:space="0" w:color="auto"/>
        <w:right w:val="none" w:sz="0" w:space="0" w:color="auto"/>
      </w:divBdr>
    </w:div>
    <w:div w:id="1106461466">
      <w:bodyDiv w:val="1"/>
      <w:marLeft w:val="0"/>
      <w:marRight w:val="0"/>
      <w:marTop w:val="0"/>
      <w:marBottom w:val="0"/>
      <w:divBdr>
        <w:top w:val="none" w:sz="0" w:space="0" w:color="auto"/>
        <w:left w:val="none" w:sz="0" w:space="0" w:color="auto"/>
        <w:bottom w:val="none" w:sz="0" w:space="0" w:color="auto"/>
        <w:right w:val="none" w:sz="0" w:space="0" w:color="auto"/>
      </w:divBdr>
    </w:div>
    <w:div w:id="1149517371">
      <w:bodyDiv w:val="1"/>
      <w:marLeft w:val="0"/>
      <w:marRight w:val="0"/>
      <w:marTop w:val="0"/>
      <w:marBottom w:val="0"/>
      <w:divBdr>
        <w:top w:val="none" w:sz="0" w:space="0" w:color="auto"/>
        <w:left w:val="none" w:sz="0" w:space="0" w:color="auto"/>
        <w:bottom w:val="none" w:sz="0" w:space="0" w:color="auto"/>
        <w:right w:val="none" w:sz="0" w:space="0" w:color="auto"/>
      </w:divBdr>
    </w:div>
    <w:div w:id="1211456496">
      <w:bodyDiv w:val="1"/>
      <w:marLeft w:val="0"/>
      <w:marRight w:val="0"/>
      <w:marTop w:val="0"/>
      <w:marBottom w:val="0"/>
      <w:divBdr>
        <w:top w:val="none" w:sz="0" w:space="0" w:color="auto"/>
        <w:left w:val="none" w:sz="0" w:space="0" w:color="auto"/>
        <w:bottom w:val="none" w:sz="0" w:space="0" w:color="auto"/>
        <w:right w:val="none" w:sz="0" w:space="0" w:color="auto"/>
      </w:divBdr>
    </w:div>
    <w:div w:id="1231381789">
      <w:bodyDiv w:val="1"/>
      <w:marLeft w:val="0"/>
      <w:marRight w:val="0"/>
      <w:marTop w:val="0"/>
      <w:marBottom w:val="0"/>
      <w:divBdr>
        <w:top w:val="none" w:sz="0" w:space="0" w:color="auto"/>
        <w:left w:val="none" w:sz="0" w:space="0" w:color="auto"/>
        <w:bottom w:val="none" w:sz="0" w:space="0" w:color="auto"/>
        <w:right w:val="none" w:sz="0" w:space="0" w:color="auto"/>
      </w:divBdr>
      <w:divsChild>
        <w:div w:id="1004746948">
          <w:marLeft w:val="0"/>
          <w:marRight w:val="0"/>
          <w:marTop w:val="0"/>
          <w:marBottom w:val="0"/>
          <w:divBdr>
            <w:top w:val="none" w:sz="0" w:space="0" w:color="auto"/>
            <w:left w:val="none" w:sz="0" w:space="0" w:color="auto"/>
            <w:bottom w:val="none" w:sz="0" w:space="0" w:color="auto"/>
            <w:right w:val="none" w:sz="0" w:space="0" w:color="auto"/>
          </w:divBdr>
          <w:divsChild>
            <w:div w:id="496001579">
              <w:marLeft w:val="0"/>
              <w:marRight w:val="0"/>
              <w:marTop w:val="0"/>
              <w:marBottom w:val="0"/>
              <w:divBdr>
                <w:top w:val="none" w:sz="0" w:space="0" w:color="auto"/>
                <w:left w:val="none" w:sz="0" w:space="0" w:color="auto"/>
                <w:bottom w:val="none" w:sz="0" w:space="0" w:color="auto"/>
                <w:right w:val="none" w:sz="0" w:space="0" w:color="auto"/>
              </w:divBdr>
              <w:divsChild>
                <w:div w:id="1056899219">
                  <w:marLeft w:val="0"/>
                  <w:marRight w:val="0"/>
                  <w:marTop w:val="0"/>
                  <w:marBottom w:val="0"/>
                  <w:divBdr>
                    <w:top w:val="none" w:sz="0" w:space="0" w:color="auto"/>
                    <w:left w:val="none" w:sz="0" w:space="0" w:color="auto"/>
                    <w:bottom w:val="none" w:sz="0" w:space="0" w:color="auto"/>
                    <w:right w:val="none" w:sz="0" w:space="0" w:color="auto"/>
                  </w:divBdr>
                  <w:divsChild>
                    <w:div w:id="49960764">
                      <w:marLeft w:val="0"/>
                      <w:marRight w:val="0"/>
                      <w:marTop w:val="0"/>
                      <w:marBottom w:val="0"/>
                      <w:divBdr>
                        <w:top w:val="none" w:sz="0" w:space="0" w:color="auto"/>
                        <w:left w:val="none" w:sz="0" w:space="0" w:color="auto"/>
                        <w:bottom w:val="none" w:sz="0" w:space="0" w:color="auto"/>
                        <w:right w:val="none" w:sz="0" w:space="0" w:color="auto"/>
                      </w:divBdr>
                      <w:divsChild>
                        <w:div w:id="57289027">
                          <w:marLeft w:val="0"/>
                          <w:marRight w:val="0"/>
                          <w:marTop w:val="0"/>
                          <w:marBottom w:val="0"/>
                          <w:divBdr>
                            <w:top w:val="none" w:sz="0" w:space="0" w:color="auto"/>
                            <w:left w:val="none" w:sz="0" w:space="0" w:color="auto"/>
                            <w:bottom w:val="none" w:sz="0" w:space="0" w:color="auto"/>
                            <w:right w:val="none" w:sz="0" w:space="0" w:color="auto"/>
                          </w:divBdr>
                          <w:divsChild>
                            <w:div w:id="1926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71761">
      <w:bodyDiv w:val="1"/>
      <w:marLeft w:val="0"/>
      <w:marRight w:val="0"/>
      <w:marTop w:val="0"/>
      <w:marBottom w:val="0"/>
      <w:divBdr>
        <w:top w:val="none" w:sz="0" w:space="0" w:color="auto"/>
        <w:left w:val="none" w:sz="0" w:space="0" w:color="auto"/>
        <w:bottom w:val="none" w:sz="0" w:space="0" w:color="auto"/>
        <w:right w:val="none" w:sz="0" w:space="0" w:color="auto"/>
      </w:divBdr>
    </w:div>
    <w:div w:id="1369792828">
      <w:bodyDiv w:val="1"/>
      <w:marLeft w:val="0"/>
      <w:marRight w:val="0"/>
      <w:marTop w:val="0"/>
      <w:marBottom w:val="0"/>
      <w:divBdr>
        <w:top w:val="none" w:sz="0" w:space="0" w:color="auto"/>
        <w:left w:val="none" w:sz="0" w:space="0" w:color="auto"/>
        <w:bottom w:val="none" w:sz="0" w:space="0" w:color="auto"/>
        <w:right w:val="none" w:sz="0" w:space="0" w:color="auto"/>
      </w:divBdr>
    </w:div>
    <w:div w:id="1371295233">
      <w:bodyDiv w:val="1"/>
      <w:marLeft w:val="0"/>
      <w:marRight w:val="0"/>
      <w:marTop w:val="0"/>
      <w:marBottom w:val="0"/>
      <w:divBdr>
        <w:top w:val="none" w:sz="0" w:space="0" w:color="auto"/>
        <w:left w:val="none" w:sz="0" w:space="0" w:color="auto"/>
        <w:bottom w:val="none" w:sz="0" w:space="0" w:color="auto"/>
        <w:right w:val="none" w:sz="0" w:space="0" w:color="auto"/>
      </w:divBdr>
    </w:div>
    <w:div w:id="1383023994">
      <w:bodyDiv w:val="1"/>
      <w:marLeft w:val="0"/>
      <w:marRight w:val="0"/>
      <w:marTop w:val="0"/>
      <w:marBottom w:val="0"/>
      <w:divBdr>
        <w:top w:val="none" w:sz="0" w:space="0" w:color="auto"/>
        <w:left w:val="none" w:sz="0" w:space="0" w:color="auto"/>
        <w:bottom w:val="none" w:sz="0" w:space="0" w:color="auto"/>
        <w:right w:val="none" w:sz="0" w:space="0" w:color="auto"/>
      </w:divBdr>
    </w:div>
    <w:div w:id="1400397541">
      <w:bodyDiv w:val="1"/>
      <w:marLeft w:val="0"/>
      <w:marRight w:val="0"/>
      <w:marTop w:val="0"/>
      <w:marBottom w:val="0"/>
      <w:divBdr>
        <w:top w:val="none" w:sz="0" w:space="0" w:color="auto"/>
        <w:left w:val="none" w:sz="0" w:space="0" w:color="auto"/>
        <w:bottom w:val="none" w:sz="0" w:space="0" w:color="auto"/>
        <w:right w:val="none" w:sz="0" w:space="0" w:color="auto"/>
      </w:divBdr>
    </w:div>
    <w:div w:id="1415971857">
      <w:bodyDiv w:val="1"/>
      <w:marLeft w:val="0"/>
      <w:marRight w:val="0"/>
      <w:marTop w:val="0"/>
      <w:marBottom w:val="0"/>
      <w:divBdr>
        <w:top w:val="none" w:sz="0" w:space="0" w:color="auto"/>
        <w:left w:val="none" w:sz="0" w:space="0" w:color="auto"/>
        <w:bottom w:val="none" w:sz="0" w:space="0" w:color="auto"/>
        <w:right w:val="none" w:sz="0" w:space="0" w:color="auto"/>
      </w:divBdr>
    </w:div>
    <w:div w:id="1418478696">
      <w:bodyDiv w:val="1"/>
      <w:marLeft w:val="0"/>
      <w:marRight w:val="0"/>
      <w:marTop w:val="0"/>
      <w:marBottom w:val="0"/>
      <w:divBdr>
        <w:top w:val="none" w:sz="0" w:space="0" w:color="auto"/>
        <w:left w:val="none" w:sz="0" w:space="0" w:color="auto"/>
        <w:bottom w:val="none" w:sz="0" w:space="0" w:color="auto"/>
        <w:right w:val="none" w:sz="0" w:space="0" w:color="auto"/>
      </w:divBdr>
    </w:div>
    <w:div w:id="1433864713">
      <w:bodyDiv w:val="1"/>
      <w:marLeft w:val="0"/>
      <w:marRight w:val="0"/>
      <w:marTop w:val="0"/>
      <w:marBottom w:val="0"/>
      <w:divBdr>
        <w:top w:val="none" w:sz="0" w:space="0" w:color="auto"/>
        <w:left w:val="none" w:sz="0" w:space="0" w:color="auto"/>
        <w:bottom w:val="none" w:sz="0" w:space="0" w:color="auto"/>
        <w:right w:val="none" w:sz="0" w:space="0" w:color="auto"/>
      </w:divBdr>
    </w:div>
    <w:div w:id="1482576726">
      <w:bodyDiv w:val="1"/>
      <w:marLeft w:val="0"/>
      <w:marRight w:val="0"/>
      <w:marTop w:val="0"/>
      <w:marBottom w:val="0"/>
      <w:divBdr>
        <w:top w:val="none" w:sz="0" w:space="0" w:color="auto"/>
        <w:left w:val="none" w:sz="0" w:space="0" w:color="auto"/>
        <w:bottom w:val="none" w:sz="0" w:space="0" w:color="auto"/>
        <w:right w:val="none" w:sz="0" w:space="0" w:color="auto"/>
      </w:divBdr>
    </w:div>
    <w:div w:id="1515152364">
      <w:bodyDiv w:val="1"/>
      <w:marLeft w:val="0"/>
      <w:marRight w:val="0"/>
      <w:marTop w:val="0"/>
      <w:marBottom w:val="0"/>
      <w:divBdr>
        <w:top w:val="none" w:sz="0" w:space="0" w:color="auto"/>
        <w:left w:val="none" w:sz="0" w:space="0" w:color="auto"/>
        <w:bottom w:val="none" w:sz="0" w:space="0" w:color="auto"/>
        <w:right w:val="none" w:sz="0" w:space="0" w:color="auto"/>
      </w:divBdr>
    </w:div>
    <w:div w:id="1528369383">
      <w:bodyDiv w:val="1"/>
      <w:marLeft w:val="0"/>
      <w:marRight w:val="0"/>
      <w:marTop w:val="0"/>
      <w:marBottom w:val="0"/>
      <w:divBdr>
        <w:top w:val="none" w:sz="0" w:space="0" w:color="auto"/>
        <w:left w:val="none" w:sz="0" w:space="0" w:color="auto"/>
        <w:bottom w:val="none" w:sz="0" w:space="0" w:color="auto"/>
        <w:right w:val="none" w:sz="0" w:space="0" w:color="auto"/>
      </w:divBdr>
    </w:div>
    <w:div w:id="1569880704">
      <w:bodyDiv w:val="1"/>
      <w:marLeft w:val="0"/>
      <w:marRight w:val="0"/>
      <w:marTop w:val="0"/>
      <w:marBottom w:val="0"/>
      <w:divBdr>
        <w:top w:val="none" w:sz="0" w:space="0" w:color="auto"/>
        <w:left w:val="none" w:sz="0" w:space="0" w:color="auto"/>
        <w:bottom w:val="none" w:sz="0" w:space="0" w:color="auto"/>
        <w:right w:val="none" w:sz="0" w:space="0" w:color="auto"/>
      </w:divBdr>
    </w:div>
    <w:div w:id="1572694359">
      <w:bodyDiv w:val="1"/>
      <w:marLeft w:val="0"/>
      <w:marRight w:val="0"/>
      <w:marTop w:val="0"/>
      <w:marBottom w:val="0"/>
      <w:divBdr>
        <w:top w:val="none" w:sz="0" w:space="0" w:color="auto"/>
        <w:left w:val="none" w:sz="0" w:space="0" w:color="auto"/>
        <w:bottom w:val="none" w:sz="0" w:space="0" w:color="auto"/>
        <w:right w:val="none" w:sz="0" w:space="0" w:color="auto"/>
      </w:divBdr>
    </w:div>
    <w:div w:id="1611283842">
      <w:bodyDiv w:val="1"/>
      <w:marLeft w:val="0"/>
      <w:marRight w:val="0"/>
      <w:marTop w:val="0"/>
      <w:marBottom w:val="0"/>
      <w:divBdr>
        <w:top w:val="none" w:sz="0" w:space="0" w:color="auto"/>
        <w:left w:val="none" w:sz="0" w:space="0" w:color="auto"/>
        <w:bottom w:val="none" w:sz="0" w:space="0" w:color="auto"/>
        <w:right w:val="none" w:sz="0" w:space="0" w:color="auto"/>
      </w:divBdr>
    </w:div>
    <w:div w:id="1632901044">
      <w:bodyDiv w:val="1"/>
      <w:marLeft w:val="0"/>
      <w:marRight w:val="0"/>
      <w:marTop w:val="0"/>
      <w:marBottom w:val="0"/>
      <w:divBdr>
        <w:top w:val="none" w:sz="0" w:space="0" w:color="auto"/>
        <w:left w:val="none" w:sz="0" w:space="0" w:color="auto"/>
        <w:bottom w:val="none" w:sz="0" w:space="0" w:color="auto"/>
        <w:right w:val="none" w:sz="0" w:space="0" w:color="auto"/>
      </w:divBdr>
    </w:div>
    <w:div w:id="1643774777">
      <w:bodyDiv w:val="1"/>
      <w:marLeft w:val="0"/>
      <w:marRight w:val="0"/>
      <w:marTop w:val="0"/>
      <w:marBottom w:val="0"/>
      <w:divBdr>
        <w:top w:val="none" w:sz="0" w:space="0" w:color="auto"/>
        <w:left w:val="none" w:sz="0" w:space="0" w:color="auto"/>
        <w:bottom w:val="none" w:sz="0" w:space="0" w:color="auto"/>
        <w:right w:val="none" w:sz="0" w:space="0" w:color="auto"/>
      </w:divBdr>
    </w:div>
    <w:div w:id="1659110420">
      <w:bodyDiv w:val="1"/>
      <w:marLeft w:val="0"/>
      <w:marRight w:val="0"/>
      <w:marTop w:val="0"/>
      <w:marBottom w:val="0"/>
      <w:divBdr>
        <w:top w:val="none" w:sz="0" w:space="0" w:color="auto"/>
        <w:left w:val="none" w:sz="0" w:space="0" w:color="auto"/>
        <w:bottom w:val="none" w:sz="0" w:space="0" w:color="auto"/>
        <w:right w:val="none" w:sz="0" w:space="0" w:color="auto"/>
      </w:divBdr>
    </w:div>
    <w:div w:id="1698004114">
      <w:bodyDiv w:val="1"/>
      <w:marLeft w:val="0"/>
      <w:marRight w:val="0"/>
      <w:marTop w:val="0"/>
      <w:marBottom w:val="0"/>
      <w:divBdr>
        <w:top w:val="none" w:sz="0" w:space="0" w:color="auto"/>
        <w:left w:val="none" w:sz="0" w:space="0" w:color="auto"/>
        <w:bottom w:val="none" w:sz="0" w:space="0" w:color="auto"/>
        <w:right w:val="none" w:sz="0" w:space="0" w:color="auto"/>
      </w:divBdr>
    </w:div>
    <w:div w:id="1760759367">
      <w:bodyDiv w:val="1"/>
      <w:marLeft w:val="0"/>
      <w:marRight w:val="0"/>
      <w:marTop w:val="0"/>
      <w:marBottom w:val="0"/>
      <w:divBdr>
        <w:top w:val="none" w:sz="0" w:space="0" w:color="auto"/>
        <w:left w:val="none" w:sz="0" w:space="0" w:color="auto"/>
        <w:bottom w:val="none" w:sz="0" w:space="0" w:color="auto"/>
        <w:right w:val="none" w:sz="0" w:space="0" w:color="auto"/>
      </w:divBdr>
    </w:div>
    <w:div w:id="1791971479">
      <w:bodyDiv w:val="1"/>
      <w:marLeft w:val="0"/>
      <w:marRight w:val="0"/>
      <w:marTop w:val="0"/>
      <w:marBottom w:val="0"/>
      <w:divBdr>
        <w:top w:val="none" w:sz="0" w:space="0" w:color="auto"/>
        <w:left w:val="none" w:sz="0" w:space="0" w:color="auto"/>
        <w:bottom w:val="none" w:sz="0" w:space="0" w:color="auto"/>
        <w:right w:val="none" w:sz="0" w:space="0" w:color="auto"/>
      </w:divBdr>
    </w:div>
    <w:div w:id="1861353757">
      <w:bodyDiv w:val="1"/>
      <w:marLeft w:val="0"/>
      <w:marRight w:val="0"/>
      <w:marTop w:val="0"/>
      <w:marBottom w:val="0"/>
      <w:divBdr>
        <w:top w:val="none" w:sz="0" w:space="0" w:color="auto"/>
        <w:left w:val="none" w:sz="0" w:space="0" w:color="auto"/>
        <w:bottom w:val="none" w:sz="0" w:space="0" w:color="auto"/>
        <w:right w:val="none" w:sz="0" w:space="0" w:color="auto"/>
      </w:divBdr>
    </w:div>
    <w:div w:id="1887838594">
      <w:bodyDiv w:val="1"/>
      <w:marLeft w:val="0"/>
      <w:marRight w:val="0"/>
      <w:marTop w:val="0"/>
      <w:marBottom w:val="0"/>
      <w:divBdr>
        <w:top w:val="none" w:sz="0" w:space="0" w:color="auto"/>
        <w:left w:val="none" w:sz="0" w:space="0" w:color="auto"/>
        <w:bottom w:val="none" w:sz="0" w:space="0" w:color="auto"/>
        <w:right w:val="none" w:sz="0" w:space="0" w:color="auto"/>
      </w:divBdr>
    </w:div>
    <w:div w:id="1998455181">
      <w:bodyDiv w:val="1"/>
      <w:marLeft w:val="0"/>
      <w:marRight w:val="0"/>
      <w:marTop w:val="0"/>
      <w:marBottom w:val="0"/>
      <w:divBdr>
        <w:top w:val="none" w:sz="0" w:space="0" w:color="auto"/>
        <w:left w:val="none" w:sz="0" w:space="0" w:color="auto"/>
        <w:bottom w:val="none" w:sz="0" w:space="0" w:color="auto"/>
        <w:right w:val="none" w:sz="0" w:space="0" w:color="auto"/>
      </w:divBdr>
    </w:div>
    <w:div w:id="2043439783">
      <w:bodyDiv w:val="1"/>
      <w:marLeft w:val="0"/>
      <w:marRight w:val="0"/>
      <w:marTop w:val="0"/>
      <w:marBottom w:val="0"/>
      <w:divBdr>
        <w:top w:val="none" w:sz="0" w:space="0" w:color="auto"/>
        <w:left w:val="none" w:sz="0" w:space="0" w:color="auto"/>
        <w:bottom w:val="none" w:sz="0" w:space="0" w:color="auto"/>
        <w:right w:val="none" w:sz="0" w:space="0" w:color="auto"/>
      </w:divBdr>
    </w:div>
    <w:div w:id="2075084315">
      <w:bodyDiv w:val="1"/>
      <w:marLeft w:val="0"/>
      <w:marRight w:val="0"/>
      <w:marTop w:val="0"/>
      <w:marBottom w:val="0"/>
      <w:divBdr>
        <w:top w:val="none" w:sz="0" w:space="0" w:color="auto"/>
        <w:left w:val="none" w:sz="0" w:space="0" w:color="auto"/>
        <w:bottom w:val="none" w:sz="0" w:space="0" w:color="auto"/>
        <w:right w:val="none" w:sz="0" w:space="0" w:color="auto"/>
      </w:divBdr>
    </w:div>
    <w:div w:id="2145653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MonthAccessed>November</b:MonthAccessed>
    <b:Title>Covid-19-Data/Public/Data at Master · Owid/Covid-19-DATA.</b:Title>
    <b:URL>https://github.com/owid/covid-19-data/tree/master/public/data</b:URL>
    <b:InternetSiteTitle>GitHub</b:InternetSiteTitle>
    <b:YearAccessed>2024</b:YearAccessed>
    <b:Gdcea>{"AccessedType":"Website"}</b:Gdcea>
    <b:Author>
      <b:Author>
        <b:Corporate>OWID (1)</b:Corporate>
      </b:Author>
    </b:Author>
  </b:Source>
  <b:Source>
    <b:Tag>source2</b:Tag>
    <b:SourceType>DocumentFromInternetSite</b:SourceType>
    <b:Day>31</b:Day>
    <b:Month>May</b:Month>
    <b:MonthAccessed>November</b:MonthAccessed>
    <b:Title>Ending Our Covid-19 Testing Data Updates · Owid COVID-19-Data · Discussion #2667.</b:Title>
    <b:URL>https://github.com/owid/covid-19-data/discussions/2667</b:URL>
    <b:InternetSiteTitle>GitHub</b:InternetSiteTitle>
    <b:Year>2022</b:Year>
    <b:YearAccessed>2024</b:YearAccessed>
    <b:Gdcea>{"AccessedType":"Website"}</b:Gdcea>
    <b:Author>
      <b:Author>
        <b:Corporate>OWID (2)</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1948</Words>
  <Characters>11107</Characters>
  <Application>Microsoft Office Word</Application>
  <DocSecurity>0</DocSecurity>
  <Lines>92</Lines>
  <Paragraphs>26</Paragraphs>
  <ScaleCrop>false</ScaleCrop>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Lam, Tri H</cp:lastModifiedBy>
  <cp:revision>3</cp:revision>
  <dcterms:created xsi:type="dcterms:W3CDTF">2024-12-03T07:59:00Z</dcterms:created>
  <dcterms:modified xsi:type="dcterms:W3CDTF">2024-12-03T07:59:00Z</dcterms:modified>
</cp:coreProperties>
</file>