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11.06.2025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«Формика»,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Владивосток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Иркутск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Трифонов Виктор Инокентьевич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81 24  136869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Sitrak c7h е197хс 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Rolfo blizzard 1.0  ам4904 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с НДС составляет 360 000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С НДС. 3 банковских дня по оригиналам.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«Формика»,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7718904848, КПП 770901001,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40702810140000000490, в банке банке Филиал  ЦЕНТРАЛЬНЫЙ  Банка ВТБ ПАО Г . МОСКВА,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044525411,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105120, Г . МОСКВА, ВН . ТЕР . Г . МУНИЦИПАЛЬНЫЙ ОКРУГ БАСМАННЫЙ, УЛ НИЖНЯЯ СЫРОМЯТНИЧЕСКАЯ, д. 5 СТР. 3а, ПОМЕЩ. 8/1/5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Калашников А. В.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2025-06-11T16:01:57Z</dcterms:modified>
  <dc:creator/>
  <dc:description/>
  <dc:identifier/>
  <dc:language/>
  <dc:subject/>
</cp:coreProperties>
</file>