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91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«Техно»,  именуемой далее - Заказчик, и ИП Хейгетян Е.В.,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Владивосток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Александр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2222 333444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Вольво , А 001 УЕ 161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АМ223344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1 300 000.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1 300 000 руб.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>
            <w:r>
              <w:t xml:space="preserve">ООО «Техно»,  </w:t>
              <w:br/>
              <w:t>ИНН 50505050, ОГРНИП 3647477483,</w:t>
              <w:br/>
              <w:t xml:space="preserve">р/с 3637744738383883, в банке банке ВТБ,  </w:t>
              <w:br/>
              <w:t xml:space="preserve">БИК 36373773,  </w:t>
              <w:br/>
              <w:t>Юридический адрес: Нальчик, Кирова 2</w:t>
              <w:br/>
              <w:br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ИП Хейгетян Е.В.,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616610295207, КПП ОГРНИП 325619600016460,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40802810220000542247, в банке ООО «Банк Точка»,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044525104,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344029, г. Ростов-на-Дону, ул. Металлургическая 15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Ахмедов Т.А.      Хейгетян Е.В.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2025-06-02T10:13:03Z</dcterms:modified>
  <dc:creator/>
  <dc:description/>
  <dc:identifier/>
  <dc:language/>
  <dc:subject/>
</cp:coreProperties>
</file>