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KEY</w:t>
      </w:r>
    </w:p>
    <w:bookmarkStart w:id="19" w:name="lab-2-freezing-point-depression-key"/>
    <w:p>
      <w:pPr>
        <w:pStyle w:val="Heading1"/>
      </w:pPr>
      <w:r>
        <w:t xml:space="preserve">🔑 Lab 2: Freezing Point Depression — KEY</w:t>
      </w:r>
    </w:p>
    <w:p>
      <w:pPr>
        <w:pStyle w:val="FirstParagraph"/>
      </w:pPr>
      <w:r>
        <w:rPr>
          <w:b/>
          <w:bCs/>
        </w:rPr>
        <w:t xml:space="preserve">⚠️ INSTRUCTOR USE ONLY ⚠️</w:t>
      </w:r>
    </w:p>
    <w:bookmarkStart w:id="9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     (k</w:t>
      </w:r>
      <w:r>
        <w:rPr>
          <w:vertAlign w:val="subscript"/>
        </w:rPr>
        <w:t xml:space="preserve">f</w:t>
      </w:r>
      <w:r>
        <w:t xml:space="preserve"> </w:t>
      </w:r>
      <w:r>
        <w:t xml:space="preserve">= 1.86 °C/m)</w:t>
      </w:r>
    </w:p>
    <w:p>
      <w:r>
        <w:pict>
          <v:rect style="width:0;height:1.5pt" o:hralign="center" o:hrstd="t" o:hr="t"/>
        </w:pict>
      </w:r>
    </w:p>
    <w:bookmarkEnd w:id="9"/>
    <w:bookmarkStart w:id="13" w:name="pre-lab-calculations-answers"/>
    <w:p>
      <w:pPr>
        <w:pStyle w:val="Heading2"/>
      </w:pPr>
      <w:r>
        <w:t xml:space="preserve">Pre-Lab Calculations — ANSWERS</w:t>
      </w:r>
    </w:p>
    <w:bookmarkStart w:id="10" w:name="heavy-salt-7.5-g-nacl-in-50-g-water"/>
    <w:p>
      <w:pPr>
        <w:pStyle w:val="Heading3"/>
      </w:pPr>
      <w:r>
        <w:t xml:space="preserve">Heavy Salt (7.5 g NaCl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7.5 g ÷ 58.44 g/mol =</w:t>
      </w:r>
      <w:r>
        <w:t xml:space="preserve"> </w:t>
      </w:r>
      <w:r>
        <w:t xml:space="preserve">0.128 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 0.128 mol ÷ 0.050 kg =</w:t>
      </w:r>
      <w:r>
        <w:t xml:space="preserve"> </w:t>
      </w:r>
      <w:r>
        <w:t xml:space="preserve">2.57 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2 × 1.86 × 2.57 =</w:t>
      </w:r>
      <w:r>
        <w:t xml:space="preserve"> </w:t>
      </w:r>
      <w:r>
        <w:t xml:space="preserve">9.56 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− 9.56°C =</w:t>
      </w:r>
      <w:r>
        <w:t xml:space="preserve"> </w:t>
      </w:r>
      <w:r>
        <w:t xml:space="preserve">−9.56 °C</w:t>
      </w:r>
    </w:p>
    <w:bookmarkEnd w:id="10"/>
    <w:bookmarkStart w:id="11" w:name="premium-5.0-g-cacl₂-in-50-g-water"/>
    <w:p>
      <w:pPr>
        <w:pStyle w:val="Heading3"/>
      </w:pPr>
      <w:r>
        <w:t xml:space="preserve">Premium (5.0 g CaCl₂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5.0 g ÷ 110.98 g/mol =</w:t>
      </w:r>
      <w:r>
        <w:t xml:space="preserve"> </w:t>
      </w:r>
      <w:r>
        <w:t xml:space="preserve">0.0451 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 0.0451 mol ÷ 0.050 kg =</w:t>
      </w:r>
      <w:r>
        <w:t xml:space="preserve"> </w:t>
      </w:r>
      <w:r>
        <w:t xml:space="preserve">0.901 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3 × 1.86 × 0.901 =</w:t>
      </w:r>
      <w:r>
        <w:t xml:space="preserve"> </w:t>
      </w:r>
      <w:r>
        <w:t xml:space="preserve">5.03 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− 5.03°C =</w:t>
      </w:r>
      <w:r>
        <w:t xml:space="preserve"> </w:t>
      </w:r>
      <w:r>
        <w:t xml:space="preserve">−5.03 °C</w:t>
      </w:r>
    </w:p>
    <w:bookmarkEnd w:id="11"/>
    <w:bookmarkStart w:id="12" w:name="complete-answer-table"/>
    <w:p>
      <w:pPr>
        <w:pStyle w:val="Heading3"/>
      </w:pPr>
      <w:r>
        <w:t xml:space="preserve">Complete Answer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3.18°C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2.57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9.56°C</w:t>
            </w:r>
          </w:p>
        </w:tc>
        <w:tc>
          <w:tcPr/>
          <w:p>
            <w:pPr>
              <w:pStyle w:val="Compact"/>
            </w:pPr>
            <w:r>
              <w:t xml:space="preserve">−9.56°C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0.901 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5.03°C</w:t>
            </w:r>
          </w:p>
        </w:tc>
        <w:tc>
          <w:tcPr/>
          <w:p>
            <w:pPr>
              <w:pStyle w:val="Compact"/>
            </w:pPr>
            <w:r>
              <w:t xml:space="preserve">−5.03°C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expected-experimental-results"/>
    <w:p>
      <w:pPr>
        <w:pStyle w:val="Heading2"/>
      </w:pPr>
      <w:r>
        <w:t xml:space="preserve">Expected Experimental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−0.5 to +1°C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−2 to −4.5°C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−7 to −11°C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−4 to −7°C</w:t>
            </w:r>
          </w:p>
        </w:tc>
        <w:tc>
          <w:tcPr/>
          <w:p>
            <w:pPr>
              <w:pStyle w:val="Compact"/>
            </w:pPr>
            <w:r>
              <w:t xml:space="preserve">NO (stays liquid)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ost-analysis-answers"/>
    <w:p>
      <w:pPr>
        <w:pStyle w:val="Heading2"/>
      </w:pPr>
      <w:r>
        <w:t xml:space="preserve">Cost Analysis —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Cost/ton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Cost per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 (Heavy)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9.56°C</w:t>
            </w:r>
          </w:p>
        </w:tc>
        <w:tc>
          <w:tcPr/>
          <w:p>
            <w:pPr>
              <w:pStyle w:val="Compact"/>
            </w:pPr>
            <w:r>
              <w:t xml:space="preserve">$0.000052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5.03°C</w:t>
            </w:r>
          </w:p>
        </w:tc>
        <w:tc>
          <w:tcPr/>
          <w:p>
            <w:pPr>
              <w:pStyle w:val="Compact"/>
            </w:pPr>
            <w:r>
              <w:t xml:space="preserve">$0.000328</w:t>
            </w:r>
          </w:p>
        </w:tc>
      </w:tr>
    </w:tbl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NaCl is ~6× more cost-effective per °C, BUT only works above −10°C. CaCl₂ is worth the extra cost for extreme cold.</w:t>
      </w:r>
    </w:p>
    <w:p>
      <w:r>
        <w:pict>
          <v:rect style="width:0;height:1.5pt" o:hralign="center" o:hrstd="t" o:hr="t"/>
        </w:pict>
      </w:r>
    </w:p>
    <w:bookmarkEnd w:id="15"/>
    <w:bookmarkStart w:id="16" w:name="analysis-questions-model-answers"/>
    <w:p>
      <w:pPr>
        <w:pStyle w:val="Heading2"/>
      </w:pPr>
      <w:r>
        <w:t xml:space="preserve">Analysis Questions — MODEL ANSWERS</w:t>
      </w:r>
    </w:p>
    <w:p>
      <w:pPr>
        <w:pStyle w:val="FirstParagraph"/>
      </w:pPr>
      <w:r>
        <w:rPr>
          <w:b/>
          <w:bCs/>
        </w:rPr>
        <w:t xml:space="preserve">1. Why does CaCl₂ produce greater ΔT than NaCl at same molality?</w:t>
      </w:r>
    </w:p>
    <w:p>
      <w:pPr>
        <w:pStyle w:val="BodyText"/>
      </w:pPr>
      <w:r>
        <w:t xml:space="preserve">CaCl₂ has i = 3 (produces 3 particles: Ca²⁺ + 2Cl⁻) while NaCl has i = 2 (only 2 particles: Na⁺ + Cl⁻). Since 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m, higher i means greater freezing point depression.</w:t>
      </w:r>
    </w:p>
    <w:p>
      <w:pPr>
        <w:pStyle w:val="BodyText"/>
      </w:pPr>
      <w:r>
        <w:rPr>
          <w:b/>
          <w:bCs/>
        </w:rPr>
        <w:t xml:space="preserve">2. Why switch to CaCl₂ below −10°C?</w:t>
      </w:r>
    </w:p>
    <w:p>
      <w:pPr>
        <w:pStyle w:val="BodyText"/>
      </w:pPr>
      <w:r>
        <w:t xml:space="preserve">NaCl's practical effectiveness ends around −10°C due to its eutectic point. Below this, salt can't dissolve fast enough to melt ice. CaCl₂ works down to −29°C because of its higher i value and lower eutectic temperature.</w:t>
      </w:r>
    </w:p>
    <w:p>
      <w:pPr>
        <w:pStyle w:val="BodyText"/>
      </w:pPr>
      <w:r>
        <w:rPr>
          <w:b/>
          <w:bCs/>
        </w:rPr>
        <w:t xml:space="preserve">3. Why spray brine BEFORE a storm?</w:t>
      </w:r>
    </w:p>
    <w:p>
      <w:pPr>
        <w:pStyle w:val="BodyText"/>
      </w:pPr>
      <w:r>
        <w:t xml:space="preserve">Brine is already dissolved, so it works immediately. Dry salt needs liquid water to dissolve first — if ice is too cold and dry, salt just sits on top. Pre-treatment also prevents ice from bonding to pavement, making plowing easier.</w:t>
      </w:r>
    </w:p>
    <w:p>
      <w:pPr>
        <w:pStyle w:val="BodyText"/>
      </w:pPr>
      <w:r>
        <w:rPr>
          <w:b/>
          <w:bCs/>
        </w:rPr>
        <w:t xml:space="preserve">4. Environmental damage from road salt?</w:t>
      </w:r>
    </w:p>
    <w:p>
      <w:pPr>
        <w:pStyle w:val="BodyText"/>
      </w:pPr>
      <w:r>
        <w:t xml:space="preserve">(1) Chloride accumulation in lakes/streams — harms freshwater organisms, doesn't break down naturally</w:t>
      </w:r>
      <w:r>
        <w:br/>
      </w:r>
      <w:r>
        <w:t xml:space="preserve">(2) Groundwater contamination — affects drinking water wells</w:t>
      </w:r>
      <w:r>
        <w:br/>
      </w:r>
      <w:r>
        <w:t xml:space="preserve">(Also accept: soil damage to roadside plants, vehicle/infrastructure corrosion)</w:t>
      </w:r>
    </w:p>
    <w:p>
      <w:pPr>
        <w:pStyle w:val="BodyText"/>
      </w:pPr>
      <w:r>
        <w:rPr>
          <w:b/>
          <w:bCs/>
        </w:rPr>
        <w:t xml:space="preserve">5. Storm at −5°C — which salt?</w:t>
      </w:r>
    </w:p>
    <w:p>
      <w:pPr>
        <w:pStyle w:val="BodyText"/>
      </w:pPr>
      <w:r>
        <w:rPr>
          <w:b/>
          <w:bCs/>
        </w:rPr>
        <w:t xml:space="preserve">NaCl</w:t>
      </w:r>
      <w:r>
        <w:t xml:space="preserve"> </w:t>
      </w:r>
      <w:r>
        <w:t xml:space="preserve">is sufficient. At −5°C, heavy NaCl (effective to −9.56°C) provides adequate protection and costs 5× less than CaCl₂. Save CaCl₂ for temperatures below −10°C.</w:t>
      </w:r>
    </w:p>
    <w:p>
      <w:r>
        <w:pict>
          <v:rect style="width:0;height:1.5pt" o:hralign="center" o:hrstd="t" o:hr="t"/>
        </w:pict>
      </w:r>
    </w:p>
    <w:bookmarkEnd w:id="16"/>
    <w:bookmarkStart w:id="17" w:name="grading-50-pts"/>
    <w:p>
      <w:pPr>
        <w:pStyle w:val="Heading2"/>
      </w:pPr>
      <w:r>
        <w:t xml:space="preserve">Grading (50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Calculations (2 complete)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Table with % Error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Questions (5 × 3 pts)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i/>
          <w:iCs/>
        </w:rPr>
        <w:t xml:space="preserve">"The road does not care about your syllabus. It only cares about the salt."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KEY</dc:title>
  <dc:creator/>
  <cp:keywords/>
  <dcterms:created xsi:type="dcterms:W3CDTF">2026-02-05T07:33:53Z</dcterms:created>
  <dcterms:modified xsi:type="dcterms:W3CDTF">2026-02-05T07:33:53Z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