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Version 1 (KEY)</w:t>
      </w:r>
    </w:p>
    <w:bookmarkStart w:id="10" w:name="title-block-header"/>
    <w:bookmarkStart w:id="9" w:name="X5f05a5fb436779f8e176c59b590e9e7e0c964b4"/>
    <w:p>
      <w:pPr>
        <w:pStyle w:val="Heading1"/>
      </w:pPr>
      <w:r>
        <w:t xml:space="preserve">Lab 2: Freezing Point Depression - Version 1</w:t>
      </w:r>
      <w:r>
        <w:t xml:space="preserve"> </w:t>
      </w:r>
      <w:r>
        <w:t xml:space="preserve">(KEY)</w:t>
      </w:r>
    </w:p>
    <w:bookmarkEnd w:id="9"/>
    <w:bookmarkEnd w:id="10"/>
    <w:bookmarkStart w:id="41" w:name="Xb3d2eb0eb029f2b7fc9a5e4f8bf6028b1dddc7c"/>
    <w:p>
      <w:pPr>
        <w:pStyle w:val="Heading1"/>
      </w:pPr>
      <w:r>
        <w:t xml:space="preserve">Lab 2: Freezing</w:t>
      </w:r>
      <w:r>
        <w:t xml:space="preserve"> </w:t>
      </w:r>
      <w:r>
        <w:t xml:space="preserve">Point Depression — INSTRUCTOR KEY</w:t>
      </w:r>
    </w:p>
    <w:bookmarkStart w:id="11" w:name="Xa0a65ae648981cb39d49b0f840d573d658bb05f"/>
    <w:p>
      <w:pPr>
        <w:pStyle w:val="Heading2"/>
      </w:pPr>
      <w:r>
        <w:t xml:space="preserve">“Why Does</w:t>
      </w:r>
      <w:r>
        <w:t xml:space="preserve"> </w:t>
      </w:r>
      <w:r>
        <w:t xml:space="preserve">Your IV Bag Not Freeze Your Blood?” Edition</w:t>
      </w:r>
    </w:p>
    <w:p>
      <w:pPr>
        <w:pStyle w:val="FirstParagraph"/>
      </w:pPr>
      <w:r>
        <w:rPr>
          <w:b/>
          <w:bCs/>
        </w:rPr>
        <w:t xml:space="preserve">CONFIDENTIAL — FOR INSTRUCTOR USE ONLY</w:t>
      </w:r>
    </w:p>
    <w:p>
      <w:r>
        <w:pict>
          <v:rect style="width:0;height:1.5pt" o:hralign="center" o:hrstd="t" o:hr="t"/>
        </w:pict>
      </w:r>
    </w:p>
    <w:bookmarkEnd w:id="11"/>
    <w:bookmarkStart w:id="15" w:name="pre-lab-calculation-answers"/>
    <w:p>
      <w:pPr>
        <w:pStyle w:val="Heading2"/>
      </w:pPr>
      <w:r>
        <w:t xml:space="preserve">Pre-Lab Calculation Answers</w:t>
      </w:r>
    </w:p>
    <w:bookmarkStart w:id="12" w:name="solution-a-0.5-m-nacl"/>
    <w:p>
      <w:pPr>
        <w:pStyle w:val="Heading3"/>
      </w:pPr>
      <w:r>
        <w:t xml:space="preserve">Solution A (0.5 m NaCl):</w:t>
      </w:r>
    </w:p>
    <w:p>
      <w:pPr>
        <w:pStyle w:val="Compact"/>
        <w:numPr>
          <w:ilvl w:val="0"/>
          <w:numId w:val="1001"/>
        </w:numPr>
      </w:pPr>
      <w:r>
        <w:t xml:space="preserve">Moles of NaCl = 2.92 g ÷ 58.44 g/mol =</w:t>
      </w:r>
      <w:r>
        <w:t xml:space="preserve"> </w:t>
      </w:r>
      <w:r>
        <w:rPr>
          <w:b/>
          <w:bCs/>
        </w:rPr>
        <w:t xml:space="preserve">0.050</w:t>
      </w:r>
      <w:r>
        <w:rPr>
          <w:b/>
          <w:bCs/>
        </w:rPr>
        <w:t xml:space="preserve"> </w:t>
      </w:r>
      <w:r>
        <w:rPr>
          <w:b/>
          <w:bCs/>
        </w:rPr>
        <w:t xml:space="preserve">mol</w:t>
      </w:r>
    </w:p>
    <w:p>
      <w:pPr>
        <w:pStyle w:val="Compact"/>
        <w:numPr>
          <w:ilvl w:val="0"/>
          <w:numId w:val="1001"/>
        </w:numPr>
      </w:pPr>
      <w:r>
        <w:t xml:space="preserve">Molality = 0.050 mol ÷ 0.100 kg =</w:t>
      </w:r>
      <w:r>
        <w:t xml:space="preserve"> </w:t>
      </w:r>
      <w:r>
        <w:rPr>
          <w:b/>
          <w:bCs/>
        </w:rPr>
        <w:t xml:space="preserve">0.50 m</w:t>
      </w:r>
    </w:p>
    <w:p>
      <w:pPr>
        <w:pStyle w:val="Compact"/>
        <w:numPr>
          <w:ilvl w:val="0"/>
          <w:numId w:val="1001"/>
        </w:numPr>
      </w:pPr>
      <w:r>
        <w:t xml:space="preserve">ΔT = i × k_f × m = 2 × 1.86 × 0.5 =</w:t>
      </w:r>
      <w:r>
        <w:t xml:space="preserve"> </w:t>
      </w:r>
      <w:r>
        <w:rPr>
          <w:b/>
          <w:bCs/>
        </w:rPr>
        <w:t xml:space="preserve">1.86°C</w:t>
      </w:r>
    </w:p>
    <w:p>
      <w:pPr>
        <w:pStyle w:val="Compact"/>
        <w:numPr>
          <w:ilvl w:val="0"/>
          <w:numId w:val="1001"/>
        </w:numPr>
      </w:pPr>
      <w:r>
        <w:t xml:space="preserve">Expected freezing point = 0°C - 1.86°C =</w:t>
      </w:r>
      <w:r>
        <w:t xml:space="preserve"> </w:t>
      </w:r>
      <w:r>
        <w:rPr>
          <w:b/>
          <w:bCs/>
        </w:rPr>
        <w:t xml:space="preserve">-1.86°C</w:t>
      </w:r>
    </w:p>
    <w:bookmarkEnd w:id="12"/>
    <w:bookmarkStart w:id="13" w:name="solution-b-1.0-m-nacl"/>
    <w:p>
      <w:pPr>
        <w:pStyle w:val="Heading3"/>
      </w:pPr>
      <w:r>
        <w:t xml:space="preserve">Solution B (1.0 m NaCl):</w:t>
      </w:r>
    </w:p>
    <w:p>
      <w:pPr>
        <w:pStyle w:val="Compact"/>
        <w:numPr>
          <w:ilvl w:val="0"/>
          <w:numId w:val="1002"/>
        </w:numPr>
      </w:pPr>
      <w:r>
        <w:t xml:space="preserve">Moles of NaCl = 5.85 g ÷ 58.44 g/mol =</w:t>
      </w:r>
      <w:r>
        <w:t xml:space="preserve"> </w:t>
      </w:r>
      <w:r>
        <w:rPr>
          <w:b/>
          <w:bCs/>
        </w:rPr>
        <w:t xml:space="preserve">0.100</w:t>
      </w:r>
      <w:r>
        <w:rPr>
          <w:b/>
          <w:bCs/>
        </w:rPr>
        <w:t xml:space="preserve"> </w:t>
      </w:r>
      <w:r>
        <w:rPr>
          <w:b/>
          <w:bCs/>
        </w:rPr>
        <w:t xml:space="preserve">mol</w:t>
      </w:r>
    </w:p>
    <w:p>
      <w:pPr>
        <w:pStyle w:val="Compact"/>
        <w:numPr>
          <w:ilvl w:val="0"/>
          <w:numId w:val="1002"/>
        </w:numPr>
      </w:pPr>
      <w:r>
        <w:t xml:space="preserve">Molality = 0.100 mol ÷ 0.100 kg =</w:t>
      </w:r>
      <w:r>
        <w:t xml:space="preserve"> </w:t>
      </w:r>
      <w:r>
        <w:rPr>
          <w:b/>
          <w:bCs/>
        </w:rPr>
        <w:t xml:space="preserve">1.0 m</w:t>
      </w:r>
    </w:p>
    <w:p>
      <w:pPr>
        <w:pStyle w:val="Compact"/>
        <w:numPr>
          <w:ilvl w:val="0"/>
          <w:numId w:val="1002"/>
        </w:numPr>
      </w:pPr>
      <w:r>
        <w:t xml:space="preserve">ΔT = 2 × 1.86 × 1.0 =</w:t>
      </w:r>
      <w:r>
        <w:t xml:space="preserve"> </w:t>
      </w:r>
      <w:r>
        <w:rPr>
          <w:b/>
          <w:bCs/>
        </w:rPr>
        <w:t xml:space="preserve">3.72°C</w:t>
      </w:r>
    </w:p>
    <w:p>
      <w:pPr>
        <w:pStyle w:val="Compact"/>
        <w:numPr>
          <w:ilvl w:val="0"/>
          <w:numId w:val="1002"/>
        </w:numPr>
      </w:pPr>
      <w:r>
        <w:t xml:space="preserve">Expected freezing point = 0°C - 3.72°C =</w:t>
      </w:r>
      <w:r>
        <w:t xml:space="preserve"> </w:t>
      </w:r>
      <w:r>
        <w:rPr>
          <w:b/>
          <w:bCs/>
        </w:rPr>
        <w:t xml:space="preserve">-3.72°C</w:t>
      </w:r>
    </w:p>
    <w:bookmarkEnd w:id="13"/>
    <w:bookmarkStart w:id="14" w:name="solution-c-2.0-m-nacl"/>
    <w:p>
      <w:pPr>
        <w:pStyle w:val="Heading3"/>
      </w:pPr>
      <w:r>
        <w:t xml:space="preserve">Solution C (2.0 m NaCl):</w:t>
      </w:r>
    </w:p>
    <w:p>
      <w:pPr>
        <w:pStyle w:val="Compact"/>
        <w:numPr>
          <w:ilvl w:val="0"/>
          <w:numId w:val="1003"/>
        </w:numPr>
      </w:pPr>
      <w:r>
        <w:t xml:space="preserve">Moles of NaCl = 11.69 g ÷ 58.44 g/mol =</w:t>
      </w:r>
      <w:r>
        <w:t xml:space="preserve"> </w:t>
      </w:r>
      <w:r>
        <w:rPr>
          <w:b/>
          <w:bCs/>
        </w:rPr>
        <w:t xml:space="preserve">0.200</w:t>
      </w:r>
      <w:r>
        <w:rPr>
          <w:b/>
          <w:bCs/>
        </w:rPr>
        <w:t xml:space="preserve"> </w:t>
      </w:r>
      <w:r>
        <w:rPr>
          <w:b/>
          <w:bCs/>
        </w:rPr>
        <w:t xml:space="preserve">mol</w:t>
      </w:r>
    </w:p>
    <w:p>
      <w:pPr>
        <w:pStyle w:val="Compact"/>
        <w:numPr>
          <w:ilvl w:val="0"/>
          <w:numId w:val="1003"/>
        </w:numPr>
      </w:pPr>
      <w:r>
        <w:t xml:space="preserve">Molality = 0.200 mol ÷ 0.100 kg =</w:t>
      </w:r>
      <w:r>
        <w:t xml:space="preserve"> </w:t>
      </w:r>
      <w:r>
        <w:rPr>
          <w:b/>
          <w:bCs/>
        </w:rPr>
        <w:t xml:space="preserve">2.0 m</w:t>
      </w:r>
    </w:p>
    <w:p>
      <w:pPr>
        <w:pStyle w:val="Compact"/>
        <w:numPr>
          <w:ilvl w:val="0"/>
          <w:numId w:val="1003"/>
        </w:numPr>
      </w:pPr>
      <w:r>
        <w:t xml:space="preserve">ΔT = 2 × 1.86 × 2.0 =</w:t>
      </w:r>
      <w:r>
        <w:t xml:space="preserve"> </w:t>
      </w:r>
      <w:r>
        <w:rPr>
          <w:b/>
          <w:bCs/>
        </w:rPr>
        <w:t xml:space="preserve">7.44°C</w:t>
      </w:r>
    </w:p>
    <w:p>
      <w:pPr>
        <w:pStyle w:val="Compact"/>
        <w:numPr>
          <w:ilvl w:val="0"/>
          <w:numId w:val="1003"/>
        </w:numPr>
      </w:pPr>
      <w:r>
        <w:t xml:space="preserve">Expected freezing point = 0°C - 7.44°C =</w:t>
      </w:r>
      <w:r>
        <w:t xml:space="preserve"> </w:t>
      </w:r>
      <w:r>
        <w:rPr>
          <w:b/>
          <w:bCs/>
        </w:rPr>
        <w:t xml:space="preserve">-7.44°C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mplete-solutions-summary-table"/>
    <w:p>
      <w:pPr>
        <w:pStyle w:val="Heading2"/>
      </w:pPr>
      <w:r>
        <w:t xml:space="preserve">Complete Solutions Summary</w:t>
      </w:r>
      <w:r>
        <w:t xml:space="preserve"> </w:t>
      </w:r>
      <w:r>
        <w:t xml:space="preserve">Table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950"/>
        <w:gridCol w:w="1267"/>
        <w:gridCol w:w="633"/>
        <w:gridCol w:w="1346"/>
        <w:gridCol w:w="1267"/>
        <w:gridCol w:w="22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 (NaCl)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 (m)</w:t>
            </w:r>
          </w:p>
        </w:tc>
        <w:tc>
          <w:tcPr/>
          <w:p>
            <w:pPr>
              <w:pStyle w:val="Compact"/>
            </w:pPr>
            <w:r>
              <w:t xml:space="preserve">Expected ΔT</w:t>
            </w:r>
          </w:p>
        </w:tc>
        <w:tc>
          <w:tcPr/>
          <w:p>
            <w:pPr>
              <w:pStyle w:val="Compact"/>
            </w:pPr>
            <w:r>
              <w:t xml:space="preserve">Expected Freezing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(Low)</w:t>
            </w:r>
          </w:p>
        </w:tc>
        <w:tc>
          <w:tcPr/>
          <w:p>
            <w:pPr>
              <w:pStyle w:val="Compact"/>
            </w:pPr>
            <w:r>
              <w:t xml:space="preserve">2.92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0.50 m</w:t>
            </w:r>
          </w:p>
        </w:tc>
        <w:tc>
          <w:tcPr/>
          <w:p>
            <w:pPr>
              <w:pStyle w:val="Compact"/>
            </w:pPr>
            <w:r>
              <w:t xml:space="preserve">1.86°C</w:t>
            </w:r>
          </w:p>
        </w:tc>
        <w:tc>
          <w:tcPr/>
          <w:p>
            <w:pPr>
              <w:pStyle w:val="Compact"/>
            </w:pPr>
            <w:r>
              <w:t xml:space="preserve">-1.86°C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(Medium)</w:t>
            </w:r>
          </w:p>
        </w:tc>
        <w:tc>
          <w:tcPr/>
          <w:p>
            <w:pPr>
              <w:pStyle w:val="Compact"/>
            </w:pPr>
            <w:r>
              <w:t xml:space="preserve">5.85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1.0 m</w:t>
            </w:r>
          </w:p>
        </w:tc>
        <w:tc>
          <w:tcPr/>
          <w:p>
            <w:pPr>
              <w:pStyle w:val="Compact"/>
            </w:pPr>
            <w:r>
              <w:t xml:space="preserve">3.72°C</w:t>
            </w:r>
          </w:p>
        </w:tc>
        <w:tc>
          <w:tcPr/>
          <w:p>
            <w:pPr>
              <w:pStyle w:val="Compact"/>
            </w:pPr>
            <w:r>
              <w:t xml:space="preserve">-3.72°C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(High)</w:t>
            </w:r>
          </w:p>
        </w:tc>
        <w:tc>
          <w:tcPr/>
          <w:p>
            <w:pPr>
              <w:pStyle w:val="Compact"/>
            </w:pPr>
            <w:r>
              <w:t xml:space="preserve">11.69 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  <w:tc>
          <w:tcPr/>
          <w:p>
            <w:pPr>
              <w:pStyle w:val="Compact"/>
            </w:pPr>
            <w:r>
              <w:t xml:space="preserve">2.0 m</w:t>
            </w:r>
          </w:p>
        </w:tc>
        <w:tc>
          <w:tcPr/>
          <w:p>
            <w:pPr>
              <w:pStyle w:val="Compact"/>
            </w:pPr>
            <w:r>
              <w:t xml:space="preserve">7.44°C</w:t>
            </w:r>
          </w:p>
        </w:tc>
        <w:tc>
          <w:tcPr/>
          <w:p>
            <w:pPr>
              <w:pStyle w:val="Compact"/>
            </w:pPr>
            <w:r>
              <w:t xml:space="preserve">-7.44°C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expected-experimental-results"/>
    <w:p>
      <w:pPr>
        <w:pStyle w:val="Heading2"/>
      </w:pPr>
      <w:r>
        <w:t xml:space="preserve">Expected Experimental</w:t>
      </w:r>
      <w:r>
        <w:t xml:space="preserve"> </w:t>
      </w: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Note to Instructors:</w:t>
      </w:r>
      <w:r>
        <w:t xml:space="preserve"> </w:t>
      </w:r>
      <w:r>
        <w:t xml:space="preserve">Actual student results will</w:t>
      </w:r>
      <w:r>
        <w:t xml:space="preserve"> </w:t>
      </w:r>
      <w:r>
        <w:t xml:space="preserve">typically show 5-15% error due to: - Supercooling effects - Imprecise</w:t>
      </w:r>
      <w:r>
        <w:t xml:space="preserve"> </w:t>
      </w:r>
      <w:r>
        <w:t xml:space="preserve">temperature readings - Heat transfer from surroundings - Incomplete</w:t>
      </w:r>
      <w:r>
        <w:t xml:space="preserve"> </w:t>
      </w:r>
      <w:r>
        <w:t xml:space="preserve">dissolution - Ion pairing at higher concentrations (reduces effective</w:t>
      </w:r>
      <w:r>
        <w:t xml:space="preserve"> </w:t>
      </w:r>
      <w:r>
        <w:t xml:space="preserve">i)</w:t>
      </w:r>
    </w:p>
    <w:bookmarkStart w:id="17" w:name="acceptable-ranges"/>
    <w:p>
      <w:pPr>
        <w:pStyle w:val="Heading3"/>
      </w:pPr>
      <w:r>
        <w:t xml:space="preserve">Acceptable Ranges: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Theoretical FP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-1.86°C</w:t>
            </w:r>
          </w:p>
        </w:tc>
        <w:tc>
          <w:tcPr/>
          <w:p>
            <w:pPr>
              <w:pStyle w:val="Compact"/>
            </w:pPr>
            <w:r>
              <w:t xml:space="preserve">-1.5°C to -2.2°C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-3.72°C</w:t>
            </w:r>
          </w:p>
        </w:tc>
        <w:tc>
          <w:tcPr/>
          <w:p>
            <w:pPr>
              <w:pStyle w:val="Compact"/>
            </w:pPr>
            <w:r>
              <w:t xml:space="preserve">-3.2°C to -4.2°C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-7.44°C</w:t>
            </w:r>
          </w:p>
        </w:tc>
        <w:tc>
          <w:tcPr/>
          <w:p>
            <w:pPr>
              <w:pStyle w:val="Compact"/>
            </w:pPr>
            <w:r>
              <w:t xml:space="preserve">-6.5°C to -8.0°C</w:t>
            </w:r>
          </w:p>
        </w:tc>
      </w:tr>
    </w:tbl>
    <w:bookmarkEnd w:id="17"/>
    <w:bookmarkStart w:id="18" w:name="common-student-errors"/>
    <w:p>
      <w:pPr>
        <w:pStyle w:val="Heading3"/>
      </w:pPr>
      <w:r>
        <w:t xml:space="preserve">Common Student Errors: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Freezing point too high (less negative):</w:t>
      </w:r>
      <w:r>
        <w:t xml:space="preserve"> </w:t>
      </w:r>
      <w:r>
        <w:t xml:space="preserve">Solution</w:t>
      </w:r>
      <w:r>
        <w:t xml:space="preserve"> </w:t>
      </w:r>
      <w:r>
        <w:t xml:space="preserve">not cold enough, incomplete freezing, poor stirring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Freezing point too low (more negative):</w:t>
      </w:r>
      <w:r>
        <w:t xml:space="preserve"> </w:t>
      </w:r>
      <w:r>
        <w:t xml:space="preserve">Supercooling occurred, need to look for plateau after temperature</w:t>
      </w:r>
      <w:r>
        <w:t xml:space="preserve"> </w:t>
      </w:r>
      <w:r>
        <w:t xml:space="preserve">“bump”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clear plateau:</w:t>
      </w:r>
      <w:r>
        <w:t xml:space="preserve"> </w:t>
      </w:r>
      <w:r>
        <w:t xml:space="preserve">Stirring too vigorous, reading</w:t>
      </w:r>
      <w:r>
        <w:t xml:space="preserve"> </w:t>
      </w:r>
      <w:r>
        <w:t xml:space="preserve">taken too early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f707e605431cf2d9f5a492fdf3da74b3dbc1d9b"/>
    <w:p>
      <w:pPr>
        <w:pStyle w:val="Heading2"/>
      </w:pPr>
      <w:r>
        <w:t xml:space="preserve">Healthcare</w:t>
      </w:r>
      <w:r>
        <w:t xml:space="preserve"> </w:t>
      </w:r>
      <w:r>
        <w:t xml:space="preserve">Application Questions — ANSWER KEY</w:t>
      </w:r>
    </w:p>
    <w:bookmarkStart w:id="20" w:name="question-1-iv-fluid-design"/>
    <w:p>
      <w:pPr>
        <w:pStyle w:val="Heading3"/>
      </w:pPr>
      <w:r>
        <w:t xml:space="preserve">Question 1: IV Fluid Design</w:t>
      </w:r>
    </w:p>
    <w:p>
      <w:pPr>
        <w:pStyle w:val="FirstParagraph"/>
      </w:pPr>
      <w:r>
        <w:rPr>
          <w:b/>
          <w:bCs/>
        </w:rPr>
        <w:t xml:space="preserve">Normal saline (0.9% NaCl) freezing point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calculation:</w:t>
      </w:r>
    </w:p>
    <w:p>
      <w:pPr>
        <w:pStyle w:val="BodyText"/>
      </w:pPr>
      <w:r>
        <w:t xml:space="preserve">Given: - 0.9 g NaCl per 100 g water - Molar mass NaCl = 58.44 g/mol -</w:t>
      </w:r>
      <w:r>
        <w:t xml:space="preserve"> </w:t>
      </w:r>
      <w:r>
        <w:t xml:space="preserve">k_f (water) = 1.86°C/m - i = 2</w:t>
      </w:r>
    </w:p>
    <w:p>
      <w:pPr>
        <w:pStyle w:val="BodyText"/>
      </w:pPr>
      <w:r>
        <w:t xml:space="preserve">Step 1: Calculate moles</w:t>
      </w:r>
      <w:r>
        <w:t xml:space="preserve"> </w:t>
      </w:r>
      <w:r>
        <w:t xml:space="preserve">\[\text{moles</w:t>
      </w:r>
      <w:r>
        <w:t xml:space="preserve"> </w:t>
      </w:r>
      <w:r>
        <w:t xml:space="preserve">NaCl} = \frac{0.9 \text{ g}}{58.44 \text{ g/mol}} = 0.0154 \text{</w:t>
      </w:r>
      <w:r>
        <w:t xml:space="preserve"> </w:t>
      </w:r>
      <w:r>
        <w:t xml:space="preserve">mol}\]</w:t>
      </w:r>
    </w:p>
    <w:p>
      <w:pPr>
        <w:pStyle w:val="BodyText"/>
      </w:pPr>
      <w:r>
        <w:t xml:space="preserve">Step 2: Calculate molality</w:t>
      </w:r>
      <w:r>
        <w:t xml:space="preserve"> </w:t>
      </w:r>
      <w:r>
        <w:t xml:space="preserve">\[m =</w:t>
      </w:r>
      <w:r>
        <w:t xml:space="preserve"> </w:t>
      </w:r>
      <w:r>
        <w:t xml:space="preserve">\frac{0.0154 \text{ mol}}{0.100 \text{ kg}} = 0.154 \text{</w:t>
      </w:r>
      <w:r>
        <w:t xml:space="preserve"> </w:t>
      </w:r>
      <w:r>
        <w:t xml:space="preserve">m}\]</w:t>
      </w:r>
    </w:p>
    <w:p>
      <w:pPr>
        <w:pStyle w:val="BodyText"/>
      </w:pPr>
      <w:r>
        <w:t xml:space="preserve">Step 3: Calculate ΔT</w:t>
      </w:r>
      <w:r>
        <w:t xml:space="preserve"> </w:t>
      </w:r>
      <w:r>
        <w:t xml:space="preserve">\[\Delta T = 2 \times</w:t>
      </w:r>
      <w:r>
        <w:t xml:space="preserve"> </w:t>
      </w:r>
      <w:r>
        <w:t xml:space="preserve">1.86 \times 0.154 = 0.57°C\]</w:t>
      </w:r>
    </w:p>
    <w:p>
      <w:pPr>
        <w:pStyle w:val="BodyText"/>
      </w:pPr>
      <w:r>
        <w:t xml:space="preserve">Step 4: Calculate freezing point</w:t>
      </w:r>
      <w:r>
        <w:t xml:space="preserve"> </w:t>
      </w:r>
      <w:r>
        <w:t xml:space="preserve">\[FP =</w:t>
      </w:r>
      <w:r>
        <w:t xml:space="preserve"> </w:t>
      </w:r>
      <w:r>
        <w:t xml:space="preserve">0°C - 0.57°C = -0.57°C\]</w:t>
      </w:r>
    </w:p>
    <w:p>
      <w:pPr>
        <w:pStyle w:val="BodyText"/>
      </w:pPr>
      <w:r>
        <w:rPr>
          <w:b/>
          <w:bCs/>
        </w:rPr>
        <w:t xml:space="preserve">Answer: The freezing point of normal saline is approximately</w:t>
      </w:r>
      <w:r>
        <w:rPr>
          <w:b/>
          <w:bCs/>
        </w:rPr>
        <w:t xml:space="preserve"> </w:t>
      </w:r>
      <w:r>
        <w:rPr>
          <w:b/>
          <w:bCs/>
        </w:rPr>
        <w:t xml:space="preserve">-0.57°C</w:t>
      </w:r>
    </w:p>
    <w:p>
      <w:pPr>
        <w:pStyle w:val="BodyText"/>
      </w:pPr>
      <w:r>
        <w:rPr>
          <w:b/>
          <w:bCs/>
        </w:rPr>
        <w:t xml:space="preserve">Clinical significance:</w:t>
      </w:r>
      <w:r>
        <w:t xml:space="preserve"> </w:t>
      </w:r>
      <w:r>
        <w:t xml:space="preserve">This freezing point</w:t>
      </w:r>
      <w:r>
        <w:t xml:space="preserve"> </w:t>
      </w:r>
      <w:r>
        <w:t xml:space="preserve">depression is nearly identical to blood plasma (-0.56°C), which confirms</w:t>
      </w:r>
      <w:r>
        <w:t xml:space="preserve"> </w:t>
      </w:r>
      <w:r>
        <w:t xml:space="preserve">that normal saline is isotonic with blood. This is why it’s safe for IV</w:t>
      </w:r>
      <w:r>
        <w:t xml:space="preserve"> </w:t>
      </w:r>
      <w:r>
        <w:t xml:space="preserve">use — it won’t cause cells to swell or shrink due to osmotic pressure</w:t>
      </w:r>
      <w:r>
        <w:t xml:space="preserve"> </w:t>
      </w:r>
      <w:r>
        <w:t xml:space="preserve">differences. The matching osmotic properties are critical for patient</w:t>
      </w:r>
      <w:r>
        <w:t xml:space="preserve"> </w:t>
      </w:r>
      <w:r>
        <w:t xml:space="preserve">safety.</w:t>
      </w:r>
    </w:p>
    <w:p>
      <w:r>
        <w:pict>
          <v:rect style="width:0;height:1.5pt" o:hralign="center" o:hrstd="t" o:hr="t"/>
        </w:pict>
      </w:r>
    </w:p>
    <w:bookmarkEnd w:id="20"/>
    <w:bookmarkStart w:id="21" w:name="question-2-blood-osmolarity"/>
    <w:p>
      <w:pPr>
        <w:pStyle w:val="Heading3"/>
      </w:pPr>
      <w:r>
        <w:t xml:space="preserve">Question 2: Blood Osmolarity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 blood freezing point of -0.52°C (compared</w:t>
      </w:r>
      <w:r>
        <w:t xml:space="preserve"> </w:t>
      </w:r>
      <w:r>
        <w:t xml:space="preserve">to normal -0.56°C) indicates that the blood is MORE DILUTE than normal —</w:t>
      </w:r>
      <w:r>
        <w:t xml:space="preserve"> </w:t>
      </w:r>
      <w:r>
        <w:t xml:space="preserve">meaning fewer dissolved particles per unit volume.</w:t>
      </w:r>
    </w:p>
    <w:p>
      <w:pPr>
        <w:pStyle w:val="BodyText"/>
      </w:pPr>
      <w:r>
        <w:rPr>
          <w:b/>
          <w:bCs/>
        </w:rPr>
        <w:t xml:space="preserve">Clinical interpretation:</w:t>
      </w:r>
      <w:r>
        <w:t xml:space="preserve"> </w:t>
      </w:r>
      <w:r>
        <w:t xml:space="preserve">This patient may be: -</w:t>
      </w:r>
      <w:r>
        <w:t xml:space="preserve"> </w:t>
      </w:r>
      <w:r>
        <w:rPr>
          <w:b/>
          <w:bCs/>
        </w:rPr>
        <w:t xml:space="preserve">Overhydrated</w:t>
      </w:r>
      <w:r>
        <w:t xml:space="preserve"> </w:t>
      </w:r>
      <w:r>
        <w:t xml:space="preserve">(too much water intake, possibly water</w:t>
      </w:r>
      <w:r>
        <w:t xml:space="preserve"> </w:t>
      </w:r>
      <w:r>
        <w:t xml:space="preserve">intoxication) - Experiencing</w:t>
      </w:r>
      <w:r>
        <w:t xml:space="preserve"> </w:t>
      </w:r>
      <w:r>
        <w:rPr>
          <w:b/>
          <w:bCs/>
        </w:rPr>
        <w:t xml:space="preserve">hyponatremia</w:t>
      </w:r>
      <w:r>
        <w:t xml:space="preserve"> </w:t>
      </w:r>
      <w:r>
        <w:t xml:space="preserve">(low sodium)</w:t>
      </w:r>
      <w:r>
        <w:t xml:space="preserve"> </w:t>
      </w:r>
      <w:r>
        <w:t xml:space="preserve">- Having</w:t>
      </w:r>
      <w:r>
        <w:t xml:space="preserve"> </w:t>
      </w:r>
      <w:r>
        <w:rPr>
          <w:b/>
          <w:bCs/>
        </w:rPr>
        <w:t xml:space="preserve">kidney issues</w:t>
      </w:r>
      <w:r>
        <w:t xml:space="preserve"> </w:t>
      </w:r>
      <w:r>
        <w:t xml:space="preserve">affecting fluid regulation -</w:t>
      </w:r>
      <w:r>
        <w:t xml:space="preserve"> </w:t>
      </w:r>
      <w:r>
        <w:t xml:space="preserve">Showing signs of</w:t>
      </w:r>
      <w:r>
        <w:t xml:space="preserve"> </w:t>
      </w:r>
      <w:r>
        <w:rPr>
          <w:b/>
          <w:bCs/>
        </w:rPr>
        <w:t xml:space="preserve">SIADH</w:t>
      </w:r>
      <w:r>
        <w:t xml:space="preserve"> </w:t>
      </w:r>
      <w:r>
        <w:t xml:space="preserve">(Syndrome of Inappropriate</w:t>
      </w:r>
      <w:r>
        <w:t xml:space="preserve"> </w:t>
      </w:r>
      <w:r>
        <w:t xml:space="preserve">Antidiuretic Hormone)</w:t>
      </w:r>
    </w:p>
    <w:p>
      <w:pPr>
        <w:pStyle w:val="BodyText"/>
      </w:pPr>
      <w:r>
        <w:rPr>
          <w:b/>
          <w:bCs/>
        </w:rPr>
        <w:t xml:space="preserve">The reasoning:</w:t>
      </w:r>
      <w:r>
        <w:t xml:space="preserve"> </w:t>
      </w:r>
      <w:r>
        <w:t xml:space="preserve">Since ΔT = i × k_f × m, a smaller</w:t>
      </w:r>
      <w:r>
        <w:t xml:space="preserve"> </w:t>
      </w:r>
      <w:r>
        <w:t xml:space="preserve">freezing point depression (less negative) means lower molality (fewer</w:t>
      </w:r>
      <w:r>
        <w:t xml:space="preserve"> </w:t>
      </w:r>
      <w:r>
        <w:t xml:space="preserve">dissolved particles). Blood normally has a specific concentration of</w:t>
      </w:r>
      <w:r>
        <w:t xml:space="preserve"> </w:t>
      </w:r>
      <w:r>
        <w:t xml:space="preserve">electrolytes, proteins, and other solutes. A deviation indicates</w:t>
      </w:r>
      <w:r>
        <w:t xml:space="preserve"> </w:t>
      </w:r>
      <w:r>
        <w:t xml:space="preserve">concentration abnormality.</w:t>
      </w:r>
    </w:p>
    <w:p>
      <w:r>
        <w:pict>
          <v:rect style="width:0;height:1.5pt" o:hralign="center" o:hrstd="t" o:hr="t"/>
        </w:pict>
      </w:r>
    </w:p>
    <w:bookmarkEnd w:id="21"/>
    <w:bookmarkStart w:id="22" w:name="question-3-cryopreservation-challenge"/>
    <w:p>
      <w:pPr>
        <w:pStyle w:val="Heading3"/>
      </w:pPr>
      <w:r>
        <w:t xml:space="preserve">Question 3:</w:t>
      </w:r>
      <w:r>
        <w:t xml:space="preserve"> </w:t>
      </w:r>
      <w:r>
        <w:t xml:space="preserve">Cryopreservation Challenge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Freezing point depression alone is</w:t>
      </w:r>
      <w:r>
        <w:t xml:space="preserve"> </w:t>
      </w:r>
      <w:r>
        <w:t xml:space="preserve">insufficient for several reasons: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Ice crystal formation:</w:t>
      </w:r>
      <w:r>
        <w:t xml:space="preserve"> </w:t>
      </w:r>
      <w:r>
        <w:t xml:space="preserve">Even with a lowered</w:t>
      </w:r>
      <w:r>
        <w:t xml:space="preserve"> </w:t>
      </w:r>
      <w:r>
        <w:t xml:space="preserve">freezing point, ice crystals can still form slowly. These crystals</w:t>
      </w:r>
      <w:r>
        <w:t xml:space="preserve"> </w:t>
      </w:r>
      <w:r>
        <w:t xml:space="preserve">pierce cell membranes, causing irreversible damage. Cryoprotectants must</w:t>
      </w:r>
      <w:r>
        <w:t xml:space="preserve"> </w:t>
      </w:r>
      <w:r>
        <w:t xml:space="preserve">also be</w:t>
      </w:r>
      <w:r>
        <w:t xml:space="preserve"> </w:t>
      </w:r>
      <w:r>
        <w:rPr>
          <w:b/>
          <w:bCs/>
        </w:rPr>
        <w:t xml:space="preserve">vitrifying agents</w:t>
      </w:r>
      <w:r>
        <w:t xml:space="preserve"> </w:t>
      </w:r>
      <w:r>
        <w:t xml:space="preserve">— substances that help the</w:t>
      </w:r>
      <w:r>
        <w:t xml:space="preserve"> </w:t>
      </w:r>
      <w:r>
        <w:t xml:space="preserve">solution transition directly to a glass-like solid state without</w:t>
      </w:r>
      <w:r>
        <w:t xml:space="preserve"> </w:t>
      </w:r>
      <w:r>
        <w:t xml:space="preserve">crystallization.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Rate of cooling:</w:t>
      </w:r>
      <w:r>
        <w:t xml:space="preserve"> </w:t>
      </w:r>
      <w:r>
        <w:t xml:space="preserve">Rapid cooling (flash freezing)</w:t>
      </w:r>
      <w:r>
        <w:t xml:space="preserve"> </w:t>
      </w:r>
      <w:r>
        <w:t xml:space="preserve">combined with cryoprotectants prevents crystal nucleation. This requires</w:t>
      </w:r>
      <w:r>
        <w:t xml:space="preserve"> </w:t>
      </w:r>
      <w:r>
        <w:t xml:space="preserve">specialized equipment.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Osmotic stress:</w:t>
      </w:r>
      <w:r>
        <w:t xml:space="preserve"> </w:t>
      </w:r>
      <w:r>
        <w:t xml:space="preserve">During freezing and thawing,</w:t>
      </w:r>
      <w:r>
        <w:t xml:space="preserve"> </w:t>
      </w:r>
      <w:r>
        <w:t xml:space="preserve">water moves in and out of cells. The cryoprotectant must be able to</w:t>
      </w:r>
      <w:r>
        <w:t xml:space="preserve"> </w:t>
      </w:r>
      <w:r>
        <w:t xml:space="preserve">permeate the cell membrane to balance internal and external</w:t>
      </w:r>
      <w:r>
        <w:t xml:space="preserve"> </w:t>
      </w:r>
      <w:r>
        <w:t xml:space="preserve">concentrations.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Toxicity:</w:t>
      </w:r>
      <w:r>
        <w:t xml:space="preserve"> </w:t>
      </w:r>
      <w:r>
        <w:t xml:space="preserve">Many effective freezing point</w:t>
      </w:r>
      <w:r>
        <w:t xml:space="preserve"> </w:t>
      </w:r>
      <w:r>
        <w:t xml:space="preserve">depressants (like DMSO) are toxic at high concentrations. There’s a</w:t>
      </w:r>
      <w:r>
        <w:t xml:space="preserve"> </w:t>
      </w:r>
      <w:r>
        <w:t xml:space="preserve">balance between protection and toxicity.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Dehydration effects:</w:t>
      </w:r>
      <w:r>
        <w:t xml:space="preserve"> </w:t>
      </w:r>
      <w:r>
        <w:t xml:space="preserve">As ice forms in the</w:t>
      </w:r>
      <w:r>
        <w:t xml:space="preserve"> </w:t>
      </w:r>
      <w:r>
        <w:t xml:space="preserve">extracellular space, it pulls water from cells, potentially causing</w:t>
      </w:r>
      <w:r>
        <w:t xml:space="preserve"> </w:t>
      </w:r>
      <w:r>
        <w:t xml:space="preserve">lethal dehydration even before complete freezing.</w:t>
      </w:r>
    </w:p>
    <w:p>
      <w:pPr>
        <w:pStyle w:val="FirstParagraph"/>
      </w:pPr>
      <w:r>
        <w:rPr>
          <w:b/>
          <w:bCs/>
        </w:rPr>
        <w:t xml:space="preserve">Clinical cryoprotectants include:</w:t>
      </w:r>
      <w:r>
        <w:t xml:space="preserve"> </w:t>
      </w:r>
      <w:r>
        <w:t xml:space="preserve">DMSO, glycerol,</w:t>
      </w:r>
      <w:r>
        <w:t xml:space="preserve"> </w:t>
      </w:r>
      <w:r>
        <w:t xml:space="preserve">ethylene glycol, propylene glycol (in controlled, non-toxic</w:t>
      </w:r>
      <w:r>
        <w:t xml:space="preserve"> </w:t>
      </w:r>
      <w:r>
        <w:t xml:space="preserve">concentrations)</w:t>
      </w:r>
    </w:p>
    <w:p>
      <w:r>
        <w:pict>
          <v:rect style="width:0;height:1.5pt" o:hralign="center" o:hrstd="t" o:hr="t"/>
        </w:pict>
      </w:r>
    </w:p>
    <w:bookmarkEnd w:id="22"/>
    <w:bookmarkStart w:id="23" w:name="question-4-the-antifreeze-poisoning-case"/>
    <w:p>
      <w:pPr>
        <w:pStyle w:val="Heading3"/>
      </w:pPr>
      <w:r>
        <w:t xml:space="preserve">Question 4: The</w:t>
      </w:r>
      <w:r>
        <w:t xml:space="preserve"> </w:t>
      </w:r>
      <w:r>
        <w:t xml:space="preserve">Antifreeze Poisoning Case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Ethylene glycol (antifreeze) causes an</w:t>
      </w:r>
      <w:r>
        <w:t xml:space="preserve"> </w:t>
      </w:r>
      <w:r>
        <w:t xml:space="preserve">unusually low blood freezing point because: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It’s a small molecule:</w:t>
      </w:r>
      <w:r>
        <w:t xml:space="preserve"> </w:t>
      </w:r>
      <w:r>
        <w:t xml:space="preserve">Ethylene glycol (C₂H₆O₂,</w:t>
      </w:r>
      <w:r>
        <w:t xml:space="preserve"> </w:t>
      </w:r>
      <w:r>
        <w:t xml:space="preserve">MW = 62.07 g/mol) is relatively small and highly soluble in</w:t>
      </w:r>
      <w:r>
        <w:t xml:space="preserve"> </w:t>
      </w:r>
      <w:r>
        <w:t xml:space="preserve">water/blood.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High particle count:</w:t>
      </w:r>
      <w:r>
        <w:t xml:space="preserve"> </w:t>
      </w:r>
      <w:r>
        <w:t xml:space="preserve">When dissolved, it</w:t>
      </w:r>
      <w:r>
        <w:t xml:space="preserve"> </w:t>
      </w:r>
      <w:r>
        <w:t xml:space="preserve">significantly increases the total number of particles in solution,</w:t>
      </w:r>
      <w:r>
        <w:t xml:space="preserve"> </w:t>
      </w:r>
      <w:r>
        <w:t xml:space="preserve">causing substantial freezing point depression.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Metabolites compound the effect:</w:t>
      </w:r>
      <w:r>
        <w:t xml:space="preserve"> </w:t>
      </w:r>
      <w:r>
        <w:t xml:space="preserve">The body</w:t>
      </w:r>
      <w:r>
        <w:t xml:space="preserve"> </w:t>
      </w:r>
      <w:r>
        <w:t xml:space="preserve">metabolizes ethylene glycol into glycolic acid, glyoxylic acid, and</w:t>
      </w:r>
      <w:r>
        <w:t xml:space="preserve"> </w:t>
      </w:r>
      <w:r>
        <w:t xml:space="preserve">oxalic acid. These metabolites ALSO contribute to the particle count,</w:t>
      </w:r>
      <w:r>
        <w:t xml:space="preserve"> </w:t>
      </w:r>
      <w:r>
        <w:t xml:space="preserve">further lowering the freezing point.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Rapid absorption:</w:t>
      </w:r>
      <w:r>
        <w:t xml:space="preserve"> </w:t>
      </w:r>
      <w:r>
        <w:t xml:space="preserve">Ethylene glycol is quickly</w:t>
      </w:r>
      <w:r>
        <w:t xml:space="preserve"> </w:t>
      </w:r>
      <w:r>
        <w:t xml:space="preserve">absorbed from the GI tract, leading to high blood concentrations</w:t>
      </w:r>
      <w:r>
        <w:t xml:space="preserve"> </w:t>
      </w:r>
      <w:r>
        <w:t xml:space="preserve">rapidly.</w:t>
      </w:r>
    </w:p>
    <w:p>
      <w:pPr>
        <w:pStyle w:val="FirstParagraph"/>
      </w:pPr>
      <w:r>
        <w:rPr>
          <w:b/>
          <w:bCs/>
        </w:rPr>
        <w:t xml:space="preserve">Clinical note:</w:t>
      </w:r>
      <w:r>
        <w:t xml:space="preserve"> </w:t>
      </w:r>
      <w:r>
        <w:t xml:space="preserve">This freezing point depression is</w:t>
      </w:r>
      <w:r>
        <w:t xml:space="preserve"> </w:t>
      </w:r>
      <w:r>
        <w:t xml:space="preserve">actually used diagnostically! An osmolar gap (measured osmolality</w:t>
      </w:r>
      <w:r>
        <w:t xml:space="preserve"> </w:t>
      </w:r>
      <w:r>
        <w:t xml:space="preserve">vs. calculated osmolality) helps identify toxic alcohol ingestion. The</w:t>
      </w:r>
      <w:r>
        <w:t xml:space="preserve"> </w:t>
      </w:r>
      <w:r>
        <w:t xml:space="preserve">treatment includes fomepizole (inhibits alcohol dehydrogenase) and</w:t>
      </w:r>
      <w:r>
        <w:t xml:space="preserve"> </w:t>
      </w:r>
      <w:r>
        <w:t xml:space="preserve">potentially dialysis.</w:t>
      </w:r>
    </w:p>
    <w:p>
      <w:r>
        <w:pict>
          <v:rect style="width:0;height:1.5pt" o:hralign="center" o:hrstd="t" o:hr="t"/>
        </w:pict>
      </w:r>
    </w:p>
    <w:bookmarkEnd w:id="23"/>
    <w:bookmarkStart w:id="24" w:name="question-5-medication-storage"/>
    <w:p>
      <w:pPr>
        <w:pStyle w:val="Heading3"/>
      </w:pPr>
      <w:r>
        <w:t xml:space="preserve">Question 5: Medication</w:t>
      </w:r>
      <w:r>
        <w:t xml:space="preserve"> </w:t>
      </w:r>
      <w:r>
        <w:t xml:space="preserve">Storage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Freezing can compromise medication</w:t>
      </w:r>
      <w:r>
        <w:t xml:space="preserve"> </w:t>
      </w:r>
      <w:r>
        <w:t xml:space="preserve">effectiveness through several mechanisms: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Emulsion breaking:</w:t>
      </w:r>
      <w:r>
        <w:t xml:space="preserve"> </w:t>
      </w:r>
      <w:r>
        <w:t xml:space="preserve">Many liquid medications are</w:t>
      </w:r>
      <w:r>
        <w:t xml:space="preserve"> </w:t>
      </w:r>
      <w:r>
        <w:t xml:space="preserve">emulsions or suspensions. Freezing causes ice crystals to form that</w:t>
      </w:r>
      <w:r>
        <w:t xml:space="preserve"> </w:t>
      </w:r>
      <w:r>
        <w:t xml:space="preserve">physically separate the emulsion phases. Upon thawing, the medication</w:t>
      </w:r>
      <w:r>
        <w:t xml:space="preserve"> </w:t>
      </w:r>
      <w:r>
        <w:t xml:space="preserve">may not remix properly, leading to uneven dosing.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Protein denaturation:</w:t>
      </w:r>
      <w:r>
        <w:t xml:space="preserve"> </w:t>
      </w:r>
      <w:r>
        <w:t xml:space="preserve">Biological medications</w:t>
      </w:r>
      <w:r>
        <w:t xml:space="preserve"> </w:t>
      </w:r>
      <w:r>
        <w:t xml:space="preserve">(insulin, vaccines, antibodies) contain proteins that can denature when</w:t>
      </w:r>
      <w:r>
        <w:t xml:space="preserve"> </w:t>
      </w:r>
      <w:r>
        <w:t xml:space="preserve">ice crystals form. The crystal edges physically tear protein</w:t>
      </w:r>
      <w:r>
        <w:t xml:space="preserve"> </w:t>
      </w:r>
      <w:r>
        <w:t xml:space="preserve">structures.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Container damage:</w:t>
      </w:r>
      <w:r>
        <w:t xml:space="preserve"> </w:t>
      </w:r>
      <w:r>
        <w:t xml:space="preserve">Expansion during freezing can</w:t>
      </w:r>
      <w:r>
        <w:t xml:space="preserve"> </w:t>
      </w:r>
      <w:r>
        <w:t xml:space="preserve">crack containers, compromising sterility.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pH changes:</w:t>
      </w:r>
      <w:r>
        <w:t xml:space="preserve"> </w:t>
      </w:r>
      <w:r>
        <w:t xml:space="preserve">Ice formation concentrates solutes</w:t>
      </w:r>
      <w:r>
        <w:t xml:space="preserve"> </w:t>
      </w:r>
      <w:r>
        <w:t xml:space="preserve">in the remaining liquid, potentially causing localized pH extremes that</w:t>
      </w:r>
      <w:r>
        <w:t xml:space="preserve"> </w:t>
      </w:r>
      <w:r>
        <w:t xml:space="preserve">degrade active ingredients.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Precipitation:</w:t>
      </w:r>
      <w:r>
        <w:t xml:space="preserve"> </w:t>
      </w:r>
      <w:r>
        <w:t xml:space="preserve">Some dissolved medications may</w:t>
      </w:r>
      <w:r>
        <w:t xml:space="preserve"> </w:t>
      </w:r>
      <w:r>
        <w:t xml:space="preserve">precipitate out of solution during freezing and not redissolve</w:t>
      </w:r>
      <w:r>
        <w:t xml:space="preserve"> </w:t>
      </w:r>
      <w:r>
        <w:t xml:space="preserve">completely.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Insulin is a classic example — frozen</w:t>
      </w:r>
      <w:r>
        <w:t xml:space="preserve"> </w:t>
      </w:r>
      <w:r>
        <w:t xml:space="preserve">insulin loses its potency because the protein structure is damaged. This</w:t>
      </w:r>
      <w:r>
        <w:t xml:space="preserve"> </w:t>
      </w:r>
      <w:r>
        <w:t xml:space="preserve">is why diabetic patients are instructed never to let their insulin</w:t>
      </w:r>
      <w:r>
        <w:t xml:space="preserve"> </w:t>
      </w:r>
      <w:r>
        <w:t xml:space="preserve">freeze.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ritical-thinking-section-answer-key"/>
    <w:p>
      <w:pPr>
        <w:pStyle w:val="Heading2"/>
      </w:pPr>
      <w:r>
        <w:t xml:space="preserve">Critical Thinking Section</w:t>
      </w:r>
      <w:r>
        <w:t xml:space="preserve"> </w:t>
      </w:r>
      <w:r>
        <w:t xml:space="preserve">— ANSWER KEY</w:t>
      </w:r>
    </w:p>
    <w:bookmarkStart w:id="26" w:name="X6cd5ee88dbda7871ef1caced86f295ec06a1cc5"/>
    <w:p>
      <w:pPr>
        <w:pStyle w:val="Heading3"/>
      </w:pPr>
      <w:r>
        <w:t xml:space="preserve">Question 1: Organ</w:t>
      </w:r>
      <w:r>
        <w:t xml:space="preserve"> </w:t>
      </w:r>
      <w:r>
        <w:t xml:space="preserve">Preservation Solution Design</w:t>
      </w:r>
    </w:p>
    <w:p>
      <w:pPr>
        <w:pStyle w:val="FirstParagraph"/>
      </w:pPr>
      <w:r>
        <w:rPr>
          <w:b/>
          <w:bCs/>
        </w:rPr>
        <w:t xml:space="preserve">Model answer should include: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Appropriate concentration:</w:t>
      </w:r>
      <w:r>
        <w:t xml:space="preserve"> </w:t>
      </w:r>
      <w:r>
        <w:t xml:space="preserve">High enough to</w:t>
      </w:r>
      <w:r>
        <w:t xml:space="preserve"> </w:t>
      </w:r>
      <w:r>
        <w:t xml:space="preserve">significantly lower freezing point and prevent ice formation, but not so</w:t>
      </w:r>
      <w:r>
        <w:t xml:space="preserve"> </w:t>
      </w:r>
      <w:r>
        <w:t xml:space="preserve">high as to cause osmotic damage or toxicity.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Non-toxic cryoprotectants:</w:t>
      </w:r>
      <w:r>
        <w:t xml:space="preserve"> </w:t>
      </w:r>
      <w:r>
        <w:t xml:space="preserve">Substances like</w:t>
      </w:r>
      <w:r>
        <w:t xml:space="preserve"> </w:t>
      </w:r>
      <w:r>
        <w:t xml:space="preserve">trehalose (a sugar found in organisms that survive freezing), DMSO at</w:t>
      </w:r>
      <w:r>
        <w:t xml:space="preserve"> </w:t>
      </w:r>
      <w:r>
        <w:t xml:space="preserve">controlled concentrations, or glycerol.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Impermeant and permeant agents:</w:t>
      </w:r>
      <w:r>
        <w:t xml:space="preserve"> </w:t>
      </w:r>
      <w:r>
        <w:t xml:space="preserve">A mix of</w:t>
      </w:r>
      <w:r>
        <w:t xml:space="preserve"> </w:t>
      </w:r>
      <w:r>
        <w:t xml:space="preserve">substances that stay outside cells (controlling extracellular ice) and</w:t>
      </w:r>
      <w:r>
        <w:t xml:space="preserve"> </w:t>
      </w:r>
      <w:r>
        <w:t xml:space="preserve">penetrate cells (protecting intracellular contents).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Buffering capacity:</w:t>
      </w:r>
      <w:r>
        <w:t xml:space="preserve"> </w:t>
      </w:r>
      <w:r>
        <w:t xml:space="preserve">To maintain stable pH during</w:t>
      </w:r>
      <w:r>
        <w:t xml:space="preserve"> </w:t>
      </w:r>
      <w:r>
        <w:t xml:space="preserve">temperature changes.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Electrolyte balance:</w:t>
      </w:r>
      <w:r>
        <w:t xml:space="preserve"> </w:t>
      </w:r>
      <w:r>
        <w:t xml:space="preserve">Similar to intracellular or</w:t>
      </w:r>
      <w:r>
        <w:t xml:space="preserve"> </w:t>
      </w:r>
      <w:r>
        <w:t xml:space="preserve">extracellular fluid, depending on design philosophy.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Oncotic agents:</w:t>
      </w:r>
      <w:r>
        <w:t xml:space="preserve"> </w:t>
      </w:r>
      <w:r>
        <w:t xml:space="preserve">Large molecules to prevent</w:t>
      </w:r>
      <w:r>
        <w:t xml:space="preserve"> </w:t>
      </w:r>
      <w:r>
        <w:t xml:space="preserve">cellular edema.</w:t>
      </w:r>
    </w:p>
    <w:p>
      <w:pPr>
        <w:pStyle w:val="FirstParagraph"/>
      </w:pPr>
      <w:r>
        <w:rPr>
          <w:b/>
          <w:bCs/>
        </w:rPr>
        <w:t xml:space="preserve">Real-world example:</w:t>
      </w:r>
      <w:r>
        <w:t xml:space="preserve"> </w:t>
      </w:r>
      <w:r>
        <w:t xml:space="preserve">University of Wisconsin (UW)</w:t>
      </w:r>
      <w:r>
        <w:t xml:space="preserve"> </w:t>
      </w:r>
      <w:r>
        <w:t xml:space="preserve">solution is used for organ preservation and contains lactobionic acid,</w:t>
      </w:r>
      <w:r>
        <w:t xml:space="preserve"> </w:t>
      </w:r>
      <w:r>
        <w:t xml:space="preserve">raffinose, potassium, and other components.</w:t>
      </w:r>
    </w:p>
    <w:p>
      <w:r>
        <w:pict>
          <v:rect style="width:0;height:1.5pt" o:hralign="center" o:hrstd="t" o:hr="t"/>
        </w:pict>
      </w:r>
    </w:p>
    <w:bookmarkEnd w:id="26"/>
    <w:bookmarkStart w:id="27" w:name="X54b31e28a207817f4fecdfdd2b138a1d4fc378c"/>
    <w:p>
      <w:pPr>
        <w:pStyle w:val="Heading3"/>
      </w:pPr>
      <w:r>
        <w:t xml:space="preserve">Question 2:</w:t>
      </w:r>
      <w:r>
        <w:t xml:space="preserve"> </w:t>
      </w:r>
      <w:r>
        <w:t xml:space="preserve">Why 0.9% Saline (Not Pure Water) for IVs</w:t>
      </w:r>
    </w:p>
    <w:p>
      <w:pPr>
        <w:pStyle w:val="FirstParagraph"/>
      </w:pPr>
      <w:r>
        <w:rPr>
          <w:b/>
          <w:bCs/>
        </w:rPr>
        <w:t xml:space="preserve">Model answer should include: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Isotonicity:</w:t>
      </w:r>
      <w:r>
        <w:t xml:space="preserve"> </w:t>
      </w:r>
      <w:r>
        <w:t xml:space="preserve">0.9% saline has the same osmotic</w:t>
      </w:r>
      <w:r>
        <w:t xml:space="preserve"> </w:t>
      </w:r>
      <w:r>
        <w:t xml:space="preserve">pressure as blood (isotonic). Pure water is hypotonic.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Cell protection:</w:t>
      </w:r>
      <w:r>
        <w:t xml:space="preserve"> </w:t>
      </w:r>
      <w:r>
        <w:t xml:space="preserve">If pure water were infused:</w:t>
      </w:r>
    </w:p>
    <w:p>
      <w:pPr>
        <w:pStyle w:val="Compact"/>
        <w:numPr>
          <w:ilvl w:val="1"/>
          <w:numId w:val="1010"/>
        </w:numPr>
      </w:pPr>
      <w:r>
        <w:t xml:space="preserve">Water would flow INTO red blood cells by osmosis</w:t>
      </w:r>
    </w:p>
    <w:p>
      <w:pPr>
        <w:pStyle w:val="Compact"/>
        <w:numPr>
          <w:ilvl w:val="1"/>
          <w:numId w:val="1010"/>
        </w:numPr>
      </w:pPr>
      <w:r>
        <w:t xml:space="preserve">Cells would swell and burst (</w:t>
      </w:r>
      <w:r>
        <w:rPr>
          <w:b/>
          <w:bCs/>
        </w:rPr>
        <w:t xml:space="preserve">hemolysis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This releases hemoglobin into plasma, causing kidney damage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Electrolyte balance:</w:t>
      </w:r>
      <w:r>
        <w:t xml:space="preserve"> </w:t>
      </w:r>
      <w:r>
        <w:t xml:space="preserve">Sodium and chloride ions</w:t>
      </w:r>
      <w:r>
        <w:t xml:space="preserve"> </w:t>
      </w:r>
      <w:r>
        <w:t xml:space="preserve">are essential for:</w:t>
      </w:r>
    </w:p>
    <w:p>
      <w:pPr>
        <w:pStyle w:val="Compact"/>
        <w:numPr>
          <w:ilvl w:val="1"/>
          <w:numId w:val="1011"/>
        </w:numPr>
      </w:pPr>
      <w:r>
        <w:t xml:space="preserve">Nerve function</w:t>
      </w:r>
    </w:p>
    <w:p>
      <w:pPr>
        <w:pStyle w:val="Compact"/>
        <w:numPr>
          <w:ilvl w:val="1"/>
          <w:numId w:val="1011"/>
        </w:numPr>
      </w:pPr>
      <w:r>
        <w:t xml:space="preserve">Muscle contraction</w:t>
      </w:r>
    </w:p>
    <w:p>
      <w:pPr>
        <w:pStyle w:val="Compact"/>
        <w:numPr>
          <w:ilvl w:val="1"/>
          <w:numId w:val="1011"/>
        </w:numPr>
      </w:pPr>
      <w:r>
        <w:t xml:space="preserve">Fluid balance</w:t>
      </w:r>
    </w:p>
    <w:p>
      <w:pPr>
        <w:pStyle w:val="Compact"/>
        <w:numPr>
          <w:ilvl w:val="1"/>
          <w:numId w:val="1011"/>
        </w:numPr>
      </w:pPr>
      <w:r>
        <w:t xml:space="preserve">pH regulation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Historical note:</w:t>
      </w:r>
      <w:r>
        <w:t xml:space="preserve"> </w:t>
      </w:r>
      <w:r>
        <w:t xml:space="preserve">The 0.9% concentration was</w:t>
      </w:r>
      <w:r>
        <w:t xml:space="preserve"> </w:t>
      </w:r>
      <w:r>
        <w:t xml:space="preserve">determined empirically in the late 1800s to match the “saltiness” of</w:t>
      </w:r>
      <w:r>
        <w:t xml:space="preserve"> </w:t>
      </w:r>
      <w:r>
        <w:t xml:space="preserve">blood. While not perfectly physiological (blood has many other</w:t>
      </w:r>
      <w:r>
        <w:t xml:space="preserve"> </w:t>
      </w:r>
      <w:r>
        <w:t xml:space="preserve">electrolytes), it’s close enough for most purposes.</w:t>
      </w:r>
    </w:p>
    <w:p>
      <w:pPr>
        <w:pStyle w:val="FirstParagraph"/>
      </w:pPr>
      <w:r>
        <w:rPr>
          <w:b/>
          <w:bCs/>
        </w:rPr>
        <w:t xml:space="preserve">Freezing point connection:</w:t>
      </w:r>
      <w:r>
        <w:t xml:space="preserve"> </w:t>
      </w:r>
      <w:r>
        <w:t xml:space="preserve">The matching freezing</w:t>
      </w:r>
      <w:r>
        <w:t xml:space="preserve"> </w:t>
      </w:r>
      <w:r>
        <w:t xml:space="preserve">points (-0.56°C to -0.57°C) between blood and saline is a direct result</w:t>
      </w:r>
      <w:r>
        <w:t xml:space="preserve"> </w:t>
      </w:r>
      <w:r>
        <w:t xml:space="preserve">of matching solute concentrations (isotonicity).</w:t>
      </w:r>
    </w:p>
    <w:p>
      <w:r>
        <w:pict>
          <v:rect style="width:0;height:1.5pt" o:hralign="center" o:hrstd="t" o:hr="t"/>
        </w:pict>
      </w:r>
    </w:p>
    <w:bookmarkEnd w:id="27"/>
    <w:bookmarkStart w:id="28" w:name="X5f3a0c850a17fb3792f1150750ce02c3de6da45"/>
    <w:p>
      <w:pPr>
        <w:pStyle w:val="Heading3"/>
      </w:pPr>
      <w:r>
        <w:t xml:space="preserve">Question 3:</w:t>
      </w:r>
      <w:r>
        <w:t xml:space="preserve"> </w:t>
      </w:r>
      <w:r>
        <w:t xml:space="preserve">Environmental Impact of Road Salt</w:t>
      </w:r>
    </w:p>
    <w:p>
      <w:pPr>
        <w:pStyle w:val="FirstParagraph"/>
      </w:pPr>
      <w:r>
        <w:rPr>
          <w:b/>
          <w:bCs/>
        </w:rPr>
        <w:t xml:space="preserve">Model answer should include: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Aquatic organism freezing tolerance:</w:t>
      </w:r>
      <w:r>
        <w:t xml:space="preserve"> </w:t>
      </w:r>
      <w:r>
        <w:t xml:space="preserve">Many</w:t>
      </w:r>
      <w:r>
        <w:t xml:space="preserve"> </w:t>
      </w:r>
      <w:r>
        <w:t xml:space="preserve">aquatic organisms have evolved to tolerate specific freezing conditions.</w:t>
      </w:r>
      <w:r>
        <w:t xml:space="preserve"> </w:t>
      </w:r>
      <w:r>
        <w:t xml:space="preserve">Fish produce antifreeze proteins, amphibian eggs have specific</w:t>
      </w:r>
      <w:r>
        <w:t xml:space="preserve"> </w:t>
      </w:r>
      <w:r>
        <w:t xml:space="preserve">ice-nucleation points for survival.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Disruption of natural cycles:</w:t>
      </w:r>
    </w:p>
    <w:p>
      <w:pPr>
        <w:pStyle w:val="Compact"/>
        <w:numPr>
          <w:ilvl w:val="1"/>
          <w:numId w:val="1013"/>
        </w:numPr>
      </w:pPr>
      <w:r>
        <w:t xml:space="preserve">Spring spawning triggered by temperature changes would be</w:t>
      </w:r>
      <w:r>
        <w:t xml:space="preserve"> </w:t>
      </w:r>
      <w:r>
        <w:t xml:space="preserve">affected</w:t>
      </w:r>
    </w:p>
    <w:p>
      <w:pPr>
        <w:pStyle w:val="Compact"/>
        <w:numPr>
          <w:ilvl w:val="1"/>
          <w:numId w:val="1013"/>
        </w:numPr>
      </w:pPr>
      <w:r>
        <w:t xml:space="preserve">Eggs that normally survive partial freezing might not develop</w:t>
      </w:r>
      <w:r>
        <w:t xml:space="preserve"> </w:t>
      </w:r>
      <w:r>
        <w:t xml:space="preserve">properly in saltier water</w:t>
      </w:r>
    </w:p>
    <w:p>
      <w:pPr>
        <w:pStyle w:val="Compact"/>
        <w:numPr>
          <w:ilvl w:val="1"/>
          <w:numId w:val="1013"/>
        </w:numPr>
      </w:pPr>
      <w:r>
        <w:t xml:space="preserve">Freshwater fish adapted to low-salt environments experience osmotic</w:t>
      </w:r>
      <w:r>
        <w:t xml:space="preserve"> </w:t>
      </w:r>
      <w:r>
        <w:t xml:space="preserve">stress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Food chain effects:</w:t>
      </w:r>
    </w:p>
    <w:p>
      <w:pPr>
        <w:pStyle w:val="Compact"/>
        <w:numPr>
          <w:ilvl w:val="1"/>
          <w:numId w:val="1014"/>
        </w:numPr>
      </w:pPr>
      <w:r>
        <w:t xml:space="preserve">Invertebrates (insects, crustaceans) sensitive to salinity changes</w:t>
      </w:r>
      <w:r>
        <w:t xml:space="preserve"> </w:t>
      </w:r>
      <w:r>
        <w:t xml:space="preserve">die off</w:t>
      </w:r>
    </w:p>
    <w:p>
      <w:pPr>
        <w:pStyle w:val="Compact"/>
        <w:numPr>
          <w:ilvl w:val="1"/>
          <w:numId w:val="1014"/>
        </w:numPr>
      </w:pPr>
      <w:r>
        <w:t xml:space="preserve">This reduces food availability for larger organisms</w:t>
      </w:r>
    </w:p>
    <w:p>
      <w:pPr>
        <w:pStyle w:val="Compact"/>
        <w:numPr>
          <w:ilvl w:val="1"/>
          <w:numId w:val="1014"/>
        </w:numPr>
      </w:pPr>
      <w:r>
        <w:t xml:space="preserve">Entire ecosystem balance can shift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Long-term accumulation:</w:t>
      </w:r>
      <w:r>
        <w:t xml:space="preserve"> </w:t>
      </w:r>
      <w:r>
        <w:t xml:space="preserve">Unlike temperature</w:t>
      </w:r>
      <w:r>
        <w:t xml:space="preserve"> </w:t>
      </w:r>
      <w:r>
        <w:t xml:space="preserve">changes, salt doesn’t disappear — it accumulates in soils and sediments,</w:t>
      </w:r>
      <w:r>
        <w:t xml:space="preserve"> </w:t>
      </w:r>
      <w:r>
        <w:t xml:space="preserve">creating progressively saltier environments.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Drinking water impact:</w:t>
      </w:r>
      <w:r>
        <w:t xml:space="preserve"> </w:t>
      </w:r>
      <w:r>
        <w:t xml:space="preserve">Elevated chloride levels</w:t>
      </w:r>
      <w:r>
        <w:t xml:space="preserve"> </w:t>
      </w:r>
      <w:r>
        <w:t xml:space="preserve">in groundwater affect human water supplies.</w:t>
      </w:r>
    </w:p>
    <w:p>
      <w:pPr>
        <w:pStyle w:val="FirstParagraph"/>
      </w:pPr>
      <w:r>
        <w:rPr>
          <w:b/>
          <w:bCs/>
        </w:rPr>
        <w:t xml:space="preserve">Connection to lesson:</w:t>
      </w:r>
      <w:r>
        <w:t xml:space="preserve"> </w:t>
      </w:r>
      <w:r>
        <w:t xml:space="preserve">This demonstrates that</w:t>
      </w:r>
      <w:r>
        <w:t xml:space="preserve"> </w:t>
      </w:r>
      <w:r>
        <w:t xml:space="preserve">colligative properties have real-world consequences beyond the chemistry</w:t>
      </w:r>
      <w:r>
        <w:t xml:space="preserve"> </w:t>
      </w:r>
      <w:r>
        <w:t xml:space="preserve">lab.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rading-rubric"/>
    <w:p>
      <w:pPr>
        <w:pStyle w:val="Heading2"/>
      </w:pPr>
      <w:r>
        <w:t xml:space="preserve">Grading Rubric</w:t>
      </w:r>
    </w:p>
    <w:bookmarkStart w:id="30" w:name="lab-report-100-points-total"/>
    <w:p>
      <w:pPr>
        <w:pStyle w:val="Heading3"/>
      </w:pPr>
      <w:r>
        <w:t xml:space="preserve">Lab Report (100 points total)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930"/>
        <w:gridCol w:w="2138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calculations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All solutions calculated correctly with work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Complete data tables, appropriate significant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curves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Proper axes, labeled, freezing point plateau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summary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Correct percent error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Q1: IV Fluid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Complete calculation AND clinical significance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Q2: Blood Osmolarity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Correct interpretation of dilute blood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Q3: Cryopreservation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Multiple factors identified beyond FP 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Q4: Antifreeze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Explanation of molecular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Q5: Medication Storage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Multiple mechanisms explained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Thinking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Thoughtful responses showing concept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partial-credit-guidelines"/>
    <w:p>
      <w:pPr>
        <w:pStyle w:val="Heading3"/>
      </w:pPr>
      <w:r>
        <w:t xml:space="preserve">Partial Credit Guidelines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Calculations:</w:t>
      </w:r>
      <w:r>
        <w:t xml:space="preserve"> </w:t>
      </w:r>
      <w:r>
        <w:t xml:space="preserve">Award partial credit for correct</w:t>
      </w:r>
      <w:r>
        <w:t xml:space="preserve"> </w:t>
      </w:r>
      <w:r>
        <w:t xml:space="preserve">setup with arithmetic errors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Conceptual questions:</w:t>
      </w:r>
      <w:r>
        <w:t xml:space="preserve"> </w:t>
      </w:r>
      <w:r>
        <w:t xml:space="preserve">Award partial credit for</w:t>
      </w:r>
      <w:r>
        <w:t xml:space="preserve"> </w:t>
      </w:r>
      <w:r>
        <w:t xml:space="preserve">demonstrating understanding even if incomplete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Clinical connections:</w:t>
      </w:r>
      <w:r>
        <w:t xml:space="preserve"> </w:t>
      </w:r>
      <w:r>
        <w:t xml:space="preserve">Full credit requires BOTH the</w:t>
      </w:r>
      <w:r>
        <w:t xml:space="preserve"> </w:t>
      </w:r>
      <w:r>
        <w:t xml:space="preserve">chemistry explanation AND healthcare relevance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mmon-misconceptions-to-address"/>
    <w:p>
      <w:pPr>
        <w:pStyle w:val="Heading2"/>
      </w:pPr>
      <w:r>
        <w:t xml:space="preserve">Common Misconceptions to</w:t>
      </w:r>
      <w:r>
        <w:t xml:space="preserve"> </w:t>
      </w:r>
      <w:r>
        <w:t xml:space="preserve">Address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“Salt makes ice colder”</w:t>
      </w:r>
      <w:r>
        <w:t xml:space="preserve"> </w:t>
      </w:r>
      <w:r>
        <w:t xml:space="preserve">— No! Salt lowers the</w:t>
      </w:r>
      <w:r>
        <w:t xml:space="preserve"> </w:t>
      </w:r>
      <w:r>
        <w:t xml:space="preserve">freezing point, allowing the ice/salt mixture to absorb more heat from</w:t>
      </w:r>
      <w:r>
        <w:t xml:space="preserve"> </w:t>
      </w:r>
      <w:r>
        <w:t xml:space="preserve">surroundings before reaching its new, lower freezing point.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“All salts have the same effect”</w:t>
      </w:r>
      <w:r>
        <w:t xml:space="preserve"> </w:t>
      </w:r>
      <w:r>
        <w:t xml:space="preserve">— No! The van’t</w:t>
      </w:r>
      <w:r>
        <w:t xml:space="preserve"> </w:t>
      </w:r>
      <w:r>
        <w:t xml:space="preserve">Hoff factor varies. CaCl₂ produces 3 particles, so it’s more effective</w:t>
      </w:r>
      <w:r>
        <w:t xml:space="preserve"> </w:t>
      </w:r>
      <w:r>
        <w:t xml:space="preserve">per mole than NaCl (2 particles).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“Molarity and molality are the same thing”</w:t>
      </w:r>
      <w:r>
        <w:t xml:space="preserve"> </w:t>
      </w:r>
      <w:r>
        <w:t xml:space="preserve">— No!</w:t>
      </w:r>
      <w:r>
        <w:t xml:space="preserve"> </w:t>
      </w:r>
      <w:r>
        <w:t xml:space="preserve">Molality uses mass of solvent (doesn’t change with temperature);</w:t>
      </w:r>
      <w:r>
        <w:t xml:space="preserve"> </w:t>
      </w:r>
      <w:r>
        <w:t xml:space="preserve">molarity uses volume (changes with temperature).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“The van’t Hoff factor is always exact”</w:t>
      </w:r>
      <w:r>
        <w:t xml:space="preserve"> </w:t>
      </w:r>
      <w:r>
        <w:t xml:space="preserve">— No! At</w:t>
      </w:r>
      <w:r>
        <w:t xml:space="preserve"> </w:t>
      </w:r>
      <w:r>
        <w:t xml:space="preserve">higher concentrations, ion pairing reduces the effective i value. A 1 m</w:t>
      </w:r>
      <w:r>
        <w:t xml:space="preserve"> </w:t>
      </w:r>
      <w:r>
        <w:t xml:space="preserve">NaCl solution doesn’t actually have i = 2.00; it’s closer to</w:t>
      </w:r>
      <w:r>
        <w:t xml:space="preserve"> </w:t>
      </w:r>
      <w:r>
        <w:t xml:space="preserve">1.9.</w:t>
      </w:r>
    </w:p>
    <w:p>
      <w:r>
        <w:pict>
          <v:rect style="width:0;height:1.5pt" o:hralign="center" o:hrstd="t" o:hr="t"/>
        </w:pict>
      </w:r>
    </w:p>
    <w:bookmarkEnd w:id="33"/>
    <w:bookmarkStart w:id="38" w:name="lab-prep-notes"/>
    <w:p>
      <w:pPr>
        <w:pStyle w:val="Heading2"/>
      </w:pPr>
      <w:r>
        <w:t xml:space="preserve">Lab Prep Notes</w:t>
      </w:r>
    </w:p>
    <w:bookmarkStart w:id="34" w:name="materials-per-student-group-3-4-students"/>
    <w:p>
      <w:pPr>
        <w:pStyle w:val="Heading3"/>
      </w:pPr>
      <w:r>
        <w:t xml:space="preserve">Materials per student</w:t>
      </w:r>
      <w:r>
        <w:t xml:space="preserve"> </w:t>
      </w:r>
      <w:r>
        <w:t xml:space="preserve">group (3-4 students):</w:t>
      </w:r>
    </w:p>
    <w:p>
      <w:pPr>
        <w:pStyle w:val="Compact"/>
        <w:numPr>
          <w:ilvl w:val="0"/>
          <w:numId w:val="1017"/>
        </w:numPr>
      </w:pPr>
      <w:r>
        <w:t xml:space="preserve">3 × 250 mL beakers (for ice baths)</w:t>
      </w:r>
    </w:p>
    <w:p>
      <w:pPr>
        <w:pStyle w:val="Compact"/>
        <w:numPr>
          <w:ilvl w:val="0"/>
          <w:numId w:val="1017"/>
        </w:numPr>
      </w:pPr>
      <w:r>
        <w:t xml:space="preserve">3 × 100 mL beakers (for solutions)</w:t>
      </w:r>
    </w:p>
    <w:p>
      <w:pPr>
        <w:pStyle w:val="Compact"/>
        <w:numPr>
          <w:ilvl w:val="0"/>
          <w:numId w:val="1017"/>
        </w:numPr>
      </w:pPr>
      <w:r>
        <w:t xml:space="preserve">Digital thermometer with 0.1°C resolution</w:t>
      </w:r>
    </w:p>
    <w:p>
      <w:pPr>
        <w:pStyle w:val="Compact"/>
        <w:numPr>
          <w:ilvl w:val="0"/>
          <w:numId w:val="1017"/>
        </w:numPr>
      </w:pPr>
      <w:r>
        <w:t xml:space="preserve">Stirring rods</w:t>
      </w:r>
    </w:p>
    <w:p>
      <w:pPr>
        <w:pStyle w:val="Compact"/>
        <w:numPr>
          <w:ilvl w:val="0"/>
          <w:numId w:val="1017"/>
        </w:numPr>
      </w:pPr>
      <w:r>
        <w:t xml:space="preserve">NaCl (pre-weighed portions save time: 2.92g, 5.85g, 11.69g)</w:t>
      </w:r>
    </w:p>
    <w:p>
      <w:pPr>
        <w:pStyle w:val="Compact"/>
        <w:numPr>
          <w:ilvl w:val="0"/>
          <w:numId w:val="1017"/>
        </w:numPr>
      </w:pPr>
      <w:r>
        <w:t xml:space="preserve">Distilled water (500 mL)</w:t>
      </w:r>
    </w:p>
    <w:p>
      <w:pPr>
        <w:pStyle w:val="Compact"/>
        <w:numPr>
          <w:ilvl w:val="0"/>
          <w:numId w:val="1017"/>
        </w:numPr>
      </w:pPr>
      <w:r>
        <w:t xml:space="preserve">Crushed ice (1-2 kg per group)</w:t>
      </w:r>
    </w:p>
    <w:p>
      <w:pPr>
        <w:pStyle w:val="Compact"/>
        <w:numPr>
          <w:ilvl w:val="0"/>
          <w:numId w:val="1017"/>
        </w:numPr>
      </w:pPr>
      <w:r>
        <w:t xml:space="preserve">Rock salt for ice bath (200g per group)</w:t>
      </w:r>
    </w:p>
    <w:p>
      <w:pPr>
        <w:pStyle w:val="Compact"/>
        <w:numPr>
          <w:ilvl w:val="0"/>
          <w:numId w:val="1017"/>
        </w:numPr>
      </w:pPr>
      <w:r>
        <w:t xml:space="preserve">Timers (or phones)</w:t>
      </w:r>
    </w:p>
    <w:bookmarkEnd w:id="34"/>
    <w:bookmarkStart w:id="35" w:name="prep-time-30-minutes"/>
    <w:p>
      <w:pPr>
        <w:pStyle w:val="Heading3"/>
      </w:pPr>
      <w:r>
        <w:t xml:space="preserve">Prep time: 30 minutes</w:t>
      </w:r>
    </w:p>
    <w:bookmarkEnd w:id="35"/>
    <w:bookmarkStart w:id="36" w:name="estimated-student-time-90-120-minutes"/>
    <w:p>
      <w:pPr>
        <w:pStyle w:val="Heading3"/>
      </w:pPr>
      <w:r>
        <w:t xml:space="preserve">Estimated student time:</w:t>
      </w:r>
      <w:r>
        <w:t xml:space="preserve"> </w:t>
      </w:r>
      <w:r>
        <w:t xml:space="preserve">90-120 minutes</w:t>
      </w:r>
    </w:p>
    <w:bookmarkEnd w:id="36"/>
    <w:bookmarkStart w:id="37" w:name="tips-for-success"/>
    <w:p>
      <w:pPr>
        <w:pStyle w:val="Heading3"/>
      </w:pPr>
      <w:r>
        <w:t xml:space="preserve">Tips for success:</w:t>
      </w:r>
    </w:p>
    <w:p>
      <w:pPr>
        <w:pStyle w:val="Compact"/>
        <w:numPr>
          <w:ilvl w:val="0"/>
          <w:numId w:val="1018"/>
        </w:numPr>
      </w:pPr>
      <w:r>
        <w:t xml:space="preserve">Pre-chill the ice bath with rock salt 10 minutes before students</w:t>
      </w:r>
      <w:r>
        <w:t xml:space="preserve"> </w:t>
      </w:r>
      <w:r>
        <w:t xml:space="preserve">begin</w:t>
      </w:r>
    </w:p>
    <w:p>
      <w:pPr>
        <w:pStyle w:val="Compact"/>
        <w:numPr>
          <w:ilvl w:val="0"/>
          <w:numId w:val="1018"/>
        </w:numPr>
      </w:pPr>
      <w:r>
        <w:t xml:space="preserve">Have students practice reading the thermometer during</w:t>
      </w:r>
      <w:r>
        <w:t xml:space="preserve"> </w:t>
      </w:r>
      <w:r>
        <w:t xml:space="preserve">calibration</w:t>
      </w:r>
    </w:p>
    <w:p>
      <w:pPr>
        <w:pStyle w:val="Compact"/>
        <w:numPr>
          <w:ilvl w:val="0"/>
          <w:numId w:val="1018"/>
        </w:numPr>
      </w:pPr>
      <w:r>
        <w:t xml:space="preserve">Emphasize GENTLE stirring — vigorous stirring introduces heat</w:t>
      </w:r>
    </w:p>
    <w:p>
      <w:pPr>
        <w:pStyle w:val="Compact"/>
        <w:numPr>
          <w:ilvl w:val="0"/>
          <w:numId w:val="1018"/>
        </w:numPr>
      </w:pPr>
      <w:r>
        <w:t xml:space="preserve">Demonstrate what a cooling curve plateau looks like (show example</w:t>
      </w:r>
      <w:r>
        <w:t xml:space="preserve"> </w:t>
      </w:r>
      <w:r>
        <w:t xml:space="preserve">graph)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extension-activities-if-time-permits"/>
    <w:p>
      <w:pPr>
        <w:pStyle w:val="Heading2"/>
      </w:pPr>
      <w:r>
        <w:t xml:space="preserve">Extension Activities (If</w:t>
      </w:r>
      <w:r>
        <w:t xml:space="preserve"> </w:t>
      </w:r>
      <w:r>
        <w:t xml:space="preserve">Time Permits)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Compare with glucose:</w:t>
      </w:r>
      <w:r>
        <w:t xml:space="preserve"> </w:t>
      </w:r>
      <w:r>
        <w:t xml:space="preserve">Same molality but i = 1.</w:t>
      </w:r>
      <w:r>
        <w:t xml:space="preserve"> </w:t>
      </w:r>
      <w:r>
        <w:t xml:space="preserve">Predict and test the difference.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Supercooling demonstration:</w:t>
      </w:r>
      <w:r>
        <w:t xml:space="preserve"> </w:t>
      </w:r>
      <w:r>
        <w:t xml:space="preserve">Show students how</w:t>
      </w:r>
      <w:r>
        <w:t xml:space="preserve"> </w:t>
      </w:r>
      <w:r>
        <w:t xml:space="preserve">water can be cooled below 0°C without freezing, then triggered to freeze</w:t>
      </w:r>
      <w:r>
        <w:t xml:space="preserve"> </w:t>
      </w:r>
      <w:r>
        <w:t xml:space="preserve">instantly by adding a nucleation site.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Real cryoprotectant analysis:</w:t>
      </w:r>
      <w:r>
        <w:t xml:space="preserve"> </w:t>
      </w:r>
      <w:r>
        <w:t xml:space="preserve">Look up the</w:t>
      </w:r>
      <w:r>
        <w:t xml:space="preserve"> </w:t>
      </w:r>
      <w:r>
        <w:t xml:space="preserve">composition of commercial cryoprotectants used in fertility</w:t>
      </w:r>
      <w:r>
        <w:t xml:space="preserve"> </w:t>
      </w:r>
      <w:r>
        <w:t xml:space="preserve">clinics.</w:t>
      </w:r>
    </w:p>
    <w:p>
      <w:r>
        <w:pict>
          <v:rect style="width:0;height:1.5pt" o:hralign="center" o:hrstd="t" o:hr="t"/>
        </w:pict>
      </w:r>
    </w:p>
    <w:bookmarkStart w:id="39" w:name="tehrani"/>
    <w:p>
      <w:pPr>
        <w:pStyle w:val="Heading3"/>
      </w:pPr>
      <w:r>
        <w:t xml:space="preserve">⚗ TEHRANI ⚗</w:t>
      </w:r>
    </w:p>
    <w:p>
      <w:pPr>
        <w:pStyle w:val="FirstParagraph"/>
      </w:pPr>
      <w:r>
        <w:t xml:space="preserve">© Tehrani 2028</w:t>
      </w:r>
    </w:p>
    <w:p>
      <w:pPr>
        <w:pStyle w:val="BodyText"/>
      </w:pPr>
      <w:r>
        <w:rPr>
          <w:i/>
          <w:iCs/>
        </w:rPr>
        <w:t xml:space="preserve">"The theoretical value doesn't care about your equipment — it exists in a universe where thermometers are infinitely precise and students always stir. We do not live in that universe."</w:t>
      </w:r>
    </w:p>
    <w:p>
      <w:pPr>
        <w:pStyle w:val="BodyText"/>
      </w:pPr>
      <w:r>
        <w:t xml:space="preserve">ΔTₓ = i · Kf · m · General Chemistry II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Version 1 (KEY)</dc:title>
  <dc:creator/>
  <dc:language/>
  <cp:keywords/>
  <dcterms:created xsi:type="dcterms:W3CDTF">2026-02-11T05:04:25Z</dcterms:created>
  <dcterms:modified xsi:type="dcterms:W3CDTF">2026-02-11T05:04:25Z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