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 2: Chemical Kinetics - Answer Key</w:t>
      </w:r>
    </w:p>
    <w:bookmarkStart w:id="10" w:name="workshop-2-chemical-kinetics"/>
    <w:p>
      <w:pPr>
        <w:pStyle w:val="Heading1"/>
      </w:pPr>
      <w:r>
        <w:t xml:space="preserve">Workshop 2: Chemical Kinetics</w:t>
      </w:r>
    </w:p>
    <w:bookmarkStart w:id="9" w:name="chm152-take-home-worksheet"/>
    <w:p>
      <w:pPr>
        <w:pStyle w:val="Heading2"/>
      </w:pPr>
      <w:r>
        <w:t xml:space="preserve">CHM152 ~ Take-Home Worksheet</w:t>
      </w:r>
    </w:p>
    <w:p>
      <w:pPr>
        <w:pStyle w:val="FirstParagraph"/>
      </w:pPr>
      <w:r>
        <w:t xml:space="preserve">⚛ ANSWER KEY ⚛</w:t>
      </w:r>
    </w:p>
    <w:p>
      <w:pPr>
        <w:pStyle w:val="BodyText"/>
      </w:pPr>
      <w:r>
        <w:t xml:space="preserve">⚛ TEHRANI ⚛</w:t>
      </w:r>
    </w:p>
    <w:bookmarkEnd w:id="9"/>
    <w:bookmarkEnd w:id="10"/>
    <w:p>
      <w:pPr>
        <w:pStyle w:val="BodyText"/>
      </w:pPr>
      <w:r>
        <w:t xml:space="preserve">1</w:t>
      </w:r>
    </w:p>
    <w:p>
      <w:pPr>
        <w:pStyle w:val="BodyText"/>
      </w:pPr>
      <w:r>
        <w:t xml:space="preserve">Define chemical kinetics and give two real-world examples.</w:t>
      </w:r>
      <w:r>
        <w:t xml:space="preserve"> </w:t>
      </w:r>
      <w:r>
        <w:t xml:space="preserve">(8 pts)</w:t>
      </w:r>
    </w:p>
    <w:p>
      <w:pPr>
        <w:pStyle w:val="BodyText"/>
      </w:pPr>
      <w:r>
        <w:rPr>
          <w:b/>
          <w:bCs/>
        </w:rPr>
        <w:t xml:space="preserve">Chemical kinetics</w:t>
      </w:r>
      <w:r>
        <w:t xml:space="preserve"> </w:t>
      </w:r>
      <w:r>
        <w:t xml:space="preserve">is the study of the rate (speed) of chemical reactions — how quickly reactants are consumed and products are formed. (4 pts for definition)</w:t>
      </w:r>
      <w:r>
        <w:br/>
      </w:r>
      <w:r>
        <w:br/>
      </w:r>
      <w:r>
        <w:rPr>
          <w:b/>
          <w:bCs/>
        </w:rPr>
        <w:t xml:space="preserve">Examples</w:t>
      </w:r>
      <w:r>
        <w:t xml:space="preserve"> </w:t>
      </w:r>
      <w:r>
        <w:t xml:space="preserve">(2 pts each, accept any reasonable answers):</w:t>
      </w:r>
      <w:r>
        <w:br/>
      </w:r>
      <w:r>
        <w:t xml:space="preserve">• The lifetime of pollutants in the atmosphere (e.g., how quickly ozone decomposes)</w:t>
      </w:r>
      <w:r>
        <w:br/>
      </w:r>
      <w:r>
        <w:t xml:space="preserve">• Drug delivery and metabolism in the body</w:t>
      </w:r>
      <w:r>
        <w:br/>
      </w:r>
      <w:r>
        <w:t xml:space="preserve">• Food spoilage / effectiveness of preservatives</w:t>
      </w:r>
      <w:r>
        <w:br/>
      </w:r>
      <w:r>
        <w:t xml:space="preserve">• Catalytic converters cleaning exhaust gases</w:t>
      </w:r>
    </w:p>
    <w:p>
      <w:pPr>
        <w:pStyle w:val="BodyText"/>
      </w:pPr>
      <w:r>
        <w:t xml:space="preserve">Accept any reasonable real-world examples involving reaction speed.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Rate expression for C₃H₈ + 5O₂ → 3CO₂ + 4H₂O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Rate = −Δ[C₃H₈]/Δt = −(1/5)Δ[O₂]/Δt = +(1/3)Δ[CO₂]/Δt = +(1/4)Δ[H₂O]/Δt</w:t>
      </w:r>
    </w:p>
    <w:p>
      <w:pPr>
        <w:pStyle w:val="BodyText"/>
      </w:pPr>
      <w:r>
        <w:t xml:space="preserve">2 pts per correct term. Deduct 1 pt for missing negative signs on reactants or missing 1/coefficient.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Rate expression for 2Fe + 6HCl → 2FeCl₃ + 3H₂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Rate = −(1/2)Δ[Fe]/Δt = −(1/6)Δ[HCl]/Δt = +(1/2)Δ[FeCl₃]/Δt = +(1/3)Δ[H₂]/Δt</w:t>
      </w:r>
    </w:p>
    <w:p>
      <w:pPr>
        <w:pStyle w:val="BodyText"/>
      </w:pPr>
      <w:r>
        <w:t xml:space="preserve">2 pts per correct term.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Rate law for NO₂ + O₃ → NO₃ + O₂</w:t>
      </w:r>
      <w:r>
        <w:t xml:space="preserve"> </w:t>
      </w:r>
      <w:r>
        <w:t xml:space="preserve">(14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[NO₂] M</w:t>
            </w:r>
          </w:p>
        </w:tc>
        <w:tc>
          <w:tcPr/>
          <w:p>
            <w:pPr>
              <w:pStyle w:val="Compact"/>
            </w:pPr>
            <w:r>
              <w:t xml:space="preserve">[O₃] M</w:t>
            </w:r>
          </w:p>
        </w:tc>
        <w:tc>
          <w:tcPr/>
          <w:p>
            <w:pPr>
              <w:pStyle w:val="Compact"/>
            </w:pPr>
            <w:r>
              <w:t xml:space="preserve">Rate (M·s⁻¹)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5.0×10⁻⁵</w:t>
            </w:r>
          </w:p>
        </w:tc>
        <w:tc>
          <w:tcPr/>
          <w:p>
            <w:pPr>
              <w:pStyle w:val="Compact"/>
            </w:pPr>
            <w:r>
              <w:t xml:space="preserve">1.0×10⁻⁵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5.0×10⁻⁵</w:t>
            </w:r>
          </w:p>
        </w:tc>
        <w:tc>
          <w:tcPr/>
          <w:p>
            <w:pPr>
              <w:pStyle w:val="Compact"/>
            </w:pPr>
            <w:r>
              <w:t xml:space="preserve">2.0×10⁻⁵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2.5×10⁻⁵</w:t>
            </w:r>
          </w:p>
        </w:tc>
        <w:tc>
          <w:tcPr/>
          <w:p>
            <w:pPr>
              <w:pStyle w:val="Compact"/>
            </w:pPr>
            <w:r>
              <w:t xml:space="preserve">2.0×10⁻⁵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Order in NO₂ (3 pts):</w:t>
      </w:r>
    </w:p>
    <w:p>
      <w:pPr>
        <w:pStyle w:val="BodyText"/>
      </w:pPr>
      <w:r>
        <w:t xml:space="preserve">Compare Exp 2 &amp; 3 ([O₃] constant):</w:t>
      </w:r>
      <w:r>
        <w:br/>
      </w:r>
      <w:r>
        <w:t xml:space="preserve">Rate₃/Rate₂ = 0.022/0.044 = 0.5</w:t>
      </w:r>
      <w:r>
        <w:br/>
      </w:r>
      <w:r>
        <w:t xml:space="preserve">[NO₂]₃/[NO₂]₂ = (2.5×10⁻⁵)/(5.0×10⁻⁵) = 0.5</w:t>
      </w:r>
      <w:r>
        <w:br/>
      </w:r>
      <w:r>
        <w:t xml:space="preserve">0.5 = 0.5</w:t>
      </w:r>
      <w:r>
        <w:rPr>
          <w:vertAlign w:val="superscript"/>
        </w:rPr>
        <w:t xml:space="preserve">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 = 1 (first order in NO₂)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Order in O₃ (3 pts):</w:t>
      </w:r>
    </w:p>
    <w:p>
      <w:pPr>
        <w:pStyle w:val="BodyText"/>
      </w:pPr>
      <w:r>
        <w:t xml:space="preserve">Compare Exp 1 &amp; 2 ([NO₂] constant):</w:t>
      </w:r>
      <w:r>
        <w:br/>
      </w:r>
      <w:r>
        <w:t xml:space="preserve">Rate₂/Rate₁ = 0.044/0.022 = 2</w:t>
      </w:r>
      <w:r>
        <w:br/>
      </w:r>
      <w:r>
        <w:t xml:space="preserve">[O₃]₂/[O₃]₁ = (2.0×10⁻⁵)/(1.0×10⁻⁵) = 2</w:t>
      </w:r>
      <w:r>
        <w:br/>
      </w:r>
      <w:r>
        <w:t xml:space="preserve">2 = 2</w:t>
      </w:r>
      <w:r>
        <w:rPr>
          <w:vertAlign w:val="superscript"/>
        </w:rPr>
        <w:t xml:space="preserve">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 = 1 (first order in O₃)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Rate law (4 pts):</w:t>
      </w:r>
    </w:p>
    <w:p>
      <w:pPr>
        <w:pStyle w:val="BodyText"/>
      </w:pPr>
      <w:r>
        <w:rPr>
          <w:b/>
          <w:bCs/>
        </w:rPr>
        <w:t xml:space="preserve">Rate = k[NO₂][O₃]</w:t>
      </w:r>
      <w:r>
        <w:t xml:space="preserve"> </w:t>
      </w:r>
      <w:r>
        <w:t xml:space="preserve">— first order in each, second order overall</w:t>
      </w:r>
    </w:p>
    <w:p>
      <w:pPr>
        <w:pStyle w:val="BodyText"/>
      </w:pPr>
      <w:r>
        <w:t xml:space="preserve">(d)</w:t>
      </w:r>
      <w:r>
        <w:t xml:space="preserve"> </w:t>
      </w:r>
      <w:r>
        <w:t xml:space="preserve">Value of k (4 pts):</w:t>
      </w:r>
    </w:p>
    <w:p>
      <w:pPr>
        <w:pStyle w:val="BodyText"/>
      </w:pPr>
      <w:r>
        <w:t xml:space="preserve">k = Rate / ([NO₂][O₃]) = 0.022 / (5.0×10⁻⁵ × 1.0×10⁻⁵)</w:t>
      </w:r>
      <w:r>
        <w:br/>
      </w:r>
      <w:r>
        <w:t xml:space="preserve">k = 0.022 / (5.0×10⁻¹⁰) =</w:t>
      </w:r>
      <w:r>
        <w:t xml:space="preserve"> </w:t>
      </w:r>
      <w:r>
        <w:rPr>
          <w:b/>
          <w:bCs/>
        </w:rPr>
        <w:t xml:space="preserve">4.4 × 10⁷ M⁻¹s⁻¹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Rate law for 2NO + Cl₂ → 2NOCl</w:t>
      </w:r>
      <w:r>
        <w:t xml:space="preserve"> </w:t>
      </w:r>
      <w:r>
        <w:t xml:space="preserve">(14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[NO] M</w:t>
            </w:r>
          </w:p>
        </w:tc>
        <w:tc>
          <w:tcPr/>
          <w:p>
            <w:pPr>
              <w:pStyle w:val="Compact"/>
            </w:pPr>
            <w:r>
              <w:t xml:space="preserve">[Cl₂] M</w:t>
            </w:r>
          </w:p>
        </w:tc>
        <w:tc>
          <w:tcPr/>
          <w:p>
            <w:pPr>
              <w:pStyle w:val="Compact"/>
            </w:pPr>
            <w:r>
              <w:t xml:space="preserve">Rate (M·s⁻¹)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2.53×10⁻⁶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5.06×10⁻⁶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10.1×10⁻⁶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22.8×10⁻⁶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Order in NO (4 pts):</w:t>
      </w:r>
    </w:p>
    <w:p>
      <w:pPr>
        <w:pStyle w:val="BodyText"/>
      </w:pPr>
      <w:r>
        <w:t xml:space="preserve">Compare Exp 1 &amp; 3 ([Cl₂] constant):</w:t>
      </w:r>
      <w:r>
        <w:br/>
      </w:r>
      <w:r>
        <w:t xml:space="preserve">10.1×10⁻⁶ / 2.53×10⁻⁶ ≈ 4.0</w:t>
      </w:r>
      <w:r>
        <w:br/>
      </w:r>
      <w:r>
        <w:t xml:space="preserve">0.20/0.10 = 2.0</w:t>
      </w:r>
      <w:r>
        <w:br/>
      </w:r>
      <w:r>
        <w:t xml:space="preserve">4 = 2</w:t>
      </w:r>
      <w:r>
        <w:rPr>
          <w:vertAlign w:val="superscript"/>
        </w:rPr>
        <w:t xml:space="preserve">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 = 2 (second order in NO)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Order in Cl₂ (4 pts):</w:t>
      </w:r>
    </w:p>
    <w:p>
      <w:pPr>
        <w:pStyle w:val="BodyText"/>
      </w:pPr>
      <w:r>
        <w:t xml:space="preserve">Compare Exp 1 &amp; 2 ([NO] constant):</w:t>
      </w:r>
      <w:r>
        <w:br/>
      </w:r>
      <w:r>
        <w:t xml:space="preserve">5.06×10⁻⁶ / 2.53×10⁻⁶ = 2.0</w:t>
      </w:r>
      <w:r>
        <w:br/>
      </w:r>
      <w:r>
        <w:t xml:space="preserve">0.20/0.10 = 2.0</w:t>
      </w:r>
      <w:r>
        <w:br/>
      </w:r>
      <w:r>
        <w:t xml:space="preserve">2 = 2</w:t>
      </w:r>
      <w:r>
        <w:rPr>
          <w:vertAlign w:val="superscript"/>
        </w:rPr>
        <w:t xml:space="preserve">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 = 1 (first order in Cl₂)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Rate law and k (6 pts):</w:t>
      </w:r>
    </w:p>
    <w:p>
      <w:pPr>
        <w:pStyle w:val="BodyText"/>
      </w:pPr>
      <w:r>
        <w:rPr>
          <w:b/>
          <w:bCs/>
        </w:rPr>
        <w:t xml:space="preserve">Rate = k[NO]²[Cl₂]</w:t>
      </w:r>
      <w:r>
        <w:t xml:space="preserve"> </w:t>
      </w:r>
      <w:r>
        <w:t xml:space="preserve">— second order in NO, first order in Cl₂, third order overall</w:t>
      </w:r>
      <w:r>
        <w:br/>
      </w:r>
      <w:r>
        <w:br/>
      </w:r>
      <w:r>
        <w:t xml:space="preserve">k = Rate / ([NO]²[Cl₂]) = 2.53×10⁻⁶ / (0.10² × 0.10)</w:t>
      </w:r>
      <w:r>
        <w:br/>
      </w:r>
      <w:r>
        <w:t xml:space="preserve">k = 2.53×10⁻⁶ / 1.0×10⁻³ =</w:t>
      </w:r>
      <w:r>
        <w:t xml:space="preserve"> </w:t>
      </w:r>
      <w:r>
        <w:rPr>
          <w:b/>
          <w:bCs/>
        </w:rPr>
        <w:t xml:space="preserve">2.53 × 10⁻³ M⁻²s⁻¹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Compare zero, first, and second order reactions.</w:t>
      </w:r>
      <w:r>
        <w:t xml:space="preserve"> </w:t>
      </w:r>
      <w:r>
        <w:t xml:space="preserve">(10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Linear Plot</w:t>
            </w:r>
          </w:p>
        </w:tc>
        <w:tc>
          <w:tcPr/>
          <w:p>
            <w:pPr>
              <w:pStyle w:val="Compact"/>
            </w:pPr>
            <w:r>
              <w:t xml:space="preserve">Slope =</w:t>
            </w:r>
          </w:p>
        </w:tc>
        <w:tc>
          <w:tcPr/>
          <w:p>
            <w:pPr>
              <w:pStyle w:val="Compact"/>
            </w:pPr>
            <w:r>
              <w:t xml:space="preserve">Units of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[A] vs. t</w:t>
            </w:r>
          </w:p>
        </w:tc>
        <w:tc>
          <w:tcPr/>
          <w:p>
            <w:pPr>
              <w:pStyle w:val="Compact"/>
            </w:pPr>
            <w:r>
              <w:t xml:space="preserve">−k</w:t>
            </w:r>
          </w:p>
        </w:tc>
        <w:tc>
          <w:tcPr/>
          <w:p>
            <w:pPr>
              <w:pStyle w:val="Compact"/>
            </w:pPr>
            <w:r>
              <w:t xml:space="preserve">M·s⁻¹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ln[A] vs. t</w:t>
            </w:r>
          </w:p>
        </w:tc>
        <w:tc>
          <w:tcPr/>
          <w:p>
            <w:pPr>
              <w:pStyle w:val="Compact"/>
            </w:pPr>
            <w:r>
              <w:t xml:space="preserve">−k</w:t>
            </w:r>
          </w:p>
        </w:tc>
        <w:tc>
          <w:tcPr/>
          <w:p>
            <w:pPr>
              <w:pStyle w:val="Compact"/>
            </w:pPr>
            <w:r>
              <w:t xml:space="preserve">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1/[A] vs. t</w:t>
            </w:r>
          </w:p>
        </w:tc>
        <w:tc>
          <w:tcPr/>
          <w:p>
            <w:pPr>
              <w:pStyle w:val="Compact"/>
            </w:pPr>
            <w:r>
              <w:t xml:space="preserve">+k</w:t>
            </w:r>
          </w:p>
        </w:tc>
        <w:tc>
          <w:tcPr/>
          <w:p>
            <w:pPr>
              <w:pStyle w:val="Compact"/>
            </w:pPr>
            <w:r>
              <w:t xml:space="preserve">M⁻¹·s⁻¹</w:t>
            </w:r>
          </w:p>
        </w:tc>
      </w:tr>
    </w:tbl>
    <w:p>
      <w:pPr>
        <w:pStyle w:val="BodyText"/>
      </w:pPr>
      <w:r>
        <w:t xml:space="preserve">Award ~3 pts per row filled correctly (1 pt per column). Plus 1 pt for overall presentation.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Order &amp; k for decomposition of N₂O₅</w:t>
      </w:r>
      <w:r>
        <w:t xml:space="preserve"> </w:t>
      </w:r>
      <w:r>
        <w:t xml:space="preserve">(12 pts)</w:t>
      </w:r>
    </w:p>
    <w:p>
      <w:pPr>
        <w:pStyle w:val="BodyText"/>
      </w:pPr>
      <w:r>
        <w:t xml:space="preserve">(a)</w:t>
      </w:r>
      <w:r>
        <w:t xml:space="preserve"> </w:t>
      </w:r>
      <w:r>
        <w:t xml:space="preserve">Calculated values (4 pts):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[N₂O₅]</w:t>
            </w:r>
          </w:p>
        </w:tc>
        <w:tc>
          <w:tcPr/>
          <w:p>
            <w:pPr>
              <w:pStyle w:val="Compact"/>
            </w:pPr>
            <w:r>
              <w:t xml:space="preserve">ln[N₂O₅]</w:t>
            </w:r>
          </w:p>
        </w:tc>
        <w:tc>
          <w:tcPr/>
          <w:p>
            <w:pPr>
              <w:pStyle w:val="Compact"/>
            </w:pPr>
            <w:r>
              <w:t xml:space="preserve">1/[N₂O₅]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1.609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1.258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−0.139</w:t>
            </w:r>
          </w:p>
        </w:tc>
        <w:tc>
          <w:tcPr/>
          <w:p>
            <w:pPr>
              <w:pStyle w:val="Compact"/>
            </w:pPr>
            <w:r>
              <w:t xml:space="preserve">1.149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−0.494</w:t>
            </w:r>
          </w:p>
        </w:tc>
        <w:tc>
          <w:tcPr/>
          <w:p>
            <w:pPr>
              <w:pStyle w:val="Compact"/>
            </w:pPr>
            <w:r>
              <w:t xml:space="preserve">1.639</w:t>
            </w:r>
          </w:p>
        </w:tc>
      </w:tr>
    </w:tbl>
    <w:p>
      <w:pPr>
        <w:pStyle w:val="BodyText"/>
      </w:pPr>
      <w:r>
        <w:t xml:space="preserve">(b)</w:t>
      </w:r>
      <w:r>
        <w:t xml:space="preserve"> </w:t>
      </w:r>
      <w:r>
        <w:t xml:space="preserve">Reaction order (4 pts):</w:t>
      </w:r>
    </w:p>
    <w:p>
      <w:pPr>
        <w:pStyle w:val="BodyText"/>
      </w:pPr>
      <w:r>
        <w:t xml:space="preserve">The plot of</w:t>
      </w:r>
      <w:r>
        <w:t xml:space="preserve"> </w:t>
      </w:r>
      <w:r>
        <w:rPr>
          <w:b/>
          <w:bCs/>
        </w:rPr>
        <w:t xml:space="preserve">ln[N₂O₅] vs. time</w:t>
      </w:r>
      <w:r>
        <w:t xml:space="preserve"> </w:t>
      </w:r>
      <w:r>
        <w:t xml:space="preserve">is linear (the ln values decrease by approximately 0.35 each 500 s interval = roughly constant change). Therefore the reaction is</w:t>
      </w:r>
      <w:r>
        <w:t xml:space="preserve"> </w:t>
      </w:r>
      <w:r>
        <w:rPr>
          <w:b/>
          <w:bCs/>
        </w:rPr>
        <w:t xml:space="preserve">first order</w:t>
      </w:r>
      <w:r>
        <w:t xml:space="preserve">.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Rate constant (4 pts):</w:t>
      </w:r>
    </w:p>
    <w:p>
      <w:pPr>
        <w:pStyle w:val="BodyText"/>
      </w:pPr>
      <w:r>
        <w:t xml:space="preserve">k = −slope = −(ln value change) / (time change)</w:t>
      </w:r>
      <w:r>
        <w:br/>
      </w:r>
      <w:r>
        <w:t xml:space="preserve">k = −(−0.494 − 1.609) / (3000 − 0) = 2.103 / 3000 =</w:t>
      </w:r>
      <w:r>
        <w:t xml:space="preserve"> </w:t>
      </w:r>
      <w:r>
        <w:rPr>
          <w:b/>
          <w:bCs/>
        </w:rPr>
        <w:t xml:space="preserve">7.01 × 10⁻⁴ s⁻¹</w:t>
      </w:r>
      <w:r>
        <w:br/>
      </w:r>
      <w:r>
        <w:t xml:space="preserve">(Accept values in the range 6.9–7.1 × 10⁻⁴ s⁻¹)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Arrhenius equation and linearized form.</w:t>
      </w:r>
      <w:r>
        <w:t xml:space="preserve"> </w:t>
      </w:r>
      <w:r>
        <w:t xml:space="preserve">(10 pts)</w:t>
      </w:r>
    </w:p>
    <w:p>
      <w:pPr>
        <w:pStyle w:val="BodyText"/>
      </w:pPr>
      <w:r>
        <w:t xml:space="preserve">(a)</w:t>
      </w:r>
      <w:r>
        <w:t xml:space="preserve"> </w:t>
      </w:r>
      <w:r>
        <w:t xml:space="preserve">Arrhenius equation (3 pts):</w:t>
      </w:r>
    </w:p>
    <w:p>
      <w:pPr>
        <w:pStyle w:val="BodyText"/>
      </w:pPr>
      <w:r>
        <w:t xml:space="preserve">k = A·e</w:t>
      </w:r>
      <w:r>
        <w:rPr>
          <w:vertAlign w:val="superscript"/>
        </w:rPr>
        <w:t xml:space="preserve">−E</w:t>
      </w:r>
      <w:r>
        <w:rPr>
          <w:vertAlign w:val="subscript"/>
          <w:vertAlign w:val="superscript"/>
        </w:rPr>
        <w:t xml:space="preserve">a</w:t>
      </w:r>
      <w:r>
        <w:rPr>
          <w:vertAlign w:val="superscript"/>
        </w:rPr>
        <w:t xml:space="preserve">/RT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Variable definitions (4 pts):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rate constant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Arrhenius factor (pre-exponential factor); related to collision frequency and orientation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E</w:t>
      </w:r>
      <w:r>
        <w:rPr>
          <w:b/>
          <w:bCs/>
          <w:vertAlign w:val="subscript"/>
        </w:rPr>
        <w:t xml:space="preserve">a</w:t>
      </w:r>
      <w:r>
        <w:t xml:space="preserve"> </w:t>
      </w:r>
      <w:r>
        <w:t xml:space="preserve">= activation energy (J/mol); minimum energy required to initiate reaction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ideal gas constant = 8.314 J/(mol·K)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= temperature in Kelvin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Linearized form (3 pts):</w:t>
      </w:r>
    </w:p>
    <w:p>
      <w:pPr>
        <w:pStyle w:val="BodyText"/>
      </w:pPr>
      <w:r>
        <w:t xml:space="preserve">ln k = −(E</w:t>
      </w:r>
      <w:r>
        <w:rPr>
          <w:vertAlign w:val="subscript"/>
        </w:rPr>
        <w:t xml:space="preserve">a</w:t>
      </w:r>
      <w:r>
        <w:t xml:space="preserve">/R)·(1/T) + ln A</w:t>
      </w:r>
    </w:p>
    <w:p>
      <w:pPr>
        <w:pStyle w:val="BodyText"/>
      </w:pPr>
      <w:r>
        <w:t xml:space="preserve">Plot</w:t>
      </w:r>
      <w:r>
        <w:t xml:space="preserve"> </w:t>
      </w:r>
      <w:r>
        <w:rPr>
          <w:b/>
          <w:bCs/>
        </w:rPr>
        <w:t xml:space="preserve">ln k</w:t>
      </w:r>
      <w:r>
        <w:t xml:space="preserve"> </w:t>
      </w:r>
      <w:r>
        <w:t xml:space="preserve">(y-axis) vs.</w:t>
      </w:r>
      <w:r>
        <w:t xml:space="preserve"> </w:t>
      </w:r>
      <w:r>
        <w:rPr>
          <w:b/>
          <w:bCs/>
        </w:rPr>
        <w:t xml:space="preserve">1/T</w:t>
      </w:r>
      <w:r>
        <w:t xml:space="preserve"> </w:t>
      </w:r>
      <w:r>
        <w:t xml:space="preserve">(x-axis)</w:t>
      </w:r>
      <w:r>
        <w:br/>
      </w:r>
      <w:r>
        <w:t xml:space="preserve">Slope =</w:t>
      </w:r>
      <w:r>
        <w:t xml:space="preserve"> </w:t>
      </w:r>
      <w:r>
        <w:rPr>
          <w:b/>
          <w:bCs/>
        </w:rPr>
        <w:t xml:space="preserve">−E</w:t>
      </w:r>
      <w:r>
        <w:rPr>
          <w:b/>
          <w:bCs/>
          <w:vertAlign w:val="subscript"/>
        </w:rPr>
        <w:t xml:space="preserve">a</w:t>
      </w:r>
      <w:r>
        <w:rPr>
          <w:b/>
          <w:bCs/>
        </w:rPr>
        <w:t xml:space="preserve">/R</w:t>
      </w:r>
      <w:r>
        <w:br/>
      </w:r>
      <w:r>
        <w:t xml:space="preserve">y-intercept =</w:t>
      </w:r>
      <w:r>
        <w:t xml:space="preserve"> </w:t>
      </w:r>
      <w:r>
        <w:rPr>
          <w:b/>
          <w:bCs/>
        </w:rPr>
        <w:t xml:space="preserve">ln A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</w:t>
      </w:r>
      <w:r>
        <w:rPr>
          <w:vertAlign w:val="subscript"/>
        </w:rPr>
        <w:t xml:space="preserve">a</w:t>
      </w:r>
      <w:r>
        <w:t xml:space="preserve"> </w:t>
      </w:r>
      <w:r>
        <w:t xml:space="preserve">from Arrhenius slope of −15,200 K.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slope = −E</w:t>
      </w:r>
      <w:r>
        <w:rPr>
          <w:vertAlign w:val="subscript"/>
        </w:rPr>
        <w:t xml:space="preserve">a</w:t>
      </w:r>
      <w:r>
        <w:t xml:space="preserve">/R</w:t>
      </w:r>
      <w:r>
        <w:br/>
      </w:r>
      <w:r>
        <w:t xml:space="preserve">−15,200 K = −E</w:t>
      </w:r>
      <w:r>
        <w:rPr>
          <w:vertAlign w:val="subscript"/>
        </w:rPr>
        <w:t xml:space="preserve">a</w:t>
      </w:r>
      <w:r>
        <w:t xml:space="preserve"> </w:t>
      </w:r>
      <w:r>
        <w:t xml:space="preserve">/ 8.314 J/(mol·K)</w:t>
      </w:r>
      <w:r>
        <w:br/>
      </w:r>
      <w:r>
        <w:t xml:space="preserve">E</w:t>
      </w:r>
      <w:r>
        <w:rPr>
          <w:vertAlign w:val="subscript"/>
        </w:rPr>
        <w:t xml:space="preserve">a</w:t>
      </w:r>
      <w:r>
        <w:t xml:space="preserve"> </w:t>
      </w:r>
      <w:r>
        <w:t xml:space="preserve">= 15,200 × 8.314 = 126,373 J/mol</w:t>
      </w:r>
      <w:r>
        <w:br/>
      </w:r>
      <w:r>
        <w:rPr>
          <w:b/>
          <w:bCs/>
        </w:rPr>
        <w:t xml:space="preserve">E</w:t>
      </w:r>
      <w:r>
        <w:rPr>
          <w:b/>
          <w:bCs/>
          <w:vertAlign w:val="subscript"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≈ 126 kJ/mol</w:t>
      </w:r>
    </w:p>
    <w:p>
      <w:pPr>
        <w:pStyle w:val="BodyText"/>
      </w:pPr>
      <w:r>
        <w:t xml:space="preserve">4 pts for setup, 4 pts for correct answer with units. Accept 126–127 kJ/mol.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Conceptual synthesis: two-point Arrhenius problem.</w:t>
      </w:r>
      <w:r>
        <w:t xml:space="preserve"> </w:t>
      </w:r>
      <w:r>
        <w:t xml:space="preserve">(8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K</w:t>
            </w:r>
          </w:p>
        </w:tc>
        <w:tc>
          <w:tcPr/>
          <w:p>
            <w:pPr>
              <w:pStyle w:val="Compact"/>
            </w:pPr>
            <w:r>
              <w:t xml:space="preserve">1.5 × 10⁻³ 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 K</w:t>
            </w:r>
          </w:p>
        </w:tc>
        <w:tc>
          <w:tcPr/>
          <w:p>
            <w:pPr>
              <w:pStyle w:val="Compact"/>
            </w:pPr>
            <w:r>
              <w:t xml:space="preserve">4.2 × 10⁻² s⁻¹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Order from units (3 pts):</w:t>
      </w:r>
    </w:p>
    <w:p>
      <w:pPr>
        <w:pStyle w:val="BodyText"/>
      </w:pPr>
      <w:r>
        <w:t xml:space="preserve">The units of k are</w:t>
      </w:r>
      <w:r>
        <w:t xml:space="preserve"> </w:t>
      </w:r>
      <w:r>
        <w:rPr>
          <w:b/>
          <w:bCs/>
        </w:rPr>
        <w:t xml:space="preserve">s⁻¹</w:t>
      </w:r>
      <w:r>
        <w:t xml:space="preserve">, which corresponds to a</w:t>
      </w:r>
      <w:r>
        <w:t xml:space="preserve"> </w:t>
      </w:r>
      <w:r>
        <w:rPr>
          <w:b/>
          <w:bCs/>
        </w:rPr>
        <w:t xml:space="preserve">first-order</w:t>
      </w:r>
      <w:r>
        <w:t xml:space="preserve"> </w:t>
      </w:r>
      <w:r>
        <w:t xml:space="preserve">reaction.</w:t>
      </w:r>
      <w:r>
        <w:br/>
      </w:r>
      <w:r>
        <w:t xml:space="preserve">(For rate = k[A], the units work out: M·s⁻¹ = s⁻¹ × M ✓)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Two-point Arrhenius (5 pts):</w:t>
      </w:r>
    </w:p>
    <w:p>
      <w:pPr>
        <w:pStyle w:val="BodyText"/>
      </w:pPr>
      <w:r>
        <w:t xml:space="preserve">ln(k₂/k₁) = −(E</w:t>
      </w:r>
      <w:r>
        <w:rPr>
          <w:vertAlign w:val="subscript"/>
        </w:rPr>
        <w:t xml:space="preserve">a</w:t>
      </w:r>
      <w:r>
        <w:t xml:space="preserve">/R)(1/T₂ − 1/T₁)</w:t>
      </w:r>
      <w:r>
        <w:br/>
      </w:r>
      <w:r>
        <w:br/>
      </w:r>
      <w:r>
        <w:t xml:space="preserve">ln(4.2×10⁻² / 1.5×10⁻³) = −(E</w:t>
      </w:r>
      <w:r>
        <w:rPr>
          <w:vertAlign w:val="subscript"/>
        </w:rPr>
        <w:t xml:space="preserve">a</w:t>
      </w:r>
      <w:r>
        <w:t xml:space="preserve">/8.314)(1/350 − 1/300)</w:t>
      </w:r>
      <w:r>
        <w:br/>
      </w:r>
      <w:r>
        <w:t xml:space="preserve">ln(28) = −(E</w:t>
      </w:r>
      <w:r>
        <w:rPr>
          <w:vertAlign w:val="subscript"/>
        </w:rPr>
        <w:t xml:space="preserve">a</w:t>
      </w:r>
      <w:r>
        <w:t xml:space="preserve">/8.314)(0.002857 − 0.003333)</w:t>
      </w:r>
      <w:r>
        <w:br/>
      </w:r>
      <w:r>
        <w:t xml:space="preserve">3.332 = −(E</w:t>
      </w:r>
      <w:r>
        <w:rPr>
          <w:vertAlign w:val="subscript"/>
        </w:rPr>
        <w:t xml:space="preserve">a</w:t>
      </w:r>
      <w:r>
        <w:t xml:space="preserve">/8.314)(−4.762×10⁻⁴)</w:t>
      </w:r>
      <w:r>
        <w:br/>
      </w:r>
      <w:r>
        <w:t xml:space="preserve">3.332 = (E</w:t>
      </w:r>
      <w:r>
        <w:rPr>
          <w:vertAlign w:val="subscript"/>
        </w:rPr>
        <w:t xml:space="preserve">a</w:t>
      </w:r>
      <w:r>
        <w:t xml:space="preserve">/8.314)(4.762×10⁻⁴)</w:t>
      </w:r>
      <w:r>
        <w:br/>
      </w:r>
      <w:r>
        <w:t xml:space="preserve">E</w:t>
      </w:r>
      <w:r>
        <w:rPr>
          <w:vertAlign w:val="subscript"/>
        </w:rPr>
        <w:t xml:space="preserve">a</w:t>
      </w:r>
      <w:r>
        <w:t xml:space="preserve"> </w:t>
      </w:r>
      <w:r>
        <w:t xml:space="preserve">= (3.332 × 8.314) / 4.762×10⁻⁴</w:t>
      </w:r>
      <w:r>
        <w:br/>
      </w:r>
      <w:r>
        <w:t xml:space="preserve">E</w:t>
      </w:r>
      <w:r>
        <w:rPr>
          <w:vertAlign w:val="subscript"/>
        </w:rPr>
        <w:t xml:space="preserve">a</w:t>
      </w:r>
      <w:r>
        <w:t xml:space="preserve"> </w:t>
      </w:r>
      <w:r>
        <w:t xml:space="preserve">= 27.71 / 4.762×10⁻⁴</w:t>
      </w:r>
      <w:r>
        <w:br/>
      </w:r>
      <w:r>
        <w:t xml:space="preserve">E</w:t>
      </w:r>
      <w:r>
        <w:rPr>
          <w:vertAlign w:val="subscript"/>
        </w:rPr>
        <w:t xml:space="preserve">a</w:t>
      </w:r>
      <w:r>
        <w:t xml:space="preserve"> </w:t>
      </w:r>
      <w:r>
        <w:t xml:space="preserve">= 58,174 J/mol</w:t>
      </w:r>
      <w:r>
        <w:br/>
      </w:r>
      <w:r>
        <w:rPr>
          <w:b/>
          <w:bCs/>
        </w:rPr>
        <w:t xml:space="preserve">E</w:t>
      </w:r>
      <w:r>
        <w:rPr>
          <w:b/>
          <w:bCs/>
          <w:vertAlign w:val="subscript"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≈ 58.2 kJ/mol</w:t>
      </w:r>
    </w:p>
    <w:p>
      <w:pPr>
        <w:pStyle w:val="BodyText"/>
      </w:pPr>
      <w:r>
        <w:t xml:space="preserve">⚛ TEHRANI ⚛</w:t>
      </w:r>
    </w:p>
    <w:p>
      <w:pPr>
        <w:pStyle w:val="BodyText"/>
      </w:pPr>
      <w:r>
        <w:t xml:space="preserve">© Tehrani 2028</w:t>
      </w:r>
    </w:p>
    <w:p>
      <w:pPr>
        <w:pStyle w:val="BodyText"/>
      </w:pPr>
      <w:r>
        <w:t xml:space="preserve">"If you think kinetics is just about speed, you clearly haven't met a catalyst at a dinner party."</w:t>
      </w:r>
    </w:p>
    <w:p>
      <w:pPr>
        <w:pStyle w:val="BodyText"/>
      </w:pPr>
      <w:r>
        <w:t xml:space="preserve">ΔG = ΔH − TΔS   ∥   PV = nRT   ∥   k = Ae</w:t>
      </w:r>
      <w:r>
        <w:rPr>
          <w:vertAlign w:val="superscript"/>
        </w:rPr>
        <w:t xml:space="preserve">−E</w:t>
      </w:r>
      <w:r>
        <w:rPr>
          <w:vertAlign w:val="subscript"/>
          <w:vertAlign w:val="superscript"/>
        </w:rPr>
        <w:t xml:space="preserve">a</w:t>
      </w:r>
      <w:r>
        <w:rPr>
          <w:vertAlign w:val="superscript"/>
        </w:rPr>
        <w:t xml:space="preserve">/RT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2: Chemical Kinetics - Answer Key</dc:title>
  <dc:creator/>
  <dc:language>en</dc:language>
  <cp:keywords/>
  <dcterms:created xsi:type="dcterms:W3CDTF">2026-02-13T21:56:37Z</dcterms:created>
  <dcterms:modified xsi:type="dcterms:W3CDTF">2026-02-13T21:56:37Z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