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TRAITS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Traits are used to declare methods that can be used in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multiple classes. Traits can have methods and abstract methods that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can be used in multiple classes, and the methods can have any access modifier (public, private, or protected).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Traits are declared with the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shd w:val="clear" w:fill="FFFFFF"/>
        </w:rPr>
        <w:t>trait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g: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&lt;?php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trait hello{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function sayHello(){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echo “Hello everyone”;</w:t>
      </w:r>
    </w:p>
    <w:p>
      <w:pPr>
        <w:numPr>
          <w:ilvl w:val="0"/>
          <w:numId w:val="0"/>
        </w:num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function sayhi(){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echo “Hi everyone”; //multiple functions</w:t>
      </w:r>
    </w:p>
    <w:p>
      <w:pPr>
        <w:numPr>
          <w:ilvl w:val="0"/>
          <w:numId w:val="0"/>
        </w:num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trait bye{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function sayBye(){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echo “Bye Bye everyone”; //multiple traits</w:t>
      </w:r>
    </w:p>
    <w:p>
      <w:pPr>
        <w:numPr>
          <w:ilvl w:val="0"/>
          <w:numId w:val="0"/>
        </w:num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class base{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use hello,bye;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class base2{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use hello;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$test =new base();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$test-&gt;sayHello();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$test-&gt;sayBye();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$test-&gt;sayhi();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?&gt;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Output :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Hello everyoneBye Bye everyoneHi everyone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Namespace</w:t>
      </w:r>
      <w:r>
        <w:rPr>
          <w:rFonts w:hint="default" w:cs="Times New Roman"/>
          <w:b/>
          <w:bCs/>
          <w:sz w:val="40"/>
          <w:szCs w:val="40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Namespaces are qualifiers that solve two different problems: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They allow for better organization by grouping classes that work together to perform a task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Namespaces are declared at the beginning of a file using the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2"/>
          <w:szCs w:val="22"/>
        </w:rPr>
        <w:t>namespace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&lt;?php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namespace Html;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class Flower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public $title = "";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public $numPetals = 5;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public function message()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 echo "&lt;p&gt;Flower '{$this-&gt;title}' has {$this-&gt;numPetals} petals.&lt;/p&gt;";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$petals = new Flower();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$table-&gt;title = "My petals";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$table-&gt;numPetals = 5;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?&gt;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&lt;html&gt;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&lt;body&gt;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&lt;?php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$petals-&gt;message();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?&gt;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&lt;/html&gt;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Output: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Flower '' has 5 petals.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632EBF"/>
    <w:multiLevelType w:val="multilevel"/>
    <w:tmpl w:val="F5632E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39C7A4C"/>
    <w:multiLevelType w:val="singleLevel"/>
    <w:tmpl w:val="539C7A4C"/>
    <w:lvl w:ilvl="0" w:tentative="0">
      <w:start w:val="4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74C39"/>
    <w:rsid w:val="071B663B"/>
    <w:rsid w:val="29674C39"/>
    <w:rsid w:val="5B4A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2021-01-11T12:34:00Z</dcterms:created>
  <dc:creator>tehre</dc:creator>
  <cp:lastModifiedBy>Tehreem Pervez</cp:lastModifiedBy>
  <dcterms:modified xsi:type="dcterms:W3CDTF">2021-01-11T13:34:13Z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