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25" w:rsidRPr="00E45825" w:rsidRDefault="00E45825" w:rsidP="00E45825">
      <w:pPr>
        <w:shd w:val="clear" w:color="auto" w:fill="FFFFFF"/>
        <w:ind w:firstLine="284"/>
        <w:jc w:val="center"/>
        <w:rPr>
          <w:b/>
          <w:lang w:val="be-BY"/>
        </w:rPr>
      </w:pPr>
      <w:r w:rsidRPr="00E45825">
        <w:rPr>
          <w:b/>
          <w:bCs/>
          <w:color w:val="000000"/>
          <w:lang w:val="be-BY"/>
        </w:rPr>
        <w:t>План аналізу лірычнага твора</w:t>
      </w:r>
    </w:p>
    <w:p w:rsidR="00E45825" w:rsidRPr="00E45825" w:rsidRDefault="00E45825" w:rsidP="00E45825">
      <w:pPr>
        <w:widowControl w:val="0"/>
        <w:numPr>
          <w:ilvl w:val="1"/>
          <w:numId w:val="1"/>
        </w:numPr>
        <w:shd w:val="clear" w:color="auto" w:fill="FFFFFF"/>
        <w:tabs>
          <w:tab w:val="clear" w:pos="1134"/>
          <w:tab w:val="num" w:pos="426"/>
        </w:tabs>
        <w:autoSpaceDE w:val="0"/>
        <w:autoSpaceDN w:val="0"/>
        <w:ind w:firstLine="284"/>
        <w:jc w:val="both"/>
      </w:pPr>
      <w:r w:rsidRPr="00E45825">
        <w:rPr>
          <w:color w:val="000000"/>
          <w:lang w:val="be-BY"/>
        </w:rPr>
        <w:t>Час напісання.</w:t>
      </w:r>
    </w:p>
    <w:p w:rsidR="00E45825" w:rsidRPr="00E45825" w:rsidRDefault="00E45825" w:rsidP="00E45825">
      <w:pPr>
        <w:widowControl w:val="0"/>
        <w:numPr>
          <w:ilvl w:val="1"/>
          <w:numId w:val="1"/>
        </w:numPr>
        <w:shd w:val="clear" w:color="auto" w:fill="FFFFFF"/>
        <w:tabs>
          <w:tab w:val="clear" w:pos="1134"/>
          <w:tab w:val="num" w:pos="426"/>
        </w:tabs>
        <w:autoSpaceDE w:val="0"/>
        <w:autoSpaceDN w:val="0"/>
        <w:ind w:firstLine="284"/>
        <w:jc w:val="both"/>
      </w:pPr>
      <w:r w:rsidRPr="00E45825">
        <w:rPr>
          <w:color w:val="000000"/>
          <w:lang w:val="be-BY"/>
        </w:rPr>
        <w:t>Біяграфічны і фактычны каментарый.</w:t>
      </w:r>
    </w:p>
    <w:p w:rsidR="00E45825" w:rsidRPr="00E45825" w:rsidRDefault="00E45825" w:rsidP="00E45825">
      <w:pPr>
        <w:widowControl w:val="0"/>
        <w:numPr>
          <w:ilvl w:val="1"/>
          <w:numId w:val="1"/>
        </w:numPr>
        <w:shd w:val="clear" w:color="auto" w:fill="FFFFFF"/>
        <w:tabs>
          <w:tab w:val="clear" w:pos="1134"/>
          <w:tab w:val="num" w:pos="426"/>
        </w:tabs>
        <w:autoSpaceDE w:val="0"/>
        <w:autoSpaceDN w:val="0"/>
        <w:ind w:firstLine="284"/>
        <w:jc w:val="both"/>
      </w:pPr>
      <w:r w:rsidRPr="00E45825">
        <w:rPr>
          <w:color w:val="000000"/>
          <w:lang w:val="be-BY"/>
        </w:rPr>
        <w:t>Ідэйны змест: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а) галоўная тэма;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б) асноўная думка;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г) эмацыйная афарбоўка пачуццяў, адлюстраваных у вершы ў іх дынаміцы або статычна;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д) знешняе ўражанне і ўнутраная рэакцыя на яго;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ж) перавага грамадзянскіх або асабістых інтанацый аўтара.</w:t>
      </w:r>
    </w:p>
    <w:p w:rsidR="00E45825" w:rsidRPr="00E45825" w:rsidRDefault="00E45825" w:rsidP="00E45825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ind w:firstLine="284"/>
        <w:jc w:val="both"/>
      </w:pPr>
      <w:r w:rsidRPr="00E45825">
        <w:rPr>
          <w:color w:val="000000"/>
          <w:lang w:val="be-BY"/>
        </w:rPr>
        <w:t>Структура твора: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І) параўнанне асноўных вобразаў: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а) па падабенству;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б) па кантрасту;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color w:val="000000"/>
          <w:lang w:val="be-BY"/>
        </w:rPr>
      </w:pPr>
      <w:r w:rsidRPr="00E45825">
        <w:rPr>
          <w:color w:val="000000"/>
          <w:lang w:val="be-BY"/>
        </w:rPr>
        <w:t>г) па асацыяцыі.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lang w:val="be-BY"/>
        </w:rPr>
      </w:pPr>
      <w:r w:rsidRPr="00E45825">
        <w:rPr>
          <w:lang w:val="be-BY"/>
        </w:rPr>
        <w:t>ІІ) асноўныя выяўленчыя сродкі, выкарыстаныя аўтарам: метафара, эпітэт, метанімія, параўнанне, алегорыя, сімвал, гіпербала, літота, іронія (як троп), сарказм, перыфраза, мастацкая дэталь;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lang w:val="be-BY"/>
        </w:rPr>
      </w:pPr>
      <w:r w:rsidRPr="00E45825">
        <w:rPr>
          <w:lang w:val="be-BY"/>
        </w:rPr>
        <w:t>ІІІ) інтанацыйна-сінтаксічныя фігуры: паўторы, антытэза, інверсія, паралелізм, рытарычнае пытанне;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lang w:val="be-BY"/>
        </w:rPr>
      </w:pPr>
      <w:r w:rsidRPr="00E45825">
        <w:rPr>
          <w:lang w:val="be-BY"/>
        </w:rPr>
        <w:t>І</w:t>
      </w:r>
      <w:r w:rsidRPr="00E45825">
        <w:rPr>
          <w:lang w:val="en-US"/>
        </w:rPr>
        <w:t>Y</w:t>
      </w:r>
      <w:r w:rsidRPr="00E45825">
        <w:rPr>
          <w:lang w:val="be-BY"/>
        </w:rPr>
        <w:t>) асаблівасці рытмікі: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lang w:val="be-BY"/>
        </w:rPr>
      </w:pPr>
      <w:r w:rsidRPr="00E45825">
        <w:rPr>
          <w:lang w:val="be-BY"/>
        </w:rPr>
        <w:t>а) тоніка, сілабіка, сілаба-тоніка, верлібр, белы верш;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lang w:val="be-BY"/>
        </w:rPr>
      </w:pPr>
      <w:r w:rsidRPr="00E45825">
        <w:rPr>
          <w:lang w:val="be-BY"/>
        </w:rPr>
        <w:t>б) ямб, харэй, дактыль, анапест, амфібрахій;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lang w:val="be-BY"/>
        </w:rPr>
      </w:pPr>
      <w:r w:rsidRPr="00E45825">
        <w:rPr>
          <w:lang w:val="en-US"/>
        </w:rPr>
        <w:t>Y</w:t>
      </w:r>
      <w:r w:rsidRPr="00E45825">
        <w:rPr>
          <w:lang w:val="be-BY"/>
        </w:rPr>
        <w:t xml:space="preserve">) </w:t>
      </w:r>
      <w:proofErr w:type="gramStart"/>
      <w:r w:rsidRPr="00E45825">
        <w:rPr>
          <w:lang w:val="be-BY"/>
        </w:rPr>
        <w:t>рыфма</w:t>
      </w:r>
      <w:proofErr w:type="gramEnd"/>
      <w:r w:rsidRPr="00E45825">
        <w:rPr>
          <w:lang w:val="be-BY"/>
        </w:rPr>
        <w:t xml:space="preserve"> (мужчынская, жаночая, багатая) і спосабы рыфмоўкі (парная, крыжавая, кальцавая);</w:t>
      </w:r>
    </w:p>
    <w:p w:rsidR="00E45825" w:rsidRPr="00E45825" w:rsidRDefault="00E45825" w:rsidP="00E45825">
      <w:pPr>
        <w:shd w:val="clear" w:color="auto" w:fill="FFFFFF"/>
        <w:ind w:firstLine="284"/>
        <w:jc w:val="both"/>
        <w:rPr>
          <w:lang w:val="be-BY"/>
        </w:rPr>
      </w:pPr>
      <w:proofErr w:type="gramStart"/>
      <w:r w:rsidRPr="00E45825">
        <w:rPr>
          <w:lang w:val="en-US"/>
        </w:rPr>
        <w:t>Y</w:t>
      </w:r>
      <w:r w:rsidRPr="00E45825">
        <w:rPr>
          <w:lang w:val="be-BY"/>
        </w:rPr>
        <w:t>І) гукавая інструментоўка (алітэрацыя, асананс).</w:t>
      </w:r>
      <w:proofErr w:type="gramEnd"/>
      <w:r w:rsidRPr="00E45825">
        <w:rPr>
          <w:color w:val="000000"/>
          <w:lang w:val="be-BY"/>
        </w:rPr>
        <w:t xml:space="preserve"> </w:t>
      </w:r>
    </w:p>
    <w:p w:rsidR="00E45825" w:rsidRPr="00E45825" w:rsidRDefault="00E45825" w:rsidP="00E45825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ind w:firstLine="284"/>
        <w:jc w:val="both"/>
      </w:pPr>
      <w:r w:rsidRPr="00E45825">
        <w:rPr>
          <w:color w:val="000000"/>
          <w:lang w:val="be-BY"/>
        </w:rPr>
        <w:t>Жанравая адметнасць.</w:t>
      </w:r>
    </w:p>
    <w:p w:rsidR="00E45825" w:rsidRDefault="00E45825" w:rsidP="00E45825">
      <w:pPr>
        <w:shd w:val="clear" w:color="auto" w:fill="FFFFFF"/>
        <w:ind w:firstLine="284"/>
        <w:jc w:val="center"/>
        <w:rPr>
          <w:b/>
          <w:bCs/>
          <w:color w:val="000000"/>
          <w:lang w:val="be-BY"/>
        </w:rPr>
      </w:pPr>
    </w:p>
    <w:p w:rsidR="00CB2B96" w:rsidRDefault="00CB2B96">
      <w:bookmarkStart w:id="0" w:name="_GoBack"/>
      <w:bookmarkEnd w:id="0"/>
    </w:p>
    <w:sectPr w:rsidR="00CB2B96" w:rsidSect="00E4582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685A"/>
    <w:multiLevelType w:val="multilevel"/>
    <w:tmpl w:val="1E0E7C30"/>
    <w:lvl w:ilvl="0">
      <w:start w:val="4"/>
      <w:numFmt w:val="decimal"/>
      <w:lvlText w:val="%1."/>
      <w:lvlJc w:val="left"/>
      <w:pPr>
        <w:tabs>
          <w:tab w:val="num" w:pos="1134"/>
        </w:tabs>
        <w:ind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1B699C"/>
    <w:multiLevelType w:val="multilevel"/>
    <w:tmpl w:val="0B2CFFA0"/>
    <w:lvl w:ilvl="0">
      <w:start w:val="5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32D1301D"/>
    <w:multiLevelType w:val="multilevel"/>
    <w:tmpl w:val="45289138"/>
    <w:lvl w:ilvl="0">
      <w:start w:val="5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5825"/>
    <w:rsid w:val="00601B2E"/>
    <w:rsid w:val="00620A97"/>
    <w:rsid w:val="007E75C4"/>
    <w:rsid w:val="008F38D1"/>
    <w:rsid w:val="00CB2B96"/>
    <w:rsid w:val="00D50FE9"/>
    <w:rsid w:val="00E4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>Организация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User</cp:lastModifiedBy>
  <cp:revision>3</cp:revision>
  <cp:lastPrinted>2009-02-01T12:03:00Z</cp:lastPrinted>
  <dcterms:created xsi:type="dcterms:W3CDTF">2009-02-01T11:57:00Z</dcterms:created>
  <dcterms:modified xsi:type="dcterms:W3CDTF">2013-02-23T19:54:00Z</dcterms:modified>
</cp:coreProperties>
</file>