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9E562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9E562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9E562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9E562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9E562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9E562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9E562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9E562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71AE612" w:rsidR="00531FBF" w:rsidRPr="001650C9" w:rsidRDefault="006C5021" w:rsidP="00944D65">
            <w:pPr>
              <w:suppressAutoHyphens/>
              <w:spacing w:after="0" w:line="240" w:lineRule="auto"/>
              <w:contextualSpacing/>
              <w:jc w:val="center"/>
              <w:rPr>
                <w:rFonts w:eastAsia="Times New Roman" w:cstheme="minorHAnsi"/>
                <w:b/>
                <w:bCs/>
              </w:rPr>
            </w:pPr>
            <w:r>
              <w:rPr>
                <w:rFonts w:eastAsia="Times New Roman" w:cstheme="minorHAnsi"/>
                <w:b/>
                <w:bCs/>
              </w:rPr>
              <w:t>05/2</w:t>
            </w:r>
            <w:r w:rsidR="00742EE4">
              <w:rPr>
                <w:rFonts w:eastAsia="Times New Roman" w:cstheme="minorHAnsi"/>
                <w:b/>
                <w:bCs/>
              </w:rPr>
              <w:t>4</w:t>
            </w:r>
            <w:r>
              <w:rPr>
                <w:rFonts w:eastAsia="Times New Roman" w:cstheme="minorHAnsi"/>
                <w:b/>
                <w:bCs/>
              </w:rPr>
              <w:t>/2022</w:t>
            </w:r>
          </w:p>
        </w:tc>
        <w:tc>
          <w:tcPr>
            <w:tcW w:w="2338" w:type="dxa"/>
            <w:tcMar>
              <w:left w:w="115" w:type="dxa"/>
              <w:right w:w="115" w:type="dxa"/>
            </w:tcMar>
          </w:tcPr>
          <w:p w14:paraId="07699096" w14:textId="47969051" w:rsidR="00531FBF" w:rsidRPr="001650C9" w:rsidRDefault="006C5021" w:rsidP="00944D65">
            <w:pPr>
              <w:suppressAutoHyphens/>
              <w:spacing w:after="0" w:line="240" w:lineRule="auto"/>
              <w:contextualSpacing/>
              <w:jc w:val="center"/>
              <w:rPr>
                <w:rFonts w:eastAsia="Times New Roman" w:cstheme="minorHAnsi"/>
                <w:b/>
                <w:bCs/>
              </w:rPr>
            </w:pPr>
            <w:r>
              <w:rPr>
                <w:rFonts w:eastAsia="Times New Roman" w:cstheme="minorHAnsi"/>
                <w:b/>
                <w:bCs/>
              </w:rPr>
              <w:t>Alexandrea Teigeler</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57157E0C" w:rsidR="0058064D" w:rsidRPr="001650C9" w:rsidRDefault="006C5021" w:rsidP="00944D65">
      <w:pPr>
        <w:suppressAutoHyphens/>
        <w:spacing w:after="0" w:line="240" w:lineRule="auto"/>
        <w:contextualSpacing/>
        <w:rPr>
          <w:rFonts w:cstheme="minorHAnsi"/>
        </w:rPr>
      </w:pPr>
      <w:r>
        <w:rPr>
          <w:rFonts w:cstheme="minorHAnsi"/>
        </w:rPr>
        <w:t>Alexandrea Teigeler</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3C25DD4E"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3A7BB0D" w14:textId="77777777" w:rsidR="007C221C" w:rsidRDefault="007C221C" w:rsidP="007C221C">
      <w:pPr>
        <w:suppressAutoHyphens/>
        <w:spacing w:after="0" w:line="240" w:lineRule="auto"/>
        <w:ind w:left="1080"/>
        <w:contextualSpacing/>
        <w:textAlignment w:val="baseline"/>
        <w:rPr>
          <w:rFonts w:eastAsia="Times New Roman" w:cstheme="minorHAnsi"/>
        </w:rPr>
      </w:pPr>
    </w:p>
    <w:p w14:paraId="5CAB2AA8" w14:textId="2E00D660" w:rsidR="00010B8A" w:rsidRDefault="00C152EB" w:rsidP="00E03CB9">
      <w:pPr>
        <w:suppressAutoHyphens/>
        <w:spacing w:after="0" w:line="240" w:lineRule="auto"/>
        <w:ind w:firstLine="720"/>
        <w:contextualSpacing/>
        <w:rPr>
          <w:rFonts w:eastAsia="Times New Roman" w:cstheme="minorHAnsi"/>
        </w:rPr>
      </w:pPr>
      <w:r>
        <w:rPr>
          <w:rFonts w:eastAsia="Times New Roman" w:cstheme="minorHAnsi"/>
        </w:rPr>
        <w:t xml:space="preserve">The value of secure communications to the company is paramount, in order to keep their </w:t>
      </w:r>
      <w:proofErr w:type="gramStart"/>
      <w:r>
        <w:rPr>
          <w:rFonts w:eastAsia="Times New Roman" w:cstheme="minorHAnsi"/>
        </w:rPr>
        <w:t>clients</w:t>
      </w:r>
      <w:proofErr w:type="gramEnd"/>
      <w:r>
        <w:rPr>
          <w:rFonts w:eastAsia="Times New Roman" w:cstheme="minorHAnsi"/>
        </w:rPr>
        <w:t xml:space="preserve"> private information safe, as well to protect their employees </w:t>
      </w:r>
      <w:r w:rsidR="00392A6B">
        <w:rPr>
          <w:rFonts w:eastAsia="Times New Roman" w:cstheme="minorHAnsi"/>
        </w:rPr>
        <w:t xml:space="preserve">personal identifying data, their websites application architecture hidden, and their database from being </w:t>
      </w:r>
      <w:r w:rsidR="00870DA8">
        <w:rPr>
          <w:rFonts w:eastAsia="Times New Roman" w:cstheme="minorHAnsi"/>
        </w:rPr>
        <w:t xml:space="preserve">corrupted and compromised. If any of this were to occur, not only would there be a loss of financial </w:t>
      </w:r>
      <w:r w:rsidR="000F72F3">
        <w:rPr>
          <w:rFonts w:eastAsia="Times New Roman" w:cstheme="minorHAnsi"/>
        </w:rPr>
        <w:t>concerns that would be difficult to recover, but their good reputation of the public, of their customers would be largely lost</w:t>
      </w:r>
      <w:r w:rsidR="00E03CB9">
        <w:rPr>
          <w:rFonts w:eastAsia="Times New Roman" w:cstheme="minorHAnsi"/>
        </w:rPr>
        <w:t>.</w:t>
      </w:r>
    </w:p>
    <w:p w14:paraId="5C06D63A" w14:textId="701D6AC8" w:rsidR="002E21B1" w:rsidRDefault="00E03CB9" w:rsidP="002E21B1">
      <w:pPr>
        <w:suppressAutoHyphens/>
        <w:spacing w:after="0" w:line="240" w:lineRule="auto"/>
        <w:ind w:firstLine="720"/>
        <w:contextualSpacing/>
        <w:rPr>
          <w:rFonts w:eastAsia="Times New Roman" w:cstheme="minorHAnsi"/>
        </w:rPr>
      </w:pPr>
      <w:r>
        <w:rPr>
          <w:rFonts w:eastAsia="Times New Roman" w:cstheme="minorHAnsi"/>
        </w:rPr>
        <w:t>The company advises its customers with financial</w:t>
      </w:r>
      <w:r w:rsidR="006D732E">
        <w:rPr>
          <w:rFonts w:eastAsia="Times New Roman" w:cstheme="minorHAnsi"/>
        </w:rPr>
        <w:t xml:space="preserve"> </w:t>
      </w:r>
      <w:r w:rsidR="003109AF">
        <w:rPr>
          <w:rFonts w:eastAsia="Times New Roman" w:cstheme="minorHAnsi"/>
        </w:rPr>
        <w:t>consultations</w:t>
      </w:r>
      <w:r w:rsidR="00A55252">
        <w:rPr>
          <w:rFonts w:eastAsia="Times New Roman" w:cstheme="minorHAnsi"/>
        </w:rPr>
        <w:t xml:space="preserve"> such as retirement funds, savings accounts, where to invest their capital, as well as insurance</w:t>
      </w:r>
      <w:r w:rsidR="007022DF">
        <w:rPr>
          <w:rFonts w:eastAsia="Times New Roman" w:cstheme="minorHAnsi"/>
        </w:rPr>
        <w:t xml:space="preserve"> policies. International transactions</w:t>
      </w:r>
      <w:r w:rsidR="00ED1721">
        <w:rPr>
          <w:rFonts w:eastAsia="Times New Roman" w:cstheme="minorHAnsi"/>
        </w:rPr>
        <w:t xml:space="preserve"> may occur if their customers were to invest in anything international, or if they had international clients wishing to invest and work with them.</w:t>
      </w:r>
      <w:r w:rsidR="003776DE">
        <w:rPr>
          <w:rFonts w:eastAsia="Times New Roman" w:cstheme="minorHAnsi"/>
        </w:rPr>
        <w:t xml:space="preserve"> Cryptography is a possible need for this company for security, if they did business in this manner</w:t>
      </w:r>
      <w:r w:rsidR="002E21B1">
        <w:rPr>
          <w:rFonts w:eastAsia="Times New Roman" w:cstheme="minorHAnsi"/>
        </w:rPr>
        <w:t xml:space="preserve"> as it is a government regulated restriction.</w:t>
      </w:r>
    </w:p>
    <w:p w14:paraId="33966714" w14:textId="239F950D" w:rsidR="002E21B1" w:rsidRDefault="002E21B1" w:rsidP="002E21B1">
      <w:pPr>
        <w:suppressAutoHyphens/>
        <w:spacing w:after="0" w:line="240" w:lineRule="auto"/>
        <w:ind w:firstLine="720"/>
        <w:contextualSpacing/>
        <w:rPr>
          <w:rFonts w:eastAsia="Times New Roman" w:cstheme="minorHAnsi"/>
        </w:rPr>
      </w:pPr>
      <w:r>
        <w:rPr>
          <w:rFonts w:eastAsia="Times New Roman" w:cstheme="minorHAnsi"/>
        </w:rPr>
        <w:t xml:space="preserve">External threats would be those trying to </w:t>
      </w:r>
      <w:r w:rsidR="00C4354D">
        <w:rPr>
          <w:rFonts w:eastAsia="Times New Roman" w:cstheme="minorHAnsi"/>
        </w:rPr>
        <w:t>secure and steal funds from their clients or the business itself, their personal identification information, how their web application architecture worked, their databases.</w:t>
      </w:r>
      <w:r w:rsidR="004142D9">
        <w:rPr>
          <w:rFonts w:eastAsia="Times New Roman" w:cstheme="minorHAnsi"/>
        </w:rPr>
        <w:t xml:space="preserve"> As modernization continues, it is paramount to keep any </w:t>
      </w:r>
      <w:proofErr w:type="gramStart"/>
      <w:r w:rsidR="004142D9">
        <w:rPr>
          <w:rFonts w:eastAsia="Times New Roman" w:cstheme="minorHAnsi"/>
        </w:rPr>
        <w:t>open source</w:t>
      </w:r>
      <w:proofErr w:type="gramEnd"/>
      <w:r w:rsidR="004142D9">
        <w:rPr>
          <w:rFonts w:eastAsia="Times New Roman" w:cstheme="minorHAnsi"/>
        </w:rPr>
        <w:t xml:space="preserve"> libraries</w:t>
      </w:r>
      <w:r w:rsidR="007C221C">
        <w:rPr>
          <w:rFonts w:eastAsia="Times New Roman" w:cstheme="minorHAnsi"/>
        </w:rPr>
        <w:t xml:space="preserve"> limited, and to upgrade packages whenever possible to avoid vulnerabilities as they are discovered and fixed.</w:t>
      </w:r>
    </w:p>
    <w:p w14:paraId="3E7944B1" w14:textId="77777777" w:rsidR="00E03CB9" w:rsidRDefault="00E03CB9" w:rsidP="00C152EB">
      <w:pPr>
        <w:suppressAutoHyphens/>
        <w:spacing w:after="0" w:line="240" w:lineRule="auto"/>
        <w:ind w:left="720"/>
        <w:contextualSpacing/>
        <w:rPr>
          <w:rFonts w:eastAsia="Times New Roman" w:cstheme="minorHAnsi"/>
        </w:rPr>
      </w:pPr>
    </w:p>
    <w:p w14:paraId="00EB7548" w14:textId="77777777" w:rsidR="00C152EB" w:rsidRPr="001650C9" w:rsidRDefault="00C152EB"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4B9478E4"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C6B4E"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42588E47" w:rsidR="002778D5" w:rsidRDefault="00B45547" w:rsidP="00113667">
      <w:pPr>
        <w:suppressAutoHyphens/>
        <w:spacing w:after="0" w:line="240" w:lineRule="auto"/>
        <w:contextualSpacing/>
        <w:rPr>
          <w:rFonts w:eastAsia="Times New Roman" w:cstheme="minorHAnsi"/>
        </w:rPr>
      </w:pPr>
      <w:r>
        <w:rPr>
          <w:rFonts w:eastAsia="Times New Roman" w:cstheme="minorHAnsi"/>
        </w:rPr>
        <w:tab/>
        <w:t xml:space="preserve">Website applications </w:t>
      </w:r>
      <w:r w:rsidR="004627F5">
        <w:rPr>
          <w:rFonts w:eastAsia="Times New Roman" w:cstheme="minorHAnsi"/>
        </w:rPr>
        <w:t>must contend with security threats such as:</w:t>
      </w:r>
    </w:p>
    <w:p w14:paraId="5A571B33" w14:textId="08165451" w:rsidR="004627F5" w:rsidRDefault="0056790C" w:rsidP="004627F5">
      <w:pPr>
        <w:pStyle w:val="ListParagraph"/>
        <w:numPr>
          <w:ilvl w:val="0"/>
          <w:numId w:val="14"/>
        </w:numPr>
        <w:suppressAutoHyphens/>
        <w:spacing w:after="0" w:line="240" w:lineRule="auto"/>
        <w:rPr>
          <w:rFonts w:eastAsia="Times New Roman" w:cstheme="minorHAnsi"/>
        </w:rPr>
      </w:pPr>
      <w:r>
        <w:rPr>
          <w:rFonts w:eastAsia="Times New Roman" w:cstheme="minorHAnsi"/>
        </w:rPr>
        <w:t>SQL Injection:</w:t>
      </w:r>
      <w:r w:rsidR="006247AA">
        <w:rPr>
          <w:rFonts w:eastAsia="Times New Roman" w:cstheme="minorHAnsi"/>
        </w:rPr>
        <w:t xml:space="preserve"> When untrusted data is added to database queries</w:t>
      </w:r>
      <w:r w:rsidR="00B34FF5">
        <w:rPr>
          <w:rFonts w:eastAsia="Times New Roman" w:cstheme="minorHAnsi"/>
        </w:rPr>
        <w:t>, changing the structure of the application, and producing behaviors that are inconsistent with the applications design and purpose.</w:t>
      </w:r>
    </w:p>
    <w:p w14:paraId="54C762D2" w14:textId="186C6D23" w:rsidR="0056790C" w:rsidRDefault="0056790C" w:rsidP="004627F5">
      <w:pPr>
        <w:pStyle w:val="ListParagraph"/>
        <w:numPr>
          <w:ilvl w:val="0"/>
          <w:numId w:val="14"/>
        </w:numPr>
        <w:suppressAutoHyphens/>
        <w:spacing w:after="0" w:line="240" w:lineRule="auto"/>
        <w:rPr>
          <w:rFonts w:eastAsia="Times New Roman" w:cstheme="minorHAnsi"/>
        </w:rPr>
      </w:pPr>
      <w:r>
        <w:rPr>
          <w:rFonts w:eastAsia="Times New Roman" w:cstheme="minorHAnsi"/>
        </w:rPr>
        <w:t>Broken Authentication:</w:t>
      </w:r>
      <w:r w:rsidR="000175B4">
        <w:rPr>
          <w:rFonts w:eastAsia="Times New Roman" w:cstheme="minorHAnsi"/>
        </w:rPr>
        <w:t xml:space="preserve"> </w:t>
      </w:r>
      <w:r w:rsidR="00C91EB2">
        <w:rPr>
          <w:rFonts w:eastAsia="Times New Roman" w:cstheme="minorHAnsi"/>
        </w:rPr>
        <w:t>Have user sessions</w:t>
      </w:r>
      <w:r w:rsidR="00032A18">
        <w:rPr>
          <w:rFonts w:eastAsia="Times New Roman" w:cstheme="minorHAnsi"/>
        </w:rPr>
        <w:t xml:space="preserve"> timeout, whitelist appropriate characters for passwords that are known to not cause issues through SQL injection </w:t>
      </w:r>
      <w:proofErr w:type="gramStart"/>
      <w:r w:rsidR="00032A18">
        <w:rPr>
          <w:rFonts w:eastAsia="Times New Roman" w:cstheme="minorHAnsi"/>
        </w:rPr>
        <w:t>attacks, and</w:t>
      </w:r>
      <w:proofErr w:type="gramEnd"/>
      <w:r w:rsidR="00032A18">
        <w:rPr>
          <w:rFonts w:eastAsia="Times New Roman" w:cstheme="minorHAnsi"/>
        </w:rPr>
        <w:t xml:space="preserve"> use multifactor authorization</w:t>
      </w:r>
      <w:r w:rsidR="00AC6B4E">
        <w:rPr>
          <w:rFonts w:eastAsia="Times New Roman" w:cstheme="minorHAnsi"/>
        </w:rPr>
        <w:t xml:space="preserve"> for an added layer of security.</w:t>
      </w:r>
    </w:p>
    <w:p w14:paraId="2C84BD0C" w14:textId="09E6EF11" w:rsidR="0056790C" w:rsidRDefault="0015262D" w:rsidP="004627F5">
      <w:pPr>
        <w:pStyle w:val="ListParagraph"/>
        <w:numPr>
          <w:ilvl w:val="0"/>
          <w:numId w:val="14"/>
        </w:numPr>
        <w:suppressAutoHyphens/>
        <w:spacing w:after="0" w:line="240" w:lineRule="auto"/>
        <w:rPr>
          <w:rFonts w:eastAsia="Times New Roman" w:cstheme="minorHAnsi"/>
        </w:rPr>
      </w:pPr>
      <w:r>
        <w:rPr>
          <w:rFonts w:eastAsia="Times New Roman" w:cstheme="minorHAnsi"/>
        </w:rPr>
        <w:t>XSS (Cross Site Scripting):</w:t>
      </w:r>
      <w:r w:rsidR="00D57D5B">
        <w:rPr>
          <w:rFonts w:eastAsia="Times New Roman" w:cstheme="minorHAnsi"/>
        </w:rPr>
        <w:t xml:space="preserve"> Can be prevented by encoding user supplied data with query parameterization</w:t>
      </w:r>
      <w:r w:rsidR="003568AB">
        <w:rPr>
          <w:rFonts w:eastAsia="Times New Roman" w:cstheme="minorHAnsi"/>
        </w:rPr>
        <w:t>, s</w:t>
      </w:r>
      <w:r w:rsidR="00D57D5B">
        <w:rPr>
          <w:rFonts w:eastAsia="Times New Roman" w:cstheme="minorHAnsi"/>
        </w:rPr>
        <w:t>anitizing data</w:t>
      </w:r>
      <w:r w:rsidR="003568AB">
        <w:rPr>
          <w:rFonts w:eastAsia="Times New Roman" w:cstheme="minorHAnsi"/>
        </w:rPr>
        <w:t>, whitelisting input.</w:t>
      </w:r>
    </w:p>
    <w:p w14:paraId="1DC58001" w14:textId="6268C463" w:rsidR="0015262D" w:rsidRDefault="0015262D" w:rsidP="004627F5">
      <w:pPr>
        <w:pStyle w:val="ListParagraph"/>
        <w:numPr>
          <w:ilvl w:val="0"/>
          <w:numId w:val="14"/>
        </w:numPr>
        <w:suppressAutoHyphens/>
        <w:spacing w:after="0" w:line="240" w:lineRule="auto"/>
        <w:rPr>
          <w:rFonts w:eastAsia="Times New Roman" w:cstheme="minorHAnsi"/>
        </w:rPr>
      </w:pPr>
      <w:r>
        <w:rPr>
          <w:rFonts w:eastAsia="Times New Roman" w:cstheme="minorHAnsi"/>
        </w:rPr>
        <w:t>Insecure Direct</w:t>
      </w:r>
      <w:r w:rsidR="00500E7A">
        <w:rPr>
          <w:rFonts w:eastAsia="Times New Roman" w:cstheme="minorHAnsi"/>
        </w:rPr>
        <w:t xml:space="preserve"> Object References (IDOR):</w:t>
      </w:r>
      <w:r w:rsidR="003568AB">
        <w:rPr>
          <w:rFonts w:eastAsia="Times New Roman" w:cstheme="minorHAnsi"/>
        </w:rPr>
        <w:t xml:space="preserve"> Access </w:t>
      </w:r>
      <w:r w:rsidR="00A46F86">
        <w:rPr>
          <w:rFonts w:eastAsia="Times New Roman" w:cstheme="minorHAnsi"/>
        </w:rPr>
        <w:t>c</w:t>
      </w:r>
      <w:r w:rsidR="003568AB">
        <w:rPr>
          <w:rFonts w:eastAsia="Times New Roman" w:cstheme="minorHAnsi"/>
        </w:rPr>
        <w:t>ontrol checks and sanitize</w:t>
      </w:r>
      <w:r w:rsidR="00A46F86">
        <w:rPr>
          <w:rFonts w:eastAsia="Times New Roman" w:cstheme="minorHAnsi"/>
        </w:rPr>
        <w:t xml:space="preserve"> error messages to prevent the exploitation of the web applications URL.</w:t>
      </w:r>
      <w:r w:rsidR="003568AB">
        <w:rPr>
          <w:rFonts w:eastAsia="Times New Roman" w:cstheme="minorHAnsi"/>
        </w:rPr>
        <w:t xml:space="preserve"> </w:t>
      </w:r>
    </w:p>
    <w:p w14:paraId="595E2997" w14:textId="1CA88701" w:rsidR="00500E7A" w:rsidRDefault="00500E7A" w:rsidP="00500E7A">
      <w:pPr>
        <w:suppressAutoHyphens/>
        <w:spacing w:after="0" w:line="240" w:lineRule="auto"/>
        <w:rPr>
          <w:rFonts w:eastAsia="Times New Roman" w:cstheme="minorHAnsi"/>
        </w:rPr>
      </w:pPr>
    </w:p>
    <w:p w14:paraId="084FE990" w14:textId="1AD4B59F" w:rsidR="00500E7A" w:rsidRDefault="00500E7A" w:rsidP="00500E7A">
      <w:pPr>
        <w:suppressAutoHyphens/>
        <w:spacing w:after="0" w:line="240" w:lineRule="auto"/>
        <w:ind w:left="720"/>
        <w:rPr>
          <w:rFonts w:eastAsia="Times New Roman" w:cstheme="minorHAnsi"/>
        </w:rPr>
      </w:pPr>
      <w:r>
        <w:rPr>
          <w:rFonts w:eastAsia="Times New Roman" w:cstheme="minorHAnsi"/>
        </w:rPr>
        <w:lastRenderedPageBreak/>
        <w:t>Other consideration</w:t>
      </w:r>
      <w:r w:rsidR="00447B5F">
        <w:rPr>
          <w:rFonts w:eastAsia="Times New Roman" w:cstheme="minorHAnsi"/>
        </w:rPr>
        <w:t xml:space="preserve">s </w:t>
      </w:r>
      <w:r w:rsidR="00E40174">
        <w:rPr>
          <w:rFonts w:eastAsia="Times New Roman" w:cstheme="minorHAnsi"/>
        </w:rPr>
        <w:t xml:space="preserve">and areas that could be compromised that are not </w:t>
      </w:r>
      <w:proofErr w:type="spellStart"/>
      <w:r w:rsidR="00E40174">
        <w:rPr>
          <w:rFonts w:eastAsia="Times New Roman" w:cstheme="minorHAnsi"/>
        </w:rPr>
        <w:t>apart</w:t>
      </w:r>
      <w:proofErr w:type="spellEnd"/>
      <w:r w:rsidR="00E40174">
        <w:rPr>
          <w:rFonts w:eastAsia="Times New Roman" w:cstheme="minorHAnsi"/>
        </w:rPr>
        <w:t xml:space="preserve"> of the application:</w:t>
      </w:r>
    </w:p>
    <w:p w14:paraId="6D484AA2" w14:textId="7DF7C34A" w:rsidR="00A56000" w:rsidRDefault="00E20C5A" w:rsidP="00A56000">
      <w:pPr>
        <w:pStyle w:val="ListParagraph"/>
        <w:numPr>
          <w:ilvl w:val="0"/>
          <w:numId w:val="16"/>
        </w:numPr>
        <w:suppressAutoHyphens/>
        <w:spacing w:after="0" w:line="240" w:lineRule="auto"/>
        <w:rPr>
          <w:rFonts w:eastAsia="Times New Roman" w:cstheme="minorHAnsi"/>
        </w:rPr>
      </w:pPr>
      <w:r>
        <w:rPr>
          <w:rFonts w:eastAsia="Times New Roman" w:cstheme="minorHAnsi"/>
        </w:rPr>
        <w:t>A</w:t>
      </w:r>
      <w:r w:rsidR="008B4AB2">
        <w:rPr>
          <w:rFonts w:eastAsia="Times New Roman" w:cstheme="minorHAnsi"/>
        </w:rPr>
        <w:t xml:space="preserve">ssociated </w:t>
      </w:r>
      <w:r w:rsidR="00047F92">
        <w:rPr>
          <w:rFonts w:eastAsia="Times New Roman" w:cstheme="minorHAnsi"/>
        </w:rPr>
        <w:t>Software Information</w:t>
      </w:r>
    </w:p>
    <w:p w14:paraId="30E6821B" w14:textId="4870C599" w:rsidR="00AF3C25" w:rsidRDefault="00047F92" w:rsidP="00A56000">
      <w:pPr>
        <w:pStyle w:val="ListParagraph"/>
        <w:numPr>
          <w:ilvl w:val="0"/>
          <w:numId w:val="16"/>
        </w:numPr>
        <w:suppressAutoHyphens/>
        <w:spacing w:after="0" w:line="240" w:lineRule="auto"/>
        <w:rPr>
          <w:rFonts w:eastAsia="Times New Roman" w:cstheme="minorHAnsi"/>
        </w:rPr>
      </w:pPr>
      <w:r>
        <w:rPr>
          <w:rFonts w:eastAsia="Times New Roman" w:cstheme="minorHAnsi"/>
        </w:rPr>
        <w:t>Operating System and Associated Users</w:t>
      </w:r>
    </w:p>
    <w:p w14:paraId="2959684F" w14:textId="7FB65716" w:rsidR="00047F92" w:rsidRDefault="00047F92" w:rsidP="00A56000">
      <w:pPr>
        <w:pStyle w:val="ListParagraph"/>
        <w:numPr>
          <w:ilvl w:val="0"/>
          <w:numId w:val="16"/>
        </w:numPr>
        <w:suppressAutoHyphens/>
        <w:spacing w:after="0" w:line="240" w:lineRule="auto"/>
        <w:rPr>
          <w:rFonts w:eastAsia="Times New Roman" w:cstheme="minorHAnsi"/>
        </w:rPr>
      </w:pPr>
      <w:r>
        <w:rPr>
          <w:rFonts w:eastAsia="Times New Roman" w:cstheme="minorHAnsi"/>
        </w:rPr>
        <w:t>Users Systems</w:t>
      </w:r>
    </w:p>
    <w:p w14:paraId="1137D1FE" w14:textId="4E056653" w:rsidR="00047F92" w:rsidRDefault="00813858" w:rsidP="00A56000">
      <w:pPr>
        <w:pStyle w:val="ListParagraph"/>
        <w:numPr>
          <w:ilvl w:val="0"/>
          <w:numId w:val="16"/>
        </w:numPr>
        <w:suppressAutoHyphens/>
        <w:spacing w:after="0" w:line="240" w:lineRule="auto"/>
        <w:rPr>
          <w:rFonts w:eastAsia="Times New Roman" w:cstheme="minorHAnsi"/>
        </w:rPr>
      </w:pPr>
      <w:r>
        <w:rPr>
          <w:rFonts w:eastAsia="Times New Roman" w:cstheme="minorHAnsi"/>
        </w:rPr>
        <w:t>Other Applications in the shared Environment</w:t>
      </w:r>
    </w:p>
    <w:p w14:paraId="403368C7" w14:textId="65AD4D9E" w:rsidR="00D57D5B" w:rsidRDefault="00D57D5B" w:rsidP="00A56000">
      <w:pPr>
        <w:pStyle w:val="ListParagraph"/>
        <w:numPr>
          <w:ilvl w:val="0"/>
          <w:numId w:val="16"/>
        </w:numPr>
        <w:suppressAutoHyphens/>
        <w:spacing w:after="0" w:line="240" w:lineRule="auto"/>
        <w:rPr>
          <w:rFonts w:eastAsia="Times New Roman" w:cstheme="minorHAnsi"/>
        </w:rPr>
      </w:pPr>
      <w:r>
        <w:rPr>
          <w:rFonts w:eastAsia="Times New Roman" w:cstheme="minorHAnsi"/>
        </w:rPr>
        <w:t>The Backend Database</w:t>
      </w:r>
    </w:p>
    <w:p w14:paraId="43F42020" w14:textId="4BA96D79" w:rsidR="00E20C5A" w:rsidRDefault="00E20C5A" w:rsidP="00E20C5A">
      <w:pPr>
        <w:suppressAutoHyphens/>
        <w:spacing w:after="0" w:line="240" w:lineRule="auto"/>
        <w:rPr>
          <w:rFonts w:eastAsia="Times New Roman" w:cstheme="minorHAnsi"/>
        </w:rPr>
      </w:pPr>
    </w:p>
    <w:p w14:paraId="3DD99579" w14:textId="1FE9E5BA" w:rsidR="00E20C5A" w:rsidRDefault="00E20C5A" w:rsidP="00E20C5A">
      <w:pPr>
        <w:suppressAutoHyphens/>
        <w:spacing w:after="0" w:line="240" w:lineRule="auto"/>
        <w:ind w:left="720"/>
        <w:rPr>
          <w:rFonts w:eastAsia="Times New Roman" w:cstheme="minorHAnsi"/>
        </w:rPr>
      </w:pPr>
      <w:r>
        <w:rPr>
          <w:rFonts w:eastAsia="Times New Roman" w:cstheme="minorHAnsi"/>
        </w:rPr>
        <w:t>Specific areas of security applicable to Art</w:t>
      </w:r>
      <w:r w:rsidR="0067679F">
        <w:rPr>
          <w:rFonts w:eastAsia="Times New Roman" w:cstheme="minorHAnsi"/>
        </w:rPr>
        <w:t>emis Financials software application in relation to the Vulnerability Assessment Process Flow Diagram</w:t>
      </w:r>
      <w:r w:rsidR="005D7F4B">
        <w:rPr>
          <w:rFonts w:eastAsia="Times New Roman" w:cstheme="minorHAnsi"/>
        </w:rPr>
        <w:t>, given</w:t>
      </w:r>
      <w:r w:rsidR="004929EA">
        <w:rPr>
          <w:rFonts w:eastAsia="Times New Roman" w:cstheme="minorHAnsi"/>
        </w:rPr>
        <w:t xml:space="preserve"> the security threats outline prior</w:t>
      </w:r>
      <w:r w:rsidR="0067679F">
        <w:rPr>
          <w:rFonts w:eastAsia="Times New Roman" w:cstheme="minorHAnsi"/>
        </w:rPr>
        <w:t>:</w:t>
      </w:r>
    </w:p>
    <w:p w14:paraId="7F37E346" w14:textId="54C875A8" w:rsidR="00AF3C25" w:rsidRDefault="00AF3C25" w:rsidP="00AF3C25">
      <w:pPr>
        <w:pStyle w:val="ListParagraph"/>
        <w:numPr>
          <w:ilvl w:val="0"/>
          <w:numId w:val="17"/>
        </w:numPr>
        <w:suppressAutoHyphens/>
        <w:spacing w:after="0" w:line="240" w:lineRule="auto"/>
        <w:rPr>
          <w:rFonts w:eastAsia="Times New Roman" w:cstheme="minorHAnsi"/>
        </w:rPr>
      </w:pPr>
      <w:r>
        <w:rPr>
          <w:rFonts w:eastAsia="Times New Roman" w:cstheme="minorHAnsi"/>
        </w:rPr>
        <w:t>Input Verification</w:t>
      </w:r>
      <w:r w:rsidR="00765CC6">
        <w:rPr>
          <w:rFonts w:eastAsia="Times New Roman" w:cstheme="minorHAnsi"/>
        </w:rPr>
        <w:t>:</w:t>
      </w:r>
      <w:r w:rsidR="00466729">
        <w:rPr>
          <w:rFonts w:eastAsia="Times New Roman" w:cstheme="minorHAnsi"/>
        </w:rPr>
        <w:t xml:space="preserve"> Verify that </w:t>
      </w:r>
      <w:r w:rsidR="00AE2525">
        <w:rPr>
          <w:rFonts w:eastAsia="Times New Roman" w:cstheme="minorHAnsi"/>
        </w:rPr>
        <w:t>the returned values are within the legal range.</w:t>
      </w:r>
      <w:r w:rsidR="00EB7CE7">
        <w:rPr>
          <w:rFonts w:eastAsia="Times New Roman" w:cstheme="minorHAnsi"/>
        </w:rPr>
        <w:t xml:space="preserve"> Type safely by forcing output into a formal data type.</w:t>
      </w:r>
      <w:r w:rsidR="009B6A63">
        <w:rPr>
          <w:rFonts w:eastAsia="Times New Roman" w:cstheme="minorHAnsi"/>
        </w:rPr>
        <w:t xml:space="preserve"> Parameterize every variable</w:t>
      </w:r>
      <w:r w:rsidR="007B24F8">
        <w:rPr>
          <w:rFonts w:eastAsia="Times New Roman" w:cstheme="minorHAnsi"/>
        </w:rPr>
        <w:t xml:space="preserve"> for performance.</w:t>
      </w:r>
    </w:p>
    <w:p w14:paraId="16371354" w14:textId="0AFEEF17" w:rsidR="004929EA" w:rsidRDefault="004929EA" w:rsidP="00AF3C25">
      <w:pPr>
        <w:pStyle w:val="ListParagraph"/>
        <w:numPr>
          <w:ilvl w:val="0"/>
          <w:numId w:val="17"/>
        </w:numPr>
        <w:suppressAutoHyphens/>
        <w:spacing w:after="0" w:line="240" w:lineRule="auto"/>
        <w:rPr>
          <w:rFonts w:eastAsia="Times New Roman" w:cstheme="minorHAnsi"/>
        </w:rPr>
      </w:pPr>
      <w:r>
        <w:rPr>
          <w:rFonts w:eastAsia="Times New Roman" w:cstheme="minorHAnsi"/>
        </w:rPr>
        <w:t>API Interactions</w:t>
      </w:r>
      <w:r w:rsidR="00BD2EE0">
        <w:rPr>
          <w:rFonts w:eastAsia="Times New Roman" w:cstheme="minorHAnsi"/>
        </w:rPr>
        <w:t>: Spring Framework</w:t>
      </w:r>
      <w:r w:rsidR="001424CB">
        <w:rPr>
          <w:rFonts w:eastAsia="Times New Roman" w:cstheme="minorHAnsi"/>
        </w:rPr>
        <w:t xml:space="preserve"> needs to support these interactions.</w:t>
      </w:r>
    </w:p>
    <w:p w14:paraId="35CFEA40" w14:textId="3DAC9577" w:rsidR="004929EA" w:rsidRPr="00AF3C25" w:rsidRDefault="004929EA" w:rsidP="00AF3C25">
      <w:pPr>
        <w:pStyle w:val="ListParagraph"/>
        <w:numPr>
          <w:ilvl w:val="0"/>
          <w:numId w:val="17"/>
        </w:numPr>
        <w:suppressAutoHyphens/>
        <w:spacing w:after="0" w:line="240" w:lineRule="auto"/>
        <w:rPr>
          <w:rFonts w:eastAsia="Times New Roman" w:cstheme="minorHAnsi"/>
        </w:rPr>
      </w:pPr>
      <w:r>
        <w:rPr>
          <w:rFonts w:eastAsia="Times New Roman" w:cstheme="minorHAnsi"/>
        </w:rPr>
        <w:t>Code Quality</w:t>
      </w:r>
    </w:p>
    <w:p w14:paraId="43520E4D" w14:textId="77777777" w:rsidR="00AF3C25" w:rsidRPr="00AF3C25" w:rsidRDefault="00AF3C25" w:rsidP="00AF3C25">
      <w:pPr>
        <w:suppressAutoHyphens/>
        <w:spacing w:after="0" w:line="240" w:lineRule="auto"/>
        <w:ind w:left="1080"/>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0A8B3A5D" w:rsidR="00113667" w:rsidRDefault="00F5798F" w:rsidP="00F5798F">
      <w:pPr>
        <w:pStyle w:val="ListParagraph"/>
        <w:numPr>
          <w:ilvl w:val="0"/>
          <w:numId w:val="12"/>
        </w:numPr>
        <w:suppressAutoHyphens/>
        <w:spacing w:after="0" w:line="240" w:lineRule="auto"/>
        <w:rPr>
          <w:rFonts w:eastAsia="Times New Roman" w:cstheme="minorHAnsi"/>
        </w:rPr>
      </w:pPr>
      <w:r>
        <w:rPr>
          <w:rFonts w:eastAsia="Times New Roman" w:cstheme="minorHAnsi"/>
        </w:rPr>
        <w:t>DocData.java:</w:t>
      </w:r>
    </w:p>
    <w:p w14:paraId="1A4AACB9" w14:textId="76980D43" w:rsidR="00F5798F" w:rsidRPr="003B36E1" w:rsidRDefault="00F5798F" w:rsidP="003B36E1">
      <w:pPr>
        <w:pStyle w:val="ListParagraph"/>
        <w:numPr>
          <w:ilvl w:val="1"/>
          <w:numId w:val="12"/>
        </w:numPr>
        <w:suppressAutoHyphens/>
        <w:spacing w:after="0" w:line="240" w:lineRule="auto"/>
        <w:rPr>
          <w:rFonts w:eastAsia="Times New Roman" w:cstheme="minorHAnsi"/>
        </w:rPr>
      </w:pPr>
      <w:proofErr w:type="spellStart"/>
      <w:proofErr w:type="gramStart"/>
      <w:r w:rsidRPr="002E130A">
        <w:rPr>
          <w:rFonts w:eastAsia="Times New Roman" w:cstheme="minorHAnsi"/>
          <w:b/>
          <w:bCs/>
        </w:rPr>
        <w:t>e.printStackTrace</w:t>
      </w:r>
      <w:proofErr w:type="spellEnd"/>
      <w:proofErr w:type="gramEnd"/>
      <w:r>
        <w:rPr>
          <w:rFonts w:eastAsia="Times New Roman" w:cstheme="minorHAnsi"/>
        </w:rPr>
        <w:t xml:space="preserve"> </w:t>
      </w:r>
      <w:r w:rsidR="003B36E1">
        <w:rPr>
          <w:rFonts w:eastAsia="Times New Roman" w:cstheme="minorHAnsi"/>
        </w:rPr>
        <w:t>(CWE-209)</w:t>
      </w:r>
      <w:r w:rsidR="002E130A" w:rsidRPr="003B36E1">
        <w:rPr>
          <w:rFonts w:eastAsia="Times New Roman" w:cstheme="minorHAnsi"/>
        </w:rPr>
        <w:t>:</w:t>
      </w:r>
      <w:r w:rsidR="000948F0" w:rsidRPr="003B36E1">
        <w:rPr>
          <w:rFonts w:eastAsia="Times New Roman" w:cstheme="minorHAnsi"/>
        </w:rPr>
        <w:t>The web application could generate a message that has information about the environment it runs in, the users, and its associated data. This discloses potentially sensitive information about</w:t>
      </w:r>
      <w:r w:rsidR="001F3F77" w:rsidRPr="003B36E1">
        <w:rPr>
          <w:rFonts w:eastAsia="Times New Roman" w:cstheme="minorHAnsi"/>
        </w:rPr>
        <w:t xml:space="preserve"> the</w:t>
      </w:r>
      <w:r w:rsidR="000948F0" w:rsidRPr="003B36E1">
        <w:rPr>
          <w:rFonts w:eastAsia="Times New Roman" w:cstheme="minorHAnsi"/>
        </w:rPr>
        <w:t xml:space="preserve"> physical file paths, source code fragments, the version information about the package the web application used</w:t>
      </w:r>
      <w:r w:rsidR="001F3F77" w:rsidRPr="003B36E1">
        <w:rPr>
          <w:rFonts w:eastAsia="Times New Roman" w:cstheme="minorHAnsi"/>
        </w:rPr>
        <w:t>, database, and error messages.</w:t>
      </w:r>
    </w:p>
    <w:p w14:paraId="098A4828" w14:textId="0D21F911" w:rsidR="003B36E1" w:rsidRPr="003B36E1" w:rsidRDefault="002E130A" w:rsidP="003B36E1">
      <w:pPr>
        <w:pStyle w:val="ListParagraph"/>
        <w:numPr>
          <w:ilvl w:val="1"/>
          <w:numId w:val="12"/>
        </w:numPr>
        <w:suppressAutoHyphens/>
        <w:spacing w:after="0" w:line="240" w:lineRule="auto"/>
        <w:rPr>
          <w:rFonts w:eastAsia="Times New Roman" w:cstheme="minorHAnsi"/>
          <w:b/>
          <w:bCs/>
        </w:rPr>
      </w:pPr>
      <w:r w:rsidRPr="002E130A">
        <w:rPr>
          <w:rFonts w:eastAsia="Times New Roman" w:cstheme="minorHAnsi"/>
          <w:b/>
          <w:bCs/>
        </w:rPr>
        <w:t xml:space="preserve">Connection con = </w:t>
      </w:r>
      <w:proofErr w:type="spellStart"/>
      <w:r w:rsidRPr="002E130A">
        <w:rPr>
          <w:rFonts w:eastAsia="Times New Roman" w:cstheme="minorHAnsi"/>
          <w:b/>
          <w:bCs/>
        </w:rPr>
        <w:t>DriverManager.getConnection</w:t>
      </w:r>
      <w:proofErr w:type="spellEnd"/>
      <w:r w:rsidRPr="002E130A">
        <w:rPr>
          <w:rFonts w:eastAsia="Times New Roman" w:cstheme="minorHAnsi"/>
          <w:b/>
          <w:bCs/>
        </w:rPr>
        <w:t>(“</w:t>
      </w:r>
      <w:proofErr w:type="spellStart"/>
      <w:proofErr w:type="gramStart"/>
      <w:r w:rsidRPr="002E130A">
        <w:rPr>
          <w:rFonts w:eastAsia="Times New Roman" w:cstheme="minorHAnsi"/>
          <w:b/>
          <w:bCs/>
        </w:rPr>
        <w:t>jdbc:mysql</w:t>
      </w:r>
      <w:proofErr w:type="spellEnd"/>
      <w:r w:rsidRPr="002E130A">
        <w:rPr>
          <w:rFonts w:eastAsia="Times New Roman" w:cstheme="minorHAnsi"/>
          <w:b/>
          <w:bCs/>
        </w:rPr>
        <w:t>://localhost:3306/test</w:t>
      </w:r>
      <w:proofErr w:type="gramEnd"/>
      <w:r w:rsidRPr="002E130A">
        <w:rPr>
          <w:rFonts w:eastAsia="Times New Roman" w:cstheme="minorHAnsi"/>
          <w:b/>
          <w:bCs/>
        </w:rPr>
        <w:t xml:space="preserve">”, “root”, “root”); </w:t>
      </w:r>
      <w:r w:rsidR="003B36E1">
        <w:rPr>
          <w:rFonts w:eastAsia="Times New Roman" w:cstheme="minorHAnsi"/>
        </w:rPr>
        <w:t>(CVE-2022-21724)</w:t>
      </w:r>
      <w:r w:rsidR="00410E12">
        <w:rPr>
          <w:rFonts w:eastAsia="Times New Roman" w:cstheme="minorHAnsi"/>
        </w:rPr>
        <w:t xml:space="preserve"> &amp;</w:t>
      </w:r>
      <w:r w:rsidR="003B36E1">
        <w:rPr>
          <w:rFonts w:eastAsia="Times New Roman" w:cstheme="minorHAnsi"/>
        </w:rPr>
        <w:t xml:space="preserve"> (CVE-2020-13692)</w:t>
      </w:r>
      <w:r w:rsidR="00410E12">
        <w:rPr>
          <w:rFonts w:eastAsia="Times New Roman" w:cstheme="minorHAnsi"/>
        </w:rPr>
        <w:t xml:space="preserve"> &amp; (CVE-2021-44228)</w:t>
      </w:r>
      <w:r>
        <w:rPr>
          <w:rFonts w:eastAsia="Times New Roman" w:cstheme="minorHAnsi"/>
        </w:rPr>
        <w:t>: JDBC vulnerability utilization URL attack</w:t>
      </w:r>
      <w:r w:rsidR="00C80449">
        <w:rPr>
          <w:rFonts w:eastAsia="Times New Roman" w:cstheme="minorHAnsi"/>
        </w:rPr>
        <w:t xml:space="preserve">. The driver does not verify if the class implements the expected interface by instantiating the class. This can lead to code being executed and loaded within arbitrary classes. This may allow injection arguments vulnerabilities and allow local users to execute code. </w:t>
      </w:r>
      <w:r w:rsidR="006E0A8B">
        <w:rPr>
          <w:rFonts w:eastAsia="Times New Roman" w:cstheme="minorHAnsi"/>
        </w:rPr>
        <w:t xml:space="preserve">Through this vulnerability, it is possible to provide an SSL factory, where the </w:t>
      </w:r>
      <w:r w:rsidR="00410E12">
        <w:rPr>
          <w:rFonts w:eastAsia="Times New Roman" w:cstheme="minorHAnsi"/>
        </w:rPr>
        <w:t>host’s</w:t>
      </w:r>
      <w:r w:rsidR="006E0A8B">
        <w:rPr>
          <w:rFonts w:eastAsia="Times New Roman" w:cstheme="minorHAnsi"/>
        </w:rPr>
        <w:t xml:space="preserve"> name isn’t checked</w:t>
      </w:r>
      <w:r w:rsidR="003B36E1">
        <w:rPr>
          <w:rFonts w:eastAsia="Times New Roman" w:cstheme="minorHAnsi"/>
        </w:rPr>
        <w:t xml:space="preserve"> and then a man-in-the-middle attacker could masquerade as a trusted user by providing a certificate for the wrong host. Other vulnerabilities from this could be:</w:t>
      </w:r>
    </w:p>
    <w:p w14:paraId="27943526" w14:textId="5AC4FA25" w:rsidR="003B36E1" w:rsidRPr="003B36E1" w:rsidRDefault="003B36E1" w:rsidP="003B36E1">
      <w:pPr>
        <w:pStyle w:val="ListParagraph"/>
        <w:numPr>
          <w:ilvl w:val="2"/>
          <w:numId w:val="12"/>
        </w:numPr>
        <w:suppressAutoHyphens/>
        <w:spacing w:after="0" w:line="240" w:lineRule="auto"/>
        <w:rPr>
          <w:rFonts w:eastAsia="Times New Roman" w:cstheme="minorHAnsi"/>
          <w:b/>
          <w:bCs/>
        </w:rPr>
      </w:pPr>
      <w:r>
        <w:rPr>
          <w:rFonts w:eastAsia="Times New Roman" w:cstheme="minorHAnsi"/>
        </w:rPr>
        <w:t>Improper Authorization</w:t>
      </w:r>
    </w:p>
    <w:p w14:paraId="51BD4B36" w14:textId="57CFA962" w:rsidR="003B36E1" w:rsidRPr="003B36E1" w:rsidRDefault="003B36E1" w:rsidP="003B36E1">
      <w:pPr>
        <w:pStyle w:val="ListParagraph"/>
        <w:numPr>
          <w:ilvl w:val="2"/>
          <w:numId w:val="12"/>
        </w:numPr>
        <w:suppressAutoHyphens/>
        <w:spacing w:after="0" w:line="240" w:lineRule="auto"/>
        <w:rPr>
          <w:rFonts w:eastAsia="Times New Roman" w:cstheme="minorHAnsi"/>
          <w:b/>
          <w:bCs/>
        </w:rPr>
      </w:pPr>
      <w:r>
        <w:rPr>
          <w:rFonts w:eastAsia="Times New Roman" w:cstheme="minorHAnsi"/>
        </w:rPr>
        <w:t>XXE (XL External Entity)</w:t>
      </w:r>
    </w:p>
    <w:p w14:paraId="54A207EA" w14:textId="46888E8F" w:rsidR="003B36E1" w:rsidRPr="003B36E1" w:rsidRDefault="003B36E1" w:rsidP="003B36E1">
      <w:pPr>
        <w:pStyle w:val="ListParagraph"/>
        <w:numPr>
          <w:ilvl w:val="2"/>
          <w:numId w:val="12"/>
        </w:numPr>
        <w:suppressAutoHyphens/>
        <w:spacing w:after="0" w:line="240" w:lineRule="auto"/>
        <w:rPr>
          <w:rFonts w:eastAsia="Times New Roman" w:cstheme="minorHAnsi"/>
          <w:b/>
          <w:bCs/>
        </w:rPr>
      </w:pPr>
      <w:r>
        <w:rPr>
          <w:rFonts w:eastAsia="Times New Roman" w:cstheme="minorHAnsi"/>
        </w:rPr>
        <w:t>Access Control Bypass</w:t>
      </w:r>
    </w:p>
    <w:p w14:paraId="7FD1ECEC" w14:textId="23E506F9" w:rsidR="003B36E1" w:rsidRPr="003B36E1" w:rsidRDefault="003B36E1" w:rsidP="003B36E1">
      <w:pPr>
        <w:pStyle w:val="ListParagraph"/>
        <w:numPr>
          <w:ilvl w:val="2"/>
          <w:numId w:val="12"/>
        </w:numPr>
        <w:suppressAutoHyphens/>
        <w:spacing w:after="0" w:line="240" w:lineRule="auto"/>
        <w:rPr>
          <w:rFonts w:eastAsia="Times New Roman" w:cstheme="minorHAnsi"/>
          <w:b/>
          <w:bCs/>
        </w:rPr>
      </w:pPr>
      <w:r>
        <w:rPr>
          <w:rFonts w:eastAsia="Times New Roman" w:cstheme="minorHAnsi"/>
        </w:rPr>
        <w:t>SQL Injection</w:t>
      </w:r>
    </w:p>
    <w:p w14:paraId="24494172" w14:textId="0D1EFD49" w:rsidR="003B36E1" w:rsidRPr="003B36E1" w:rsidRDefault="003B36E1" w:rsidP="003B36E1">
      <w:pPr>
        <w:pStyle w:val="ListParagraph"/>
        <w:numPr>
          <w:ilvl w:val="2"/>
          <w:numId w:val="12"/>
        </w:numPr>
        <w:suppressAutoHyphens/>
        <w:spacing w:after="0" w:line="240" w:lineRule="auto"/>
        <w:rPr>
          <w:rFonts w:eastAsia="Times New Roman" w:cstheme="minorHAnsi"/>
          <w:b/>
          <w:bCs/>
        </w:rPr>
      </w:pPr>
      <w:r>
        <w:rPr>
          <w:rFonts w:eastAsia="Times New Roman" w:cstheme="minorHAnsi"/>
        </w:rPr>
        <w:t>Privilege Escalation</w:t>
      </w:r>
    </w:p>
    <w:p w14:paraId="78E78F51" w14:textId="399B9D58" w:rsidR="003B36E1" w:rsidRPr="003B36E1" w:rsidRDefault="003B36E1" w:rsidP="003B36E1">
      <w:pPr>
        <w:pStyle w:val="ListParagraph"/>
        <w:numPr>
          <w:ilvl w:val="2"/>
          <w:numId w:val="12"/>
        </w:numPr>
        <w:suppressAutoHyphens/>
        <w:spacing w:after="0" w:line="240" w:lineRule="auto"/>
        <w:rPr>
          <w:rFonts w:eastAsia="Times New Roman" w:cstheme="minorHAnsi"/>
          <w:b/>
          <w:bCs/>
        </w:rPr>
      </w:pPr>
      <w:r>
        <w:rPr>
          <w:rFonts w:eastAsia="Times New Roman" w:cstheme="minorHAnsi"/>
        </w:rPr>
        <w:t>Arbitrary Code Execution</w:t>
      </w:r>
    </w:p>
    <w:p w14:paraId="39F7A4B7" w14:textId="6B5CB58C" w:rsidR="003B36E1" w:rsidRDefault="003B36E1" w:rsidP="003B36E1">
      <w:pPr>
        <w:pStyle w:val="ListParagraph"/>
        <w:numPr>
          <w:ilvl w:val="2"/>
          <w:numId w:val="12"/>
        </w:numPr>
        <w:suppressAutoHyphens/>
        <w:spacing w:after="0" w:line="240" w:lineRule="auto"/>
        <w:rPr>
          <w:rFonts w:eastAsia="Times New Roman" w:cstheme="minorHAnsi"/>
        </w:rPr>
      </w:pPr>
      <w:r w:rsidRPr="003B36E1">
        <w:rPr>
          <w:rFonts w:eastAsia="Times New Roman" w:cstheme="minorHAnsi"/>
        </w:rPr>
        <w:t>Improper Access Control</w:t>
      </w:r>
    </w:p>
    <w:p w14:paraId="5EADBAC9" w14:textId="53CA4DA3" w:rsidR="00410E12" w:rsidRDefault="00410E12" w:rsidP="00410E12">
      <w:pPr>
        <w:pStyle w:val="ListParagraph"/>
        <w:numPr>
          <w:ilvl w:val="0"/>
          <w:numId w:val="12"/>
        </w:numPr>
        <w:suppressAutoHyphens/>
        <w:spacing w:after="0" w:line="240" w:lineRule="auto"/>
        <w:rPr>
          <w:rFonts w:eastAsia="Times New Roman" w:cstheme="minorHAnsi"/>
        </w:rPr>
      </w:pPr>
      <w:r>
        <w:rPr>
          <w:rFonts w:eastAsia="Times New Roman" w:cstheme="minorHAnsi"/>
        </w:rPr>
        <w:t>CrudController.java:</w:t>
      </w:r>
    </w:p>
    <w:p w14:paraId="13114E38" w14:textId="487C2561" w:rsidR="00410E12" w:rsidRDefault="00410E12" w:rsidP="00410E12">
      <w:pPr>
        <w:pStyle w:val="ListParagraph"/>
        <w:numPr>
          <w:ilvl w:val="1"/>
          <w:numId w:val="12"/>
        </w:numPr>
        <w:suppressAutoHyphens/>
        <w:spacing w:after="0" w:line="240" w:lineRule="auto"/>
        <w:rPr>
          <w:rFonts w:eastAsia="Times New Roman" w:cstheme="minorHAnsi"/>
        </w:rPr>
      </w:pPr>
      <w:r>
        <w:rPr>
          <w:rFonts w:eastAsia="Times New Roman" w:cstheme="minorHAnsi"/>
        </w:rPr>
        <w:t>@RequestMapping(“/read”</w:t>
      </w:r>
      <w:proofErr w:type="gramStart"/>
      <w:r>
        <w:rPr>
          <w:rFonts w:eastAsia="Times New Roman" w:cstheme="minorHAnsi"/>
        </w:rPr>
        <w:t>) :</w:t>
      </w:r>
      <w:proofErr w:type="gramEnd"/>
      <w:r>
        <w:rPr>
          <w:rFonts w:eastAsia="Times New Roman" w:cstheme="minorHAnsi"/>
        </w:rPr>
        <w:t xml:space="preserve"> Due to Spring MVC automatic binding request parameters, it is possible to feed unexpected fields on arguments of this method. Specially crafted user input can be used to change the content of unexpected fields into database. It can provide unauthorized remote code execution.</w:t>
      </w:r>
    </w:p>
    <w:p w14:paraId="5DB2DABF" w14:textId="3B3E2E98" w:rsidR="00410E12" w:rsidRDefault="00410E12" w:rsidP="00410E12">
      <w:pPr>
        <w:pStyle w:val="ListParagraph"/>
        <w:numPr>
          <w:ilvl w:val="1"/>
          <w:numId w:val="12"/>
        </w:numPr>
        <w:suppressAutoHyphens/>
        <w:spacing w:after="0" w:line="240" w:lineRule="auto"/>
        <w:rPr>
          <w:rFonts w:eastAsia="Times New Roman" w:cstheme="minorHAnsi"/>
        </w:rPr>
      </w:pPr>
      <w:proofErr w:type="gramStart"/>
      <w:r>
        <w:rPr>
          <w:rFonts w:eastAsia="Times New Roman" w:cstheme="minorHAnsi"/>
        </w:rPr>
        <w:t>.</w:t>
      </w:r>
      <w:proofErr w:type="spellStart"/>
      <w:r>
        <w:rPr>
          <w:rFonts w:eastAsia="Times New Roman" w:cstheme="minorHAnsi"/>
        </w:rPr>
        <w:t>toString</w:t>
      </w:r>
      <w:proofErr w:type="spellEnd"/>
      <w:proofErr w:type="gramEnd"/>
      <w:r>
        <w:rPr>
          <w:rFonts w:eastAsia="Times New Roman" w:cstheme="minorHAnsi"/>
        </w:rPr>
        <w:t>() : The input values for this function are never verified before the string conversion</w:t>
      </w:r>
      <w:r w:rsidR="00BF79CD">
        <w:rPr>
          <w:rFonts w:eastAsia="Times New Roman" w:cstheme="minorHAnsi"/>
        </w:rPr>
        <w:t>. SQL Injection is possible since this isn’t checked.</w:t>
      </w:r>
    </w:p>
    <w:p w14:paraId="5B8E51F6" w14:textId="4240E4E4" w:rsidR="008817B9" w:rsidRDefault="008817B9" w:rsidP="008817B9">
      <w:pPr>
        <w:pStyle w:val="ListParagraph"/>
        <w:numPr>
          <w:ilvl w:val="0"/>
          <w:numId w:val="12"/>
        </w:numPr>
        <w:suppressAutoHyphens/>
        <w:spacing w:after="0" w:line="240" w:lineRule="auto"/>
        <w:rPr>
          <w:rFonts w:eastAsia="Times New Roman" w:cstheme="minorHAnsi"/>
        </w:rPr>
      </w:pPr>
      <w:proofErr w:type="spellStart"/>
      <w:r>
        <w:rPr>
          <w:rFonts w:eastAsia="Times New Roman" w:cstheme="minorHAnsi"/>
        </w:rPr>
        <w:lastRenderedPageBreak/>
        <w:t>GreetingController</w:t>
      </w:r>
      <w:proofErr w:type="spellEnd"/>
      <w:r w:rsidR="004F6086">
        <w:rPr>
          <w:rFonts w:eastAsia="Times New Roman" w:cstheme="minorHAnsi"/>
        </w:rPr>
        <w:t>:</w:t>
      </w:r>
    </w:p>
    <w:p w14:paraId="4E99E987" w14:textId="184F590D" w:rsidR="004F6086" w:rsidRDefault="004F6086" w:rsidP="004F6086">
      <w:pPr>
        <w:pStyle w:val="ListParagraph"/>
        <w:numPr>
          <w:ilvl w:val="1"/>
          <w:numId w:val="12"/>
        </w:numPr>
        <w:suppressAutoHyphens/>
        <w:spacing w:after="0" w:line="240" w:lineRule="auto"/>
        <w:rPr>
          <w:rFonts w:eastAsia="Times New Roman" w:cstheme="minorHAnsi"/>
        </w:rPr>
      </w:pPr>
      <w:r>
        <w:rPr>
          <w:rFonts w:eastAsia="Times New Roman" w:cstheme="minorHAnsi"/>
        </w:rPr>
        <w:t>The variable name isn’t checked for the correct type of input.</w:t>
      </w:r>
      <w:r w:rsidR="008A13C0">
        <w:rPr>
          <w:rFonts w:eastAsia="Times New Roman" w:cstheme="minorHAnsi"/>
        </w:rPr>
        <w:t xml:space="preserve"> This could lead to a possible SQL Injection.</w:t>
      </w:r>
    </w:p>
    <w:p w14:paraId="37180CF5" w14:textId="2E2EB2FD" w:rsidR="002A4BB8" w:rsidRDefault="002A4BB8" w:rsidP="004F6086">
      <w:pPr>
        <w:pStyle w:val="ListParagraph"/>
        <w:numPr>
          <w:ilvl w:val="1"/>
          <w:numId w:val="12"/>
        </w:numPr>
        <w:suppressAutoHyphens/>
        <w:spacing w:after="0" w:line="240" w:lineRule="auto"/>
        <w:rPr>
          <w:rFonts w:eastAsia="Times New Roman" w:cstheme="minorHAnsi"/>
        </w:rPr>
      </w:pPr>
      <w:proofErr w:type="gramStart"/>
      <w:r>
        <w:rPr>
          <w:rFonts w:eastAsia="Times New Roman" w:cstheme="minorHAnsi"/>
        </w:rPr>
        <w:t>.format</w:t>
      </w:r>
      <w:proofErr w:type="gramEnd"/>
      <w:r>
        <w:rPr>
          <w:rFonts w:eastAsia="Times New Roman" w:cstheme="minorHAnsi"/>
        </w:rPr>
        <w:t xml:space="preserve"> :</w:t>
      </w:r>
      <w:r w:rsidR="00DC4B39">
        <w:rPr>
          <w:rFonts w:eastAsia="Times New Roman" w:cstheme="minorHAnsi"/>
        </w:rPr>
        <w:t xml:space="preserve"> Since name isn’t check for the correct type of input, it could potentially allow for an information leak and disclosure.</w:t>
      </w:r>
    </w:p>
    <w:p w14:paraId="50956B80" w14:textId="4D106D69" w:rsidR="004C0E31" w:rsidRDefault="004C0E31" w:rsidP="004F6086">
      <w:pPr>
        <w:pStyle w:val="ListParagraph"/>
        <w:numPr>
          <w:ilvl w:val="1"/>
          <w:numId w:val="12"/>
        </w:numPr>
        <w:suppressAutoHyphens/>
        <w:spacing w:after="0" w:line="240" w:lineRule="auto"/>
        <w:rPr>
          <w:rFonts w:eastAsia="Times New Roman" w:cstheme="minorHAnsi"/>
        </w:rPr>
      </w:pPr>
      <w:r>
        <w:rPr>
          <w:rFonts w:eastAsia="Times New Roman" w:cstheme="minorHAnsi"/>
        </w:rPr>
        <w:t>%</w:t>
      </w:r>
      <w:proofErr w:type="gramStart"/>
      <w:r>
        <w:rPr>
          <w:rFonts w:eastAsia="Times New Roman" w:cstheme="minorHAnsi"/>
        </w:rPr>
        <w:t>s :</w:t>
      </w:r>
      <w:proofErr w:type="gramEnd"/>
      <w:r>
        <w:rPr>
          <w:rFonts w:eastAsia="Times New Roman" w:cstheme="minorHAnsi"/>
        </w:rPr>
        <w:t xml:space="preserve"> could cause a denial of service if the attacker </w:t>
      </w:r>
      <w:r w:rsidR="009B00DD">
        <w:rPr>
          <w:rFonts w:eastAsia="Times New Roman" w:cstheme="minorHAnsi"/>
        </w:rPr>
        <w:t>injected characters into the string.</w:t>
      </w:r>
    </w:p>
    <w:p w14:paraId="0A423608" w14:textId="4213AD61" w:rsidR="002460C5" w:rsidRDefault="002460C5" w:rsidP="002460C5">
      <w:pPr>
        <w:pStyle w:val="ListParagraph"/>
        <w:numPr>
          <w:ilvl w:val="0"/>
          <w:numId w:val="12"/>
        </w:numPr>
        <w:suppressAutoHyphens/>
        <w:spacing w:after="0" w:line="240" w:lineRule="auto"/>
        <w:rPr>
          <w:rFonts w:eastAsia="Times New Roman" w:cstheme="minorHAnsi"/>
        </w:rPr>
      </w:pPr>
      <w:r>
        <w:rPr>
          <w:rFonts w:eastAsia="Times New Roman" w:cstheme="minorHAnsi"/>
        </w:rPr>
        <w:t>Greeting.java:</w:t>
      </w:r>
    </w:p>
    <w:p w14:paraId="07EF4958" w14:textId="3FAD92B0" w:rsidR="002460C5" w:rsidRPr="003B36E1" w:rsidRDefault="00EC4F8C" w:rsidP="002460C5">
      <w:pPr>
        <w:pStyle w:val="ListParagraph"/>
        <w:numPr>
          <w:ilvl w:val="1"/>
          <w:numId w:val="12"/>
        </w:numPr>
        <w:suppressAutoHyphens/>
        <w:spacing w:after="0" w:line="240" w:lineRule="auto"/>
        <w:rPr>
          <w:rFonts w:eastAsia="Times New Roman" w:cstheme="minorHAnsi"/>
        </w:rPr>
      </w:pPr>
      <w:r>
        <w:rPr>
          <w:rFonts w:eastAsia="Times New Roman" w:cstheme="minorHAnsi"/>
        </w:rPr>
        <w:t>GreetingController</w:t>
      </w:r>
      <w:r w:rsidR="0029006F">
        <w:rPr>
          <w:rFonts w:eastAsia="Times New Roman" w:cstheme="minorHAnsi"/>
        </w:rPr>
        <w:t>.java</w:t>
      </w:r>
      <w:r>
        <w:rPr>
          <w:rFonts w:eastAsia="Times New Roman" w:cstheme="minorHAnsi"/>
        </w:rPr>
        <w:t xml:space="preserve"> sends an atomic </w:t>
      </w:r>
      <w:r w:rsidR="0029006F">
        <w:rPr>
          <w:rFonts w:eastAsia="Times New Roman" w:cstheme="minorHAnsi"/>
        </w:rPr>
        <w:t>L</w:t>
      </w:r>
      <w:r>
        <w:rPr>
          <w:rFonts w:eastAsia="Times New Roman" w:cstheme="minorHAnsi"/>
        </w:rPr>
        <w:t>ong to Greeting</w:t>
      </w:r>
      <w:r w:rsidR="0029006F">
        <w:rPr>
          <w:rFonts w:eastAsia="Times New Roman" w:cstheme="minorHAnsi"/>
        </w:rPr>
        <w:t>.java, but the function Greeting only accepts Long. Sending different types of data can cause an integer underflow, which could leak data into other parts of the memory, causing data corruption.</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BF79CD"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BF79CD">
        <w:rPr>
          <w:rFonts w:asciiTheme="minorHAnsi" w:hAnsiTheme="minorHAnsi" w:cstheme="minorHAnsi"/>
        </w:rPr>
        <w:t>Run a dependency check</w:t>
      </w:r>
      <w:r w:rsidR="001650C9" w:rsidRPr="00BF79CD">
        <w:rPr>
          <w:rFonts w:asciiTheme="minorHAnsi" w:hAnsiTheme="minorHAnsi" w:cstheme="minorHAnsi"/>
        </w:rPr>
        <w:t xml:space="preserve"> on Artemis </w:t>
      </w:r>
      <w:proofErr w:type="spellStart"/>
      <w:r w:rsidR="001650C9" w:rsidRPr="00BF79CD">
        <w:rPr>
          <w:rFonts w:asciiTheme="minorHAnsi" w:hAnsiTheme="minorHAnsi" w:cstheme="minorHAnsi"/>
        </w:rPr>
        <w:t>Financial’s</w:t>
      </w:r>
      <w:proofErr w:type="spellEnd"/>
      <w:r w:rsidR="001650C9" w:rsidRPr="00BF79CD">
        <w:rPr>
          <w:rFonts w:asciiTheme="minorHAnsi" w:hAnsiTheme="minorHAnsi" w:cstheme="minorHAnsi"/>
        </w:rPr>
        <w:t xml:space="preserve"> software application to identify all security vulnerabilities in the code</w:t>
      </w:r>
      <w:r w:rsidRPr="00BF79CD">
        <w:rPr>
          <w:rFonts w:asciiTheme="minorHAnsi" w:hAnsiTheme="minorHAnsi" w:cstheme="minorHAnsi"/>
        </w:rPr>
        <w:t>.</w:t>
      </w:r>
      <w:r w:rsidR="001650C9" w:rsidRPr="00BF79CD">
        <w:rPr>
          <w:rFonts w:asciiTheme="minorHAnsi" w:hAnsiTheme="minorHAnsi" w:cstheme="minorHAnsi"/>
        </w:rPr>
        <w:t xml:space="preserve"> R</w:t>
      </w:r>
      <w:r w:rsidRPr="00BF79CD">
        <w:rPr>
          <w:rFonts w:asciiTheme="minorHAnsi" w:hAnsiTheme="minorHAnsi" w:cstheme="minorHAnsi"/>
        </w:rPr>
        <w:t xml:space="preserve">ecord </w:t>
      </w:r>
      <w:r w:rsidR="001A381D" w:rsidRPr="00BF79CD">
        <w:rPr>
          <w:rFonts w:asciiTheme="minorHAnsi" w:hAnsiTheme="minorHAnsi" w:cstheme="minorHAnsi"/>
        </w:rPr>
        <w:t xml:space="preserve">the output from </w:t>
      </w:r>
      <w:r w:rsidRPr="00BF79CD">
        <w:rPr>
          <w:rFonts w:asciiTheme="minorHAnsi" w:hAnsiTheme="minorHAnsi" w:cstheme="minorHAnsi"/>
        </w:rPr>
        <w:t xml:space="preserve">dependency check report. </w:t>
      </w:r>
      <w:r w:rsidR="0032740C" w:rsidRPr="00BF79CD">
        <w:rPr>
          <w:rFonts w:asciiTheme="minorHAnsi" w:hAnsiTheme="minorHAnsi" w:cstheme="minorHAnsi"/>
        </w:rPr>
        <w:t>Include the following:</w:t>
      </w:r>
    </w:p>
    <w:p w14:paraId="7B2B63EA" w14:textId="77777777" w:rsidR="001650C9" w:rsidRPr="00BF79CD"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BF79CD" w:rsidRDefault="0032740C" w:rsidP="00944D65">
      <w:pPr>
        <w:pStyle w:val="ListParagraph"/>
        <w:numPr>
          <w:ilvl w:val="0"/>
          <w:numId w:val="11"/>
        </w:numPr>
        <w:suppressAutoHyphens/>
        <w:spacing w:after="0" w:line="240" w:lineRule="auto"/>
        <w:textAlignment w:val="baseline"/>
        <w:rPr>
          <w:rFonts w:eastAsia="Times New Roman" w:cstheme="minorHAnsi"/>
        </w:rPr>
      </w:pPr>
      <w:r w:rsidRPr="00BF79CD">
        <w:rPr>
          <w:rFonts w:eastAsia="Times New Roman" w:cstheme="minorHAnsi"/>
        </w:rPr>
        <w:t>The name</w:t>
      </w:r>
      <w:r w:rsidR="001650C9" w:rsidRPr="00BF79CD">
        <w:rPr>
          <w:rFonts w:eastAsia="Times New Roman" w:cstheme="minorHAnsi"/>
        </w:rPr>
        <w:t>s</w:t>
      </w:r>
      <w:r w:rsidRPr="00BF79CD">
        <w:rPr>
          <w:rFonts w:eastAsia="Times New Roman" w:cstheme="minorHAnsi"/>
        </w:rPr>
        <w:t xml:space="preserve"> or vulnerability code</w:t>
      </w:r>
      <w:r w:rsidR="001650C9" w:rsidRPr="00BF79CD">
        <w:rPr>
          <w:rFonts w:eastAsia="Times New Roman" w:cstheme="minorHAnsi"/>
        </w:rPr>
        <w:t>s</w:t>
      </w:r>
      <w:r w:rsidRPr="00BF79CD">
        <w:rPr>
          <w:rFonts w:eastAsia="Times New Roman" w:cstheme="minorHAnsi"/>
        </w:rPr>
        <w:t xml:space="preserve"> of the known vulnerabilities</w:t>
      </w:r>
    </w:p>
    <w:p w14:paraId="079D6F3D" w14:textId="77777777" w:rsidR="0032740C" w:rsidRPr="00BF79CD" w:rsidRDefault="0032740C" w:rsidP="00944D65">
      <w:pPr>
        <w:pStyle w:val="ListParagraph"/>
        <w:numPr>
          <w:ilvl w:val="0"/>
          <w:numId w:val="11"/>
        </w:numPr>
        <w:suppressAutoHyphens/>
        <w:spacing w:after="0" w:line="240" w:lineRule="auto"/>
        <w:textAlignment w:val="baseline"/>
        <w:rPr>
          <w:rFonts w:eastAsia="Times New Roman" w:cstheme="minorHAnsi"/>
        </w:rPr>
      </w:pPr>
      <w:r w:rsidRPr="00BF79CD">
        <w:rPr>
          <w:rFonts w:eastAsia="Times New Roman" w:cstheme="minorHAnsi"/>
        </w:rPr>
        <w:t>A brief description and recommended solutions provided by the dependency check report</w:t>
      </w:r>
    </w:p>
    <w:p w14:paraId="5B698992" w14:textId="04CCA5EE" w:rsidR="00BF79CD" w:rsidRPr="00BF79CD" w:rsidRDefault="0032740C" w:rsidP="00BF79CD">
      <w:pPr>
        <w:pStyle w:val="ListParagraph"/>
        <w:numPr>
          <w:ilvl w:val="0"/>
          <w:numId w:val="11"/>
        </w:numPr>
        <w:suppressAutoHyphens/>
        <w:spacing w:after="0" w:line="240" w:lineRule="auto"/>
        <w:textAlignment w:val="baseline"/>
        <w:rPr>
          <w:rFonts w:eastAsia="Times New Roman" w:cstheme="minorHAnsi"/>
        </w:rPr>
      </w:pPr>
      <w:r w:rsidRPr="00BF79CD">
        <w:rPr>
          <w:rFonts w:eastAsia="Times New Roman" w:cstheme="minorHAnsi"/>
        </w:rPr>
        <w:t>Attribution (if any) that documents how this vulnerability has been identified or documented previously</w:t>
      </w:r>
    </w:p>
    <w:p w14:paraId="3A065DEC" w14:textId="77777777" w:rsidR="00BF79CD" w:rsidRPr="00BF79CD" w:rsidRDefault="00BF79CD" w:rsidP="00BF79CD">
      <w:pPr>
        <w:pStyle w:val="ListParagraph"/>
        <w:suppressAutoHyphens/>
        <w:spacing w:after="0" w:line="240" w:lineRule="auto"/>
        <w:textAlignment w:val="baseline"/>
        <w:rPr>
          <w:rFonts w:eastAsia="Times New Roman" w:cstheme="minorHAnsi"/>
        </w:rPr>
      </w:pPr>
    </w:p>
    <w:p w14:paraId="7ACF899E" w14:textId="77777777" w:rsidR="00BF79CD" w:rsidRPr="00BF79CD" w:rsidRDefault="00BF79CD" w:rsidP="00BF79CD">
      <w:pPr>
        <w:pStyle w:val="ListParagraph"/>
        <w:numPr>
          <w:ilvl w:val="0"/>
          <w:numId w:val="13"/>
        </w:numPr>
        <w:spacing w:after="160" w:line="259" w:lineRule="auto"/>
        <w:rPr>
          <w:rFonts w:cstheme="minorHAnsi"/>
        </w:rPr>
      </w:pPr>
      <w:r w:rsidRPr="00BF79CD">
        <w:rPr>
          <w:rFonts w:cstheme="minorHAnsi"/>
        </w:rPr>
        <w:t xml:space="preserve">Bcprov-jdk15on-1.46.jar: Highest Confidence </w:t>
      </w:r>
    </w:p>
    <w:p w14:paraId="06DF5B9A" w14:textId="77777777" w:rsidR="00BF79CD" w:rsidRPr="00BF79CD" w:rsidRDefault="00BF79CD" w:rsidP="00BF79CD">
      <w:pPr>
        <w:pStyle w:val="ListParagraph"/>
        <w:numPr>
          <w:ilvl w:val="1"/>
          <w:numId w:val="13"/>
        </w:numPr>
        <w:spacing w:after="160" w:line="259" w:lineRule="auto"/>
        <w:rPr>
          <w:rFonts w:cstheme="minorHAnsi"/>
        </w:rPr>
      </w:pPr>
      <w:r w:rsidRPr="00BF79CD">
        <w:rPr>
          <w:rFonts w:cstheme="minorHAnsi"/>
        </w:rPr>
        <w:t>Code: CVE-2016-1000352:</w:t>
      </w:r>
    </w:p>
    <w:p w14:paraId="41C9D752" w14:textId="77777777" w:rsidR="00BF79CD" w:rsidRPr="00BF79CD" w:rsidRDefault="00BF79CD" w:rsidP="00BF79CD">
      <w:pPr>
        <w:pStyle w:val="ListParagraph"/>
        <w:numPr>
          <w:ilvl w:val="2"/>
          <w:numId w:val="13"/>
        </w:numPr>
        <w:spacing w:after="160" w:line="259" w:lineRule="auto"/>
        <w:rPr>
          <w:rFonts w:cstheme="minorHAnsi"/>
        </w:rPr>
      </w:pPr>
      <w:r w:rsidRPr="00BF79CD">
        <w:rPr>
          <w:rFonts w:cstheme="minorHAnsi"/>
        </w:rPr>
        <w:t>Severity: High</w:t>
      </w:r>
    </w:p>
    <w:p w14:paraId="326D918A" w14:textId="2CAEE037" w:rsidR="00BF79CD" w:rsidRDefault="00BF79CD" w:rsidP="00BF79CD">
      <w:pPr>
        <w:pStyle w:val="ListParagraph"/>
        <w:numPr>
          <w:ilvl w:val="2"/>
          <w:numId w:val="13"/>
        </w:numPr>
        <w:spacing w:after="160" w:line="259" w:lineRule="auto"/>
        <w:rPr>
          <w:rFonts w:cstheme="minorHAnsi"/>
        </w:rPr>
      </w:pPr>
      <w:r w:rsidRPr="00BF79CD">
        <w:rPr>
          <w:rFonts w:cstheme="minorHAnsi"/>
        </w:rPr>
        <w:t xml:space="preserve">Flaw: </w:t>
      </w:r>
      <w:r>
        <w:rPr>
          <w:rFonts w:cstheme="minorHAnsi"/>
        </w:rPr>
        <w:t>In the Bouncy Castle JCE Provider version 1.55 and earlier the ECIES implementation allowed the use of ECB mode. This mode is regarded as unsafe</w:t>
      </w:r>
      <w:r w:rsidR="0090500B">
        <w:rPr>
          <w:rFonts w:cstheme="minorHAnsi"/>
        </w:rPr>
        <w:t xml:space="preserve"> and support for it has been removed from the provider.</w:t>
      </w:r>
    </w:p>
    <w:p w14:paraId="427C9A5C" w14:textId="77777777" w:rsidR="00BF79CD" w:rsidRPr="00BF79CD" w:rsidRDefault="00BF79CD" w:rsidP="00BF79CD">
      <w:pPr>
        <w:pStyle w:val="ListParagraph"/>
        <w:numPr>
          <w:ilvl w:val="1"/>
          <w:numId w:val="13"/>
        </w:numPr>
        <w:spacing w:after="160" w:line="259" w:lineRule="auto"/>
        <w:rPr>
          <w:rFonts w:cstheme="minorHAnsi"/>
        </w:rPr>
      </w:pPr>
      <w:r w:rsidRPr="00BF79CD">
        <w:rPr>
          <w:rFonts w:cstheme="minorHAnsi"/>
        </w:rPr>
        <w:t>Code: CVE-2016-1000338:</w:t>
      </w:r>
    </w:p>
    <w:p w14:paraId="413A8E38" w14:textId="77777777" w:rsidR="00BF79CD" w:rsidRPr="00BF79CD" w:rsidRDefault="00BF79CD" w:rsidP="00BF79CD">
      <w:pPr>
        <w:pStyle w:val="ListParagraph"/>
        <w:numPr>
          <w:ilvl w:val="2"/>
          <w:numId w:val="13"/>
        </w:numPr>
        <w:spacing w:after="160" w:line="259" w:lineRule="auto"/>
        <w:rPr>
          <w:rFonts w:cstheme="minorHAnsi"/>
        </w:rPr>
      </w:pPr>
      <w:r w:rsidRPr="00BF79CD">
        <w:rPr>
          <w:rFonts w:cstheme="minorHAnsi"/>
        </w:rPr>
        <w:t>Severity: Med</w:t>
      </w:r>
    </w:p>
    <w:p w14:paraId="7E6EC92A" w14:textId="77777777" w:rsidR="00BF79CD" w:rsidRPr="00BF79CD" w:rsidRDefault="00BF79CD" w:rsidP="00BF79CD">
      <w:pPr>
        <w:pStyle w:val="ListParagraph"/>
        <w:numPr>
          <w:ilvl w:val="2"/>
          <w:numId w:val="13"/>
        </w:numPr>
        <w:spacing w:after="160" w:line="259" w:lineRule="auto"/>
        <w:rPr>
          <w:rFonts w:cstheme="minorHAnsi"/>
        </w:rPr>
      </w:pPr>
      <w:r w:rsidRPr="00BF79CD">
        <w:rPr>
          <w:rFonts w:cstheme="minorHAnsi"/>
        </w:rPr>
        <w:t>Flaw: 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7B2853C1" w14:textId="77777777" w:rsidR="00BF79CD" w:rsidRPr="00BF79CD" w:rsidRDefault="00BF79CD" w:rsidP="00BF79CD">
      <w:pPr>
        <w:pStyle w:val="ListParagraph"/>
        <w:numPr>
          <w:ilvl w:val="1"/>
          <w:numId w:val="13"/>
        </w:numPr>
        <w:spacing w:after="160" w:line="259" w:lineRule="auto"/>
        <w:rPr>
          <w:rFonts w:cstheme="minorHAnsi"/>
        </w:rPr>
      </w:pPr>
      <w:r w:rsidRPr="00BF79CD">
        <w:rPr>
          <w:rFonts w:cstheme="minorHAnsi"/>
        </w:rPr>
        <w:t>Code: CVE-2016-1000344:</w:t>
      </w:r>
    </w:p>
    <w:p w14:paraId="55220AEC" w14:textId="77777777" w:rsidR="00BF79CD" w:rsidRPr="00BF79CD" w:rsidRDefault="00BF79CD" w:rsidP="00BF79CD">
      <w:pPr>
        <w:pStyle w:val="ListParagraph"/>
        <w:numPr>
          <w:ilvl w:val="2"/>
          <w:numId w:val="13"/>
        </w:numPr>
        <w:spacing w:after="160" w:line="259" w:lineRule="auto"/>
        <w:rPr>
          <w:rFonts w:cstheme="minorHAnsi"/>
        </w:rPr>
      </w:pPr>
      <w:r w:rsidRPr="00BF79CD">
        <w:rPr>
          <w:rFonts w:cstheme="minorHAnsi"/>
        </w:rPr>
        <w:t xml:space="preserve">Severity: Med </w:t>
      </w:r>
    </w:p>
    <w:p w14:paraId="1609EAA9" w14:textId="77777777" w:rsidR="00BF79CD" w:rsidRPr="00BF79CD" w:rsidRDefault="00BF79CD" w:rsidP="00BF79CD">
      <w:pPr>
        <w:pStyle w:val="ListParagraph"/>
        <w:numPr>
          <w:ilvl w:val="2"/>
          <w:numId w:val="13"/>
        </w:numPr>
        <w:spacing w:after="160" w:line="259" w:lineRule="auto"/>
        <w:rPr>
          <w:rFonts w:cstheme="minorHAnsi"/>
        </w:rPr>
      </w:pPr>
      <w:r w:rsidRPr="00BF79CD">
        <w:rPr>
          <w:rFonts w:cstheme="minorHAnsi"/>
        </w:rPr>
        <w:t>Flaw: In the Bouncy Castle JCE Provider version 1.55 and earlier the DHIES implementation allowed the use of ECB mode. This mode is regarded as unsafe and support for it has been removed from the provider.</w:t>
      </w:r>
    </w:p>
    <w:p w14:paraId="157C1097" w14:textId="77777777" w:rsidR="00BF79CD" w:rsidRPr="00BF79CD" w:rsidRDefault="00BF79CD" w:rsidP="00BF79CD">
      <w:pPr>
        <w:pStyle w:val="ListParagraph"/>
        <w:numPr>
          <w:ilvl w:val="1"/>
          <w:numId w:val="13"/>
        </w:numPr>
        <w:spacing w:after="160" w:line="259" w:lineRule="auto"/>
        <w:rPr>
          <w:rFonts w:cstheme="minorHAnsi"/>
        </w:rPr>
      </w:pPr>
      <w:r w:rsidRPr="00BF79CD">
        <w:rPr>
          <w:rFonts w:cstheme="minorHAnsi"/>
        </w:rPr>
        <w:t>Code: CVE-2016-1000341:</w:t>
      </w:r>
    </w:p>
    <w:p w14:paraId="5395375D" w14:textId="77777777" w:rsidR="00BF79CD" w:rsidRPr="00BF79CD" w:rsidRDefault="00BF79CD" w:rsidP="00BF79CD">
      <w:pPr>
        <w:pStyle w:val="ListParagraph"/>
        <w:numPr>
          <w:ilvl w:val="2"/>
          <w:numId w:val="13"/>
        </w:numPr>
        <w:spacing w:after="160" w:line="259" w:lineRule="auto"/>
        <w:rPr>
          <w:rFonts w:cstheme="minorHAnsi"/>
        </w:rPr>
      </w:pPr>
      <w:r w:rsidRPr="00BF79CD">
        <w:rPr>
          <w:rFonts w:cstheme="minorHAnsi"/>
        </w:rPr>
        <w:t>Severity: Med</w:t>
      </w:r>
    </w:p>
    <w:p w14:paraId="1E79C1B4" w14:textId="77777777" w:rsidR="00BF79CD" w:rsidRPr="00BF79CD" w:rsidRDefault="00BF79CD" w:rsidP="00BF79CD">
      <w:pPr>
        <w:pStyle w:val="ListParagraph"/>
        <w:numPr>
          <w:ilvl w:val="2"/>
          <w:numId w:val="13"/>
        </w:numPr>
        <w:spacing w:after="160" w:line="259" w:lineRule="auto"/>
        <w:rPr>
          <w:rFonts w:cstheme="minorHAnsi"/>
        </w:rPr>
      </w:pPr>
      <w:r w:rsidRPr="00BF79CD">
        <w:rPr>
          <w:rFonts w:cstheme="minorHAnsi"/>
        </w:rPr>
        <w:t>Flaw: 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4008E4D7" w14:textId="77777777" w:rsidR="00BF79CD" w:rsidRPr="00BF79CD" w:rsidRDefault="00BF79CD" w:rsidP="00BF79CD">
      <w:pPr>
        <w:pStyle w:val="ListParagraph"/>
        <w:numPr>
          <w:ilvl w:val="1"/>
          <w:numId w:val="13"/>
        </w:numPr>
        <w:spacing w:after="160" w:line="259" w:lineRule="auto"/>
        <w:rPr>
          <w:rFonts w:cstheme="minorHAnsi"/>
        </w:rPr>
      </w:pPr>
      <w:r w:rsidRPr="00BF79CD">
        <w:rPr>
          <w:rFonts w:cstheme="minorHAnsi"/>
        </w:rPr>
        <w:lastRenderedPageBreak/>
        <w:t>Code: CVE-2016-1000345:</w:t>
      </w:r>
    </w:p>
    <w:p w14:paraId="303FECC4" w14:textId="77777777" w:rsidR="00BF79CD" w:rsidRPr="00BF79CD" w:rsidRDefault="00BF79CD" w:rsidP="00BF79CD">
      <w:pPr>
        <w:pStyle w:val="ListParagraph"/>
        <w:numPr>
          <w:ilvl w:val="2"/>
          <w:numId w:val="13"/>
        </w:numPr>
        <w:spacing w:after="160" w:line="259" w:lineRule="auto"/>
        <w:rPr>
          <w:rFonts w:cstheme="minorHAnsi"/>
        </w:rPr>
      </w:pPr>
      <w:r w:rsidRPr="00BF79CD">
        <w:rPr>
          <w:rFonts w:cstheme="minorHAnsi"/>
        </w:rPr>
        <w:t>Severity: Med</w:t>
      </w:r>
    </w:p>
    <w:p w14:paraId="1F6ADAD2" w14:textId="77777777" w:rsidR="00BF79CD" w:rsidRPr="00BF79CD" w:rsidRDefault="00BF79CD" w:rsidP="00BF79CD">
      <w:pPr>
        <w:pStyle w:val="ListParagraph"/>
        <w:numPr>
          <w:ilvl w:val="2"/>
          <w:numId w:val="13"/>
        </w:numPr>
        <w:spacing w:after="160" w:line="259" w:lineRule="auto"/>
        <w:rPr>
          <w:rFonts w:cstheme="minorHAnsi"/>
        </w:rPr>
      </w:pPr>
      <w:r w:rsidRPr="00BF79CD">
        <w:rPr>
          <w:rFonts w:cstheme="minorHAnsi"/>
        </w:rPr>
        <w:t>Flaw: 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615965EE" w14:textId="77777777" w:rsidR="00BF79CD" w:rsidRPr="00BF79CD" w:rsidRDefault="00BF79CD" w:rsidP="00BF79CD">
      <w:pPr>
        <w:pStyle w:val="ListParagraph"/>
        <w:numPr>
          <w:ilvl w:val="1"/>
          <w:numId w:val="13"/>
        </w:numPr>
        <w:spacing w:after="160" w:line="259" w:lineRule="auto"/>
        <w:rPr>
          <w:rFonts w:cstheme="minorHAnsi"/>
        </w:rPr>
      </w:pPr>
      <w:r w:rsidRPr="00BF79CD">
        <w:rPr>
          <w:rFonts w:cstheme="minorHAnsi"/>
        </w:rPr>
        <w:t>Code: CVE-2017-13098</w:t>
      </w:r>
    </w:p>
    <w:p w14:paraId="3DA84BC7" w14:textId="77777777" w:rsidR="00BF79CD" w:rsidRPr="00BF79CD" w:rsidRDefault="00BF79CD" w:rsidP="00BF79CD">
      <w:pPr>
        <w:pStyle w:val="ListParagraph"/>
        <w:numPr>
          <w:ilvl w:val="2"/>
          <w:numId w:val="13"/>
        </w:numPr>
        <w:spacing w:after="160" w:line="259" w:lineRule="auto"/>
        <w:rPr>
          <w:rFonts w:cstheme="minorHAnsi"/>
        </w:rPr>
      </w:pPr>
      <w:r w:rsidRPr="00BF79CD">
        <w:rPr>
          <w:rFonts w:cstheme="minorHAnsi"/>
        </w:rPr>
        <w:t>Severity: Med</w:t>
      </w:r>
    </w:p>
    <w:p w14:paraId="7C6FF5D8" w14:textId="77777777" w:rsidR="00BF79CD" w:rsidRPr="00BF79CD" w:rsidRDefault="00BF79CD" w:rsidP="00BF79CD">
      <w:pPr>
        <w:pStyle w:val="ListParagraph"/>
        <w:numPr>
          <w:ilvl w:val="2"/>
          <w:numId w:val="13"/>
        </w:numPr>
        <w:spacing w:after="160" w:line="259" w:lineRule="auto"/>
        <w:rPr>
          <w:rFonts w:cstheme="minorHAnsi"/>
        </w:rPr>
      </w:pPr>
      <w:r w:rsidRPr="00BF79CD">
        <w:rPr>
          <w:rFonts w:cstheme="minorHAnsi"/>
        </w:rPr>
        <w:t xml:space="preserve">Flaw: </w:t>
      </w:r>
      <w:proofErr w:type="spellStart"/>
      <w:r w:rsidRPr="00BF79CD">
        <w:rPr>
          <w:rFonts w:cstheme="minorHAnsi"/>
        </w:rPr>
        <w:t>BouncyCastle</w:t>
      </w:r>
      <w:proofErr w:type="spellEnd"/>
      <w:r w:rsidRPr="00BF79CD">
        <w:rPr>
          <w:rFonts w:cstheme="minorHAnsi"/>
        </w:rPr>
        <w:t xml:space="preserve"> TLS prior to version 1.0.3, when configured to use the JCE (Java Cryptography Extension) for cryptographic functions, provides a weak </w:t>
      </w:r>
      <w:proofErr w:type="spellStart"/>
      <w:r w:rsidRPr="00BF79CD">
        <w:rPr>
          <w:rFonts w:cstheme="minorHAnsi"/>
        </w:rPr>
        <w:t>Bleichenbacher</w:t>
      </w:r>
      <w:proofErr w:type="spellEnd"/>
      <w:r w:rsidRPr="00BF79CD">
        <w:rPr>
          <w:rFonts w:cstheme="minorHAnsi"/>
        </w:rPr>
        <w:t xml:space="preserve"> oracle when any TLS cipher suite using RSA key exchange is negotiated. An attacker can recover the private key from a vulnerable application. This vulnerability is referred to as "ROBOT."</w:t>
      </w:r>
    </w:p>
    <w:p w14:paraId="6E375687" w14:textId="77777777" w:rsidR="00BF79CD" w:rsidRPr="00BF79CD" w:rsidRDefault="00BF79CD" w:rsidP="00BF79CD">
      <w:pPr>
        <w:pStyle w:val="ListParagraph"/>
        <w:numPr>
          <w:ilvl w:val="1"/>
          <w:numId w:val="13"/>
        </w:numPr>
        <w:spacing w:after="160" w:line="259" w:lineRule="auto"/>
        <w:rPr>
          <w:rFonts w:cstheme="minorHAnsi"/>
        </w:rPr>
      </w:pPr>
      <w:r w:rsidRPr="00BF79CD">
        <w:rPr>
          <w:rFonts w:cstheme="minorHAnsi"/>
        </w:rPr>
        <w:t>Code: CVE-2020-15522:</w:t>
      </w:r>
    </w:p>
    <w:p w14:paraId="5BFF6B02" w14:textId="77777777" w:rsidR="00BF79CD" w:rsidRPr="00BF79CD" w:rsidRDefault="00BF79CD" w:rsidP="00BF79CD">
      <w:pPr>
        <w:pStyle w:val="ListParagraph"/>
        <w:numPr>
          <w:ilvl w:val="2"/>
          <w:numId w:val="13"/>
        </w:numPr>
        <w:spacing w:after="160" w:line="259" w:lineRule="auto"/>
        <w:rPr>
          <w:rFonts w:cstheme="minorHAnsi"/>
        </w:rPr>
      </w:pPr>
      <w:r w:rsidRPr="00BF79CD">
        <w:rPr>
          <w:rFonts w:cstheme="minorHAnsi"/>
        </w:rPr>
        <w:t>Severity: Med</w:t>
      </w:r>
    </w:p>
    <w:p w14:paraId="70B91034" w14:textId="77777777" w:rsidR="00BF79CD" w:rsidRPr="00BF79CD" w:rsidRDefault="00BF79CD" w:rsidP="00BF79CD">
      <w:pPr>
        <w:pStyle w:val="ListParagraph"/>
        <w:numPr>
          <w:ilvl w:val="2"/>
          <w:numId w:val="13"/>
        </w:numPr>
        <w:spacing w:after="160" w:line="259" w:lineRule="auto"/>
        <w:rPr>
          <w:rFonts w:cstheme="minorHAnsi"/>
        </w:rPr>
      </w:pPr>
      <w:r w:rsidRPr="00BF79CD">
        <w:rPr>
          <w:rFonts w:cstheme="minorHAnsi"/>
        </w:rPr>
        <w:t>Flaw: 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06AF8AFD" w14:textId="77777777" w:rsidR="00BF79CD" w:rsidRPr="00BF79CD" w:rsidRDefault="00BF79CD" w:rsidP="00BF79CD">
      <w:pPr>
        <w:pStyle w:val="ListParagraph"/>
        <w:numPr>
          <w:ilvl w:val="1"/>
          <w:numId w:val="13"/>
        </w:numPr>
        <w:spacing w:after="160" w:line="259" w:lineRule="auto"/>
        <w:rPr>
          <w:rFonts w:cstheme="minorHAnsi"/>
        </w:rPr>
      </w:pPr>
      <w:r w:rsidRPr="00BF79CD">
        <w:rPr>
          <w:rFonts w:cstheme="minorHAnsi"/>
        </w:rPr>
        <w:t>Code: CVE-2016-1000339:</w:t>
      </w:r>
    </w:p>
    <w:p w14:paraId="1773B533" w14:textId="77777777" w:rsidR="00BF79CD" w:rsidRPr="00BF79CD" w:rsidRDefault="00BF79CD" w:rsidP="00BF79CD">
      <w:pPr>
        <w:pStyle w:val="ListParagraph"/>
        <w:numPr>
          <w:ilvl w:val="2"/>
          <w:numId w:val="13"/>
        </w:numPr>
        <w:spacing w:after="160" w:line="259" w:lineRule="auto"/>
        <w:rPr>
          <w:rFonts w:cstheme="minorHAnsi"/>
        </w:rPr>
      </w:pPr>
      <w:r w:rsidRPr="00BF79CD">
        <w:rPr>
          <w:rFonts w:cstheme="minorHAnsi"/>
        </w:rPr>
        <w:t>Severity: Med</w:t>
      </w:r>
    </w:p>
    <w:p w14:paraId="4CFB1C39" w14:textId="77777777" w:rsidR="00BF79CD" w:rsidRPr="00BF79CD" w:rsidRDefault="00BF79CD" w:rsidP="00BF79CD">
      <w:pPr>
        <w:pStyle w:val="ListParagraph"/>
        <w:numPr>
          <w:ilvl w:val="2"/>
          <w:numId w:val="13"/>
        </w:numPr>
        <w:spacing w:after="160" w:line="259" w:lineRule="auto"/>
        <w:rPr>
          <w:rFonts w:cstheme="minorHAnsi"/>
        </w:rPr>
      </w:pPr>
      <w:r w:rsidRPr="00BF79CD">
        <w:rPr>
          <w:rFonts w:cstheme="minorHAnsi"/>
        </w:rPr>
        <w:t xml:space="preserve">Flaw: In the Bouncy Castle JCE Provider version 1.55 and earlier the primary engine class used for AES was </w:t>
      </w:r>
      <w:proofErr w:type="spellStart"/>
      <w:r w:rsidRPr="00BF79CD">
        <w:rPr>
          <w:rFonts w:cstheme="minorHAnsi"/>
        </w:rPr>
        <w:t>AESFastEngine</w:t>
      </w:r>
      <w:proofErr w:type="spellEnd"/>
      <w:r w:rsidRPr="00BF79CD">
        <w:rPr>
          <w:rFonts w:cstheme="minorHAnsi"/>
        </w:rPr>
        <w:t xml:space="preserve">. Due to the highly </w:t>
      </w:r>
      <w:proofErr w:type="gramStart"/>
      <w:r w:rsidRPr="00BF79CD">
        <w:rPr>
          <w:rFonts w:cstheme="minorHAnsi"/>
        </w:rPr>
        <w:t>table driven</w:t>
      </w:r>
      <w:proofErr w:type="gramEnd"/>
      <w:r w:rsidRPr="00BF79CD">
        <w:rPr>
          <w:rFonts w:cstheme="minorHAnsi"/>
        </w:rPr>
        <w:t xml:space="preserve"> approach used in the algorithm it turns out that if the data channel on the CPU can be monitored the lookup table accesses are sufficient to leak information on the AES key being used. There was also a leak in </w:t>
      </w:r>
      <w:proofErr w:type="spellStart"/>
      <w:r w:rsidRPr="00BF79CD">
        <w:rPr>
          <w:rFonts w:cstheme="minorHAnsi"/>
        </w:rPr>
        <w:t>AESEngine</w:t>
      </w:r>
      <w:proofErr w:type="spellEnd"/>
      <w:r w:rsidRPr="00BF79CD">
        <w:rPr>
          <w:rFonts w:cstheme="minorHAnsi"/>
        </w:rPr>
        <w:t xml:space="preserve"> although it was substantially less. </w:t>
      </w:r>
      <w:proofErr w:type="spellStart"/>
      <w:r w:rsidRPr="00BF79CD">
        <w:rPr>
          <w:rFonts w:cstheme="minorHAnsi"/>
        </w:rPr>
        <w:t>AESEngine</w:t>
      </w:r>
      <w:proofErr w:type="spellEnd"/>
      <w:r w:rsidRPr="00BF79CD">
        <w:rPr>
          <w:rFonts w:cstheme="minorHAnsi"/>
        </w:rPr>
        <w:t xml:space="preserve"> has been modified to remove any signs of leakage (testing carried out on Intel X86-64) and is now the primary AES class for the BC JCE provider from 1.56. Use of </w:t>
      </w:r>
      <w:proofErr w:type="spellStart"/>
      <w:r w:rsidRPr="00BF79CD">
        <w:rPr>
          <w:rFonts w:cstheme="minorHAnsi"/>
        </w:rPr>
        <w:t>AESFastEngine</w:t>
      </w:r>
      <w:proofErr w:type="spellEnd"/>
      <w:r w:rsidRPr="00BF79CD">
        <w:rPr>
          <w:rFonts w:cstheme="minorHAnsi"/>
        </w:rPr>
        <w:t xml:space="preserve"> is now only recommended where otherwise deemed appropriate.</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58CBA8F2"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r w:rsidR="00375798" w:rsidRPr="001650C9">
        <w:rPr>
          <w:rFonts w:asciiTheme="minorHAnsi" w:hAnsiTheme="minorHAnsi" w:cstheme="minorHAnsi"/>
        </w:rPr>
        <w:t>Financials’</w:t>
      </w:r>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21F3F78A" w14:textId="77777777" w:rsidR="00A12AC2" w:rsidRDefault="00A12AC2" w:rsidP="00A12AC2">
      <w:pPr>
        <w:pStyle w:val="ListParagraph"/>
        <w:numPr>
          <w:ilvl w:val="0"/>
          <w:numId w:val="18"/>
        </w:numPr>
        <w:suppressAutoHyphens/>
        <w:spacing w:after="0" w:line="240" w:lineRule="auto"/>
        <w:rPr>
          <w:rFonts w:eastAsia="Times New Roman" w:cstheme="minorHAnsi"/>
        </w:rPr>
      </w:pPr>
      <w:r>
        <w:rPr>
          <w:rFonts w:eastAsia="Times New Roman" w:cstheme="minorHAnsi"/>
        </w:rPr>
        <w:t>DocData.java:</w:t>
      </w:r>
    </w:p>
    <w:p w14:paraId="7E244149" w14:textId="77777777" w:rsidR="000974EB" w:rsidRDefault="00A12AC2" w:rsidP="00A12AC2">
      <w:pPr>
        <w:pStyle w:val="ListParagraph"/>
        <w:numPr>
          <w:ilvl w:val="1"/>
          <w:numId w:val="18"/>
        </w:numPr>
        <w:suppressAutoHyphens/>
        <w:spacing w:after="0" w:line="240" w:lineRule="auto"/>
        <w:rPr>
          <w:rFonts w:eastAsia="Times New Roman" w:cstheme="minorHAnsi"/>
        </w:rPr>
      </w:pPr>
      <w:proofErr w:type="spellStart"/>
      <w:proofErr w:type="gramStart"/>
      <w:r w:rsidRPr="001835D4">
        <w:rPr>
          <w:rFonts w:eastAsia="Times New Roman" w:cstheme="minorHAnsi"/>
        </w:rPr>
        <w:t>e.printStackTrace</w:t>
      </w:r>
      <w:proofErr w:type="spellEnd"/>
      <w:proofErr w:type="gramEnd"/>
      <w:r w:rsidRPr="001835D4">
        <w:rPr>
          <w:rFonts w:eastAsia="Times New Roman" w:cstheme="minorHAnsi"/>
        </w:rPr>
        <w:t xml:space="preserve"> </w:t>
      </w:r>
      <w:r w:rsidR="001835D4" w:rsidRPr="001835D4">
        <w:rPr>
          <w:rFonts w:eastAsia="Times New Roman" w:cstheme="minorHAnsi"/>
        </w:rPr>
        <w:t>:</w:t>
      </w:r>
      <w:r w:rsidR="00DA5001">
        <w:rPr>
          <w:rFonts w:eastAsia="Times New Roman" w:cstheme="minorHAnsi"/>
        </w:rPr>
        <w:t xml:space="preserve"> </w:t>
      </w:r>
    </w:p>
    <w:p w14:paraId="276C1C76" w14:textId="72A9FB8D" w:rsidR="00A12AC2" w:rsidRPr="001835D4" w:rsidRDefault="00566B45" w:rsidP="000974EB">
      <w:pPr>
        <w:pStyle w:val="ListParagraph"/>
        <w:numPr>
          <w:ilvl w:val="2"/>
          <w:numId w:val="18"/>
        </w:numPr>
        <w:suppressAutoHyphens/>
        <w:spacing w:after="0" w:line="240" w:lineRule="auto"/>
        <w:rPr>
          <w:rFonts w:eastAsia="Times New Roman" w:cstheme="minorHAnsi"/>
        </w:rPr>
      </w:pPr>
      <w:r>
        <w:rPr>
          <w:rFonts w:eastAsia="Times New Roman" w:cstheme="minorHAnsi"/>
        </w:rPr>
        <w:t>To handle exceptions internally, do not display error messages containing sensitive information to the user.</w:t>
      </w:r>
    </w:p>
    <w:p w14:paraId="3016B852" w14:textId="77777777" w:rsidR="000974EB" w:rsidRDefault="00A12AC2" w:rsidP="001835D4">
      <w:pPr>
        <w:pStyle w:val="ListParagraph"/>
        <w:numPr>
          <w:ilvl w:val="1"/>
          <w:numId w:val="18"/>
        </w:numPr>
        <w:suppressAutoHyphens/>
        <w:spacing w:after="0" w:line="240" w:lineRule="auto"/>
        <w:rPr>
          <w:rFonts w:eastAsia="Times New Roman" w:cstheme="minorHAnsi"/>
        </w:rPr>
      </w:pPr>
      <w:r w:rsidRPr="001835D4">
        <w:rPr>
          <w:rFonts w:eastAsia="Times New Roman" w:cstheme="minorHAnsi"/>
        </w:rPr>
        <w:t xml:space="preserve">Connection con = </w:t>
      </w:r>
      <w:proofErr w:type="spellStart"/>
      <w:r w:rsidRPr="001835D4">
        <w:rPr>
          <w:rFonts w:eastAsia="Times New Roman" w:cstheme="minorHAnsi"/>
        </w:rPr>
        <w:t>DriverManager.getConnection</w:t>
      </w:r>
      <w:proofErr w:type="spellEnd"/>
      <w:r w:rsidRPr="001835D4">
        <w:rPr>
          <w:rFonts w:eastAsia="Times New Roman" w:cstheme="minorHAnsi"/>
        </w:rPr>
        <w:t>(“</w:t>
      </w:r>
      <w:proofErr w:type="spellStart"/>
      <w:proofErr w:type="gramStart"/>
      <w:r w:rsidRPr="001835D4">
        <w:rPr>
          <w:rFonts w:eastAsia="Times New Roman" w:cstheme="minorHAnsi"/>
        </w:rPr>
        <w:t>jdbc:mysql</w:t>
      </w:r>
      <w:proofErr w:type="spellEnd"/>
      <w:r w:rsidRPr="001835D4">
        <w:rPr>
          <w:rFonts w:eastAsia="Times New Roman" w:cstheme="minorHAnsi"/>
        </w:rPr>
        <w:t>://localhost:3306/test</w:t>
      </w:r>
      <w:proofErr w:type="gramEnd"/>
      <w:r w:rsidRPr="001835D4">
        <w:rPr>
          <w:rFonts w:eastAsia="Times New Roman" w:cstheme="minorHAnsi"/>
        </w:rPr>
        <w:t xml:space="preserve">”, “root”, “root”); </w:t>
      </w:r>
      <w:r w:rsidR="001835D4" w:rsidRPr="001835D4">
        <w:rPr>
          <w:rFonts w:eastAsia="Times New Roman" w:cstheme="minorHAnsi"/>
        </w:rPr>
        <w:t>:</w:t>
      </w:r>
      <w:r w:rsidR="00DA5001">
        <w:rPr>
          <w:rFonts w:eastAsia="Times New Roman" w:cstheme="minorHAnsi"/>
        </w:rPr>
        <w:t xml:space="preserve"> </w:t>
      </w:r>
    </w:p>
    <w:p w14:paraId="65AD7A3F" w14:textId="684EBF88" w:rsidR="00A12AC2" w:rsidRDefault="00DA5001" w:rsidP="000974EB">
      <w:pPr>
        <w:pStyle w:val="ListParagraph"/>
        <w:numPr>
          <w:ilvl w:val="2"/>
          <w:numId w:val="18"/>
        </w:numPr>
        <w:suppressAutoHyphens/>
        <w:spacing w:after="0" w:line="240" w:lineRule="auto"/>
        <w:rPr>
          <w:rFonts w:eastAsia="Times New Roman" w:cstheme="minorHAnsi"/>
        </w:rPr>
      </w:pPr>
      <w:r>
        <w:rPr>
          <w:rFonts w:eastAsia="Times New Roman" w:cstheme="minorHAnsi"/>
        </w:rPr>
        <w:t>Limit the amount of JNDI data source names to the java protocol in Log4j2</w:t>
      </w:r>
      <w:r w:rsidR="000974EB">
        <w:rPr>
          <w:rFonts w:eastAsia="Times New Roman" w:cstheme="minorHAnsi"/>
        </w:rPr>
        <w:t>, as well as upgrading the packages to the latest versions which fix these known vulnerabilities</w:t>
      </w:r>
    </w:p>
    <w:p w14:paraId="5CCABA02" w14:textId="77777777" w:rsidR="000974EB" w:rsidRPr="001835D4" w:rsidRDefault="000974EB" w:rsidP="000974EB">
      <w:pPr>
        <w:pStyle w:val="ListParagraph"/>
        <w:suppressAutoHyphens/>
        <w:spacing w:after="0" w:line="240" w:lineRule="auto"/>
        <w:ind w:left="1440"/>
        <w:rPr>
          <w:rFonts w:eastAsia="Times New Roman" w:cstheme="minorHAnsi"/>
        </w:rPr>
      </w:pPr>
    </w:p>
    <w:p w14:paraId="4B37C2CA" w14:textId="77777777" w:rsidR="00A12AC2" w:rsidRDefault="00A12AC2" w:rsidP="00A12AC2">
      <w:pPr>
        <w:pStyle w:val="ListParagraph"/>
        <w:numPr>
          <w:ilvl w:val="0"/>
          <w:numId w:val="18"/>
        </w:numPr>
        <w:suppressAutoHyphens/>
        <w:spacing w:after="0" w:line="240" w:lineRule="auto"/>
        <w:rPr>
          <w:rFonts w:eastAsia="Times New Roman" w:cstheme="minorHAnsi"/>
        </w:rPr>
      </w:pPr>
      <w:r>
        <w:rPr>
          <w:rFonts w:eastAsia="Times New Roman" w:cstheme="minorHAnsi"/>
        </w:rPr>
        <w:t>CrudController.java:</w:t>
      </w:r>
    </w:p>
    <w:p w14:paraId="35389B8C" w14:textId="4FE99178" w:rsidR="00A12AC2" w:rsidRDefault="00A12AC2" w:rsidP="00A12AC2">
      <w:pPr>
        <w:pStyle w:val="ListParagraph"/>
        <w:numPr>
          <w:ilvl w:val="1"/>
          <w:numId w:val="18"/>
        </w:numPr>
        <w:suppressAutoHyphens/>
        <w:spacing w:after="0" w:line="240" w:lineRule="auto"/>
        <w:rPr>
          <w:rFonts w:eastAsia="Times New Roman" w:cstheme="minorHAnsi"/>
        </w:rPr>
      </w:pPr>
      <w:r>
        <w:rPr>
          <w:rFonts w:eastAsia="Times New Roman" w:cstheme="minorHAnsi"/>
        </w:rPr>
        <w:t>@RequestMapping(“/read”</w:t>
      </w:r>
      <w:proofErr w:type="gramStart"/>
      <w:r>
        <w:rPr>
          <w:rFonts w:eastAsia="Times New Roman" w:cstheme="minorHAnsi"/>
        </w:rPr>
        <w:t>) :</w:t>
      </w:r>
      <w:proofErr w:type="gramEnd"/>
      <w:r>
        <w:rPr>
          <w:rFonts w:eastAsia="Times New Roman" w:cstheme="minorHAnsi"/>
        </w:rPr>
        <w:t xml:space="preserve"> </w:t>
      </w:r>
    </w:p>
    <w:p w14:paraId="4E7E7D7D" w14:textId="5CA3D401" w:rsidR="000974EB" w:rsidRDefault="00881459" w:rsidP="000974EB">
      <w:pPr>
        <w:pStyle w:val="ListParagraph"/>
        <w:numPr>
          <w:ilvl w:val="2"/>
          <w:numId w:val="18"/>
        </w:numPr>
        <w:suppressAutoHyphens/>
        <w:spacing w:after="0" w:line="240" w:lineRule="auto"/>
        <w:rPr>
          <w:rFonts w:eastAsia="Times New Roman" w:cstheme="minorHAnsi"/>
        </w:rPr>
      </w:pPr>
      <w:r>
        <w:rPr>
          <w:rFonts w:eastAsia="Times New Roman" w:cstheme="minorHAnsi"/>
        </w:rPr>
        <w:t>Upgrading the package to the latest version will help fix these issues.</w:t>
      </w:r>
    </w:p>
    <w:p w14:paraId="57B40D5E" w14:textId="208A6634" w:rsidR="00A12AC2" w:rsidRDefault="00A12AC2" w:rsidP="00A12AC2">
      <w:pPr>
        <w:pStyle w:val="ListParagraph"/>
        <w:numPr>
          <w:ilvl w:val="1"/>
          <w:numId w:val="18"/>
        </w:numPr>
        <w:suppressAutoHyphens/>
        <w:spacing w:after="0" w:line="240" w:lineRule="auto"/>
        <w:rPr>
          <w:rFonts w:eastAsia="Times New Roman" w:cstheme="minorHAnsi"/>
        </w:rPr>
      </w:pPr>
      <w:proofErr w:type="gramStart"/>
      <w:r>
        <w:rPr>
          <w:rFonts w:eastAsia="Times New Roman" w:cstheme="minorHAnsi"/>
        </w:rPr>
        <w:t>.</w:t>
      </w:r>
      <w:proofErr w:type="spellStart"/>
      <w:r>
        <w:rPr>
          <w:rFonts w:eastAsia="Times New Roman" w:cstheme="minorHAnsi"/>
        </w:rPr>
        <w:t>toString</w:t>
      </w:r>
      <w:proofErr w:type="spellEnd"/>
      <w:proofErr w:type="gramEnd"/>
      <w:r>
        <w:rPr>
          <w:rFonts w:eastAsia="Times New Roman" w:cstheme="minorHAnsi"/>
        </w:rPr>
        <w:t xml:space="preserve">() : </w:t>
      </w:r>
    </w:p>
    <w:p w14:paraId="787FAC0F" w14:textId="45F5FB0C" w:rsidR="00546756" w:rsidRDefault="00546756" w:rsidP="00546756">
      <w:pPr>
        <w:pStyle w:val="ListParagraph"/>
        <w:numPr>
          <w:ilvl w:val="2"/>
          <w:numId w:val="18"/>
        </w:numPr>
        <w:suppressAutoHyphens/>
        <w:spacing w:after="0" w:line="240" w:lineRule="auto"/>
        <w:rPr>
          <w:rFonts w:eastAsia="Times New Roman" w:cstheme="minorHAnsi"/>
        </w:rPr>
      </w:pPr>
      <w:r>
        <w:rPr>
          <w:rFonts w:eastAsia="Times New Roman" w:cstheme="minorHAnsi"/>
        </w:rPr>
        <w:t>Validate the input of any untrusted data.</w:t>
      </w:r>
    </w:p>
    <w:p w14:paraId="2AD5117F" w14:textId="3321101F" w:rsidR="009B00DD" w:rsidRDefault="009B00DD" w:rsidP="009B00DD">
      <w:pPr>
        <w:pStyle w:val="ListParagraph"/>
        <w:numPr>
          <w:ilvl w:val="0"/>
          <w:numId w:val="18"/>
        </w:numPr>
        <w:suppressAutoHyphens/>
        <w:spacing w:after="0" w:line="240" w:lineRule="auto"/>
        <w:rPr>
          <w:rFonts w:eastAsia="Times New Roman" w:cstheme="minorHAnsi"/>
        </w:rPr>
      </w:pPr>
      <w:r>
        <w:rPr>
          <w:rFonts w:eastAsia="Times New Roman" w:cstheme="minorHAnsi"/>
        </w:rPr>
        <w:t>GreetingController</w:t>
      </w:r>
      <w:r w:rsidR="002460C5">
        <w:rPr>
          <w:rFonts w:eastAsia="Times New Roman" w:cstheme="minorHAnsi"/>
        </w:rPr>
        <w:t>.java</w:t>
      </w:r>
      <w:r>
        <w:rPr>
          <w:rFonts w:eastAsia="Times New Roman" w:cstheme="minorHAnsi"/>
        </w:rPr>
        <w:t>:</w:t>
      </w:r>
    </w:p>
    <w:p w14:paraId="10441AD7" w14:textId="77777777" w:rsidR="001B0C33" w:rsidRDefault="009B00DD" w:rsidP="009B00DD">
      <w:pPr>
        <w:pStyle w:val="ListParagraph"/>
        <w:numPr>
          <w:ilvl w:val="1"/>
          <w:numId w:val="18"/>
        </w:numPr>
        <w:suppressAutoHyphens/>
        <w:spacing w:after="0" w:line="240" w:lineRule="auto"/>
        <w:rPr>
          <w:rFonts w:eastAsia="Times New Roman" w:cstheme="minorHAnsi"/>
        </w:rPr>
      </w:pPr>
      <w:r>
        <w:rPr>
          <w:rFonts w:eastAsia="Times New Roman" w:cstheme="minorHAnsi"/>
        </w:rPr>
        <w:t>Variable ‘name</w:t>
      </w:r>
      <w:proofErr w:type="gramStart"/>
      <w:r>
        <w:rPr>
          <w:rFonts w:eastAsia="Times New Roman" w:cstheme="minorHAnsi"/>
        </w:rPr>
        <w:t>’ :</w:t>
      </w:r>
      <w:proofErr w:type="gramEnd"/>
      <w:r>
        <w:rPr>
          <w:rFonts w:eastAsia="Times New Roman" w:cstheme="minorHAnsi"/>
        </w:rPr>
        <w:t xml:space="preserve"> </w:t>
      </w:r>
    </w:p>
    <w:p w14:paraId="4B0D029D" w14:textId="4B4E273D" w:rsidR="009B00DD" w:rsidRDefault="009B00DD" w:rsidP="001B0C33">
      <w:pPr>
        <w:pStyle w:val="ListParagraph"/>
        <w:numPr>
          <w:ilvl w:val="2"/>
          <w:numId w:val="18"/>
        </w:numPr>
        <w:suppressAutoHyphens/>
        <w:spacing w:after="0" w:line="240" w:lineRule="auto"/>
        <w:rPr>
          <w:rFonts w:eastAsia="Times New Roman" w:cstheme="minorHAnsi"/>
        </w:rPr>
      </w:pPr>
      <w:r>
        <w:rPr>
          <w:rFonts w:eastAsia="Times New Roman" w:cstheme="minorHAnsi"/>
        </w:rPr>
        <w:t>Validate the input to make sure the application is only receiving viable characters for the system.</w:t>
      </w:r>
    </w:p>
    <w:p w14:paraId="1B93B79B" w14:textId="77777777" w:rsidR="001B0C33" w:rsidRDefault="009B00DD" w:rsidP="009B00DD">
      <w:pPr>
        <w:pStyle w:val="ListParagraph"/>
        <w:numPr>
          <w:ilvl w:val="1"/>
          <w:numId w:val="18"/>
        </w:numPr>
        <w:suppressAutoHyphens/>
        <w:spacing w:after="0" w:line="240" w:lineRule="auto"/>
        <w:rPr>
          <w:rFonts w:eastAsia="Times New Roman" w:cstheme="minorHAnsi"/>
        </w:rPr>
      </w:pPr>
      <w:proofErr w:type="gramStart"/>
      <w:r>
        <w:rPr>
          <w:rFonts w:eastAsia="Times New Roman" w:cstheme="minorHAnsi"/>
        </w:rPr>
        <w:t>.format</w:t>
      </w:r>
      <w:proofErr w:type="gramEnd"/>
      <w:r>
        <w:rPr>
          <w:rFonts w:eastAsia="Times New Roman" w:cstheme="minorHAnsi"/>
        </w:rPr>
        <w:t xml:space="preserve"> : </w:t>
      </w:r>
    </w:p>
    <w:p w14:paraId="4D2A13D5" w14:textId="29DAD5F0" w:rsidR="009B00DD" w:rsidRDefault="001B0C33" w:rsidP="001B0C33">
      <w:pPr>
        <w:pStyle w:val="ListParagraph"/>
        <w:numPr>
          <w:ilvl w:val="2"/>
          <w:numId w:val="18"/>
        </w:numPr>
        <w:suppressAutoHyphens/>
        <w:spacing w:after="0" w:line="240" w:lineRule="auto"/>
        <w:rPr>
          <w:rFonts w:eastAsia="Times New Roman" w:cstheme="minorHAnsi"/>
        </w:rPr>
      </w:pPr>
      <w:r>
        <w:rPr>
          <w:rFonts w:eastAsia="Times New Roman" w:cstheme="minorHAnsi"/>
        </w:rPr>
        <w:t xml:space="preserve"> </w:t>
      </w:r>
      <w:proofErr w:type="gramStart"/>
      <w:r>
        <w:rPr>
          <w:rFonts w:eastAsia="Times New Roman" w:cstheme="minorHAnsi"/>
        </w:rPr>
        <w:t>.format</w:t>
      </w:r>
      <w:proofErr w:type="gramEnd"/>
      <w:r>
        <w:rPr>
          <w:rFonts w:eastAsia="Times New Roman" w:cstheme="minorHAnsi"/>
        </w:rPr>
        <w:t>(“ ‘ “ + name “ ‘ “) will prevent any erroneous issues with the variable string from causing vulnerabilities.</w:t>
      </w:r>
    </w:p>
    <w:p w14:paraId="6247A134" w14:textId="542C2143" w:rsidR="009B00DD" w:rsidRDefault="009B00DD" w:rsidP="009B00DD">
      <w:pPr>
        <w:pStyle w:val="ListParagraph"/>
        <w:numPr>
          <w:ilvl w:val="1"/>
          <w:numId w:val="18"/>
        </w:numPr>
        <w:suppressAutoHyphens/>
        <w:spacing w:after="0" w:line="240" w:lineRule="auto"/>
        <w:rPr>
          <w:rFonts w:eastAsia="Times New Roman" w:cstheme="minorHAnsi"/>
        </w:rPr>
      </w:pPr>
      <w:r>
        <w:rPr>
          <w:rFonts w:eastAsia="Times New Roman" w:cstheme="minorHAnsi"/>
        </w:rPr>
        <w:t>%</w:t>
      </w:r>
      <w:proofErr w:type="gramStart"/>
      <w:r>
        <w:rPr>
          <w:rFonts w:eastAsia="Times New Roman" w:cstheme="minorHAnsi"/>
        </w:rPr>
        <w:t>s</w:t>
      </w:r>
      <w:r w:rsidR="001C3203">
        <w:rPr>
          <w:rFonts w:eastAsia="Times New Roman" w:cstheme="minorHAnsi"/>
        </w:rPr>
        <w:t xml:space="preserve"> :</w:t>
      </w:r>
      <w:proofErr w:type="gramEnd"/>
    </w:p>
    <w:p w14:paraId="3C04F0D7" w14:textId="690AB499" w:rsidR="001C3203" w:rsidRPr="003B36E1" w:rsidRDefault="001C3203" w:rsidP="001C3203">
      <w:pPr>
        <w:pStyle w:val="ListParagraph"/>
        <w:numPr>
          <w:ilvl w:val="2"/>
          <w:numId w:val="18"/>
        </w:numPr>
        <w:suppressAutoHyphens/>
        <w:spacing w:after="0" w:line="240" w:lineRule="auto"/>
        <w:rPr>
          <w:rFonts w:eastAsia="Times New Roman" w:cstheme="minorHAnsi"/>
        </w:rPr>
      </w:pPr>
      <w:r>
        <w:rPr>
          <w:rFonts w:eastAsia="Times New Roman" w:cstheme="minorHAnsi"/>
        </w:rPr>
        <w:t>Upgrading the packages would help alleviate the issue of string input.</w:t>
      </w:r>
    </w:p>
    <w:p w14:paraId="08ACE636" w14:textId="216249CC" w:rsidR="00546756" w:rsidRDefault="002460C5" w:rsidP="009B00DD">
      <w:pPr>
        <w:pStyle w:val="ListParagraph"/>
        <w:numPr>
          <w:ilvl w:val="0"/>
          <w:numId w:val="18"/>
        </w:numPr>
        <w:suppressAutoHyphens/>
        <w:spacing w:after="0" w:line="240" w:lineRule="auto"/>
        <w:rPr>
          <w:rFonts w:eastAsia="Times New Roman" w:cstheme="minorHAnsi"/>
        </w:rPr>
      </w:pPr>
      <w:r>
        <w:rPr>
          <w:rFonts w:eastAsia="Times New Roman" w:cstheme="minorHAnsi"/>
        </w:rPr>
        <w:t>Greeing.java:</w:t>
      </w:r>
    </w:p>
    <w:p w14:paraId="52B5E4A9" w14:textId="5F65523A" w:rsidR="002460C5" w:rsidRPr="003B36E1" w:rsidRDefault="002460C5" w:rsidP="002460C5">
      <w:pPr>
        <w:pStyle w:val="ListParagraph"/>
        <w:numPr>
          <w:ilvl w:val="1"/>
          <w:numId w:val="18"/>
        </w:numPr>
        <w:suppressAutoHyphens/>
        <w:spacing w:after="0" w:line="240" w:lineRule="auto"/>
        <w:rPr>
          <w:rFonts w:eastAsia="Times New Roman" w:cstheme="minorHAnsi"/>
        </w:rPr>
      </w:pPr>
      <w:r>
        <w:rPr>
          <w:rFonts w:eastAsia="Times New Roman" w:cstheme="minorHAnsi"/>
        </w:rPr>
        <w:t>Make sure that input being sent is the same input being received. Validating this input is crucial to prevent integer underflow.</w:t>
      </w:r>
    </w:p>
    <w:p w14:paraId="397570E0" w14:textId="6A7AE790" w:rsidR="00974AE3" w:rsidRPr="001650C9"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4108" w14:textId="77777777" w:rsidR="00256719" w:rsidRDefault="00256719" w:rsidP="002F3F84">
      <w:r>
        <w:separator/>
      </w:r>
    </w:p>
  </w:endnote>
  <w:endnote w:type="continuationSeparator" w:id="0">
    <w:p w14:paraId="0BCAF748" w14:textId="77777777" w:rsidR="00256719" w:rsidRDefault="002567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84D8" w14:textId="77777777" w:rsidR="00256719" w:rsidRDefault="00256719" w:rsidP="002F3F84">
      <w:r>
        <w:separator/>
      </w:r>
    </w:p>
  </w:footnote>
  <w:footnote w:type="continuationSeparator" w:id="0">
    <w:p w14:paraId="2014316B" w14:textId="77777777" w:rsidR="00256719" w:rsidRDefault="002567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679A9"/>
    <w:multiLevelType w:val="hybridMultilevel"/>
    <w:tmpl w:val="29B445B0"/>
    <w:lvl w:ilvl="0" w:tplc="0409000F">
      <w:start w:val="1"/>
      <w:numFmt w:val="decimal"/>
      <w:lvlText w:val="%1."/>
      <w:lvlJc w:val="left"/>
      <w:pPr>
        <w:ind w:left="720" w:hanging="360"/>
      </w:pPr>
    </w:lvl>
    <w:lvl w:ilvl="1" w:tplc="7E7E249C">
      <w:start w:val="1"/>
      <w:numFmt w:val="lowerLetter"/>
      <w:lvlText w:val="%2."/>
      <w:lvlJc w:val="left"/>
      <w:pPr>
        <w:ind w:left="1440" w:hanging="360"/>
      </w:pPr>
      <w:rPr>
        <w:b w:val="0"/>
        <w:bCs w:val="0"/>
      </w:rPr>
    </w:lvl>
    <w:lvl w:ilvl="2" w:tplc="EF4CFE10">
      <w:start w:val="1"/>
      <w:numFmt w:val="lowerRoman"/>
      <w:lvlText w:val="%3."/>
      <w:lvlJc w:val="right"/>
      <w:pPr>
        <w:ind w:left="198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EE6926"/>
    <w:multiLevelType w:val="hybridMultilevel"/>
    <w:tmpl w:val="5ACE0C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6F7921"/>
    <w:multiLevelType w:val="hybridMultilevel"/>
    <w:tmpl w:val="5DC277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5E6AC6"/>
    <w:multiLevelType w:val="hybridMultilevel"/>
    <w:tmpl w:val="12E435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E9068C"/>
    <w:multiLevelType w:val="hybridMultilevel"/>
    <w:tmpl w:val="6ACC76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A33B79"/>
    <w:multiLevelType w:val="hybridMultilevel"/>
    <w:tmpl w:val="B8121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635B82"/>
    <w:multiLevelType w:val="hybridMultilevel"/>
    <w:tmpl w:val="29B445B0"/>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1980" w:hanging="180"/>
      </w:pPr>
      <w:rPr>
        <w:b w:val="0"/>
        <w:bCs w:val="0"/>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363250">
    <w:abstractNumId w:val="7"/>
  </w:num>
  <w:num w:numId="2" w16cid:durableId="1398362229">
    <w:abstractNumId w:val="3"/>
  </w:num>
  <w:num w:numId="3" w16cid:durableId="1994140413">
    <w:abstractNumId w:val="11"/>
  </w:num>
  <w:num w:numId="4" w16cid:durableId="1438909731">
    <w:abstractNumId w:val="10"/>
    <w:lvlOverride w:ilvl="0">
      <w:lvl w:ilvl="0">
        <w:numFmt w:val="lowerLetter"/>
        <w:lvlText w:val="%1."/>
        <w:lvlJc w:val="left"/>
      </w:lvl>
    </w:lvlOverride>
  </w:num>
  <w:num w:numId="5" w16cid:durableId="1812943305">
    <w:abstractNumId w:val="4"/>
  </w:num>
  <w:num w:numId="6" w16cid:durableId="1510099043">
    <w:abstractNumId w:val="1"/>
    <w:lvlOverride w:ilvl="0">
      <w:lvl w:ilvl="0">
        <w:numFmt w:val="lowerLetter"/>
        <w:lvlText w:val="%1."/>
        <w:lvlJc w:val="left"/>
      </w:lvl>
    </w:lvlOverride>
  </w:num>
  <w:num w:numId="7" w16cid:durableId="722020977">
    <w:abstractNumId w:val="0"/>
  </w:num>
  <w:num w:numId="8" w16cid:durableId="716586121">
    <w:abstractNumId w:val="12"/>
  </w:num>
  <w:num w:numId="9" w16cid:durableId="2106807259">
    <w:abstractNumId w:val="5"/>
  </w:num>
  <w:num w:numId="10" w16cid:durableId="1340039769">
    <w:abstractNumId w:val="2"/>
  </w:num>
  <w:num w:numId="11" w16cid:durableId="1855915749">
    <w:abstractNumId w:val="16"/>
  </w:num>
  <w:num w:numId="12" w16cid:durableId="460540159">
    <w:abstractNumId w:val="6"/>
  </w:num>
  <w:num w:numId="13" w16cid:durableId="1903177649">
    <w:abstractNumId w:val="15"/>
  </w:num>
  <w:num w:numId="14" w16cid:durableId="32996731">
    <w:abstractNumId w:val="8"/>
  </w:num>
  <w:num w:numId="15" w16cid:durableId="1210410850">
    <w:abstractNumId w:val="13"/>
  </w:num>
  <w:num w:numId="16" w16cid:durableId="1601908314">
    <w:abstractNumId w:val="14"/>
  </w:num>
  <w:num w:numId="17" w16cid:durableId="951979543">
    <w:abstractNumId w:val="9"/>
  </w:num>
  <w:num w:numId="18" w16cid:durableId="14094945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75B4"/>
    <w:rsid w:val="00020066"/>
    <w:rsid w:val="000253F4"/>
    <w:rsid w:val="00025C05"/>
    <w:rsid w:val="00032A18"/>
    <w:rsid w:val="0003798F"/>
    <w:rsid w:val="00047F92"/>
    <w:rsid w:val="00052476"/>
    <w:rsid w:val="000948F0"/>
    <w:rsid w:val="000974EB"/>
    <w:rsid w:val="000D2A1B"/>
    <w:rsid w:val="000F72F3"/>
    <w:rsid w:val="00113667"/>
    <w:rsid w:val="001240EF"/>
    <w:rsid w:val="001424CB"/>
    <w:rsid w:val="0015262D"/>
    <w:rsid w:val="001650C9"/>
    <w:rsid w:val="001835D4"/>
    <w:rsid w:val="00187548"/>
    <w:rsid w:val="001A381D"/>
    <w:rsid w:val="001B0C33"/>
    <w:rsid w:val="001C3203"/>
    <w:rsid w:val="001C55A7"/>
    <w:rsid w:val="001E5399"/>
    <w:rsid w:val="001F3F77"/>
    <w:rsid w:val="00234FC3"/>
    <w:rsid w:val="002460C5"/>
    <w:rsid w:val="00256719"/>
    <w:rsid w:val="00271E26"/>
    <w:rsid w:val="002778D5"/>
    <w:rsid w:val="00281DF1"/>
    <w:rsid w:val="0029006F"/>
    <w:rsid w:val="002A4BB8"/>
    <w:rsid w:val="002E130A"/>
    <w:rsid w:val="002E21B1"/>
    <w:rsid w:val="002F3F84"/>
    <w:rsid w:val="003109AF"/>
    <w:rsid w:val="00321D27"/>
    <w:rsid w:val="0032740C"/>
    <w:rsid w:val="00352FD0"/>
    <w:rsid w:val="003568AB"/>
    <w:rsid w:val="003726AD"/>
    <w:rsid w:val="00375798"/>
    <w:rsid w:val="003776DE"/>
    <w:rsid w:val="00392A6B"/>
    <w:rsid w:val="00393181"/>
    <w:rsid w:val="003A0BF9"/>
    <w:rsid w:val="003B36E1"/>
    <w:rsid w:val="003E399D"/>
    <w:rsid w:val="003F32E7"/>
    <w:rsid w:val="00410E12"/>
    <w:rsid w:val="004142D9"/>
    <w:rsid w:val="00447B5F"/>
    <w:rsid w:val="0046151B"/>
    <w:rsid w:val="004627F5"/>
    <w:rsid w:val="00462F70"/>
    <w:rsid w:val="00466729"/>
    <w:rsid w:val="00485402"/>
    <w:rsid w:val="004929EA"/>
    <w:rsid w:val="004C0E31"/>
    <w:rsid w:val="004D476B"/>
    <w:rsid w:val="004F6086"/>
    <w:rsid w:val="00500E7A"/>
    <w:rsid w:val="00523478"/>
    <w:rsid w:val="00531FBF"/>
    <w:rsid w:val="00544AC4"/>
    <w:rsid w:val="00546756"/>
    <w:rsid w:val="00566B45"/>
    <w:rsid w:val="0056790C"/>
    <w:rsid w:val="0058064D"/>
    <w:rsid w:val="005A6070"/>
    <w:rsid w:val="005A7C7F"/>
    <w:rsid w:val="005B0981"/>
    <w:rsid w:val="005C593C"/>
    <w:rsid w:val="005D7F4B"/>
    <w:rsid w:val="005F574E"/>
    <w:rsid w:val="005F57BC"/>
    <w:rsid w:val="006247AA"/>
    <w:rsid w:val="00633225"/>
    <w:rsid w:val="0067679F"/>
    <w:rsid w:val="006B66FE"/>
    <w:rsid w:val="006C197D"/>
    <w:rsid w:val="006C3455"/>
    <w:rsid w:val="006C5021"/>
    <w:rsid w:val="006D732E"/>
    <w:rsid w:val="006E0A8B"/>
    <w:rsid w:val="00701A84"/>
    <w:rsid w:val="007022DF"/>
    <w:rsid w:val="007033DB"/>
    <w:rsid w:val="007415E6"/>
    <w:rsid w:val="00742EE4"/>
    <w:rsid w:val="00765CC6"/>
    <w:rsid w:val="007B24F8"/>
    <w:rsid w:val="007C221C"/>
    <w:rsid w:val="00812410"/>
    <w:rsid w:val="00813858"/>
    <w:rsid w:val="00847593"/>
    <w:rsid w:val="00861EC1"/>
    <w:rsid w:val="00870DA8"/>
    <w:rsid w:val="00881459"/>
    <w:rsid w:val="008817B9"/>
    <w:rsid w:val="008A13C0"/>
    <w:rsid w:val="008B4AB2"/>
    <w:rsid w:val="0090500B"/>
    <w:rsid w:val="00921C2E"/>
    <w:rsid w:val="00940B1A"/>
    <w:rsid w:val="00944D65"/>
    <w:rsid w:val="009714E8"/>
    <w:rsid w:val="009739B0"/>
    <w:rsid w:val="00974AE3"/>
    <w:rsid w:val="009B00DD"/>
    <w:rsid w:val="009B6A63"/>
    <w:rsid w:val="009C11B9"/>
    <w:rsid w:val="009C6202"/>
    <w:rsid w:val="009E5620"/>
    <w:rsid w:val="00A12AC2"/>
    <w:rsid w:val="00A12BCB"/>
    <w:rsid w:val="00A46F86"/>
    <w:rsid w:val="00A55252"/>
    <w:rsid w:val="00A56000"/>
    <w:rsid w:val="00A71C4B"/>
    <w:rsid w:val="00A728D4"/>
    <w:rsid w:val="00A9068B"/>
    <w:rsid w:val="00AC6B4E"/>
    <w:rsid w:val="00AE2525"/>
    <w:rsid w:val="00AE5B33"/>
    <w:rsid w:val="00AF3C25"/>
    <w:rsid w:val="00AF4C03"/>
    <w:rsid w:val="00B03C25"/>
    <w:rsid w:val="00B1598A"/>
    <w:rsid w:val="00B20F52"/>
    <w:rsid w:val="00B31D4B"/>
    <w:rsid w:val="00B34FF5"/>
    <w:rsid w:val="00B35185"/>
    <w:rsid w:val="00B45547"/>
    <w:rsid w:val="00B50C83"/>
    <w:rsid w:val="00B66A6E"/>
    <w:rsid w:val="00BD2EE0"/>
    <w:rsid w:val="00BF2E4C"/>
    <w:rsid w:val="00BF79CD"/>
    <w:rsid w:val="00C152EB"/>
    <w:rsid w:val="00C41B36"/>
    <w:rsid w:val="00C4354D"/>
    <w:rsid w:val="00C56FC2"/>
    <w:rsid w:val="00C80449"/>
    <w:rsid w:val="00C91EB2"/>
    <w:rsid w:val="00CB2008"/>
    <w:rsid w:val="00CE44E9"/>
    <w:rsid w:val="00D000D3"/>
    <w:rsid w:val="00D27FB4"/>
    <w:rsid w:val="00D57D5B"/>
    <w:rsid w:val="00DA5001"/>
    <w:rsid w:val="00DC2970"/>
    <w:rsid w:val="00DC4B39"/>
    <w:rsid w:val="00E02BD0"/>
    <w:rsid w:val="00E03CB9"/>
    <w:rsid w:val="00E20C5A"/>
    <w:rsid w:val="00E40174"/>
    <w:rsid w:val="00E66FC0"/>
    <w:rsid w:val="00EB7CE7"/>
    <w:rsid w:val="00EC4F8C"/>
    <w:rsid w:val="00ED1721"/>
    <w:rsid w:val="00EE3EAE"/>
    <w:rsid w:val="00F5798F"/>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Alexandrea Teigeler</cp:lastModifiedBy>
  <cp:revision>2</cp:revision>
  <dcterms:created xsi:type="dcterms:W3CDTF">2022-05-25T00:48:00Z</dcterms:created>
  <dcterms:modified xsi:type="dcterms:W3CDTF">2022-05-25T00:48:00Z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