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25F2" w14:textId="4DB2768E" w:rsidR="00256EF9" w:rsidRDefault="00971099" w:rsidP="00971099">
      <w:pPr>
        <w:pStyle w:val="a3"/>
      </w:pPr>
      <w:r>
        <w:t xml:space="preserve">Документация по схеме П-3 в </w:t>
      </w:r>
      <w:proofErr w:type="spellStart"/>
      <w:r>
        <w:t>логисим</w:t>
      </w:r>
      <w:proofErr w:type="spellEnd"/>
      <w:r>
        <w:t>.</w:t>
      </w:r>
    </w:p>
    <w:p w14:paraId="527B0006" w14:textId="046A0986" w:rsidR="00C6198E" w:rsidRPr="007077F3" w:rsidRDefault="00C6198E" w:rsidP="007077F3">
      <w:r>
        <w:t>Список обозначений:</w:t>
      </w:r>
    </w:p>
    <w:p w14:paraId="72FBFC4B" w14:textId="6E1D3469" w:rsidR="00C6198E" w:rsidRDefault="00C6198E" w:rsidP="00C6198E">
      <w:pPr>
        <w:pStyle w:val="a6"/>
        <w:numPr>
          <w:ilvl w:val="0"/>
          <w:numId w:val="1"/>
        </w:numPr>
      </w:pPr>
      <w:r>
        <w:t>ВРХД – Временный регистр хранения данных.</w:t>
      </w:r>
    </w:p>
    <w:p w14:paraId="71709C73" w14:textId="50D43E63" w:rsidR="00DC3560" w:rsidRDefault="00DC3560" w:rsidP="00C6198E">
      <w:pPr>
        <w:pStyle w:val="a6"/>
        <w:numPr>
          <w:ilvl w:val="0"/>
          <w:numId w:val="1"/>
        </w:numPr>
      </w:pPr>
      <w:proofErr w:type="spellStart"/>
      <w:r>
        <w:t>Хх</w:t>
      </w:r>
      <w:proofErr w:type="spellEnd"/>
      <w:r>
        <w:t xml:space="preserve">, </w:t>
      </w:r>
      <w:proofErr w:type="spellStart"/>
      <w:proofErr w:type="gramStart"/>
      <w:r>
        <w:t>уу</w:t>
      </w:r>
      <w:proofErr w:type="spellEnd"/>
      <w:r>
        <w:t>,</w:t>
      </w:r>
      <w:r w:rsidRPr="00DC3560">
        <w:t xml:space="preserve">  </w:t>
      </w:r>
      <w:proofErr w:type="spellStart"/>
      <w:r>
        <w:rPr>
          <w:lang w:val="en-US"/>
        </w:rPr>
        <w:t>zz</w:t>
      </w:r>
      <w:proofErr w:type="spellEnd"/>
      <w:proofErr w:type="gramEnd"/>
      <w:r w:rsidRPr="00DC3560">
        <w:t xml:space="preserve"> – </w:t>
      </w:r>
      <w:r>
        <w:t>изменяемые параметры</w:t>
      </w:r>
      <w:r w:rsidR="002330E0">
        <w:t>.</w:t>
      </w:r>
    </w:p>
    <w:p w14:paraId="667D06C9" w14:textId="0447D59C" w:rsidR="00DC3560" w:rsidRDefault="00DC3560" w:rsidP="00C6198E">
      <w:pPr>
        <w:pStyle w:val="a6"/>
        <w:numPr>
          <w:ilvl w:val="0"/>
          <w:numId w:val="1"/>
        </w:numPr>
      </w:pPr>
      <w:r>
        <w:t xml:space="preserve">Адреса регистров </w:t>
      </w:r>
      <w:r w:rsidR="002330E0">
        <w:t>–</w:t>
      </w:r>
      <w:r>
        <w:t xml:space="preserve"> </w:t>
      </w:r>
      <w:r w:rsidR="002330E0">
        <w:rPr>
          <w:lang w:val="en-US"/>
        </w:rPr>
        <w:t>0x</w:t>
      </w:r>
      <w:r w:rsidR="002330E0">
        <w:t xml:space="preserve">00- </w:t>
      </w:r>
      <w:r w:rsidR="002330E0">
        <w:rPr>
          <w:lang w:val="en-US"/>
        </w:rPr>
        <w:t>0x</w:t>
      </w:r>
      <w:r w:rsidR="002330E0">
        <w:t>08.</w:t>
      </w:r>
    </w:p>
    <w:p w14:paraId="44930C35" w14:textId="35DD425E" w:rsidR="002330E0" w:rsidRPr="002330E0" w:rsidRDefault="002330E0" w:rsidP="00C6198E">
      <w:pPr>
        <w:pStyle w:val="a6"/>
        <w:numPr>
          <w:ilvl w:val="0"/>
          <w:numId w:val="1"/>
        </w:numPr>
      </w:pPr>
      <w:r>
        <w:t xml:space="preserve">Адреса ОЗУ/ПЗУ – </w:t>
      </w:r>
      <w:r w:rsidRPr="002330E0">
        <w:t>0</w:t>
      </w:r>
      <w:r>
        <w:rPr>
          <w:lang w:val="en-US"/>
        </w:rPr>
        <w:t>x</w:t>
      </w:r>
      <w:r>
        <w:t>0000-</w:t>
      </w:r>
      <w:r w:rsidRPr="002330E0">
        <w:t>0</w:t>
      </w:r>
      <w:proofErr w:type="spellStart"/>
      <w:r>
        <w:rPr>
          <w:lang w:val="en-US"/>
        </w:rPr>
        <w:t>xFFFF</w:t>
      </w:r>
      <w:proofErr w:type="spellEnd"/>
      <w:r>
        <w:t>.</w:t>
      </w:r>
    </w:p>
    <w:p w14:paraId="43BC11B9" w14:textId="796A4CE1" w:rsidR="002330E0" w:rsidRDefault="002330E0" w:rsidP="00C6198E">
      <w:pPr>
        <w:pStyle w:val="a6"/>
        <w:numPr>
          <w:ilvl w:val="0"/>
          <w:numId w:val="1"/>
        </w:numPr>
      </w:pPr>
      <w:r>
        <w:t>Везде даны числа в 16тиричной системе счисления.</w:t>
      </w:r>
    </w:p>
    <w:p w14:paraId="7E1449AC" w14:textId="18849456" w:rsidR="002330E0" w:rsidRDefault="002330E0" w:rsidP="00C6198E">
      <w:pPr>
        <w:pStyle w:val="a6"/>
        <w:numPr>
          <w:ilvl w:val="0"/>
          <w:numId w:val="1"/>
        </w:numPr>
      </w:pPr>
      <w:r>
        <w:t>В стеке 256 ячеек.</w:t>
      </w:r>
    </w:p>
    <w:p w14:paraId="313B62F6" w14:textId="7970A9FB" w:rsidR="002330E0" w:rsidRPr="002330E0" w:rsidRDefault="002330E0" w:rsidP="00C6198E">
      <w:pPr>
        <w:pStyle w:val="a6"/>
        <w:numPr>
          <w:ilvl w:val="0"/>
          <w:numId w:val="1"/>
        </w:numPr>
        <w:rPr>
          <w:strike/>
        </w:rPr>
      </w:pPr>
      <w:r w:rsidRPr="002330E0">
        <w:rPr>
          <w:strike/>
        </w:rPr>
        <w:t>Спасите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1099" w14:paraId="2417AE6E" w14:textId="77777777" w:rsidTr="00971099">
        <w:tc>
          <w:tcPr>
            <w:tcW w:w="3115" w:type="dxa"/>
          </w:tcPr>
          <w:p w14:paraId="21E7F86F" w14:textId="703759F9" w:rsidR="00971099" w:rsidRDefault="00971099" w:rsidP="00971099">
            <w:r>
              <w:t>Запись в регистр</w:t>
            </w:r>
          </w:p>
        </w:tc>
        <w:tc>
          <w:tcPr>
            <w:tcW w:w="3115" w:type="dxa"/>
          </w:tcPr>
          <w:p w14:paraId="5B32743E" w14:textId="2BB27E86" w:rsidR="00971099" w:rsidRDefault="002330E0" w:rsidP="00971099">
            <w:r>
              <w:rPr>
                <w:lang w:val="en-US"/>
              </w:rPr>
              <w:t>0x</w:t>
            </w:r>
            <w:r w:rsidR="00971099">
              <w:t>0001</w:t>
            </w:r>
            <w:r w:rsidR="00AB2331">
              <w:t>00</w:t>
            </w:r>
            <w:r w:rsidR="00971099">
              <w:t>хх</w:t>
            </w:r>
          </w:p>
        </w:tc>
        <w:tc>
          <w:tcPr>
            <w:tcW w:w="3115" w:type="dxa"/>
          </w:tcPr>
          <w:p w14:paraId="39A25806" w14:textId="14CB135C" w:rsidR="00971099" w:rsidRDefault="00971099" w:rsidP="00971099">
            <w:r>
              <w:t xml:space="preserve">Запись в регистр из </w:t>
            </w:r>
            <w:r w:rsidR="00C6198E">
              <w:t>ВРХД</w:t>
            </w:r>
          </w:p>
        </w:tc>
      </w:tr>
      <w:tr w:rsidR="00971099" w14:paraId="4D6FDE8C" w14:textId="77777777" w:rsidTr="00971099">
        <w:tc>
          <w:tcPr>
            <w:tcW w:w="3115" w:type="dxa"/>
          </w:tcPr>
          <w:p w14:paraId="3B8B7A0B" w14:textId="264213DA" w:rsidR="00971099" w:rsidRDefault="00971099" w:rsidP="00971099">
            <w:r>
              <w:t>Чтение памяти</w:t>
            </w:r>
          </w:p>
        </w:tc>
        <w:tc>
          <w:tcPr>
            <w:tcW w:w="3115" w:type="dxa"/>
          </w:tcPr>
          <w:p w14:paraId="70D5C7CB" w14:textId="71E6A05D" w:rsidR="00971099" w:rsidRDefault="002330E0" w:rsidP="00971099">
            <w:r>
              <w:rPr>
                <w:lang w:val="en-US"/>
              </w:rPr>
              <w:t>0x</w:t>
            </w:r>
            <w:r w:rsidR="00971099">
              <w:t>0002хххх</w:t>
            </w:r>
          </w:p>
        </w:tc>
        <w:tc>
          <w:tcPr>
            <w:tcW w:w="3115" w:type="dxa"/>
          </w:tcPr>
          <w:p w14:paraId="545EA1BE" w14:textId="0DEFE248" w:rsidR="00971099" w:rsidRDefault="00971099" w:rsidP="00971099">
            <w:r>
              <w:t xml:space="preserve">Запись во </w:t>
            </w:r>
            <w:r w:rsidR="00C6198E">
              <w:t>ВРХД</w:t>
            </w:r>
            <w:r>
              <w:t xml:space="preserve"> из ОЗУ/ПЗУ</w:t>
            </w:r>
            <w:r w:rsidR="00AB2331">
              <w:t xml:space="preserve"> по адресу </w:t>
            </w:r>
            <w:proofErr w:type="spellStart"/>
            <w:r w:rsidR="00AB2331">
              <w:t>хххх</w:t>
            </w:r>
            <w:proofErr w:type="spellEnd"/>
          </w:p>
        </w:tc>
      </w:tr>
      <w:tr w:rsidR="00971099" w14:paraId="0A83D173" w14:textId="77777777" w:rsidTr="00971099">
        <w:tc>
          <w:tcPr>
            <w:tcW w:w="3115" w:type="dxa"/>
          </w:tcPr>
          <w:p w14:paraId="57B9899C" w14:textId="0E75461A" w:rsidR="00971099" w:rsidRDefault="00971099" w:rsidP="00971099">
            <w:r>
              <w:t>Запись в ОЗУ</w:t>
            </w:r>
          </w:p>
        </w:tc>
        <w:tc>
          <w:tcPr>
            <w:tcW w:w="3115" w:type="dxa"/>
          </w:tcPr>
          <w:p w14:paraId="03E0FCF8" w14:textId="05922FB2" w:rsidR="00971099" w:rsidRDefault="002330E0" w:rsidP="00971099">
            <w:r>
              <w:rPr>
                <w:lang w:val="en-US"/>
              </w:rPr>
              <w:t>0x</w:t>
            </w:r>
            <w:r w:rsidR="00971099">
              <w:t>0003уухх</w:t>
            </w:r>
          </w:p>
        </w:tc>
        <w:tc>
          <w:tcPr>
            <w:tcW w:w="3115" w:type="dxa"/>
          </w:tcPr>
          <w:p w14:paraId="69555AA8" w14:textId="7FC87DCC" w:rsidR="00971099" w:rsidRDefault="00971099" w:rsidP="00971099">
            <w:r>
              <w:t>Запись значения из второго регистра (</w:t>
            </w:r>
            <w:proofErr w:type="spellStart"/>
            <w:r>
              <w:t>уу</w:t>
            </w:r>
            <w:proofErr w:type="spellEnd"/>
            <w:r>
              <w:t>) по адресу из первого регистра (</w:t>
            </w:r>
            <w:proofErr w:type="spellStart"/>
            <w:r>
              <w:t>хх</w:t>
            </w:r>
            <w:proofErr w:type="spellEnd"/>
            <w:r>
              <w:t>)</w:t>
            </w:r>
          </w:p>
        </w:tc>
      </w:tr>
      <w:tr w:rsidR="00971099" w14:paraId="26B6C6A9" w14:textId="77777777" w:rsidTr="00971099">
        <w:tc>
          <w:tcPr>
            <w:tcW w:w="3115" w:type="dxa"/>
          </w:tcPr>
          <w:p w14:paraId="7E06EA43" w14:textId="35F8029C" w:rsidR="00971099" w:rsidRDefault="00971099" w:rsidP="00971099">
            <w:r>
              <w:t>Работа с АЛУ</w:t>
            </w:r>
          </w:p>
        </w:tc>
        <w:tc>
          <w:tcPr>
            <w:tcW w:w="3115" w:type="dxa"/>
          </w:tcPr>
          <w:p w14:paraId="6A560319" w14:textId="2E451BD0" w:rsidR="00971099" w:rsidRDefault="002330E0" w:rsidP="00971099">
            <w:r>
              <w:rPr>
                <w:lang w:val="en-US"/>
              </w:rPr>
              <w:t>0x</w:t>
            </w:r>
            <w:r w:rsidR="00971099">
              <w:t>00</w:t>
            </w:r>
            <w:r w:rsidR="00971099">
              <w:rPr>
                <w:lang w:val="en-US"/>
              </w:rPr>
              <w:t>z</w:t>
            </w:r>
            <w:r w:rsidR="00971099">
              <w:t>4уухх</w:t>
            </w:r>
          </w:p>
        </w:tc>
        <w:tc>
          <w:tcPr>
            <w:tcW w:w="3115" w:type="dxa"/>
          </w:tcPr>
          <w:p w14:paraId="00C1D28B" w14:textId="6967C496" w:rsidR="00971099" w:rsidRPr="00971099" w:rsidRDefault="00971099" w:rsidP="00971099">
            <w:r>
              <w:t xml:space="preserve">Действие в АЛУ под номером </w:t>
            </w:r>
            <w:r>
              <w:rPr>
                <w:lang w:val="en-US"/>
              </w:rPr>
              <w:t>Z</w:t>
            </w:r>
            <w:r w:rsidRPr="00971099">
              <w:t xml:space="preserve"> </w:t>
            </w:r>
            <w:r>
              <w:t xml:space="preserve">с регистрами </w:t>
            </w:r>
            <w:proofErr w:type="spellStart"/>
            <w:r>
              <w:t>хх</w:t>
            </w:r>
            <w:proofErr w:type="spellEnd"/>
            <w:r>
              <w:t xml:space="preserve"> и </w:t>
            </w:r>
            <w:proofErr w:type="spellStart"/>
            <w:r>
              <w:t>уу</w:t>
            </w:r>
            <w:proofErr w:type="spellEnd"/>
          </w:p>
        </w:tc>
      </w:tr>
      <w:tr w:rsidR="00971099" w14:paraId="1408EF8D" w14:textId="77777777" w:rsidTr="00971099">
        <w:tc>
          <w:tcPr>
            <w:tcW w:w="3115" w:type="dxa"/>
          </w:tcPr>
          <w:p w14:paraId="4CF002A8" w14:textId="7E7EC1D1" w:rsidR="00971099" w:rsidRDefault="00971099" w:rsidP="00971099">
            <w:r>
              <w:t>Безусловный переход</w:t>
            </w:r>
          </w:p>
        </w:tc>
        <w:tc>
          <w:tcPr>
            <w:tcW w:w="3115" w:type="dxa"/>
          </w:tcPr>
          <w:p w14:paraId="2EA2D464" w14:textId="7D744E57" w:rsidR="00971099" w:rsidRDefault="002330E0" w:rsidP="00971099">
            <w:r>
              <w:rPr>
                <w:lang w:val="en-US"/>
              </w:rPr>
              <w:t>0x</w:t>
            </w:r>
            <w:r w:rsidR="00971099">
              <w:t>000500хх</w:t>
            </w:r>
          </w:p>
        </w:tc>
        <w:tc>
          <w:tcPr>
            <w:tcW w:w="3115" w:type="dxa"/>
          </w:tcPr>
          <w:p w14:paraId="37BACAF5" w14:textId="2068F280" w:rsidR="00971099" w:rsidRDefault="00971099" w:rsidP="00971099">
            <w:r>
              <w:t xml:space="preserve">Переход по адресу из регистра </w:t>
            </w:r>
            <w:proofErr w:type="spellStart"/>
            <w:r>
              <w:t>хх</w:t>
            </w:r>
            <w:proofErr w:type="spellEnd"/>
          </w:p>
        </w:tc>
      </w:tr>
      <w:tr w:rsidR="00971099" w14:paraId="78B274CD" w14:textId="77777777" w:rsidTr="00971099">
        <w:tc>
          <w:tcPr>
            <w:tcW w:w="3115" w:type="dxa"/>
          </w:tcPr>
          <w:p w14:paraId="35DA9FD5" w14:textId="7E949039" w:rsidR="00971099" w:rsidRPr="00AB2331" w:rsidRDefault="00971099" w:rsidP="00971099">
            <w:r>
              <w:t xml:space="preserve">Переход если </w:t>
            </w:r>
            <w:r w:rsidR="00AB2331">
              <w:t xml:space="preserve">регистр равен </w:t>
            </w:r>
            <w:r w:rsidR="00AB2331" w:rsidRPr="00AB2331">
              <w:t>0</w:t>
            </w:r>
            <w:proofErr w:type="spellStart"/>
            <w:r w:rsidR="00AB2331" w:rsidRPr="00AB2331">
              <w:rPr>
                <w:lang w:val="en-US"/>
              </w:rPr>
              <w:t>xFFFFFFFF</w:t>
            </w:r>
            <w:proofErr w:type="spellEnd"/>
          </w:p>
        </w:tc>
        <w:tc>
          <w:tcPr>
            <w:tcW w:w="3115" w:type="dxa"/>
          </w:tcPr>
          <w:p w14:paraId="1F327D48" w14:textId="02E890DD" w:rsidR="00971099" w:rsidRPr="00AB2331" w:rsidRDefault="002330E0" w:rsidP="00971099">
            <w:r>
              <w:rPr>
                <w:lang w:val="en-US"/>
              </w:rPr>
              <w:t>0x</w:t>
            </w:r>
            <w:r w:rsidR="00AB2331">
              <w:rPr>
                <w:lang w:val="en-US"/>
              </w:rPr>
              <w:t>0006</w:t>
            </w:r>
            <w:proofErr w:type="spellStart"/>
            <w:r w:rsidR="00AB2331">
              <w:t>уухх</w:t>
            </w:r>
            <w:proofErr w:type="spellEnd"/>
          </w:p>
        </w:tc>
        <w:tc>
          <w:tcPr>
            <w:tcW w:w="3115" w:type="dxa"/>
          </w:tcPr>
          <w:p w14:paraId="6EFCF0E5" w14:textId="7D6A194F" w:rsidR="00971099" w:rsidRPr="00AB2331" w:rsidRDefault="00AB2331" w:rsidP="00971099">
            <w:r>
              <w:t xml:space="preserve">Переход по адресу регистра </w:t>
            </w:r>
            <w:proofErr w:type="spellStart"/>
            <w:r>
              <w:t>хх</w:t>
            </w:r>
            <w:proofErr w:type="spellEnd"/>
            <w:r>
              <w:t xml:space="preserve"> если в регистре </w:t>
            </w:r>
            <w:proofErr w:type="spellStart"/>
            <w:r>
              <w:t>уу</w:t>
            </w:r>
            <w:proofErr w:type="spellEnd"/>
            <w:r>
              <w:t xml:space="preserve"> значение равно </w:t>
            </w:r>
            <w:r w:rsidRPr="00AB2331">
              <w:t>0xFFFFFFFF</w:t>
            </w:r>
          </w:p>
        </w:tc>
      </w:tr>
      <w:tr w:rsidR="00971099" w14:paraId="6B47D920" w14:textId="77777777" w:rsidTr="00971099">
        <w:tc>
          <w:tcPr>
            <w:tcW w:w="3115" w:type="dxa"/>
          </w:tcPr>
          <w:p w14:paraId="7137E72A" w14:textId="18A2F626" w:rsidR="00971099" w:rsidRPr="00AB2331" w:rsidRDefault="00AB2331" w:rsidP="00971099">
            <w:r>
              <w:t>Запись из АЛУ в Регистр</w:t>
            </w:r>
          </w:p>
        </w:tc>
        <w:tc>
          <w:tcPr>
            <w:tcW w:w="3115" w:type="dxa"/>
          </w:tcPr>
          <w:p w14:paraId="08AC187E" w14:textId="2FFAE754" w:rsidR="00971099" w:rsidRDefault="002330E0" w:rsidP="00971099">
            <w:r>
              <w:rPr>
                <w:lang w:val="en-US"/>
              </w:rPr>
              <w:t>0x</w:t>
            </w:r>
            <w:r w:rsidR="00AB2331">
              <w:t>000700хх</w:t>
            </w:r>
          </w:p>
        </w:tc>
        <w:tc>
          <w:tcPr>
            <w:tcW w:w="3115" w:type="dxa"/>
          </w:tcPr>
          <w:p w14:paraId="4D345258" w14:textId="56C5881C" w:rsidR="00AB2331" w:rsidRPr="00AB2331" w:rsidRDefault="00AB2331" w:rsidP="00971099">
            <w:r>
              <w:t xml:space="preserve">Запись результата из АЛУ в регистр с адресом </w:t>
            </w:r>
            <w:proofErr w:type="spellStart"/>
            <w:r>
              <w:t>хх</w:t>
            </w:r>
            <w:proofErr w:type="spellEnd"/>
          </w:p>
        </w:tc>
      </w:tr>
      <w:tr w:rsidR="00971099" w14:paraId="2A72A8C9" w14:textId="77777777" w:rsidTr="00971099">
        <w:tc>
          <w:tcPr>
            <w:tcW w:w="3115" w:type="dxa"/>
          </w:tcPr>
          <w:p w14:paraId="3E6194B0" w14:textId="5BCF3120" w:rsidR="00971099" w:rsidRPr="00AB2331" w:rsidRDefault="00AB2331" w:rsidP="00971099">
            <w:r>
              <w:t>Перенос из одного регистра во второй</w:t>
            </w:r>
          </w:p>
        </w:tc>
        <w:tc>
          <w:tcPr>
            <w:tcW w:w="3115" w:type="dxa"/>
          </w:tcPr>
          <w:p w14:paraId="40920BB7" w14:textId="7B96A2D2" w:rsidR="00971099" w:rsidRDefault="002330E0" w:rsidP="00AB2331">
            <w:r>
              <w:rPr>
                <w:lang w:val="en-US"/>
              </w:rPr>
              <w:t>0x</w:t>
            </w:r>
            <w:r w:rsidR="00AB2331">
              <w:t>0008уухх</w:t>
            </w:r>
          </w:p>
        </w:tc>
        <w:tc>
          <w:tcPr>
            <w:tcW w:w="3115" w:type="dxa"/>
          </w:tcPr>
          <w:p w14:paraId="3DD834E9" w14:textId="2D6DD03B" w:rsidR="00971099" w:rsidRPr="00AB2331" w:rsidRDefault="00AB2331" w:rsidP="00971099">
            <w:r>
              <w:t>Перенос значения из регистра</w:t>
            </w:r>
            <w:r w:rsidRPr="00AB2331">
              <w:t xml:space="preserve"> </w:t>
            </w:r>
            <w:proofErr w:type="spellStart"/>
            <w:r>
              <w:t>уу</w:t>
            </w:r>
            <w:proofErr w:type="spellEnd"/>
            <w:r>
              <w:t xml:space="preserve"> в регистр под адресом </w:t>
            </w:r>
            <w:proofErr w:type="spellStart"/>
            <w:r>
              <w:t>хх</w:t>
            </w:r>
            <w:proofErr w:type="spellEnd"/>
          </w:p>
        </w:tc>
      </w:tr>
      <w:tr w:rsidR="00AB2331" w14:paraId="037757A9" w14:textId="77777777" w:rsidTr="00971099">
        <w:tc>
          <w:tcPr>
            <w:tcW w:w="3115" w:type="dxa"/>
          </w:tcPr>
          <w:p w14:paraId="471D1D45" w14:textId="3AFD1BF1" w:rsidR="00AB2331" w:rsidRPr="00AB2331" w:rsidRDefault="00AB2331" w:rsidP="00971099">
            <w:r>
              <w:t>Смена ОЗУ/Память</w:t>
            </w:r>
          </w:p>
        </w:tc>
        <w:tc>
          <w:tcPr>
            <w:tcW w:w="3115" w:type="dxa"/>
          </w:tcPr>
          <w:p w14:paraId="42F8BCE7" w14:textId="32524DCC" w:rsidR="00AB2331" w:rsidRDefault="002330E0" w:rsidP="00971099">
            <w:r>
              <w:rPr>
                <w:lang w:val="en-US"/>
              </w:rPr>
              <w:t>0x</w:t>
            </w:r>
            <w:r w:rsidR="00AB2331">
              <w:t>00090000</w:t>
            </w:r>
          </w:p>
        </w:tc>
        <w:tc>
          <w:tcPr>
            <w:tcW w:w="3115" w:type="dxa"/>
          </w:tcPr>
          <w:p w14:paraId="5B73C5C7" w14:textId="5FD70356" w:rsidR="00AB2331" w:rsidRDefault="00AB2331" w:rsidP="00971099">
            <w:r>
              <w:t xml:space="preserve">Переключает чтение между ОЗУ/ПЗУ (изначально – </w:t>
            </w:r>
            <w:proofErr w:type="gramStart"/>
            <w:r>
              <w:t>ПЗУ )</w:t>
            </w:r>
            <w:proofErr w:type="gramEnd"/>
          </w:p>
        </w:tc>
      </w:tr>
      <w:tr w:rsidR="00AB2331" w14:paraId="7DEFB614" w14:textId="77777777" w:rsidTr="00971099">
        <w:tc>
          <w:tcPr>
            <w:tcW w:w="3115" w:type="dxa"/>
          </w:tcPr>
          <w:p w14:paraId="146AA53F" w14:textId="3267DD7A" w:rsidR="00AB2331" w:rsidRPr="00AB2331" w:rsidRDefault="00AB2331" w:rsidP="00971099">
            <w:r>
              <w:t>Запись в стек</w:t>
            </w:r>
          </w:p>
        </w:tc>
        <w:tc>
          <w:tcPr>
            <w:tcW w:w="3115" w:type="dxa"/>
          </w:tcPr>
          <w:p w14:paraId="5A5213DD" w14:textId="24423099" w:rsidR="00AB2331" w:rsidRPr="00AB2331" w:rsidRDefault="002330E0" w:rsidP="00971099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AB2331">
              <w:t>000</w:t>
            </w:r>
            <w:r w:rsidR="00AB2331">
              <w:rPr>
                <w:lang w:val="en-US"/>
              </w:rPr>
              <w:t>a</w:t>
            </w:r>
            <w:r w:rsidR="00AB2331">
              <w:t>00</w:t>
            </w:r>
            <w:r w:rsidR="00AB2331">
              <w:t>хх</w:t>
            </w:r>
          </w:p>
        </w:tc>
        <w:tc>
          <w:tcPr>
            <w:tcW w:w="3115" w:type="dxa"/>
          </w:tcPr>
          <w:p w14:paraId="19D0E50C" w14:textId="195721FA" w:rsidR="00AB2331" w:rsidRDefault="00AB2331" w:rsidP="00971099">
            <w:r>
              <w:t xml:space="preserve">Запись в стек значения из регистра </w:t>
            </w:r>
            <w:proofErr w:type="spellStart"/>
            <w:r>
              <w:t>хх</w:t>
            </w:r>
            <w:proofErr w:type="spellEnd"/>
          </w:p>
        </w:tc>
      </w:tr>
      <w:tr w:rsidR="00AB2331" w14:paraId="46E78B2F" w14:textId="77777777" w:rsidTr="00971099">
        <w:tc>
          <w:tcPr>
            <w:tcW w:w="3115" w:type="dxa"/>
          </w:tcPr>
          <w:p w14:paraId="70290A5C" w14:textId="301D80C5" w:rsidR="00AB2331" w:rsidRPr="00AB2331" w:rsidRDefault="00AB2331" w:rsidP="00971099">
            <w:r>
              <w:t>Чтение из стека</w:t>
            </w:r>
          </w:p>
        </w:tc>
        <w:tc>
          <w:tcPr>
            <w:tcW w:w="3115" w:type="dxa"/>
          </w:tcPr>
          <w:p w14:paraId="717F573E" w14:textId="69537B55" w:rsidR="00AB2331" w:rsidRDefault="002330E0" w:rsidP="00971099">
            <w:r>
              <w:rPr>
                <w:lang w:val="en-US"/>
              </w:rPr>
              <w:t>0x</w:t>
            </w:r>
            <w:r w:rsidR="00AB2331">
              <w:t>000</w:t>
            </w:r>
            <w:r w:rsidR="00AB2331">
              <w:t>b</w:t>
            </w:r>
            <w:r w:rsidR="00AB2331">
              <w:t>00хх</w:t>
            </w:r>
          </w:p>
        </w:tc>
        <w:tc>
          <w:tcPr>
            <w:tcW w:w="3115" w:type="dxa"/>
          </w:tcPr>
          <w:p w14:paraId="3D42CE0D" w14:textId="3A5F75E3" w:rsidR="00AB2331" w:rsidRPr="00AB2331" w:rsidRDefault="00AB2331" w:rsidP="00971099">
            <w:r>
              <w:t xml:space="preserve">Чтение из стека значения в регистр по адресу </w:t>
            </w:r>
            <w:proofErr w:type="spellStart"/>
            <w:r>
              <w:t>хх</w:t>
            </w:r>
            <w:proofErr w:type="spellEnd"/>
          </w:p>
        </w:tc>
      </w:tr>
      <w:tr w:rsidR="00AB2331" w14:paraId="3BD17B22" w14:textId="77777777" w:rsidTr="00971099">
        <w:tc>
          <w:tcPr>
            <w:tcW w:w="3115" w:type="dxa"/>
          </w:tcPr>
          <w:p w14:paraId="3BD36856" w14:textId="5E279AFE" w:rsidR="00AB2331" w:rsidRPr="00C6198E" w:rsidRDefault="00C6198E" w:rsidP="00971099">
            <w:r>
              <w:t>Вывод</w:t>
            </w:r>
          </w:p>
        </w:tc>
        <w:tc>
          <w:tcPr>
            <w:tcW w:w="3115" w:type="dxa"/>
          </w:tcPr>
          <w:p w14:paraId="3856720D" w14:textId="59998F70" w:rsidR="00AB2331" w:rsidRDefault="002330E0" w:rsidP="00971099">
            <w:r>
              <w:rPr>
                <w:lang w:val="en-US"/>
              </w:rPr>
              <w:t>0x</w:t>
            </w:r>
            <w:r w:rsidR="00C6198E">
              <w:t>000</w:t>
            </w:r>
            <w:r w:rsidR="00C6198E">
              <w:t>d</w:t>
            </w:r>
            <w:r w:rsidR="00C6198E">
              <w:t>00хх</w:t>
            </w:r>
          </w:p>
        </w:tc>
        <w:tc>
          <w:tcPr>
            <w:tcW w:w="3115" w:type="dxa"/>
          </w:tcPr>
          <w:p w14:paraId="67622926" w14:textId="2632B118" w:rsidR="00AB2331" w:rsidRDefault="00C6198E" w:rsidP="00971099">
            <w:r>
              <w:t xml:space="preserve">Вывод значения из регистра </w:t>
            </w:r>
            <w:proofErr w:type="spellStart"/>
            <w:r>
              <w:t>хх</w:t>
            </w:r>
            <w:proofErr w:type="spellEnd"/>
            <w:r>
              <w:t xml:space="preserve"> в регистр вывода (вывод на шестнадцатеричные индикаторы)</w:t>
            </w:r>
          </w:p>
        </w:tc>
      </w:tr>
      <w:tr w:rsidR="00AB2331" w14:paraId="39BC4FF0" w14:textId="77777777" w:rsidTr="00971099">
        <w:tc>
          <w:tcPr>
            <w:tcW w:w="3115" w:type="dxa"/>
          </w:tcPr>
          <w:p w14:paraId="6E6DA981" w14:textId="77777777" w:rsidR="00AB2331" w:rsidRPr="00C6198E" w:rsidRDefault="00AB2331" w:rsidP="00971099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00CB81F" w14:textId="77777777" w:rsidR="00AB2331" w:rsidRDefault="00AB2331" w:rsidP="00971099"/>
        </w:tc>
        <w:tc>
          <w:tcPr>
            <w:tcW w:w="3115" w:type="dxa"/>
          </w:tcPr>
          <w:p w14:paraId="0300334A" w14:textId="77777777" w:rsidR="00AB2331" w:rsidRDefault="00AB2331" w:rsidP="00971099"/>
        </w:tc>
      </w:tr>
      <w:tr w:rsidR="00AB2331" w14:paraId="60E14147" w14:textId="77777777" w:rsidTr="00971099">
        <w:tc>
          <w:tcPr>
            <w:tcW w:w="3115" w:type="dxa"/>
          </w:tcPr>
          <w:p w14:paraId="08537836" w14:textId="77777777" w:rsidR="00AB2331" w:rsidRPr="00AB2331" w:rsidRDefault="00AB2331" w:rsidP="00971099"/>
        </w:tc>
        <w:tc>
          <w:tcPr>
            <w:tcW w:w="3115" w:type="dxa"/>
          </w:tcPr>
          <w:p w14:paraId="05375E9A" w14:textId="77777777" w:rsidR="00AB2331" w:rsidRDefault="00AB2331" w:rsidP="00971099"/>
        </w:tc>
        <w:tc>
          <w:tcPr>
            <w:tcW w:w="3115" w:type="dxa"/>
          </w:tcPr>
          <w:p w14:paraId="3834E927" w14:textId="77777777" w:rsidR="00AB2331" w:rsidRDefault="00AB2331" w:rsidP="00971099"/>
        </w:tc>
      </w:tr>
      <w:tr w:rsidR="00AB2331" w14:paraId="715A2C52" w14:textId="77777777" w:rsidTr="00971099">
        <w:tc>
          <w:tcPr>
            <w:tcW w:w="3115" w:type="dxa"/>
          </w:tcPr>
          <w:p w14:paraId="3C921EE7" w14:textId="77777777" w:rsidR="00AB2331" w:rsidRPr="00AB2331" w:rsidRDefault="00AB2331" w:rsidP="00971099"/>
        </w:tc>
        <w:tc>
          <w:tcPr>
            <w:tcW w:w="3115" w:type="dxa"/>
          </w:tcPr>
          <w:p w14:paraId="4CB86327" w14:textId="77777777" w:rsidR="00AB2331" w:rsidRDefault="00AB2331" w:rsidP="00971099"/>
        </w:tc>
        <w:tc>
          <w:tcPr>
            <w:tcW w:w="3115" w:type="dxa"/>
          </w:tcPr>
          <w:p w14:paraId="58C0A3D6" w14:textId="77777777" w:rsidR="00AB2331" w:rsidRDefault="00AB2331" w:rsidP="00971099"/>
        </w:tc>
      </w:tr>
      <w:tr w:rsidR="00AB2331" w14:paraId="61A1DB4F" w14:textId="77777777" w:rsidTr="00971099">
        <w:tc>
          <w:tcPr>
            <w:tcW w:w="3115" w:type="dxa"/>
          </w:tcPr>
          <w:p w14:paraId="2B632EFD" w14:textId="77777777" w:rsidR="00AB2331" w:rsidRPr="00AB2331" w:rsidRDefault="00AB2331" w:rsidP="00971099"/>
        </w:tc>
        <w:tc>
          <w:tcPr>
            <w:tcW w:w="3115" w:type="dxa"/>
          </w:tcPr>
          <w:p w14:paraId="170E7AA7" w14:textId="77777777" w:rsidR="00AB2331" w:rsidRDefault="00AB2331" w:rsidP="00971099"/>
        </w:tc>
        <w:tc>
          <w:tcPr>
            <w:tcW w:w="3115" w:type="dxa"/>
          </w:tcPr>
          <w:p w14:paraId="21840ADF" w14:textId="77777777" w:rsidR="00AB2331" w:rsidRDefault="00AB2331" w:rsidP="00971099"/>
        </w:tc>
      </w:tr>
    </w:tbl>
    <w:p w14:paraId="42DCAA54" w14:textId="77777777" w:rsidR="00971099" w:rsidRPr="00971099" w:rsidRDefault="00971099" w:rsidP="00971099"/>
    <w:sectPr w:rsidR="00971099" w:rsidRPr="00971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87D4E"/>
    <w:multiLevelType w:val="hybridMultilevel"/>
    <w:tmpl w:val="C9F08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91"/>
    <w:rsid w:val="00122191"/>
    <w:rsid w:val="002330E0"/>
    <w:rsid w:val="00256EF9"/>
    <w:rsid w:val="00262053"/>
    <w:rsid w:val="003875F3"/>
    <w:rsid w:val="007077F3"/>
    <w:rsid w:val="00971099"/>
    <w:rsid w:val="00AB2331"/>
    <w:rsid w:val="00C6198E"/>
    <w:rsid w:val="00DC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F9C8"/>
  <w15:chartTrackingRefBased/>
  <w15:docId w15:val="{A1DD9DFB-98E2-4659-98E6-2FA44A27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71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1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077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1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71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1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97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6198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077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Teymir</dc:creator>
  <cp:keywords/>
  <dc:description/>
  <cp:lastModifiedBy>Teymir</cp:lastModifiedBy>
  <cp:revision>5</cp:revision>
  <dcterms:created xsi:type="dcterms:W3CDTF">2022-03-12T18:35:00Z</dcterms:created>
  <dcterms:modified xsi:type="dcterms:W3CDTF">2022-03-12T19:23:00Z</dcterms:modified>
</cp:coreProperties>
</file>