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740D" w14:textId="1CC41952" w:rsidR="005F09FF" w:rsidRPr="00ED040B" w:rsidRDefault="005F09FF" w:rsidP="005F09FF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Avaliação SQL</w:t>
      </w:r>
    </w:p>
    <w:p w14:paraId="2A0C285F" w14:textId="7BFA7F53" w:rsidR="005F09FF" w:rsidRPr="00ED040B" w:rsidRDefault="005F09FF" w:rsidP="005F09FF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Matéria: Projeto de Banco de Dados</w:t>
      </w:r>
    </w:p>
    <w:p w14:paraId="53F37DED" w14:textId="388A72B3" w:rsidR="005F09FF" w:rsidRPr="00ED040B" w:rsidRDefault="005F09FF" w:rsidP="005F09FF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Professor: </w:t>
      </w:r>
      <w:r w:rsidR="00ED040B"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Alexandre </w:t>
      </w:r>
      <w:proofErr w:type="spellStart"/>
      <w:r w:rsidR="00ED040B"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Zamberlan</w:t>
      </w:r>
      <w:proofErr w:type="spellEnd"/>
    </w:p>
    <w:p w14:paraId="7D58D8EF" w14:textId="7BF6437B" w:rsidR="005F09FF" w:rsidRPr="00ED040B" w:rsidRDefault="00ED040B" w:rsidP="005F09FF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Aluno: Bruno </w:t>
      </w:r>
      <w:proofErr w:type="spellStart"/>
      <w:r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Difante</w:t>
      </w:r>
      <w:proofErr w:type="spellEnd"/>
      <w:r w:rsidRPr="00ED040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 e Gabriel Teixeira</w:t>
      </w:r>
    </w:p>
    <w:p w14:paraId="24B7683D" w14:textId="77777777" w:rsidR="005F09FF" w:rsidRDefault="005F09FF" w:rsidP="005F09FF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E27437" w14:textId="77777777" w:rsidR="00ED040B" w:rsidRDefault="005F09FF" w:rsidP="005F09FF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09FF">
        <w:rPr>
          <w:rFonts w:ascii="Arial" w:eastAsia="Times New Roman" w:hAnsi="Arial" w:cs="Arial"/>
          <w:sz w:val="24"/>
          <w:szCs w:val="24"/>
          <w:lang w:eastAsia="pt-BR"/>
        </w:rPr>
        <w:t>1)</w:t>
      </w:r>
      <w:r w:rsidRPr="005F09FF">
        <w:rPr>
          <w:rFonts w:ascii="Arial" w:eastAsia="Times New Roman" w:hAnsi="Arial" w:cs="Arial"/>
          <w:sz w:val="24"/>
          <w:szCs w:val="24"/>
          <w:lang w:eastAsia="pt-BR"/>
        </w:rPr>
        <w:t>Qual o papel do SQL em SGBD?</w:t>
      </w:r>
      <w:r w:rsidRPr="005F09F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D599EE6" w14:textId="259A274D" w:rsidR="001E5CB7" w:rsidRPr="005F09FF" w:rsidRDefault="00E67CDA" w:rsidP="005F09FF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09FF">
        <w:rPr>
          <w:rFonts w:ascii="Arial" w:hAnsi="Arial" w:cs="Arial"/>
          <w:sz w:val="24"/>
          <w:szCs w:val="24"/>
        </w:rPr>
        <w:t>O SQL é a linguagem universalmente aceita para trabalhar com bancos de dados relacionais em Sistemas de Gerenciamento de Banco de Dados (SGBD). Ele oferece ferramentas para consultar, modificar e administrar dados, assim como para definir a estrutura do banco de dados, regular o acesso aos dados, gerenciar transações e resolver conflitos de acesso em ambientes onde múltiplos usuários interagem simultaneamente.</w:t>
      </w:r>
    </w:p>
    <w:p w14:paraId="2E503435" w14:textId="77777777" w:rsidR="005F09FF" w:rsidRDefault="005F09FF" w:rsidP="005F09FF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09F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B16701" w14:textId="77777777" w:rsidR="00ED040B" w:rsidRDefault="005F09FF" w:rsidP="005F09FF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09FF">
        <w:rPr>
          <w:rFonts w:ascii="Arial" w:eastAsia="Times New Roman" w:hAnsi="Arial" w:cs="Arial"/>
          <w:sz w:val="24"/>
          <w:szCs w:val="24"/>
          <w:lang w:eastAsia="pt-BR"/>
        </w:rPr>
        <w:t xml:space="preserve">2) </w:t>
      </w:r>
      <w:r w:rsidRPr="005F09FF">
        <w:rPr>
          <w:rFonts w:ascii="Arial" w:eastAsia="Times New Roman" w:hAnsi="Arial" w:cs="Arial"/>
          <w:sz w:val="24"/>
          <w:szCs w:val="24"/>
          <w:lang w:eastAsia="pt-BR"/>
        </w:rPr>
        <w:t>Na construção de esquemas de banco de dados, onde o</w:t>
      </w:r>
      <w:r w:rsidRPr="005F09F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F09FF">
        <w:rPr>
          <w:rFonts w:ascii="Arial" w:eastAsia="Times New Roman" w:hAnsi="Arial" w:cs="Arial"/>
          <w:sz w:val="24"/>
          <w:szCs w:val="24"/>
          <w:lang w:eastAsia="pt-BR"/>
        </w:rPr>
        <w:t>desenvolvedor cria esquema (</w:t>
      </w:r>
      <w:proofErr w:type="spellStart"/>
      <w:r w:rsidRPr="005F09FF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spellEnd"/>
      <w:r w:rsidRPr="005F09FF">
        <w:rPr>
          <w:rFonts w:ascii="Arial" w:eastAsia="Times New Roman" w:hAnsi="Arial" w:cs="Arial"/>
          <w:sz w:val="24"/>
          <w:szCs w:val="24"/>
          <w:lang w:eastAsia="pt-BR"/>
        </w:rPr>
        <w:t>), tabelas, atributos, restrições e outros tantos elementos. Comente as principais restrições que o desenvolvedor cria no projeto de banco de dados.</w:t>
      </w:r>
      <w:r w:rsidRPr="005F09FF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35F7ACC1" w14:textId="77777777" w:rsidR="00ED040B" w:rsidRDefault="005F09FF" w:rsidP="00ED040B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040B">
        <w:rPr>
          <w:rFonts w:ascii="Arial" w:eastAsia="Times New Roman" w:hAnsi="Arial" w:cs="Arial"/>
          <w:sz w:val="24"/>
          <w:szCs w:val="24"/>
          <w:lang w:eastAsia="pt-BR"/>
        </w:rPr>
        <w:t>Restrições de Integridade Referencial: Garantem que as relações entre tabelas</w:t>
      </w:r>
      <w:r w:rsidRPr="00ED04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040B">
        <w:rPr>
          <w:rFonts w:ascii="Arial" w:eastAsia="Times New Roman" w:hAnsi="Arial" w:cs="Arial"/>
          <w:sz w:val="24"/>
          <w:szCs w:val="24"/>
          <w:lang w:eastAsia="pt-BR"/>
        </w:rPr>
        <w:t>sejam mantidas, impedindo a inserção de dados que violem a consistência dos relacionamentos, assegurando a integridade dos dados.</w:t>
      </w:r>
      <w:r w:rsidRPr="00ED04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9A683F8" w14:textId="77777777" w:rsidR="00ED040B" w:rsidRDefault="005F09FF" w:rsidP="00ED040B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040B">
        <w:rPr>
          <w:rFonts w:ascii="Arial" w:eastAsia="Times New Roman" w:hAnsi="Arial" w:cs="Arial"/>
          <w:sz w:val="24"/>
          <w:szCs w:val="24"/>
          <w:lang w:eastAsia="pt-BR"/>
        </w:rPr>
        <w:t>Restrições de Chave Primária: Impõem a unicidade e a não nulidade de uma ou mais colunas em uma tabela, garantindo que cada linha seja identificada de forma única e que não haja valores duplicados ou ausentes.</w:t>
      </w:r>
      <w:r w:rsidRPr="00ED04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7729DCE" w14:textId="77777777" w:rsidR="00ED040B" w:rsidRDefault="005F09FF" w:rsidP="00ED040B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040B">
        <w:rPr>
          <w:rFonts w:ascii="Arial" w:eastAsia="Times New Roman" w:hAnsi="Arial" w:cs="Arial"/>
          <w:sz w:val="24"/>
          <w:szCs w:val="24"/>
          <w:lang w:eastAsia="pt-BR"/>
        </w:rPr>
        <w:t>Restrições de Chave Estrangeira: Mantêm a consistência referencial entre tabelas, exigindo que os valores em uma coluna correspondam aos valores existentes em outra tabela, assegurando a integridade dos relacionamentos entre os dados.</w:t>
      </w:r>
      <w:r w:rsidRPr="00ED04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ED5E3C1" w14:textId="4421958A" w:rsidR="005F09FF" w:rsidRPr="00ED040B" w:rsidRDefault="005F09FF" w:rsidP="00ED040B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040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Restrições de Verificação: Permitem definir condições específicas que os dados devem atender para serem inseridos ou atualizados, garantindo que apenas valores válidos sejam armazenados no banco de dados.</w:t>
      </w:r>
    </w:p>
    <w:p w14:paraId="7C9D098A" w14:textId="791148A4" w:rsidR="005F09FF" w:rsidRPr="005F09FF" w:rsidRDefault="005F09FF" w:rsidP="005F09FF">
      <w:pPr>
        <w:pStyle w:val="PargrafodaLista"/>
        <w:rPr>
          <w:rFonts w:ascii="Arial" w:eastAsia="Times New Roman" w:hAnsi="Arial" w:cs="Arial"/>
          <w:sz w:val="32"/>
          <w:szCs w:val="32"/>
          <w:lang w:eastAsia="pt-BR"/>
        </w:rPr>
      </w:pPr>
    </w:p>
    <w:p w14:paraId="42319F1E" w14:textId="77777777" w:rsidR="001E5CB7" w:rsidRPr="005F09FF" w:rsidRDefault="001E5CB7" w:rsidP="001E5CB7">
      <w:pPr>
        <w:pStyle w:val="NormalWeb"/>
        <w:rPr>
          <w:rFonts w:ascii="Arial" w:hAnsi="Arial" w:cs="Arial"/>
          <w:sz w:val="32"/>
          <w:szCs w:val="32"/>
        </w:rPr>
      </w:pPr>
    </w:p>
    <w:p w14:paraId="04B21945" w14:textId="77777777" w:rsidR="001E5CB7" w:rsidRPr="005F09FF" w:rsidRDefault="001E5CB7" w:rsidP="001E5CB7">
      <w:pPr>
        <w:pStyle w:val="NormalWeb"/>
        <w:rPr>
          <w:rFonts w:ascii="Arial" w:hAnsi="Arial" w:cs="Arial"/>
          <w:sz w:val="32"/>
          <w:szCs w:val="32"/>
        </w:rPr>
      </w:pPr>
    </w:p>
    <w:p w14:paraId="1C4A99CD" w14:textId="3F80179A" w:rsidR="001E5CB7" w:rsidRPr="005F09FF" w:rsidRDefault="001E5CB7" w:rsidP="001E5CB7">
      <w:pPr>
        <w:pStyle w:val="NormalWeb"/>
        <w:rPr>
          <w:rFonts w:ascii="Arial" w:hAnsi="Arial" w:cs="Arial"/>
          <w:sz w:val="32"/>
          <w:szCs w:val="32"/>
        </w:rPr>
      </w:pPr>
    </w:p>
    <w:p w14:paraId="74FB1ACC" w14:textId="77777777" w:rsidR="001E5CB7" w:rsidRPr="001E5CB7" w:rsidRDefault="001E5CB7" w:rsidP="001E5C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E5CB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03FFAD5" w14:textId="77777777" w:rsidR="001E5CB7" w:rsidRPr="001E5CB7" w:rsidRDefault="001E5CB7" w:rsidP="001E5C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E5CB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0054F84" w14:textId="1186A336" w:rsidR="000D6750" w:rsidRDefault="000D6750"/>
    <w:sectPr w:rsidR="000D6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E73"/>
    <w:multiLevelType w:val="hybridMultilevel"/>
    <w:tmpl w:val="D834D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2592"/>
    <w:multiLevelType w:val="hybridMultilevel"/>
    <w:tmpl w:val="FE909FA0"/>
    <w:lvl w:ilvl="0" w:tplc="77A462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7B9"/>
    <w:multiLevelType w:val="hybridMultilevel"/>
    <w:tmpl w:val="084CC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83DE3"/>
    <w:multiLevelType w:val="hybridMultilevel"/>
    <w:tmpl w:val="D5501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F5204"/>
    <w:multiLevelType w:val="hybridMultilevel"/>
    <w:tmpl w:val="46720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47AAE"/>
    <w:multiLevelType w:val="hybridMultilevel"/>
    <w:tmpl w:val="D0D28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6A4E"/>
    <w:multiLevelType w:val="hybridMultilevel"/>
    <w:tmpl w:val="E1C26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50"/>
    <w:rsid w:val="000D6750"/>
    <w:rsid w:val="000F3DB4"/>
    <w:rsid w:val="001E5CB7"/>
    <w:rsid w:val="005F09FF"/>
    <w:rsid w:val="00E67CDA"/>
    <w:rsid w:val="00E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0432"/>
  <w15:chartTrackingRefBased/>
  <w15:docId w15:val="{967A4ED6-2DF4-4572-8C41-E3B97CEC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E5C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E5CB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E5C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E5CB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F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7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0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56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65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2024-06-03T11:38:00Z</dcterms:created>
  <dcterms:modified xsi:type="dcterms:W3CDTF">2024-06-03T13:30:00Z</dcterms:modified>
</cp:coreProperties>
</file>