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52246" w14:textId="77777777" w:rsidR="008F140B" w:rsidRDefault="008F140B">
      <w:r>
        <w:t>Medium link:</w:t>
      </w:r>
    </w:p>
    <w:p w14:paraId="3086E02E" w14:textId="28637782" w:rsidR="001C70AF" w:rsidRDefault="008F140B">
      <w:hyperlink r:id="rId4" w:history="1">
        <w:r w:rsidRPr="008F140B">
          <w:rPr>
            <w:rStyle w:val="Hyperlink"/>
          </w:rPr>
          <w:t>https://medium.com/</w:t>
        </w:r>
        <w:r w:rsidRPr="008F140B">
          <w:rPr>
            <w:rStyle w:val="Hyperlink"/>
          </w:rPr>
          <w:t>@</w:t>
        </w:r>
        <w:r w:rsidRPr="008F140B">
          <w:rPr>
            <w:rStyle w:val="Hyperlink"/>
          </w:rPr>
          <w:t>teju121534/advanced-statistics-in-exploring-data-analysis-the-role-of-probability-and-inference-02c684e4ddec</w:t>
        </w:r>
      </w:hyperlink>
    </w:p>
    <w:sectPr w:rsidR="001C70AF" w:rsidSect="008269C8">
      <w:pgSz w:w="11909" w:h="16838" w:code="9"/>
      <w:pgMar w:top="851" w:right="851" w:bottom="851" w:left="1446" w:header="720" w:footer="95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40B"/>
    <w:rsid w:val="001C70AF"/>
    <w:rsid w:val="00506685"/>
    <w:rsid w:val="00645F6E"/>
    <w:rsid w:val="008269C8"/>
    <w:rsid w:val="008F140B"/>
    <w:rsid w:val="00DC7DD8"/>
    <w:rsid w:val="00F4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BF435"/>
  <w15:chartTrackingRefBased/>
  <w15:docId w15:val="{909261B6-AC59-4AD1-8CD3-A98E44A2C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4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4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4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4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dium.com/@teju121534/advanced-statistics-in-exploring-data-analysis-the-role-of-probability-and-inference-02c684e4dd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reddy</dc:creator>
  <cp:keywords/>
  <dc:description/>
  <cp:lastModifiedBy>teja reddy</cp:lastModifiedBy>
  <cp:revision>1</cp:revision>
  <dcterms:created xsi:type="dcterms:W3CDTF">2025-11-07T08:01:00Z</dcterms:created>
  <dcterms:modified xsi:type="dcterms:W3CDTF">2025-11-07T08:02:00Z</dcterms:modified>
</cp:coreProperties>
</file>