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5CAE" w14:textId="77777777" w:rsidR="0004260F" w:rsidRPr="0004260F" w:rsidRDefault="0004260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B23D9" w14:textId="77777777" w:rsidR="0004260F" w:rsidRPr="0004260F" w:rsidRDefault="0004260F" w:rsidP="00042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60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Power BI Assignment 5</w:t>
      </w:r>
    </w:p>
    <w:p w14:paraId="7B0B3536" w14:textId="77777777" w:rsidR="0004260F" w:rsidRPr="0004260F" w:rsidRDefault="0004260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6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0562B5" w14:textId="77777777" w:rsidR="0004260F" w:rsidRPr="0004260F" w:rsidRDefault="0004260F" w:rsidP="000426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4260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DAX.</w:t>
      </w:r>
    </w:p>
    <w:p w14:paraId="01A8B0F8" w14:textId="045DD5C3" w:rsidR="0004260F" w:rsidRDefault="0004260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6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E21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Expression</w:t>
      </w:r>
      <w:proofErr w:type="gramStart"/>
      <w:r w:rsidR="0027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="006F4C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97C31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</w:t>
      </w:r>
      <w:proofErr w:type="gramEnd"/>
      <w:r w:rsidR="00897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for Power BI tool to manipulate the data to explore the </w:t>
      </w:r>
      <w:r w:rsidR="00865C85">
        <w:rPr>
          <w:rFonts w:ascii="Times New Roman" w:eastAsia="Times New Roman" w:hAnsi="Times New Roman" w:cs="Times New Roman"/>
          <w:sz w:val="24"/>
          <w:szCs w:val="24"/>
          <w:lang w:eastAsia="en-IN"/>
        </w:rPr>
        <w:t>story around the happening to derive insight.</w:t>
      </w:r>
    </w:p>
    <w:p w14:paraId="46127C07" w14:textId="77777777" w:rsidR="00FF7A33" w:rsidRDefault="00FF7A33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826EA" w14:textId="3DAFD148" w:rsidR="001E6319" w:rsidRDefault="001E6319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19">
        <w:rPr>
          <w:rFonts w:ascii="Times New Roman" w:eastAsia="Times New Roman" w:hAnsi="Times New Roman" w:cs="Times New Roman"/>
          <w:sz w:val="24"/>
          <w:szCs w:val="24"/>
          <w:lang w:eastAsia="en-IN"/>
        </w:rPr>
        <w:t>DAX formulas are entered into the formula bar just below the ribbon in Power BI</w:t>
      </w:r>
      <w:r w:rsidR="005332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5332B4" w:rsidRPr="005332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calculated columns, measures, and custom tables. It is a collection of functions, operators, and constants that can be used in a formula, or expression, to calculate and return one or more values</w:t>
      </w:r>
    </w:p>
    <w:p w14:paraId="1E681706" w14:textId="77777777" w:rsidR="00452A3A" w:rsidRPr="0004260F" w:rsidRDefault="00452A3A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9CD45" w14:textId="77777777" w:rsidR="0004260F" w:rsidRPr="0004260F" w:rsidRDefault="0004260F" w:rsidP="0004260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4260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datasets, reports, and dashboards and how they relate to each other?</w:t>
      </w:r>
    </w:p>
    <w:p w14:paraId="0A64AC3C" w14:textId="446C801B" w:rsidR="0004260F" w:rsidRDefault="008A4222" w:rsidP="008A422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9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512709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</w:t>
      </w:r>
      <w:r w:rsidR="00A816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of data in struc</w:t>
      </w:r>
      <w:r w:rsidR="003353D7">
        <w:rPr>
          <w:rFonts w:ascii="Times New Roman" w:eastAsia="Times New Roman" w:hAnsi="Times New Roman" w:cs="Times New Roman"/>
          <w:sz w:val="24"/>
          <w:szCs w:val="24"/>
          <w:lang w:eastAsia="en-IN"/>
        </w:rPr>
        <w:t>tured way and</w:t>
      </w:r>
      <w:r w:rsidR="0051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335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of </w:t>
      </w:r>
      <w:r w:rsidR="00512709">
        <w:rPr>
          <w:rFonts w:ascii="Times New Roman" w:eastAsia="Times New Roman" w:hAnsi="Times New Roman" w:cs="Times New Roman"/>
          <w:sz w:val="24"/>
          <w:szCs w:val="24"/>
          <w:lang w:eastAsia="en-IN"/>
        </w:rPr>
        <w:t>all type of data (Numeric/ Alphanumeric</w:t>
      </w:r>
      <w:r w:rsidR="000532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 </w:t>
      </w:r>
      <w:r w:rsidR="002439F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0532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ate/ </w:t>
      </w:r>
      <w:r w:rsidR="002439F1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0532B8">
        <w:rPr>
          <w:rFonts w:ascii="Times New Roman" w:eastAsia="Times New Roman" w:hAnsi="Times New Roman" w:cs="Times New Roman"/>
          <w:sz w:val="24"/>
          <w:szCs w:val="24"/>
          <w:lang w:eastAsia="en-IN"/>
        </w:rPr>
        <w:t>oolean</w:t>
      </w:r>
      <w:r w:rsidR="0051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B823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E29458" w14:textId="4482438C" w:rsidR="003353D7" w:rsidRDefault="003353D7" w:rsidP="008A422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9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04A50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collection of tiles of visualization created per the need of the required insight to be drawn.</w:t>
      </w:r>
      <w:r w:rsidR="002C0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C2BE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are interactive</w:t>
      </w:r>
      <w:r w:rsidR="003544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be created at PBI desktop version</w:t>
      </w:r>
      <w:r w:rsidR="00CC2B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7B6381" w14:textId="047CBE53" w:rsidR="00CC2BEC" w:rsidRDefault="00CC2BEC" w:rsidP="008A422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Dashboards are </w:t>
      </w:r>
      <w:r w:rsidR="00D26877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 on PBI service and these are not interactive. In brief it is the snap of Report</w:t>
      </w:r>
      <w:r w:rsidR="0035444A">
        <w:rPr>
          <w:rFonts w:ascii="Times New Roman" w:eastAsia="Times New Roman" w:hAnsi="Times New Roman" w:cs="Times New Roman"/>
          <w:sz w:val="24"/>
          <w:szCs w:val="24"/>
          <w:lang w:eastAsia="en-IN"/>
        </w:rPr>
        <w:t>s being created</w:t>
      </w:r>
      <w:r w:rsidR="00D268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8C6B81" w14:textId="054DA339" w:rsidR="00104A50" w:rsidRPr="00CC2BEC" w:rsidRDefault="00CC2BEC" w:rsidP="00CC2B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B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3302268" w14:textId="77777777" w:rsidR="0004260F" w:rsidRPr="0004260F" w:rsidRDefault="0004260F" w:rsidP="000426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4260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reports can be created in power BI, explain two ways with Navigation of each.</w:t>
      </w:r>
    </w:p>
    <w:p w14:paraId="78A4DADA" w14:textId="5513BBBB" w:rsidR="0004260F" w:rsidRDefault="0004260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6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A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Report at Power BI could be created </w:t>
      </w:r>
      <w:r w:rsidR="00276A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via </w:t>
      </w:r>
      <w:r w:rsidR="002107B9">
        <w:rPr>
          <w:rFonts w:ascii="Times New Roman" w:eastAsia="Times New Roman" w:hAnsi="Times New Roman" w:cs="Times New Roman"/>
          <w:sz w:val="24"/>
          <w:szCs w:val="24"/>
          <w:lang w:eastAsia="en-IN"/>
        </w:rPr>
        <w:t>arranging the tiles of visualization on the canvas.</w:t>
      </w:r>
    </w:p>
    <w:p w14:paraId="4F9F59FC" w14:textId="1D3A77A5" w:rsidR="002107B9" w:rsidRDefault="006B7D60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5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Bookmark</w:t>
      </w:r>
      <w:r w:rsidR="001B15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="001B15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View&gt; Bookmarks&gt; </w:t>
      </w:r>
      <w:r w:rsidR="008354DC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and name the bookmark</w:t>
      </w:r>
      <w:r w:rsidR="008B1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="001D505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bookmark with expected results &gt; assign the</w:t>
      </w:r>
      <w:r w:rsidR="00E17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653BF">
        <w:rPr>
          <w:rFonts w:ascii="Times New Roman" w:eastAsia="Times New Roman" w:hAnsi="Times New Roman" w:cs="Times New Roman"/>
          <w:sz w:val="24"/>
          <w:szCs w:val="24"/>
          <w:lang w:eastAsia="en-IN"/>
        </w:rPr>
        <w:t>named</w:t>
      </w:r>
      <w:r w:rsidR="001D50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bookmark </w:t>
      </w:r>
      <w:r w:rsidR="00665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view from </w:t>
      </w:r>
      <w:r w:rsidR="001D5057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to the button on the page</w:t>
      </w:r>
      <w:r w:rsidR="006653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85C16F" w14:textId="77777777" w:rsidR="006653BF" w:rsidRDefault="006653B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09EDC" w14:textId="45796048" w:rsidR="00D35851" w:rsidRDefault="00235CDC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D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navigation</w:t>
      </w:r>
      <w:r w:rsidR="00E75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2A4D1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button &gt; set action- page navigation, accordingly.</w:t>
      </w:r>
    </w:p>
    <w:p w14:paraId="7F448958" w14:textId="77777777" w:rsidR="00AA240C" w:rsidRPr="0004260F" w:rsidRDefault="00AA240C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6CCCB0" w14:textId="77777777" w:rsidR="0004260F" w:rsidRPr="0004260F" w:rsidRDefault="0004260F" w:rsidP="0004260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4260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to connect to data in Power BI? How to use the content pack to connect to google analytics? Mention the steps.</w:t>
      </w:r>
    </w:p>
    <w:p w14:paraId="53F56091" w14:textId="2BEE2160" w:rsidR="0004260F" w:rsidRDefault="0004260F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6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C5F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could be connected in Power BI </w:t>
      </w:r>
      <w:r w:rsidR="00C544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home </w:t>
      </w:r>
      <w:r w:rsidR="00FE6E92">
        <w:rPr>
          <w:rFonts w:ascii="Times New Roman" w:eastAsia="Times New Roman" w:hAnsi="Times New Roman" w:cs="Times New Roman"/>
          <w:sz w:val="24"/>
          <w:szCs w:val="24"/>
          <w:lang w:eastAsia="en-IN"/>
        </w:rPr>
        <w:t>ribbon under Get data tab</w:t>
      </w:r>
      <w:r w:rsidR="00400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landing us to numerous data load options.</w:t>
      </w:r>
    </w:p>
    <w:p w14:paraId="6913811E" w14:textId="77777777" w:rsidR="00400871" w:rsidRDefault="00400871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AD4D4" w14:textId="6F39106B" w:rsidR="0078133A" w:rsidRDefault="0078133A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3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ribbon, in the External Data group, click Get Dat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&gt;</w:t>
      </w:r>
    </w:p>
    <w:p w14:paraId="24622FC3" w14:textId="41F49206" w:rsidR="0078133A" w:rsidRDefault="0078133A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3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drop-down menu, click More…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</w:t>
      </w:r>
    </w:p>
    <w:p w14:paraId="40DE4DAB" w14:textId="0F7037AB" w:rsidR="0078133A" w:rsidRDefault="003A5A0E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A0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Get Data window, click Other. From the list of other data sources, click Google Analytics, and then click Connect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</w:t>
      </w:r>
    </w:p>
    <w:p w14:paraId="2CBE4B39" w14:textId="42BBD7D1" w:rsidR="003A5A0E" w:rsidRDefault="00582979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979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Analytics asks Power BI Desktop for permission to connect to your data. Click Accept.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</w:t>
      </w:r>
    </w:p>
    <w:p w14:paraId="02D4B5A4" w14:textId="04BDEAFD" w:rsidR="00582979" w:rsidRDefault="00582979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979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Desktop loads the Google Analytics data. Now you can start creating your amazing dynamic reports.</w:t>
      </w:r>
    </w:p>
    <w:p w14:paraId="07867258" w14:textId="0F2FB052" w:rsidR="0004260F" w:rsidRPr="007E548A" w:rsidRDefault="007E548A" w:rsidP="007E548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5. </w:t>
      </w:r>
      <w:r w:rsidR="0004260F" w:rsidRPr="007E548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to import Local files in Power BI? Mention the Steps.</w:t>
      </w:r>
    </w:p>
    <w:p w14:paraId="2A75F196" w14:textId="77777777" w:rsidR="00B77208" w:rsidRPr="0004260F" w:rsidRDefault="00B77208" w:rsidP="00B7720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C557700" w14:textId="77777777" w:rsidR="00B77208" w:rsidRDefault="00E53F50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provides numer</w:t>
      </w:r>
      <w:r w:rsidR="00CC7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ous medium to load the data. Importing the local file is the most </w:t>
      </w:r>
    </w:p>
    <w:p w14:paraId="60BC8B0F" w14:textId="38D3C3C4" w:rsidR="003315A6" w:rsidRDefault="00CC7B85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method of loading the dataset</w:t>
      </w:r>
      <w:r w:rsidR="00331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user’s existing s</w:t>
      </w:r>
      <w:r w:rsidR="005437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="003315A6">
        <w:rPr>
          <w:rFonts w:ascii="Times New Roman" w:eastAsia="Times New Roman" w:hAnsi="Times New Roman" w:cs="Times New Roman"/>
          <w:sz w:val="24"/>
          <w:szCs w:val="24"/>
          <w:lang w:eastAsia="en-IN"/>
        </w:rPr>
        <w:t>ystem</w:t>
      </w:r>
      <w:proofErr w:type="spellEnd"/>
      <w:r w:rsidR="003315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BE9D73" w14:textId="77777777" w:rsidR="00B77208" w:rsidRDefault="00B77208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D6160" w14:textId="41B8D955" w:rsidR="0004260F" w:rsidRPr="0004260F" w:rsidRDefault="00B77208" w:rsidP="00042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A626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PBI desktop &gt; </w:t>
      </w:r>
      <w:r w:rsidRPr="00B77208">
        <w:rPr>
          <w:rFonts w:ascii="Times New Roman" w:eastAsia="Times New Roman" w:hAnsi="Times New Roman" w:cs="Times New Roman"/>
          <w:sz w:val="24"/>
          <w:szCs w:val="24"/>
          <w:lang w:eastAsia="en-IN"/>
        </w:rPr>
        <w:t>Get Data &gt; Files &gt; OneDrive – Personal</w:t>
      </w:r>
      <w:r w:rsidR="0004260F" w:rsidRPr="000426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ED7DB0" w14:textId="77777777" w:rsidR="0004260F" w:rsidRDefault="0004260F" w:rsidP="0004260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4260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Power BI visualization, what are Reading View and Editing view?</w:t>
      </w:r>
    </w:p>
    <w:p w14:paraId="6A6D9A5B" w14:textId="77777777" w:rsidR="00ED0D8B" w:rsidRPr="0004260F" w:rsidRDefault="00ED0D8B" w:rsidP="00ED0D8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4DC095F" w14:textId="77777777" w:rsidR="00ED0D8B" w:rsidRDefault="00ED0D8B" w:rsidP="00ED0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 w:rsidRPr="00ED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modes for interacting with reports in the Power BI service: Editing view and Reading view. </w:t>
      </w:r>
    </w:p>
    <w:p w14:paraId="32A9085C" w14:textId="77777777" w:rsidR="00ED0D8B" w:rsidRDefault="00ED0D8B" w:rsidP="00ED0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4DA36" w14:textId="795AD74C" w:rsidR="002307E8" w:rsidRPr="00ED0D8B" w:rsidRDefault="00ED0D8B" w:rsidP="00ED0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D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 user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r w:rsidRPr="00ED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likely to use Reading view to consume reports created by others. Editing view is used by report designers, who create the reports and share them with </w:t>
      </w:r>
      <w:r w:rsidR="00E53F50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users</w:t>
      </w:r>
      <w:r w:rsidRPr="00ED0D8B">
        <w:rPr>
          <w:rFonts w:ascii="Times New Roman" w:eastAsia="Times New Roman" w:hAnsi="Times New Roman" w:cs="Times New Roman"/>
          <w:sz w:val="24"/>
          <w:szCs w:val="24"/>
          <w:lang w:eastAsia="en-IN"/>
        </w:rPr>
        <w:t>. Reading view is your way to explore and interact with reports created by colleagues.</w:t>
      </w:r>
    </w:p>
    <w:sectPr w:rsidR="002307E8" w:rsidRPr="00ED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054"/>
    <w:multiLevelType w:val="multilevel"/>
    <w:tmpl w:val="D9EC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D028F"/>
    <w:multiLevelType w:val="multilevel"/>
    <w:tmpl w:val="CC628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20C7"/>
    <w:multiLevelType w:val="multilevel"/>
    <w:tmpl w:val="49140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41EE8"/>
    <w:multiLevelType w:val="multilevel"/>
    <w:tmpl w:val="CEE852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160"/>
    <w:multiLevelType w:val="hybridMultilevel"/>
    <w:tmpl w:val="0080B03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360B"/>
    <w:multiLevelType w:val="multilevel"/>
    <w:tmpl w:val="DFE85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53638"/>
    <w:multiLevelType w:val="multilevel"/>
    <w:tmpl w:val="8902B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240065">
    <w:abstractNumId w:val="0"/>
  </w:num>
  <w:num w:numId="2" w16cid:durableId="95093947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422617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710884048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72864533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702900047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080256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0F"/>
    <w:rsid w:val="0004260F"/>
    <w:rsid w:val="000532B8"/>
    <w:rsid w:val="000C5FAC"/>
    <w:rsid w:val="00104A50"/>
    <w:rsid w:val="001B15BA"/>
    <w:rsid w:val="001D5057"/>
    <w:rsid w:val="001E6319"/>
    <w:rsid w:val="002107B9"/>
    <w:rsid w:val="002307E8"/>
    <w:rsid w:val="00235CDC"/>
    <w:rsid w:val="002439F1"/>
    <w:rsid w:val="00275701"/>
    <w:rsid w:val="00276A8B"/>
    <w:rsid w:val="002A4D1C"/>
    <w:rsid w:val="002C098E"/>
    <w:rsid w:val="003315A6"/>
    <w:rsid w:val="003353D7"/>
    <w:rsid w:val="0035444A"/>
    <w:rsid w:val="003A5A0E"/>
    <w:rsid w:val="003E2146"/>
    <w:rsid w:val="00400871"/>
    <w:rsid w:val="00452A3A"/>
    <w:rsid w:val="00512709"/>
    <w:rsid w:val="005332B4"/>
    <w:rsid w:val="0054373F"/>
    <w:rsid w:val="00582979"/>
    <w:rsid w:val="006653BF"/>
    <w:rsid w:val="006B7D60"/>
    <w:rsid w:val="006F4C73"/>
    <w:rsid w:val="0078133A"/>
    <w:rsid w:val="007E548A"/>
    <w:rsid w:val="008354DC"/>
    <w:rsid w:val="00865C85"/>
    <w:rsid w:val="00897C31"/>
    <w:rsid w:val="008A4222"/>
    <w:rsid w:val="008B122E"/>
    <w:rsid w:val="008D6B31"/>
    <w:rsid w:val="00A626E2"/>
    <w:rsid w:val="00A81680"/>
    <w:rsid w:val="00AA240C"/>
    <w:rsid w:val="00B77208"/>
    <w:rsid w:val="00B82314"/>
    <w:rsid w:val="00C54495"/>
    <w:rsid w:val="00CC2BEC"/>
    <w:rsid w:val="00CC7B85"/>
    <w:rsid w:val="00D26877"/>
    <w:rsid w:val="00D35851"/>
    <w:rsid w:val="00D945E6"/>
    <w:rsid w:val="00E1756C"/>
    <w:rsid w:val="00E53F50"/>
    <w:rsid w:val="00E755FB"/>
    <w:rsid w:val="00ED0D8B"/>
    <w:rsid w:val="00FE6E92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62F8"/>
  <w15:chartTrackingRefBased/>
  <w15:docId w15:val="{3AA33566-6B0C-484E-A522-85ADC23B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42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Kalegowda</dc:creator>
  <cp:keywords/>
  <dc:description/>
  <cp:lastModifiedBy>Tejaswini Kalegowda</cp:lastModifiedBy>
  <cp:revision>2</cp:revision>
  <dcterms:created xsi:type="dcterms:W3CDTF">2023-01-14T11:43:00Z</dcterms:created>
  <dcterms:modified xsi:type="dcterms:W3CDTF">2023-01-14T11:43:00Z</dcterms:modified>
</cp:coreProperties>
</file>