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5B5B5B"/>
          <w:sz w:val="20"/>
        </w:rPr>
        <w:t>AI TOOLS ASSIGNMENT — 17</w:t>
      </w:r>
    </w:p>
    <w:p>
      <w:pPr>
        <w:pStyle w:val="Title"/>
        <w:jc w:val="center"/>
      </w:pPr>
      <w:r>
        <w:t>Zero-Shot, One-Shot and Few-Shot Prompting</w:t>
      </w:r>
    </w:p>
    <w:p>
      <w:r>
        <w:t>Task: Generate a short, student-friendly explanation of Artificial Intelligence (AI) and include examples.</w:t>
      </w:r>
    </w:p>
    <w:p>
      <w:pPr>
        <w:pStyle w:val="Heading1"/>
      </w:pPr>
      <w:r>
        <w:t>1. Aim</w:t>
      </w:r>
    </w:p>
    <w:p>
      <w:r>
        <w:t>To develop zero-shot, one-shot, and few-shot prompts for the same task, compare their generated outputs, and identify how examples in a prompt can affect the response.</w:t>
      </w:r>
    </w:p>
    <w:p>
      <w:pPr>
        <w:pStyle w:val="Heading1"/>
      </w:pPr>
      <w:r>
        <w:t>2. AI Tool Used</w:t>
      </w:r>
    </w:p>
    <w:p>
      <w:r>
        <w:t>ChatGPT (AI text-generation tool).</w:t>
      </w:r>
    </w:p>
    <w:p>
      <w:pPr>
        <w:pStyle w:val="Heading1"/>
      </w:pPr>
      <w:r>
        <w:t>3. Common Task</w:t>
      </w:r>
    </w:p>
    <w:p>
      <w:r>
        <w:t>Write a short explanation of Artificial Intelligence for students. Include a definition, three applications, and one simple real-life example. Use clear language.</w:t>
      </w:r>
    </w:p>
    <w:p>
      <w:pPr>
        <w:pStyle w:val="Heading1"/>
      </w:pPr>
      <w:r>
        <w:t>4. Zero-Shot Prompt and Output</w:t>
      </w:r>
    </w:p>
    <w:p>
      <w:pPr>
        <w:pStyle w:val="Heading2"/>
      </w:pPr>
      <w:r>
        <w:t>Prompt</w:t>
      </w:r>
    </w:p>
    <w:p>
      <w:r>
        <w:t>Explain Artificial Intelligence (AI) to students in simple language. Include a definition, three applications, and one real-life example. Keep the answer short and organized.</w:t>
      </w:r>
    </w:p>
    <w:p>
      <w:pPr>
        <w:pStyle w:val="Heading2"/>
      </w:pPr>
      <w:r>
        <w:t>Generated Output</w:t>
      </w:r>
    </w:p>
    <w:p>
      <w:r>
        <w:t>Artificial Intelligence (AI) is a technology that enables computers to perform tasks that usually require human intelligence, such as learning, recognizing patterns, and solving problems.</w:t>
      </w:r>
    </w:p>
    <w:p>
      <w:r>
        <w:t>Applications:</w:t>
      </w:r>
    </w:p>
    <w:p>
      <w:pPr>
        <w:pStyle w:val="ListBullet"/>
      </w:pPr>
      <w:r>
        <w:t>Healthcare: AI can help analyze medical images.</w:t>
      </w:r>
    </w:p>
    <w:p>
      <w:pPr>
        <w:pStyle w:val="ListBullet"/>
      </w:pPr>
      <w:r>
        <w:t>Education: AI can provide personalized learning support.</w:t>
      </w:r>
    </w:p>
    <w:p>
      <w:pPr>
        <w:pStyle w:val="ListBullet"/>
      </w:pPr>
      <w:r>
        <w:t>Transportation: AI can help with route planning and driver-assistance systems.</w:t>
      </w:r>
    </w:p>
    <w:p>
      <w:r>
        <w:t>Real-life example: A voice assistant can recognize a spoken question and provide an answer.</w:t>
      </w:r>
    </w:p>
    <w:p>
      <w:r>
        <w:t>Why it is zero-shot: The prompt gives instructions but provides no example of the desired answer.</w:t>
      </w:r>
    </w:p>
    <w:p>
      <w:pPr>
        <w:pStyle w:val="Heading1"/>
      </w:pPr>
      <w:r>
        <w:t>5. One-Shot Prompt and Output</w:t>
      </w:r>
    </w:p>
    <w:p>
      <w:pPr>
        <w:pStyle w:val="Heading2"/>
      </w:pPr>
      <w:r>
        <w:t>Prompt</w:t>
      </w:r>
    </w:p>
    <w:p>
      <w:r>
        <w:t>Follow this example's format to explain Artificial Intelligence (AI) to students. Include a definition, three applications, and one real-life example.</w:t>
        <w:br/>
        <w:br/>
        <w:t>Example format:</w:t>
        <w:br/>
        <w:t>Topic: Cloud Computing</w:t>
        <w:br/>
        <w:t>Definition: Cloud computing provides computing services such as storage and software over the internet.</w:t>
        <w:br/>
        <w:t>Applications: Online file storage, web-based email, and video streaming.</w:t>
        <w:br/>
        <w:t>Real-life example: Saving a file in an online drive and opening it from another device.</w:t>
        <w:br/>
        <w:br/>
        <w:t>Now use the same format for Artificial Intelligence (AI).</w:t>
      </w:r>
    </w:p>
    <w:p>
      <w:pPr>
        <w:pStyle w:val="Heading2"/>
      </w:pPr>
      <w:r>
        <w:t>Generated Output</w:t>
      </w:r>
    </w:p>
    <w:p>
      <w:r>
        <w:t>Topic: Artificial Intelligence (AI)</w:t>
        <w:br/>
        <w:t>Definition: AI is technology that helps computers perform tasks such as learning, recognizing patterns, and making predictions.</w:t>
        <w:br/>
        <w:t>Applications: Medical image analysis, personalized learning, and navigation support.</w:t>
        <w:br/>
        <w:t>Real-life example: A map application suggesting a faster route based on traffic.</w:t>
      </w:r>
    </w:p>
    <w:p>
      <w:r>
        <w:t>Why it is one-shot: The prompt includes one example that demonstrates the requested structure.</w:t>
      </w:r>
    </w:p>
    <w:p>
      <w:pPr>
        <w:pStyle w:val="Heading1"/>
      </w:pPr>
      <w:r>
        <w:t>6. Few-Shot Prompt and Output</w:t>
      </w:r>
    </w:p>
    <w:p>
      <w:pPr>
        <w:pStyle w:val="Heading2"/>
      </w:pPr>
      <w:r>
        <w:t>Prompt</w:t>
      </w:r>
    </w:p>
    <w:p>
      <w:r>
        <w:t>Use the patterns in the examples below to explain Artificial Intelligence (AI). Keep the same headings and write in simple language.</w:t>
        <w:br/>
        <w:br/>
        <w:t>Example 1:</w:t>
        <w:br/>
        <w:t>Topic: Cybersecurity</w:t>
        <w:br/>
        <w:t>Definition: Cybersecurity protects devices, networks, and data from digital attacks.</w:t>
        <w:br/>
        <w:t>Applications: Password protection, threat detection, and secure online transactions.</w:t>
        <w:br/>
        <w:t>Real-life example: Multi-factor authentication helps protect an account.</w:t>
        <w:br/>
        <w:br/>
        <w:t>Example 2:</w:t>
        <w:br/>
        <w:t>Topic: Internet of Things (IoT)</w:t>
        <w:br/>
        <w:t>Definition: IoT connects physical devices to the internet so they can collect and share data.</w:t>
        <w:br/>
        <w:t>Applications: Smart homes, health monitoring, and connected agriculture.</w:t>
        <w:br/>
        <w:t>Real-life example: A smart thermostat adjusts room temperature automatically.</w:t>
        <w:br/>
        <w:br/>
        <w:t>Now explain Artificial Intelligence (AI) using the same format.</w:t>
      </w:r>
    </w:p>
    <w:p>
      <w:pPr>
        <w:pStyle w:val="Heading2"/>
      </w:pPr>
      <w:r>
        <w:t>Generated Output</w:t>
      </w:r>
    </w:p>
    <w:p>
      <w:r>
        <w:t>Topic: Artificial Intelligence (AI)</w:t>
        <w:br/>
        <w:t>Definition: AI enables computer systems to perform tasks that normally require human-like abilities, including learning, pattern recognition, and decision support.</w:t>
        <w:br/>
        <w:t>Applications: Healthcare support, adaptive education tools, and traffic prediction.</w:t>
        <w:br/>
        <w:t>Real-life example: An email service uses AI to identify likely spam messages.</w:t>
      </w:r>
    </w:p>
    <w:p>
      <w:r>
        <w:t>Why it is few-shot: The prompt provides two examples, helping establish both the format and the expected level of detail.</w:t>
      </w:r>
    </w:p>
    <w:p>
      <w:pPr>
        <w:pStyle w:val="Heading1"/>
      </w:pPr>
      <w:r>
        <w:t>7. Comparison of Outputs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vAlign w:val="center"/>
            <w:shd w:fill="1F4E79"/>
          </w:tcPr>
          <w:p>
            <w:r>
              <w:rPr>
                <w:b/>
                <w:color w:val="FFFFFF"/>
              </w:rPr>
              <w:t>Prompt Type</w:t>
            </w:r>
          </w:p>
        </w:tc>
        <w:tc>
          <w:tcPr>
            <w:tcW w:type="dxa" w:w="2520"/>
            <w:vAlign w:val="center"/>
            <w:shd w:fill="1F4E79"/>
          </w:tcPr>
          <w:p>
            <w:r>
              <w:rPr>
                <w:b/>
                <w:color w:val="FFFFFF"/>
              </w:rPr>
              <w:t>Examples Provided</w:t>
            </w:r>
          </w:p>
        </w:tc>
        <w:tc>
          <w:tcPr>
            <w:tcW w:type="dxa" w:w="2520"/>
            <w:vAlign w:val="center"/>
            <w:shd w:fill="1F4E79"/>
          </w:tcPr>
          <w:p>
            <w:r>
              <w:rPr>
                <w:b/>
                <w:color w:val="FFFFFF"/>
              </w:rPr>
              <w:t>Output Characteristics</w:t>
            </w:r>
          </w:p>
        </w:tc>
        <w:tc>
          <w:tcPr>
            <w:tcW w:type="dxa" w:w="2520"/>
            <w:vAlign w:val="center"/>
            <w:shd w:fill="1F4E79"/>
          </w:tcPr>
          <w:p>
            <w:r>
              <w:rPr>
                <w:b/>
                <w:color w:val="FFFFFF"/>
              </w:rPr>
              <w:t>Best Use</w:t>
            </w:r>
          </w:p>
        </w:tc>
      </w:tr>
      <w:tr>
        <w:tc>
          <w:tcPr>
            <w:tcW w:type="dxa" w:w="2520"/>
            <w:vAlign w:val="center"/>
          </w:tcPr>
          <w:p>
            <w:r>
              <w:t>Zero-shot</w:t>
            </w:r>
          </w:p>
        </w:tc>
        <w:tc>
          <w:tcPr>
            <w:tcW w:type="dxa" w:w="2520"/>
            <w:vAlign w:val="center"/>
          </w:tcPr>
          <w:p>
            <w:r>
              <w:t>None</w:t>
            </w:r>
          </w:p>
        </w:tc>
        <w:tc>
          <w:tcPr>
            <w:tcW w:type="dxa" w:w="2520"/>
            <w:vAlign w:val="center"/>
          </w:tcPr>
          <w:p>
            <w:r>
              <w:t>Direct response; structure depends on instructions and model.</w:t>
            </w:r>
          </w:p>
        </w:tc>
        <w:tc>
          <w:tcPr>
            <w:tcW w:type="dxa" w:w="2520"/>
            <w:vAlign w:val="center"/>
          </w:tcPr>
          <w:p>
            <w:r>
              <w:t>Simple, familiar tasks</w:t>
            </w:r>
          </w:p>
        </w:tc>
      </w:tr>
      <w:tr>
        <w:tc>
          <w:tcPr>
            <w:tcW w:type="dxa" w:w="2520"/>
            <w:vAlign w:val="center"/>
          </w:tcPr>
          <w:p>
            <w:r>
              <w:t>One-shot</w:t>
            </w:r>
          </w:p>
        </w:tc>
        <w:tc>
          <w:tcPr>
            <w:tcW w:type="dxa" w:w="2520"/>
            <w:vAlign w:val="center"/>
          </w:tcPr>
          <w:p>
            <w:r>
              <w:t>One</w:t>
            </w:r>
          </w:p>
        </w:tc>
        <w:tc>
          <w:tcPr>
            <w:tcW w:type="dxa" w:w="2520"/>
            <w:vAlign w:val="center"/>
          </w:tcPr>
          <w:p>
            <w:r>
              <w:t>One example guides the format and level of detail.</w:t>
            </w:r>
          </w:p>
        </w:tc>
        <w:tc>
          <w:tcPr>
            <w:tcW w:type="dxa" w:w="2520"/>
            <w:vAlign w:val="center"/>
          </w:tcPr>
          <w:p>
            <w:r>
              <w:t>When a clear format is needed</w:t>
            </w:r>
          </w:p>
        </w:tc>
      </w:tr>
      <w:tr>
        <w:tc>
          <w:tcPr>
            <w:tcW w:type="dxa" w:w="2520"/>
            <w:vAlign w:val="center"/>
          </w:tcPr>
          <w:p>
            <w:r>
              <w:t>Few-shot</w:t>
            </w:r>
          </w:p>
        </w:tc>
        <w:tc>
          <w:tcPr>
            <w:tcW w:type="dxa" w:w="2520"/>
            <w:vAlign w:val="center"/>
          </w:tcPr>
          <w:p>
            <w:r>
              <w:t>Two or more</w:t>
            </w:r>
          </w:p>
        </w:tc>
        <w:tc>
          <w:tcPr>
            <w:tcW w:type="dxa" w:w="2520"/>
            <w:vAlign w:val="center"/>
          </w:tcPr>
          <w:p>
            <w:r>
              <w:t>Multiple examples make the expected pattern clearer and more consistent.</w:t>
            </w:r>
          </w:p>
        </w:tc>
        <w:tc>
          <w:tcPr>
            <w:tcW w:type="dxa" w:w="2520"/>
            <w:vAlign w:val="center"/>
          </w:tcPr>
          <w:p>
            <w:r>
              <w:t>Tasks requiring a repeated style or pattern</w:t>
            </w:r>
          </w:p>
        </w:tc>
      </w:tr>
    </w:tbl>
    <w:p>
      <w:pPr>
        <w:pStyle w:val="Heading1"/>
      </w:pPr>
      <w:r>
        <w:t>8. Result</w:t>
      </w:r>
    </w:p>
    <w:p>
      <w:r>
        <w:t>All three prompts generated an explanation of AI with a definition, applications, and a real-life example. The zero-shot prompt relied on instructions alone; the one-shot prompt used one example to demonstrate the format; and the few-shot prompt used multiple examples to make the expected pattern more explicit. The outputs shown are sample responses for this assignment; results can vary between AI tools and runs.</w:t>
      </w:r>
    </w:p>
    <w:p>
      <w:pPr>
        <w:pStyle w:val="Heading1"/>
      </w:pPr>
      <w:r>
        <w:t>9. Conclusion</w:t>
      </w:r>
    </w:p>
    <w:p>
      <w:r>
        <w:t>Zero-shot prompting is useful when instructions are sufficient. One-shot prompting adds a single example to guide the response. Few-shot prompting provides several examples and is helpful when a specific structure, style, or pattern must be followed. The best approach depends on the complexity of the task and how consistent the output needs to be.</w:t>
      </w:r>
    </w:p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E6E6E"/>
        <w:sz w:val="16"/>
      </w:rPr>
      <w:t>AI Tools Assignment | Assignment 17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Calibri" w:hAnsi="Calibri"/>
      <w:color w:val="2D3748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b/>
      <w:color w:val="1F4E79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