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1D4F6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Project Development Phase</w:t>
      </w:r>
    </w:p>
    <w:p w14:paraId="4273A255" w14:textId="77777777" w:rsidR="002D7CB2" w:rsidRPr="002D7CB2" w:rsidRDefault="002D7CB2" w:rsidP="002D7CB2">
      <w:pPr>
        <w:jc w:val="center"/>
        <w:rPr>
          <w:lang w:val="en-IN"/>
        </w:rPr>
      </w:pPr>
      <w:r w:rsidRPr="002D7CB2">
        <w:rPr>
          <w:b/>
          <w:bCs/>
          <w:lang w:val="en-IN"/>
        </w:rPr>
        <w:t>Model Performance Test</w:t>
      </w:r>
    </w:p>
    <w:p w14:paraId="79BD7860" w14:textId="03DB1618" w:rsidR="0088334A" w:rsidRDefault="0088334A"/>
    <w:tbl>
      <w:tblPr>
        <w:tblW w:w="9032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96"/>
        <w:gridCol w:w="4336"/>
      </w:tblGrid>
      <w:tr w:rsidR="005E242D" w:rsidRPr="005E242D" w14:paraId="5A82A53D" w14:textId="77777777" w:rsidTr="005E242D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AC29" w14:textId="77777777" w:rsidR="005E242D" w:rsidRPr="005E242D" w:rsidRDefault="005E242D" w:rsidP="005E242D">
            <w:r w:rsidRPr="005E242D">
              <w:t xml:space="preserve">Date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5A61F" w14:textId="59679FAD" w:rsidR="005E242D" w:rsidRPr="005E242D" w:rsidRDefault="005E242D" w:rsidP="005E242D">
            <w:r w:rsidRPr="005E242D">
              <w:t>2</w:t>
            </w:r>
            <w:r>
              <w:t>5</w:t>
            </w:r>
            <w:r w:rsidRPr="005E242D">
              <w:t xml:space="preserve"> June 2025 </w:t>
            </w:r>
          </w:p>
        </w:tc>
      </w:tr>
      <w:tr w:rsidR="004F6BEA" w:rsidRPr="005E242D" w14:paraId="34CEE13D" w14:textId="77777777" w:rsidTr="005E242D">
        <w:trPr>
          <w:trHeight w:val="278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9F4EB" w14:textId="77777777" w:rsidR="004F6BEA" w:rsidRPr="005E242D" w:rsidRDefault="004F6BEA" w:rsidP="004F6BEA">
            <w:r w:rsidRPr="005E242D">
              <w:t xml:space="preserve">Team ID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5BA74" w14:textId="03E3181A" w:rsidR="004F6BEA" w:rsidRPr="005E242D" w:rsidRDefault="004F6BEA" w:rsidP="004F6BEA">
            <w:r>
              <w:rPr>
                <w:spacing w:val="-2"/>
              </w:rPr>
              <w:t>LTVIP2025TMID51528</w:t>
            </w:r>
          </w:p>
        </w:tc>
      </w:tr>
      <w:tr w:rsidR="004F6BEA" w:rsidRPr="005E242D" w14:paraId="5E686B30" w14:textId="77777777" w:rsidTr="005E242D">
        <w:trPr>
          <w:trHeight w:val="817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A69D" w14:textId="77777777" w:rsidR="004F6BEA" w:rsidRPr="005E242D" w:rsidRDefault="004F6BEA" w:rsidP="004F6BEA">
            <w:r w:rsidRPr="005E242D">
              <w:t xml:space="preserve">Project Name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83EC5" w14:textId="77777777" w:rsidR="004F6BEA" w:rsidRDefault="004F6BEA" w:rsidP="004F6BEA">
            <w:pPr>
              <w:pStyle w:val="TableParagraph"/>
              <w:spacing w:line="249" w:lineRule="exact"/>
            </w:pPr>
            <w:r>
              <w:t>Strategic Product Placement Analysis:</w:t>
            </w:r>
          </w:p>
          <w:p w14:paraId="48A0DDC3" w14:textId="0EBCF9A4" w:rsidR="004F6BEA" w:rsidRPr="005E242D" w:rsidRDefault="004F6BEA" w:rsidP="004F6BEA">
            <w:r>
              <w:t>Unveiling Sales Impact with Tableau Visualization</w:t>
            </w:r>
          </w:p>
        </w:tc>
      </w:tr>
      <w:tr w:rsidR="004F6BEA" w:rsidRPr="005E242D" w14:paraId="18F5CFF9" w14:textId="77777777" w:rsidTr="005E242D">
        <w:trPr>
          <w:trHeight w:val="283"/>
        </w:trPr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4F91C" w14:textId="77777777" w:rsidR="004F6BEA" w:rsidRPr="005E242D" w:rsidRDefault="004F6BEA" w:rsidP="004F6BEA">
            <w:r w:rsidRPr="005E242D">
              <w:t xml:space="preserve">Maximum Marks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9DDB" w14:textId="0F096379" w:rsidR="004F6BEA" w:rsidRPr="005E242D" w:rsidRDefault="004F6BEA" w:rsidP="004F6BEA">
            <w:r>
              <w:t>5</w:t>
            </w:r>
            <w:r w:rsidRPr="005E242D">
              <w:t xml:space="preserve"> Marks </w:t>
            </w:r>
          </w:p>
        </w:tc>
      </w:tr>
    </w:tbl>
    <w:p w14:paraId="32133A3E" w14:textId="534CF7D8" w:rsidR="00910F3C" w:rsidRDefault="00910F3C"/>
    <w:p w14:paraId="74BFEB7D" w14:textId="77777777" w:rsidR="0088334A" w:rsidRPr="00501500" w:rsidRDefault="002D7CB2">
      <w:pPr>
        <w:pStyle w:val="Heading2"/>
        <w:rPr>
          <w:color w:val="auto"/>
        </w:rPr>
      </w:pPr>
      <w:r w:rsidRPr="00501500">
        <w:rPr>
          <w:color w:val="auto"/>
        </w:rPr>
        <w:t>Model Performance Testing:</w:t>
      </w:r>
    </w:p>
    <w:p w14:paraId="01BA1AEB" w14:textId="77777777" w:rsidR="0088334A" w:rsidRDefault="002D7CB2">
      <w:r>
        <w:t>The project team shall fill the following information in the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A4DD5" w14:paraId="655B59D9" w14:textId="77777777" w:rsidTr="00CF25F6">
        <w:tc>
          <w:tcPr>
            <w:tcW w:w="2880" w:type="dxa"/>
            <w:vAlign w:val="center"/>
          </w:tcPr>
          <w:p w14:paraId="5BA74A43" w14:textId="14ADBB6A" w:rsidR="00DA4DD5" w:rsidRDefault="00DA4DD5" w:rsidP="00DA4DD5">
            <w:r>
              <w:rPr>
                <w:rStyle w:val="Strong"/>
              </w:rPr>
              <w:t>S.No.</w:t>
            </w:r>
          </w:p>
        </w:tc>
        <w:tc>
          <w:tcPr>
            <w:tcW w:w="2880" w:type="dxa"/>
            <w:vAlign w:val="center"/>
          </w:tcPr>
          <w:p w14:paraId="3BD8E294" w14:textId="378B44D3" w:rsidR="00DA4DD5" w:rsidRDefault="00DA4DD5" w:rsidP="00DA4DD5">
            <w:r>
              <w:rPr>
                <w:rStyle w:val="Strong"/>
              </w:rPr>
              <w:t>Parameter</w:t>
            </w:r>
          </w:p>
        </w:tc>
        <w:tc>
          <w:tcPr>
            <w:tcW w:w="2880" w:type="dxa"/>
            <w:vAlign w:val="center"/>
          </w:tcPr>
          <w:p w14:paraId="0A792A60" w14:textId="39D25B6B" w:rsidR="00DA4DD5" w:rsidRDefault="00DA4DD5" w:rsidP="00DA4DD5">
            <w:r>
              <w:rPr>
                <w:rStyle w:val="Strong"/>
              </w:rPr>
              <w:t>Screenshot / Values</w:t>
            </w:r>
          </w:p>
        </w:tc>
      </w:tr>
      <w:tr w:rsidR="00DA4DD5" w14:paraId="4D47596D" w14:textId="77777777" w:rsidTr="00CF25F6">
        <w:tc>
          <w:tcPr>
            <w:tcW w:w="2880" w:type="dxa"/>
            <w:vAlign w:val="center"/>
          </w:tcPr>
          <w:p w14:paraId="7C92C3C7" w14:textId="53C1C4DC" w:rsidR="00DA4DD5" w:rsidRDefault="00DA4DD5" w:rsidP="00DA4DD5">
            <w:r>
              <w:t>1</w:t>
            </w:r>
          </w:p>
        </w:tc>
        <w:tc>
          <w:tcPr>
            <w:tcW w:w="2880" w:type="dxa"/>
            <w:vAlign w:val="center"/>
          </w:tcPr>
          <w:p w14:paraId="256DA35A" w14:textId="584971DE" w:rsidR="00DA4DD5" w:rsidRDefault="00DA4DD5" w:rsidP="00DA4DD5">
            <w:r>
              <w:t>Data Rendered</w:t>
            </w:r>
          </w:p>
        </w:tc>
        <w:tc>
          <w:tcPr>
            <w:tcW w:w="2880" w:type="dxa"/>
            <w:vAlign w:val="center"/>
          </w:tcPr>
          <w:p w14:paraId="7A20897C" w14:textId="2EB591B3" w:rsidR="00DA4DD5" w:rsidRDefault="00DA4DD5" w:rsidP="00DA4DD5">
            <w:r>
              <w:t>Product placement and sales data from CSV files, cleaned in Tableau Desktop, and published via Tableau Public</w:t>
            </w:r>
          </w:p>
        </w:tc>
      </w:tr>
      <w:tr w:rsidR="00DA4DD5" w14:paraId="0BFB7BE4" w14:textId="77777777" w:rsidTr="00CF25F6">
        <w:tc>
          <w:tcPr>
            <w:tcW w:w="2880" w:type="dxa"/>
            <w:vAlign w:val="center"/>
          </w:tcPr>
          <w:p w14:paraId="453E7C58" w14:textId="4428A668" w:rsidR="00DA4DD5" w:rsidRDefault="00DA4DD5" w:rsidP="00DA4DD5">
            <w:r>
              <w:t>2</w:t>
            </w:r>
          </w:p>
        </w:tc>
        <w:tc>
          <w:tcPr>
            <w:tcW w:w="2880" w:type="dxa"/>
            <w:vAlign w:val="center"/>
          </w:tcPr>
          <w:p w14:paraId="09351C55" w14:textId="0CE154A5" w:rsidR="00DA4DD5" w:rsidRDefault="00DA4DD5" w:rsidP="00DA4DD5">
            <w:r>
              <w:t>Data Preprocessing</w:t>
            </w:r>
          </w:p>
        </w:tc>
        <w:tc>
          <w:tcPr>
            <w:tcW w:w="2880" w:type="dxa"/>
            <w:vAlign w:val="center"/>
          </w:tcPr>
          <w:p w14:paraId="558C8C9E" w14:textId="2AA71DF9" w:rsidR="00DA4DD5" w:rsidRDefault="00DA4DD5" w:rsidP="00DA4DD5">
            <w:r>
              <w:t>Removed null values, standardized category labels, calculated total sales per product and region</w:t>
            </w:r>
          </w:p>
        </w:tc>
      </w:tr>
      <w:tr w:rsidR="00DA4DD5" w14:paraId="5052A6E6" w14:textId="77777777" w:rsidTr="00CF25F6">
        <w:tc>
          <w:tcPr>
            <w:tcW w:w="2880" w:type="dxa"/>
            <w:vAlign w:val="center"/>
          </w:tcPr>
          <w:p w14:paraId="49CCA249" w14:textId="6F65B9B1" w:rsidR="00DA4DD5" w:rsidRDefault="00DA4DD5" w:rsidP="00DA4DD5">
            <w:r>
              <w:t>3</w:t>
            </w:r>
          </w:p>
        </w:tc>
        <w:tc>
          <w:tcPr>
            <w:tcW w:w="2880" w:type="dxa"/>
            <w:vAlign w:val="center"/>
          </w:tcPr>
          <w:p w14:paraId="4A7A96CC" w14:textId="6CE76036" w:rsidR="00DA4DD5" w:rsidRDefault="00DA4DD5" w:rsidP="00DA4DD5">
            <w:r>
              <w:t>Utilization of Filters</w:t>
            </w:r>
          </w:p>
        </w:tc>
        <w:tc>
          <w:tcPr>
            <w:tcW w:w="2880" w:type="dxa"/>
            <w:vAlign w:val="center"/>
          </w:tcPr>
          <w:p w14:paraId="5BF7E680" w14:textId="06AA6663" w:rsidR="00DA4DD5" w:rsidRDefault="00DA4DD5" w:rsidP="00DA4DD5">
            <w:r>
              <w:t>Filters applied for Product Category, Store Location, Shelf Position, and Sales Volume</w:t>
            </w:r>
          </w:p>
        </w:tc>
      </w:tr>
      <w:tr w:rsidR="00DA4DD5" w14:paraId="4577F959" w14:textId="77777777" w:rsidTr="00CF25F6">
        <w:tc>
          <w:tcPr>
            <w:tcW w:w="2880" w:type="dxa"/>
            <w:vAlign w:val="center"/>
          </w:tcPr>
          <w:p w14:paraId="0DD99CB3" w14:textId="2E86B079" w:rsidR="00DA4DD5" w:rsidRDefault="00DA4DD5" w:rsidP="00DA4DD5">
            <w:r>
              <w:t>4</w:t>
            </w:r>
          </w:p>
        </w:tc>
        <w:tc>
          <w:tcPr>
            <w:tcW w:w="2880" w:type="dxa"/>
            <w:vAlign w:val="center"/>
          </w:tcPr>
          <w:p w14:paraId="705D3C04" w14:textId="5450BA72" w:rsidR="00DA4DD5" w:rsidRDefault="00DA4DD5" w:rsidP="00DA4DD5">
            <w:r>
              <w:t>Calculated Fields Used</w:t>
            </w:r>
          </w:p>
        </w:tc>
        <w:tc>
          <w:tcPr>
            <w:tcW w:w="2880" w:type="dxa"/>
            <w:vAlign w:val="center"/>
          </w:tcPr>
          <w:p w14:paraId="43D4601C" w14:textId="7CDBEFDC" w:rsidR="00DA4DD5" w:rsidRDefault="00DA4DD5" w:rsidP="00DA4DD5">
            <w:r>
              <w:t>Total Sales, Sales per Shelf Zone, Average Product Revenue</w:t>
            </w:r>
          </w:p>
        </w:tc>
      </w:tr>
      <w:tr w:rsidR="00DA4DD5" w14:paraId="7CE6F1D3" w14:textId="77777777" w:rsidTr="00CF25F6">
        <w:tc>
          <w:tcPr>
            <w:tcW w:w="2880" w:type="dxa"/>
            <w:vAlign w:val="center"/>
          </w:tcPr>
          <w:p w14:paraId="26A5A9BE" w14:textId="0879A7FF" w:rsidR="00DA4DD5" w:rsidRDefault="00DA4DD5" w:rsidP="00DA4DD5">
            <w:r>
              <w:t>5</w:t>
            </w:r>
          </w:p>
        </w:tc>
        <w:tc>
          <w:tcPr>
            <w:tcW w:w="2880" w:type="dxa"/>
            <w:vAlign w:val="center"/>
          </w:tcPr>
          <w:p w14:paraId="3C6DB2C5" w14:textId="1CD06310" w:rsidR="00DA4DD5" w:rsidRDefault="00DA4DD5" w:rsidP="00DA4DD5">
            <w:r>
              <w:t>Dashboard Design</w:t>
            </w:r>
          </w:p>
        </w:tc>
        <w:tc>
          <w:tcPr>
            <w:tcW w:w="2880" w:type="dxa"/>
            <w:vAlign w:val="center"/>
          </w:tcPr>
          <w:p w14:paraId="576FF3C0" w14:textId="30D0AFDC" w:rsidR="00DA4DD5" w:rsidRDefault="00DA4DD5" w:rsidP="00DA4DD5">
            <w:r>
              <w:t xml:space="preserve">KPIs (3), Bar Chart (1), Category-wise Sales Pie Chart (1) → </w:t>
            </w:r>
            <w:r>
              <w:rPr>
                <w:rStyle w:val="Strong"/>
              </w:rPr>
              <w:t>Total: 6 Visuals</w:t>
            </w:r>
          </w:p>
        </w:tc>
      </w:tr>
      <w:tr w:rsidR="00DA4DD5" w14:paraId="283B827A" w14:textId="77777777" w:rsidTr="00CF25F6">
        <w:tc>
          <w:tcPr>
            <w:tcW w:w="2880" w:type="dxa"/>
            <w:vAlign w:val="center"/>
          </w:tcPr>
          <w:p w14:paraId="42D82D21" w14:textId="2BDDCF75" w:rsidR="00DA4DD5" w:rsidRDefault="00DA4DD5" w:rsidP="00DA4DD5">
            <w:r>
              <w:t>6</w:t>
            </w:r>
          </w:p>
        </w:tc>
        <w:tc>
          <w:tcPr>
            <w:tcW w:w="2880" w:type="dxa"/>
            <w:vAlign w:val="center"/>
          </w:tcPr>
          <w:p w14:paraId="7A482007" w14:textId="18757791" w:rsidR="00DA4DD5" w:rsidRDefault="00DA4DD5" w:rsidP="00DA4DD5">
            <w:r>
              <w:t>Story Design</w:t>
            </w:r>
          </w:p>
        </w:tc>
        <w:tc>
          <w:tcPr>
            <w:tcW w:w="2880" w:type="dxa"/>
            <w:vAlign w:val="center"/>
          </w:tcPr>
          <w:p w14:paraId="3C01B2F7" w14:textId="49E9C43C" w:rsidR="00DA4DD5" w:rsidRDefault="00DA4DD5" w:rsidP="00DA4DD5">
            <w:r>
              <w:t xml:space="preserve">Sequential story showing location performance, shelf-wise comparison, and top-selling products → </w:t>
            </w:r>
            <w:r>
              <w:rPr>
                <w:rStyle w:val="Strong"/>
              </w:rPr>
              <w:t>3 Views</w:t>
            </w:r>
          </w:p>
        </w:tc>
      </w:tr>
    </w:tbl>
    <w:p w14:paraId="14E2A7F2" w14:textId="48D33400" w:rsidR="0088334A" w:rsidRDefault="0088334A"/>
    <w:sectPr w:rsidR="00883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254845">
    <w:abstractNumId w:val="8"/>
  </w:num>
  <w:num w:numId="2" w16cid:durableId="517737832">
    <w:abstractNumId w:val="6"/>
  </w:num>
  <w:num w:numId="3" w16cid:durableId="1956905395">
    <w:abstractNumId w:val="5"/>
  </w:num>
  <w:num w:numId="4" w16cid:durableId="539708085">
    <w:abstractNumId w:val="4"/>
  </w:num>
  <w:num w:numId="5" w16cid:durableId="722873031">
    <w:abstractNumId w:val="7"/>
  </w:num>
  <w:num w:numId="6" w16cid:durableId="1886983001">
    <w:abstractNumId w:val="3"/>
  </w:num>
  <w:num w:numId="7" w16cid:durableId="144320206">
    <w:abstractNumId w:val="2"/>
  </w:num>
  <w:num w:numId="8" w16cid:durableId="262881712">
    <w:abstractNumId w:val="1"/>
  </w:num>
  <w:num w:numId="9" w16cid:durableId="28693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DA4"/>
    <w:rsid w:val="001E2F41"/>
    <w:rsid w:val="0029639D"/>
    <w:rsid w:val="002D7CB2"/>
    <w:rsid w:val="00326F90"/>
    <w:rsid w:val="004F6BEA"/>
    <w:rsid w:val="00501500"/>
    <w:rsid w:val="005E242D"/>
    <w:rsid w:val="00804D54"/>
    <w:rsid w:val="00857CC5"/>
    <w:rsid w:val="0088334A"/>
    <w:rsid w:val="00910F3C"/>
    <w:rsid w:val="00AA1D8D"/>
    <w:rsid w:val="00AA6A73"/>
    <w:rsid w:val="00B47730"/>
    <w:rsid w:val="00C62F61"/>
    <w:rsid w:val="00CB0664"/>
    <w:rsid w:val="00DA4DD5"/>
    <w:rsid w:val="00DE04A5"/>
    <w:rsid w:val="00EE0F2D"/>
    <w:rsid w:val="00F30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3B9DBB2-D389-48D6-AFD0-E53D8159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F6BEA"/>
    <w:pPr>
      <w:widowControl w:val="0"/>
      <w:autoSpaceDE w:val="0"/>
      <w:autoSpaceDN w:val="0"/>
      <w:spacing w:before="1" w:after="0" w:line="240" w:lineRule="auto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Maneendra Kummari</cp:lastModifiedBy>
  <cp:revision>11</cp:revision>
  <dcterms:created xsi:type="dcterms:W3CDTF">2013-12-23T23:15:00Z</dcterms:created>
  <dcterms:modified xsi:type="dcterms:W3CDTF">2025-06-30T02:01:00Z</dcterms:modified>
  <cp:category/>
</cp:coreProperties>
</file>