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E839" w14:textId="439A64E2" w:rsidR="005154F4" w:rsidRDefault="00FB47C3" w:rsidP="00FB47C3">
      <w:pPr>
        <w:jc w:val="center"/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</w:pPr>
      <w:r w:rsidRPr="00FB47C3"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  <w:t>Redgate Flyway</w:t>
      </w:r>
    </w:p>
    <w:p w14:paraId="60E44B2F" w14:textId="23DBEBF0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Flyway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&amp;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it Solves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E869399" w14:textId="28AC9055" w:rsidR="00FB47C3" w:rsidRDefault="00FB47C3" w:rsidP="00FB47C3">
      <w:pPr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sz w:val="24"/>
          <w:szCs w:val="24"/>
        </w:rPr>
        <w:t>Flyway is based on the concept of "migrations," which are scripts that modify the database schema. These migrations are versioned and executed in sequence</w:t>
      </w:r>
      <w:r>
        <w:rPr>
          <w:rFonts w:ascii="Times New Roman" w:hAnsi="Times New Roman" w:cs="Times New Roman"/>
          <w:sz w:val="24"/>
          <w:szCs w:val="24"/>
        </w:rPr>
        <w:t xml:space="preserve"> (Incremental order)</w:t>
      </w:r>
      <w:r w:rsidRPr="00FB47C3">
        <w:rPr>
          <w:rFonts w:ascii="Times New Roman" w:hAnsi="Times New Roman" w:cs="Times New Roman"/>
          <w:sz w:val="24"/>
          <w:szCs w:val="24"/>
        </w:rPr>
        <w:t>.</w:t>
      </w:r>
    </w:p>
    <w:p w14:paraId="16758FFB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Scripts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Each migration script is versioned, usually with a name like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V1__Initial_schema.sql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V2__Add_column.sql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etc.</w:t>
      </w:r>
    </w:p>
    <w:p w14:paraId="312B244F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Locations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The migrations are stored in a specific directory. The default directory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is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db</w:t>
      </w:r>
      <w:proofErr w:type="spellEnd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/migration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but it can be customized.</w:t>
      </w:r>
    </w:p>
    <w:p w14:paraId="33ED6126" w14:textId="2A2038AE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Metadata Table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Flyway keeps track of the migrations applied to a database in a table called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flyway_schema_history</w:t>
      </w:r>
      <w:proofErr w:type="spellEnd"/>
      <w:r w:rsidRPr="00FB47C3">
        <w:rPr>
          <w:rFonts w:ascii="Times New Roman" w:hAnsi="Times New Roman" w:cs="Times New Roman"/>
          <w:sz w:val="24"/>
          <w:szCs w:val="24"/>
          <w:lang w:val="en-IN"/>
        </w:rPr>
        <w:t>. This table stores the version, description, and checksum of each applied migration.</w:t>
      </w:r>
    </w:p>
    <w:p w14:paraId="5AD083C6" w14:textId="74B5EDD3" w:rsid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Flyway commands</w:t>
      </w:r>
    </w:p>
    <w:p w14:paraId="3EFEECDB" w14:textId="651E69DF" w:rsidR="00FB47C3" w:rsidRP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a. flyway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migrate</w:t>
      </w:r>
      <w:proofErr w:type="gramEnd"/>
    </w:p>
    <w:p w14:paraId="54D16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 This command applies all the pending migrations to the database.</w:t>
      </w:r>
    </w:p>
    <w:p w14:paraId="1AFB7506" w14:textId="0A86C41E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migrate</w:t>
      </w:r>
    </w:p>
    <w:p w14:paraId="3D487CEA" w14:textId="3E2C184A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</w:rPr>
        <w:t>Flyway will look at the database and apply any migration scripts that have not yet been executed, based on their version numbers.</w:t>
      </w:r>
    </w:p>
    <w:p w14:paraId="580A3D6C" w14:textId="1F0C0986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b. flyway clean</w:t>
      </w:r>
    </w:p>
    <w:p w14:paraId="1BE33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This command drops all objects (tables, views, etc.) in the schema. </w:t>
      </w:r>
      <w:r w:rsidRPr="00FB47C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Use with caution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 as it can delete all data.</w:t>
      </w:r>
    </w:p>
    <w:p w14:paraId="382FAE17" w14:textId="4D3C6993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Syntax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clean</w:t>
      </w:r>
    </w:p>
    <w:p w14:paraId="7C2E7767" w14:textId="5A03984D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B47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B47C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B47C3">
        <w:rPr>
          <w:rFonts w:ascii="Times New Roman" w:hAnsi="Times New Roman" w:cs="Times New Roman"/>
          <w:sz w:val="24"/>
          <w:szCs w:val="24"/>
        </w:rPr>
        <w:t xml:space="preserve"> usually used in development or testing environments where you want to reset the database.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</w:rPr>
        <w:t>It's</w:t>
      </w:r>
      <w:proofErr w:type="gramEnd"/>
      <w:r w:rsidRPr="00FB47C3">
        <w:rPr>
          <w:rFonts w:ascii="Times New Roman" w:hAnsi="Times New Roman" w:cs="Times New Roman"/>
          <w:b/>
          <w:bCs/>
          <w:sz w:val="24"/>
          <w:szCs w:val="24"/>
        </w:rPr>
        <w:t xml:space="preserve"> irreversible</w:t>
      </w:r>
      <w:r w:rsidRPr="00FB47C3">
        <w:rPr>
          <w:rFonts w:ascii="Times New Roman" w:hAnsi="Times New Roman" w:cs="Times New Roman"/>
          <w:sz w:val="24"/>
          <w:szCs w:val="24"/>
        </w:rPr>
        <w:t xml:space="preserve">, so </w:t>
      </w:r>
      <w:proofErr w:type="gramStart"/>
      <w:r w:rsidRPr="00FB47C3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FB47C3">
        <w:rPr>
          <w:rFonts w:ascii="Times New Roman" w:hAnsi="Times New Roman" w:cs="Times New Roman"/>
          <w:sz w:val="24"/>
          <w:szCs w:val="24"/>
        </w:rPr>
        <w:t xml:space="preserve"> use it in production without proper backups.</w:t>
      </w:r>
    </w:p>
    <w:p w14:paraId="43672E7E" w14:textId="77777777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</w:p>
    <w:p w14:paraId="1D9FC62E" w14:textId="2E21AC0B" w:rsidR="00E52FCC" w:rsidRPr="00E52FCC" w:rsidRDefault="00E52FCC" w:rsidP="00E52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Setting up Flyway Migration on Existing DB </w:t>
      </w:r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 :</w:t>
      </w:r>
      <w:proofErr w:type="gramEnd"/>
    </w:p>
    <w:p w14:paraId="7BF3F23A" w14:textId="09A7248C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flyway recognize that the DB has existing schema and need to create a 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we need to keep below parameter to true</w:t>
      </w:r>
      <w:r w:rsidR="004A3D6A">
        <w:rPr>
          <w:rFonts w:ascii="Times New Roman" w:hAnsi="Times New Roman" w:cs="Times New Roman"/>
          <w:sz w:val="24"/>
          <w:szCs w:val="24"/>
        </w:rPr>
        <w:t xml:space="preserve"> in conf file.</w:t>
      </w:r>
    </w:p>
    <w:p w14:paraId="4318C52A" w14:textId="77777777" w:rsidR="00E52FCC" w:rsidRDefault="00E52FCC" w:rsidP="00E52F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flyway.baselineOnMigrate</w:t>
      </w:r>
      <w:proofErr w:type="spellEnd"/>
      <w:proofErr w:type="gramEnd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=true</w:t>
      </w:r>
    </w:p>
    <w:p w14:paraId="37B95F1B" w14:textId="302E9415" w:rsidR="004A3D6A" w:rsidRPr="00E52FCC" w:rsidRDefault="004A3D6A" w:rsidP="004A3D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Below is the screenshot when we keep the parameter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false</w:t>
      </w:r>
    </w:p>
    <w:p w14:paraId="4BE4A23F" w14:textId="006B3C6A" w:rsidR="00E52FCC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061B9" wp14:editId="13623BBB">
            <wp:extent cx="6660515" cy="1808480"/>
            <wp:effectExtent l="0" t="0" r="0" b="0"/>
            <wp:docPr id="13968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8A12" w14:textId="1313951B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we get below output where its creating </w:t>
      </w:r>
      <w:r w:rsidRPr="004A3D6A">
        <w:rPr>
          <w:rFonts w:ascii="Times New Roman" w:hAnsi="Times New Roman" w:cs="Times New Roman"/>
          <w:sz w:val="24"/>
          <w:szCs w:val="24"/>
          <w:highlight w:val="yellow"/>
        </w:rPr>
        <w:t xml:space="preserve">schema history </w:t>
      </w:r>
      <w:proofErr w:type="gramStart"/>
      <w:r w:rsidRPr="004A3D6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450CFFC" w14:textId="1EFC4E6D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 w:rsidRPr="004A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96810" wp14:editId="5C65D3C9">
            <wp:extent cx="6660515" cy="2066290"/>
            <wp:effectExtent l="0" t="0" r="0" b="0"/>
            <wp:docPr id="54955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376" w14:textId="56A9AE58" w:rsidR="00042BC6" w:rsidRDefault="00042BC6" w:rsidP="00E52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BC6">
        <w:rPr>
          <w:rFonts w:ascii="Times New Roman" w:hAnsi="Times New Roman" w:cs="Times New Roman"/>
          <w:b/>
          <w:bCs/>
          <w:sz w:val="24"/>
          <w:szCs w:val="24"/>
        </w:rPr>
        <w:t>Flyway does not load .env files by 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(Like secrets and others which are fetched from env file)</w:t>
      </w:r>
    </w:p>
    <w:p w14:paraId="739E1A42" w14:textId="55456A34" w:rsidR="00042BC6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get below error</w:t>
      </w:r>
    </w:p>
    <w:p w14:paraId="4A7AC8D7" w14:textId="05E694B7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3D305" wp14:editId="3E42B844">
            <wp:extent cx="6660515" cy="1290320"/>
            <wp:effectExtent l="0" t="0" r="0" b="0"/>
            <wp:docPr id="7862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B32" w14:textId="056A062C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above follow below process</w:t>
      </w:r>
    </w:p>
    <w:p w14:paraId="517B5FA4" w14:textId="460820A7" w:rsidR="00987794" w:rsidRPr="00987794" w:rsidRDefault="00987794" w:rsidP="0098779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Option 1: Manually set env variables in the shell (PowerShell in our case)</w:t>
      </w:r>
    </w:p>
    <w:p w14:paraId="0510FAE9" w14:textId="77777777" w:rsidR="00987794" w:rsidRPr="00987794" w:rsidRDefault="00987794" w:rsidP="0098779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sz w:val="24"/>
          <w:szCs w:val="24"/>
          <w:lang w:val="en-IN"/>
        </w:rPr>
        <w:t>Before running Flyway, set the required environment variables manually:</w:t>
      </w:r>
    </w:p>
    <w:p w14:paraId="0881BB30" w14:textId="050BE549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env:DB_NAME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>="</w:t>
      </w:r>
      <w:r w:rsidRPr="00987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</w:t>
      </w:r>
      <w:r w:rsidRPr="00987794">
        <w:rPr>
          <w:rFonts w:ascii="Times New Roman" w:hAnsi="Times New Roman" w:cs="Times New Roman"/>
          <w:sz w:val="24"/>
          <w:szCs w:val="24"/>
        </w:rPr>
        <w:t>"</w:t>
      </w:r>
    </w:p>
    <w:p w14:paraId="73F6C779" w14:textId="0B241632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env:DB_USER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>"</w:t>
      </w:r>
    </w:p>
    <w:p w14:paraId="4DFE0067" w14:textId="06AD8D31" w:rsidR="00987794" w:rsidRPr="00042BC6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env:DB_PASS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>="</w:t>
      </w:r>
      <w:r w:rsidRPr="00987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ur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</w:t>
      </w:r>
      <w:r w:rsidRPr="00987794">
        <w:rPr>
          <w:rFonts w:ascii="Times New Roman" w:hAnsi="Times New Roman" w:cs="Times New Roman"/>
          <w:sz w:val="24"/>
          <w:szCs w:val="24"/>
        </w:rPr>
        <w:t>"</w:t>
      </w:r>
    </w:p>
    <w:p w14:paraId="6A489ADC" w14:textId="7C614182" w:rsidR="00FB47C3" w:rsidRDefault="00FB47C3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6BAE8A" w14:textId="243EAB4F" w:rsid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- </w:t>
      </w:r>
      <w:r w:rsidRPr="00987794">
        <w:rPr>
          <w:rFonts w:ascii="Times New Roman" w:hAnsi="Times New Roman" w:cs="Times New Roman"/>
          <w:sz w:val="24"/>
          <w:szCs w:val="24"/>
          <w:lang w:val="en-IN"/>
        </w:rPr>
        <w:t>flyway 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configFiles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="flyway-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dev.conf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" info</w:t>
      </w:r>
    </w:p>
    <w:p w14:paraId="49184AA9" w14:textId="77777777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D616AEF" w14:textId="559D499A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Below Error is a Checksum mismatch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error .</w:t>
      </w:r>
      <w:proofErr w:type="gramEnd"/>
    </w:p>
    <w:p w14:paraId="1AD1FA4E" w14:textId="669E354B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E6F795A" wp14:editId="22FC172E">
            <wp:extent cx="6660515" cy="1982470"/>
            <wp:effectExtent l="0" t="0" r="0" b="0"/>
            <wp:docPr id="5588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5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3AFC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error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you're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encountering is related to a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checksum mismatch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in Flyway's schema history table (typically named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). This means that the checksum of the migration script in the database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does 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file you are trying to run.</w:t>
      </w:r>
    </w:p>
    <w:p w14:paraId="243C98AF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Explanation:</w:t>
      </w:r>
    </w:p>
    <w:p w14:paraId="43BA41D3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version 2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has been applied to your database.</w:t>
      </w:r>
    </w:p>
    <w:p w14:paraId="5B7C03BB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checksum of the migration script that was applied (470051026) does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script that Flyway is trying to apply now (-554499142).</w:t>
      </w:r>
    </w:p>
    <w:p w14:paraId="3FA81319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This usually happens when:</w:t>
      </w:r>
    </w:p>
    <w:p w14:paraId="2DF16AB8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file has been modified after it was initially applied (i.e., you edited the script).</w:t>
      </w:r>
    </w:p>
    <w:p w14:paraId="2197D702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script has changed in a way that alters its checksum, but the schema history table still holds the old checksum.</w:t>
      </w:r>
    </w:p>
    <w:p w14:paraId="59202A1D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Solution Options:</w:t>
      </w:r>
    </w:p>
    <w:p w14:paraId="41FC71D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1. Revert Changes to the Migration File:</w:t>
      </w:r>
    </w:p>
    <w:p w14:paraId="0CA79CF3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you unintentionally changed the migration file after it was applied to the database, and you want to preserve the old script,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revert the file to its original state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so the checksum matches the previously applied one.</w:t>
      </w:r>
    </w:p>
    <w:p w14:paraId="153CBBF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You can:</w:t>
      </w:r>
    </w:p>
    <w:p w14:paraId="5603DA94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Roll back the changes you made to the migration script (e.g., undo code changes in the migration SQL file).</w:t>
      </w:r>
    </w:p>
    <w:p w14:paraId="6CE55686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Ensure the script is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exactly the same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as it was when it was first executed.</w:t>
      </w:r>
    </w:p>
    <w:p w14:paraId="35354F10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2. Run Flyway Repair (Recommended if you want to update the history):</w:t>
      </w:r>
    </w:p>
    <w:p w14:paraId="5926E05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you’ve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intentionally changed the migration file, you need to let Flyway know that the script has been updated.</w:t>
      </w:r>
    </w:p>
    <w:p w14:paraId="437A61E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command flyway repair will:</w:t>
      </w:r>
    </w:p>
    <w:p w14:paraId="490A6FAC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Update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in the schema history table (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>) to match the new checksum.</w:t>
      </w:r>
    </w:p>
    <w:p w14:paraId="306AFF63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Preserve the migration version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without reapplying it.</w:t>
      </w:r>
    </w:p>
    <w:p w14:paraId="13D45401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fix it:</w:t>
      </w:r>
    </w:p>
    <w:p w14:paraId="53A77870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Ensure your migration script is in the desired final state (the updated version).</w:t>
      </w:r>
    </w:p>
    <w:p w14:paraId="5AC444DE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Run the repair command to correct the schema history:</w:t>
      </w:r>
    </w:p>
    <w:p w14:paraId="3692CCD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flyway repair</w:t>
      </w:r>
    </w:p>
    <w:p w14:paraId="38CA40C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This will update the stored checksum in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so that Flyway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doesn't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try to reapply the migration or complain about the checksum mismatch.</w:t>
      </w:r>
    </w:p>
    <w:p w14:paraId="4224143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Delete the Migration from the Schema History (Advanced):</w:t>
      </w:r>
    </w:p>
    <w:p w14:paraId="7D2880D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you're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certain the migration script should be reapplied (perhaps after a bug fix or significant change), you can manually delete the migration entry from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table.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Be cautious with this approach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, as deleting the wrong entry can cause data inconsistencies.</w:t>
      </w:r>
    </w:p>
    <w:p w14:paraId="15E3591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manually remove the entry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DDD04BE" w14:textId="77777777" w:rsidR="00D31905" w:rsidRP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Query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to locate the row for version 2.</w:t>
      </w:r>
    </w:p>
    <w:p w14:paraId="330BDADF" w14:textId="77777777" w:rsidR="00D31905" w:rsidRP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Delete that specific entry.</w:t>
      </w:r>
    </w:p>
    <w:p w14:paraId="178E8B68" w14:textId="7BC3456E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02CFFC" w14:textId="77777777" w:rsidR="00B5060C" w:rsidRPr="00FB47C3" w:rsidRDefault="00B5060C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55414B8" w14:textId="77777777" w:rsidR="00FB47C3" w:rsidRPr="00FB47C3" w:rsidRDefault="00FB47C3" w:rsidP="00FB47C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47C3" w:rsidRPr="00FB47C3" w:rsidSect="004A3D6A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742"/>
    <w:multiLevelType w:val="multilevel"/>
    <w:tmpl w:val="F2E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6FF"/>
    <w:multiLevelType w:val="multilevel"/>
    <w:tmpl w:val="E4E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424DC"/>
    <w:multiLevelType w:val="multilevel"/>
    <w:tmpl w:val="69A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7ACB"/>
    <w:multiLevelType w:val="multilevel"/>
    <w:tmpl w:val="0B1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247"/>
    <w:multiLevelType w:val="multilevel"/>
    <w:tmpl w:val="B04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F078B"/>
    <w:multiLevelType w:val="hybridMultilevel"/>
    <w:tmpl w:val="438A80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640F3F"/>
    <w:multiLevelType w:val="multilevel"/>
    <w:tmpl w:val="1A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4418B"/>
    <w:multiLevelType w:val="multilevel"/>
    <w:tmpl w:val="84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87FA9"/>
    <w:multiLevelType w:val="multilevel"/>
    <w:tmpl w:val="994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042237">
    <w:abstractNumId w:val="5"/>
  </w:num>
  <w:num w:numId="2" w16cid:durableId="605044657">
    <w:abstractNumId w:val="7"/>
  </w:num>
  <w:num w:numId="3" w16cid:durableId="386220451">
    <w:abstractNumId w:val="0"/>
  </w:num>
  <w:num w:numId="4" w16cid:durableId="949170155">
    <w:abstractNumId w:val="6"/>
  </w:num>
  <w:num w:numId="5" w16cid:durableId="715664050">
    <w:abstractNumId w:val="2"/>
  </w:num>
  <w:num w:numId="6" w16cid:durableId="1578633592">
    <w:abstractNumId w:val="3"/>
  </w:num>
  <w:num w:numId="7" w16cid:durableId="874536068">
    <w:abstractNumId w:val="8"/>
  </w:num>
  <w:num w:numId="8" w16cid:durableId="491339530">
    <w:abstractNumId w:val="1"/>
  </w:num>
  <w:num w:numId="9" w16cid:durableId="1350063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B72"/>
    <w:rsid w:val="00042BC6"/>
    <w:rsid w:val="003547B2"/>
    <w:rsid w:val="004A3D6A"/>
    <w:rsid w:val="005154F4"/>
    <w:rsid w:val="0068098A"/>
    <w:rsid w:val="00713B72"/>
    <w:rsid w:val="00987794"/>
    <w:rsid w:val="00B5060C"/>
    <w:rsid w:val="00B6388F"/>
    <w:rsid w:val="00D31905"/>
    <w:rsid w:val="00E52FCC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6AA"/>
  <w15:chartTrackingRefBased/>
  <w15:docId w15:val="{3CE1E2D3-1839-4925-998B-77A65AC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Reddy</cp:lastModifiedBy>
  <cp:revision>7</cp:revision>
  <dcterms:created xsi:type="dcterms:W3CDTF">2025-09-23T16:27:00Z</dcterms:created>
  <dcterms:modified xsi:type="dcterms:W3CDTF">2025-09-27T06:59:00Z</dcterms:modified>
</cp:coreProperties>
</file>