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de Comunicaciones I – Prácticas 2020</w:t>
      </w:r>
    </w:p>
    <w:p>
      <w:pPr>
        <w:pStyle w:val="Titular"/>
        <w:rPr/>
      </w:pPr>
      <w:r>
        <w:rPr/>
        <w:t>Práctica 3: Análisis de tráfico</w:t>
      </w:r>
      <w:r>
        <w:rPr/>
        <w:commentReference w:id="0"/>
      </w:r>
    </w:p>
    <w:p>
      <w:pPr>
        <w:pStyle w:val="Normal"/>
        <w:rPr/>
      </w:pPr>
      <w:r>
        <w:rPr/>
        <w:t>Turno y pareja: 1322 | 15</w:t>
      </w:r>
    </w:p>
    <w:p>
      <w:pPr>
        <w:pStyle w:val="Normal"/>
        <w:rPr/>
      </w:pPr>
      <w:r>
        <w:rPr/>
        <w:t>Integrantes:</w:t>
      </w:r>
    </w:p>
    <w:p>
      <w:pPr>
        <w:pStyle w:val="Normal"/>
        <w:rPr/>
      </w:pPr>
      <w:r>
        <w:rPr/>
        <w:tab/>
        <w:t>Federico Perez Fernandez</w:t>
      </w:r>
    </w:p>
    <w:p>
      <w:pPr>
        <w:pStyle w:val="Normal"/>
        <w:rPr/>
      </w:pPr>
      <w:r>
        <w:rPr/>
        <w:tab/>
        <w:t>Alejandro Tejada Paredes</w:t>
      </w:r>
    </w:p>
    <w:p>
      <w:pPr>
        <w:pStyle w:val="Normal"/>
        <w:rPr/>
      </w:pPr>
      <w:r>
        <w:rPr/>
        <w:t xml:space="preserve">Fecha de entrega: </w:t>
      </w:r>
    </w:p>
    <w:sdt>
      <w:sdtPr>
        <w:docPartObj>
          <w:docPartGallery w:val="Table of Contents"/>
          <w:docPartUnique w:val="true"/>
        </w:docPartObj>
      </w:sdtPr>
      <w:sdtContent>
        <w:p>
          <w:pPr>
            <w:pStyle w:val="TOCHeading"/>
            <w:rPr/>
          </w:pPr>
          <w:commentRangeStart w:id="1"/>
          <w:r>
            <w:rPr/>
            <w:t>Contenido</w:t>
          </w:r>
          <w:commentRangeEnd w:id="1"/>
          <w:r>
            <w:commentReference w:id="1"/>
          </w:r>
          <w:r>
            <w:rPr/>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677_1860594804">
            <w:r>
              <w:rPr>
                <w:webHidden/>
                <w:rStyle w:val="Enlacedelndice"/>
                <w:vanish w:val="false"/>
              </w:rPr>
              <w:t>1Introducción</w:t>
              <w:tab/>
              <w:t>2</w:t>
            </w:r>
          </w:hyperlink>
        </w:p>
        <w:p>
          <w:pPr>
            <w:pStyle w:val="Sumario1"/>
            <w:tabs>
              <w:tab w:val="right" w:pos="8504" w:leader="dot"/>
            </w:tabs>
            <w:rPr/>
          </w:pPr>
          <w:hyperlink w:anchor="__RefHeading___Toc679_1860594804">
            <w:r>
              <w:rPr>
                <w:webHidden/>
                <w:rStyle w:val="Enlacedelndice"/>
                <w:vanish w:val="false"/>
              </w:rPr>
              <w:t>2Realización de la práctica</w:t>
              <w:tab/>
              <w:t>2</w:t>
            </w:r>
          </w:hyperlink>
        </w:p>
        <w:p>
          <w:pPr>
            <w:pStyle w:val="Sumario1"/>
            <w:tabs>
              <w:tab w:val="right" w:pos="8504" w:leader="dot"/>
            </w:tabs>
            <w:rPr/>
          </w:pPr>
          <w:hyperlink w:anchor="__RefHeading___Toc683_1860594804">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0" w:name="__RefHeading___Toc677_1860594804"/>
      <w:bookmarkStart w:id="1" w:name="_Toc410209330"/>
      <w:bookmarkEnd w:id="0"/>
      <w:bookmarkEnd w:id="1"/>
      <w:r>
        <w:rPr/>
        <w:t>Introducción</w:t>
      </w:r>
    </w:p>
    <w:p>
      <w:pPr>
        <w:pStyle w:val="Normal"/>
        <w:rPr/>
      </w:pPr>
      <w:r>
        <w:rPr/>
        <w:t xml:space="preserve">En esta tercera y última práctica de REDES I nos centramos en la monitorización de la red. Este concepto consiste en analizar el rendimiento y el estado de la red mediante los datos que generamos gracias a una serie de instrucciones que ejecutamos en Wireshark vía tshark.  </w:t>
      </w:r>
    </w:p>
    <w:p>
      <w:pPr>
        <w:pStyle w:val="Normal"/>
        <w:rPr/>
      </w:pPr>
      <w:r>
        <w:rPr/>
        <w:t xml:space="preserve">Para llevar a cabo este estudio pasivo de la red, nos proporcionan un archivo con una captura previa p3.pcap, un manual de instrucciones para el uso de tshark y una serie de datos como la dirección MAC que se generan gracias al ejecutable generadorPCAPx64 el cual asegura que usemos unos datos exclusivos para nuestra pareja.  </w:t>
      </w:r>
    </w:p>
    <w:p>
      <w:pPr>
        <w:pStyle w:val="Normal"/>
        <w:rPr/>
      </w:pPr>
      <w:r>
        <w:rPr/>
        <w:t>Los ejercicios a realizar son un ejemplo de lo que un gestor de red debería de hacer para buscar en la red posibles ataques, ineficiencias o problemas. Estos inconvenientes se encuentran gracias a examinar mediante su representación gráfica dichos datos como los puertos UDP o  TCP y direcciones IP o ETH más populares y el ancho de banda que se consume en un periodo de tiempo entre otros.</w:t>
      </w:r>
    </w:p>
    <w:p>
      <w:pPr>
        <w:pStyle w:val="Ttulo1"/>
        <w:numPr>
          <w:ilvl w:val="0"/>
          <w:numId w:val="2"/>
        </w:numPr>
        <w:rPr/>
      </w:pPr>
      <w:bookmarkStart w:id="2" w:name="__RefHeading___Toc679_1860594804"/>
      <w:bookmarkStart w:id="3" w:name="_Toc410209331"/>
      <w:bookmarkEnd w:id="2"/>
      <w:bookmarkEnd w:id="3"/>
      <w:r>
        <w:rPr/>
        <w:t>Realización de la práctica</w:t>
      </w:r>
    </w:p>
    <w:p>
      <w:pPr>
        <w:pStyle w:val="Ttulo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Cuerpodetexto"/>
        <w:numPr>
          <w:ilvl w:val="0"/>
          <w:numId w:val="3"/>
        </w:numPr>
        <w:spacing w:lineRule="atLeast" w:line="300" w:before="0" w:after="150"/>
        <w:ind w:left="0" w:hanging="0"/>
        <w:rPr/>
      </w:pPr>
      <w:r>
        <w:rPr>
          <w:rFonts w:ascii="Verdana" w:hAnsi="Verdana"/>
          <w:color w:val="323232"/>
          <w:sz w:val="21"/>
        </w:rPr>
        <w:t xml:space="preserve">Análisis de protocolos. </w:t>
      </w:r>
    </w:p>
    <w:p>
      <w:pPr>
        <w:pStyle w:val="Cuerpodetexto"/>
        <w:spacing w:lineRule="atLeast" w:line="300" w:before="0" w:after="150"/>
        <w:ind w:left="792" w:hanging="0"/>
        <w:rPr/>
      </w:pPr>
      <w:r>
        <w:rPr>
          <w:rFonts w:ascii="Verdana" w:hAnsi="Verdana"/>
          <w:color w:val="323232"/>
          <w:sz w:val="21"/>
        </w:rPr>
        <w:t>Obtener los porcentajes de paquetes IP y NO IP (entendemos como</w:t>
      </w:r>
      <w:bookmarkStart w:id="8" w:name="yui_3_17_2_1_1605169565983_1877"/>
      <w:bookmarkEnd w:id="8"/>
      <w:r>
        <w:rPr>
          <w:rFonts w:ascii="Verdana" w:hAnsi="Verdana"/>
          <w:color w:val="323232"/>
          <w:sz w:val="21"/>
        </w:rPr>
        <w:t xml:space="preserve"> </w:t>
      </w:r>
      <w:r>
        <w:rPr>
          <w:rFonts w:ascii="Verdana" w:hAnsi="Verdana"/>
          <w:b/>
          <w:color w:val="323232"/>
          <w:sz w:val="21"/>
        </w:rPr>
        <w:t xml:space="preserve">NO-IP </w:t>
      </w:r>
      <w:r>
        <w:rPr>
          <w:rFonts w:ascii="Verdana" w:hAnsi="Verdana"/>
          <w:color w:val="323232"/>
          <w:sz w:val="21"/>
        </w:rPr>
        <w:t>aquellos paquetes que no son ni</w:t>
      </w:r>
      <w:bookmarkStart w:id="9" w:name="yui_3_17_2_1_1605169565983_1878"/>
      <w:bookmarkEnd w:id="9"/>
      <w:r>
        <w:rPr>
          <w:rFonts w:ascii="Verdana" w:hAnsi="Verdana"/>
          <w:color w:val="323232"/>
          <w:sz w:val="21"/>
        </w:rPr>
        <w:t xml:space="preserve"> </w:t>
      </w:r>
      <w:r>
        <w:rPr>
          <w:rFonts w:ascii="Verdana" w:hAnsi="Verdana"/>
          <w:b/>
          <w:color w:val="323232"/>
          <w:sz w:val="21"/>
        </w:rPr>
        <w:t xml:space="preserve">ETH|IP </w:t>
      </w:r>
      <w:r>
        <w:rPr>
          <w:rFonts w:ascii="Verdana" w:hAnsi="Verdana"/>
          <w:color w:val="323232"/>
          <w:sz w:val="21"/>
        </w:rPr>
        <w:t>ni</w:t>
      </w:r>
      <w:bookmarkStart w:id="10" w:name="yui_3_17_2_1_1605169565983_1879"/>
      <w:bookmarkEnd w:id="10"/>
      <w:r>
        <w:rPr>
          <w:rFonts w:ascii="Verdana" w:hAnsi="Verdana"/>
          <w:color w:val="323232"/>
          <w:sz w:val="21"/>
        </w:rPr>
        <w:t xml:space="preserve"> </w:t>
      </w:r>
      <w:r>
        <w:rPr>
          <w:rFonts w:ascii="Verdana" w:hAnsi="Verdana"/>
          <w:b/>
          <w:color w:val="323232"/>
          <w:sz w:val="21"/>
        </w:rPr>
        <w:t>ETH|VLAN|IP</w:t>
      </w:r>
      <w:r>
        <w:rPr>
          <w:rFonts w:ascii="Verdana" w:hAnsi="Verdana"/>
          <w:color w:val="323232"/>
          <w:sz w:val="21"/>
        </w:rPr>
        <w:t>)</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4252"/>
        <w:gridCol w:w="4251"/>
      </w:tblGrid>
      <w:tr>
        <w:trPr/>
        <w:tc>
          <w:tcPr>
            <w:tcW w:w="425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 Paquetes IP</w:t>
            </w:r>
          </w:p>
        </w:tc>
        <w:tc>
          <w:tcPr>
            <w:tcW w:w="4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 Paquetes NO-IP</w:t>
            </w:r>
          </w:p>
        </w:tc>
      </w:tr>
      <w:tr>
        <w:trPr/>
        <w:tc>
          <w:tcPr>
            <w:tcW w:w="425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99.3%</w:t>
            </w:r>
          </w:p>
        </w:tc>
        <w:tc>
          <w:tcPr>
            <w:tcW w:w="4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0.7%</w:t>
            </w:r>
          </w:p>
        </w:tc>
      </w:tr>
    </w:tbl>
    <w:p>
      <w:pPr>
        <w:pStyle w:val="Cuerpodetexto"/>
        <w:spacing w:lineRule="atLeast" w:line="300" w:before="0" w:after="150"/>
        <w:rPr>
          <w:rFonts w:ascii="Verdana" w:hAnsi="Verdana"/>
          <w:color w:val="323232"/>
          <w:sz w:val="21"/>
        </w:rPr>
      </w:pPr>
      <w:r>
        <w:rPr>
          <w:rFonts w:ascii="Verdana" w:hAnsi="Verdana"/>
          <w:color w:val="323232"/>
          <w:sz w:val="21"/>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rFonts w:ascii="Droid Sans Mono;monospace;monospace;Droid Sans Fallback" w:hAnsi="Droid Sans Mono;monospace;monospace;Droid Sans Fallback" w:cs="" w:cstheme="minorBidi"/>
                <w:b w:val="false"/>
                <w:b w:val="false"/>
                <w:color w:val="000000"/>
                <w:sz w:val="21"/>
              </w:rPr>
            </w:pPr>
            <w:r>
              <w:rPr>
                <w:rFonts w:eastAsia="Calibri" w:cs="" w:cstheme="minorBidi" w:eastAsiaTheme="minorHAnsi"/>
                <w:b w:val="false"/>
                <w:color w:val="000000"/>
                <w:sz w:val="22"/>
              </w:rPr>
              <w:t>Para este apartado hemos utilizado los dos siguientes filtros:</w:t>
            </w:r>
          </w:p>
          <w:p>
            <w:pPr>
              <w:pStyle w:val="Normal"/>
              <w:spacing w:lineRule="auto" w:line="240" w:before="0" w:after="0"/>
              <w:rPr>
                <w:rFonts w:ascii="Droid Sans Mono;monospace;monospace;Droid Sans Fallback" w:hAnsi="Droid Sans Mono;monospace;monospace;Droid Sans Fallback" w:cs="" w:cstheme="minorBidi"/>
                <w:b w:val="false"/>
                <w:b w:val="false"/>
                <w:color w:val="000000"/>
                <w:sz w:val="21"/>
              </w:rPr>
            </w:pPr>
            <w:r>
              <w:rPr>
                <w:rFonts w:eastAsia="Calibri" w:cs="" w:cstheme="minorBidi" w:eastAsiaTheme="minorHAnsi"/>
                <w:b w:val="false"/>
                <w:color w:val="000000"/>
                <w:sz w:val="22"/>
              </w:rPr>
              <w:t>- tshark -r p3.pcap -T fields -e frame.number -Y 'ip'</w:t>
            </w:r>
          </w:p>
          <w:p>
            <w:pPr>
              <w:pStyle w:val="Normal"/>
              <w:spacing w:lineRule="auto" w:line="240" w:before="0" w:after="0"/>
              <w:rPr>
                <w:rFonts w:ascii="Droid Sans Mono;monospace;monospace;Droid Sans Fallback" w:hAnsi="Droid Sans Mono;monospace;monospace;Droid Sans Fallback" w:cs="" w:cstheme="minorBidi"/>
                <w:b w:val="false"/>
                <w:b w:val="false"/>
                <w:color w:val="000000"/>
                <w:sz w:val="21"/>
              </w:rPr>
            </w:pPr>
            <w:r>
              <w:rPr>
                <w:rFonts w:eastAsia="Calibri" w:cs="" w:cstheme="minorBidi" w:eastAsiaTheme="minorHAnsi"/>
                <w:b w:val="false"/>
                <w:color w:val="000000"/>
                <w:sz w:val="22"/>
              </w:rPr>
              <w:t>- tshark -r p3.pcap -T fields -e frame.number -Y '!ip'</w:t>
            </w:r>
          </w:p>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rPr>
              <w:t>El primero obtiene el número de paquetes que son IP y el segundo obtiene los que no son IP, a continuación, calculamos sus porcentajes y se lo pasamos como dato al método que nos pintara la gráfica deseada. Como podemos observar la gran mayoría de paquetes que han sido capturados son de tipo IP y solo una pequeña minoría son NO-IP.</w:t>
            </w:r>
          </w:p>
          <w:p>
            <w:pPr>
              <w:pStyle w:val="Normal"/>
              <w:spacing w:lineRule="auto" w:line="240" w:before="0" w:after="0"/>
              <w:rPr/>
            </w:pPr>
            <w:r>
              <w:rPr/>
            </w:r>
          </w:p>
        </w:tc>
      </w:tr>
    </w:tbl>
    <w:p>
      <w:pPr>
        <w:pStyle w:val="Normal"/>
        <w:spacing w:lineRule="atLeast" w:line="300" w:before="0" w:after="150"/>
        <w:rPr>
          <w:rFonts w:ascii="Verdana" w:hAnsi="Verdana"/>
          <w:color w:val="323232"/>
          <w:sz w:val="21"/>
        </w:rPr>
      </w:pPr>
      <w:r>
        <w:rPr>
          <w:rFonts w:ascii="Verdana" w:hAnsi="Verdana"/>
          <w:color w:val="323232"/>
          <w:sz w:val="21"/>
        </w:rPr>
      </w:r>
    </w:p>
    <w:p>
      <w:pPr>
        <w:pStyle w:val="Cuerpodetexto"/>
        <w:spacing w:lineRule="atLeast" w:line="300" w:before="0" w:after="150"/>
        <w:ind w:left="792" w:hanging="0"/>
        <w:rPr/>
      </w:pPr>
      <w:bookmarkStart w:id="11" w:name="yui_3_17_2_1_1605169565983_1880"/>
      <w:bookmarkEnd w:id="11"/>
      <w:r>
        <w:rPr>
          <w:rFonts w:ascii="Verdana" w:hAnsi="Verdana"/>
          <w:color w:val="323232"/>
          <w:sz w:val="21"/>
        </w:rPr>
        <w:t>Obtener los porcentajes de paquetes UDP, TCP y OTROS sobre los que son IP (igualmente entienda, un paquete IP como aquel que cumpla la pila</w:t>
      </w:r>
      <w:bookmarkStart w:id="12" w:name="yui_3_17_2_1_1605169565983_1881"/>
      <w:bookmarkEnd w:id="12"/>
      <w:r>
        <w:rPr>
          <w:rFonts w:ascii="Verdana" w:hAnsi="Verdana"/>
          <w:color w:val="323232"/>
          <w:sz w:val="21"/>
        </w:rPr>
        <w:t xml:space="preserve"> </w:t>
      </w:r>
      <w:r>
        <w:rPr>
          <w:rFonts w:ascii="Verdana" w:hAnsi="Verdana"/>
          <w:b/>
          <w:color w:val="323232"/>
          <w:sz w:val="21"/>
        </w:rPr>
        <w:t xml:space="preserve">ETH|IP </w:t>
      </w:r>
      <w:r>
        <w:rPr>
          <w:rFonts w:ascii="Verdana" w:hAnsi="Verdana"/>
          <w:color w:val="323232"/>
          <w:sz w:val="21"/>
        </w:rPr>
        <w:t>o</w:t>
      </w:r>
      <w:bookmarkStart w:id="13" w:name="yui_3_17_2_1_1605169565983_1882"/>
      <w:bookmarkEnd w:id="13"/>
      <w:r>
        <w:rPr>
          <w:rFonts w:ascii="Verdana" w:hAnsi="Verdana"/>
          <w:color w:val="323232"/>
          <w:sz w:val="21"/>
        </w:rPr>
        <w:t xml:space="preserve"> </w:t>
      </w:r>
      <w:r>
        <w:rPr>
          <w:rFonts w:ascii="Verdana" w:hAnsi="Verdana"/>
          <w:b/>
          <w:color w:val="323232"/>
          <w:sz w:val="21"/>
        </w:rPr>
        <w:t>ETH|VLAN|IP</w:t>
      </w:r>
      <w:r>
        <w:rPr>
          <w:rFonts w:ascii="Verdana" w:hAnsi="Verdana"/>
          <w:color w:val="323232"/>
          <w:sz w:val="21"/>
        </w:rPr>
        <w:t>).</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2834"/>
        <w:gridCol w:w="2835"/>
        <w:gridCol w:w="2835"/>
      </w:tblGrid>
      <w:tr>
        <w:trPr/>
        <w:tc>
          <w:tcPr>
            <w:tcW w:w="283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 xml:space="preserve"> </w:t>
            </w:r>
            <w:r>
              <w:rPr/>
              <w:t>Paquetes TCP</w:t>
            </w:r>
          </w:p>
        </w:tc>
        <w:tc>
          <w:tcPr>
            <w:tcW w:w="2835"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 Paquetes UDP</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 Paquetes OTROS</w:t>
            </w:r>
          </w:p>
        </w:tc>
      </w:tr>
      <w:tr>
        <w:trPr/>
        <w:tc>
          <w:tcPr>
            <w:tcW w:w="283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58,4%</w:t>
            </w:r>
          </w:p>
        </w:tc>
        <w:tc>
          <w:tcPr>
            <w:tcW w:w="2835"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5,4%</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34,2%</w:t>
            </w:r>
          </w:p>
        </w:tc>
      </w:tr>
    </w:tbl>
    <w:p>
      <w:pPr>
        <w:pStyle w:val="Cuerpodetexto"/>
        <w:spacing w:lineRule="atLeast" w:line="300" w:before="0" w:after="150"/>
        <w:ind w:left="792" w:hanging="0"/>
        <w:rPr>
          <w:rFonts w:ascii="Verdana" w:hAnsi="Verdana"/>
          <w:color w:val="323232"/>
          <w:sz w:val="21"/>
        </w:rPr>
      </w:pPr>
      <w:r>
        <w:rPr>
          <w:rFonts w:ascii="Verdana" w:hAnsi="Verdana"/>
          <w:color w:val="323232"/>
          <w:sz w:val="21"/>
        </w:rPr>
      </w:r>
    </w:p>
    <w:p>
      <w:pPr>
        <w:pStyle w:val="Cuerpodetexto"/>
        <w:spacing w:lineRule="atLeast" w:line="300" w:before="0" w:after="0"/>
        <w:ind w:left="792" w:hanging="0"/>
        <w:rPr>
          <w:rFonts w:ascii="Consolas" w:hAnsi="Consolas" w:cs="Consolas"/>
        </w:rPr>
      </w:pPr>
      <w:r>
        <w:rPr>
          <w:rFonts w:cs="Consolas" w:ascii="Consolas" w:hAnsi="Consolas"/>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rPr>
              <w:t>Para este apartado hemos utilizado el siguiente filtro:</w:t>
            </w:r>
          </w:p>
          <w:p>
            <w:pPr>
              <w:pStyle w:val="Normal"/>
              <w:spacing w:lineRule="auto" w:line="240" w:before="0" w:after="0"/>
              <w:rPr>
                <w:rFonts w:ascii="Droid Sans Mono;monospace;monospace;Droid Sans Fallback" w:hAnsi="Droid Sans Mono;monospace;monospace;Droid Sans Fallback"/>
                <w:b w:val="false"/>
                <w:b w:val="false"/>
                <w:color w:val="000000"/>
                <w:sz w:val="21"/>
              </w:rPr>
            </w:pPr>
            <w:r>
              <w:rPr>
                <w:rFonts w:cs="" w:ascii="Droid Sans Mono;monospace;monospace;Droid Sans Fallback" w:hAnsi="Droid Sans Mono;monospace;monospace;Droid Sans Fallback" w:cstheme="minorBidi"/>
                <w:b w:val="false"/>
                <w:color w:val="000000"/>
                <w:sz w:val="22"/>
              </w:rPr>
              <w:t>- tshark -r p3.pcap -T fields -e frame.protocols</w:t>
            </w:r>
          </w:p>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rPr>
              <w:t>Este filtro se en</w:t>
            </w:r>
            <w:r>
              <w:rPr>
                <w:rFonts w:cs="" w:ascii="Droid Sans Mono;monospace;monospace;Droid Sans Fallback" w:hAnsi="Droid Sans Mono;monospace;monospace;Droid Sans Fallback" w:cstheme="minorBidi"/>
                <w:b w:val="false"/>
                <w:color w:val="000000"/>
                <w:sz w:val="22"/>
              </w:rPr>
              <w:t>c</w:t>
            </w:r>
            <w:r>
              <w:rPr>
                <w:rFonts w:cs="" w:ascii="Droid Sans Mono;monospace;monospace;Droid Sans Fallback" w:hAnsi="Droid Sans Mono;monospace;monospace;Droid Sans Fallback" w:cstheme="minorBidi"/>
                <w:b w:val="false"/>
                <w:color w:val="000000"/>
                <w:sz w:val="22"/>
              </w:rPr>
              <w:t>arga de obtener el protocolo de cada uno de los paquetes de la captura, el código luego se encarga de hacer la cuenta del número de paquetes que son de tipo TCP, UDP u otros.</w:t>
            </w:r>
          </w:p>
        </w:tc>
      </w:tr>
    </w:tbl>
    <w:p>
      <w:pPr>
        <w:pStyle w:val="Normal"/>
        <w:rPr/>
      </w:pPr>
      <w:r>
        <w:rPr/>
      </w:r>
    </w:p>
    <w:p>
      <w:pPr>
        <w:pStyle w:val="Normal"/>
        <w:rPr/>
      </w:pPr>
      <w:r>
        <w:rPr/>
      </w:r>
    </w:p>
    <w:p>
      <w:pPr>
        <w:pStyle w:val="ListParagraph"/>
        <w:numPr>
          <w:ilvl w:val="0"/>
          <w:numId w:val="3"/>
        </w:numPr>
        <w:rPr/>
      </w:pPr>
      <w:r>
        <w:rPr/>
        <w:t>Obtención de top 5 de direcciones IP</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2495" cy="3928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22495" cy="3928110"/>
                          </a:xfrm>
                          <a:prstGeom prst="rect">
                            <a:avLst/>
                          </a:prstGeom>
                        </pic:spPr>
                      </pic:pic>
                    </a:graphicData>
                  </a:graphic>
                </wp:anchor>
              </w:drawing>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El 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ip.src -e frame.len -Y 'ip'</w:t>
            </w:r>
          </w:p>
          <w:p>
            <w:pPr>
              <w:pStyle w:val="Normal"/>
              <w:spacing w:lineRule="auto" w:line="240" w:before="0" w:after="0"/>
              <w:rPr>
                <w:rFonts w:ascii="Calibri" w:hAnsi="Calibri"/>
                <w:sz w:val="22"/>
                <w:szCs w:val="22"/>
              </w:rPr>
            </w:pPr>
            <w:r>
              <w:rPr>
                <w:rFonts w:ascii="Calibri" w:hAnsi="Calibri" w:asciiTheme="minorHAnsi" w:cstheme="minorBidi" w:hAnsiTheme="minorHAnsi"/>
                <w:b w:val="false"/>
                <w:color w:val="000000"/>
                <w:sz w:val="22"/>
                <w:szCs w:val="22"/>
              </w:rPr>
              <w:t xml:space="preserve">Con este filtro obtenemos la dirección ip </w:t>
            </w:r>
            <w:r>
              <w:rPr>
                <w:rFonts w:ascii="Calibri" w:hAnsi="Calibri" w:asciiTheme="minorHAnsi" w:cstheme="minorBidi" w:hAnsiTheme="minorHAnsi"/>
                <w:b w:val="false"/>
                <w:color w:val="000000"/>
                <w:sz w:val="22"/>
                <w:szCs w:val="22"/>
              </w:rPr>
              <w:t xml:space="preserve">origen </w:t>
            </w:r>
            <w:r>
              <w:rPr>
                <w:rFonts w:ascii="Calibri" w:hAnsi="Calibri" w:asciiTheme="minorHAnsi" w:cstheme="minorBidi" w:hAnsiTheme="minorHAnsi"/>
                <w:b w:val="false"/>
                <w:color w:val="000000"/>
                <w:sz w:val="22"/>
                <w:szCs w:val="22"/>
              </w:rPr>
              <w:t>y el tamaño de cada paquete, que iremos almacenando en un diccionario, en caso de que la ip que es la clave se encuentre ya en el diccionario, el programa actualiza el valor que le corresponde a esa clave sumando lo el contenido nuevo al contenido antiguo, finalmente obtenemos el top5, teniendo en cuenta el valor de las claves, del diccionario y le pasamos esos datos al método pintarTarta.</w:t>
            </w:r>
          </w:p>
          <w:p>
            <w:pPr>
              <w:pStyle w:val="Normal"/>
              <w:spacing w:lineRule="auto" w:line="240" w:before="0" w:after="0"/>
              <w:rPr>
                <w:rFonts w:ascii="Calibri" w:hAnsi="Calibri"/>
                <w:sz w:val="22"/>
                <w:szCs w:val="22"/>
              </w:rPr>
            </w:pPr>
            <w:r>
              <w:rPr>
                <w:rFonts w:ascii="Calibri" w:hAnsi="Calibri"/>
                <w:sz w:val="22"/>
                <w:szCs w:val="22"/>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rFonts w:asciiTheme="minorHAnsi" w:cstheme="minorBidi" w:eastAsiaTheme="minorHAnsi" w:hAnsiTheme="minorHAnsi"/>
              </w:rPr>
              <w:t xml:space="preserve">Como podemos observar el 56.6% de los bytes de todos los paquetes que tienen como dirección ip origen alguna de las direcciones del top5 le corresponde a la ip 35.147.17.88 esto quiere decir que esta ip para esta captura de tráfico es la </w:t>
            </w:r>
            <w:r>
              <w:rPr>
                <w:rFonts w:asciiTheme="minorHAnsi" w:cstheme="minorBidi" w:eastAsiaTheme="minorHAnsi" w:hAnsiTheme="minorHAnsi"/>
              </w:rPr>
              <w:t>genera paquetes en su conjunto</w:t>
            </w:r>
            <w:r>
              <w:rPr>
                <w:rFonts w:asciiTheme="minorHAnsi" w:cstheme="minorBidi" w:eastAsiaTheme="minorHAnsi" w:hAnsiTheme="minorHAnsi"/>
              </w:rPr>
              <w:t xml:space="preserve"> más ‘’</w:t>
            </w:r>
            <w:r>
              <w:rPr>
                <w:rFonts w:asciiTheme="minorHAnsi" w:cstheme="minorBidi" w:eastAsiaTheme="minorHAnsi" w:hAnsiTheme="minorHAnsi"/>
              </w:rPr>
              <w:t>pesados’’</w:t>
            </w:r>
            <w:r>
              <w:rPr>
                <w:rFonts w:asciiTheme="minorHAnsi" w:cstheme="minorBidi" w:eastAsiaTheme="minorHAnsi" w:hAnsiTheme="minorHAnsi"/>
              </w:rPr>
              <w:t xml:space="preserve"> en la red. </w:t>
            </w:r>
            <w:r>
              <w:rPr>
                <w:rFonts w:asciiTheme="minorHAnsi" w:cstheme="minorBidi" w:eastAsiaTheme="minorHAnsi" w:hAnsiTheme="minorHAnsi"/>
              </w:rPr>
              <w:t>La segunda ip es la 109.48.129.11 con un 16.9%, la tercera 27.104.112.151 con un 10.6%, la cuarta 30.132.10.31 con un 7.9% y la quinta 91.21.105.245 con un 7.9%.</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b/>
                <w:b/>
                <w:bCs/>
                <w:highlight w:val="yellow"/>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55235" cy="42049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055235" cy="420497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t>El filtro utilizado para la obtención de los datos es el siguiente:</w:t>
            </w:r>
          </w:p>
          <w:p>
            <w:pPr>
              <w:pStyle w:val="Normal"/>
              <w:spacing w:lineRule="auto" w:line="240" w:before="0" w:after="0"/>
              <w:rPr>
                <w:sz w:val="22"/>
                <w:szCs w:val="22"/>
              </w:rPr>
            </w:pPr>
            <w:r>
              <w:rPr>
                <w:rFonts w:asciiTheme="minorHAnsi" w:cstheme="minorBidi" w:eastAsiaTheme="minorHAnsi" w:hAnsiTheme="minorHAnsi"/>
                <w:sz w:val="22"/>
                <w:szCs w:val="22"/>
              </w:rPr>
              <w:t xml:space="preserve">- </w:t>
            </w:r>
            <w:r>
              <w:rPr>
                <w:rFonts w:ascii="Droid Sans Mono;monospace;monospace;Droid Sans Fallback" w:hAnsi="Droid Sans Mono;monospace;monospace;Droid Sans Fallback" w:cstheme="minorBidi"/>
                <w:b w:val="false"/>
                <w:color w:val="000000"/>
                <w:sz w:val="22"/>
                <w:szCs w:val="22"/>
              </w:rPr>
              <w:t xml:space="preserve">tshark -r </w:t>
            </w:r>
            <w:r>
              <w:rPr>
                <w:rFonts w:ascii="Droid Sans Mono;monospace;monospace;Droid Sans Fallback" w:hAnsi="Droid Sans Mono;monospace;monospace;Droid Sans Fallback" w:cstheme="minorBidi"/>
                <w:b w:val="false"/>
                <w:color w:val="000000"/>
                <w:sz w:val="22"/>
                <w:szCs w:val="22"/>
              </w:rPr>
              <w:t>p3.pcap</w:t>
            </w:r>
            <w:r>
              <w:rPr>
                <w:rFonts w:ascii="Droid Sans Mono;monospace;monospace;Droid Sans Fallback" w:hAnsi="Droid Sans Mono;monospace;monospace;Droid Sans Fallback" w:cstheme="minorBidi"/>
                <w:b w:val="false"/>
                <w:color w:val="000000"/>
                <w:sz w:val="22"/>
                <w:szCs w:val="22"/>
              </w:rPr>
              <w:t xml:space="preserve"> -T fields -e ip.</w:t>
            </w:r>
            <w:r>
              <w:rPr>
                <w:rFonts w:ascii="Droid Sans Mono;monospace;monospace;Droid Sans Fallback" w:hAnsi="Droid Sans Mono;monospace;monospace;Droid Sans Fallback" w:cstheme="minorBidi"/>
                <w:b w:val="false"/>
                <w:color w:val="000000"/>
                <w:sz w:val="22"/>
                <w:szCs w:val="22"/>
              </w:rPr>
              <w:t>dst</w:t>
            </w:r>
            <w:r>
              <w:rPr>
                <w:rFonts w:ascii="Droid Sans Mono;monospace;monospace;Droid Sans Fallback" w:hAnsi="Droid Sans Mono;monospace;monospace;Droid Sans Fallback" w:cstheme="minorBidi"/>
                <w:b w:val="false"/>
                <w:color w:val="000000"/>
                <w:sz w:val="22"/>
                <w:szCs w:val="22"/>
              </w:rPr>
              <w:t xml:space="preserve"> -e frame.len -Y 'ip'</w:t>
            </w:r>
          </w:p>
          <w:p>
            <w:pPr>
              <w:pStyle w:val="Normal"/>
              <w:spacing w:lineRule="auto" w:line="240" w:before="0" w:after="0"/>
              <w:rPr/>
            </w:pPr>
            <w:r>
              <w:rPr>
                <w:rFonts w:ascii="Droid Sans Mono;monospace;monospace;Droid Sans Fallback" w:hAnsi="Droid Sans Mono;monospace;monospace;Droid Sans Fallback" w:cstheme="minorBidi"/>
                <w:b w:val="false"/>
                <w:color w:val="000000"/>
                <w:sz w:val="22"/>
                <w:szCs w:val="22"/>
              </w:rPr>
              <w:t xml:space="preserve">Con este filtro obtenemos la dirección ip </w:t>
            </w:r>
            <w:r>
              <w:rPr>
                <w:rFonts w:ascii="Droid Sans Mono;monospace;monospace;Droid Sans Fallback" w:hAnsi="Droid Sans Mono;monospace;monospace;Droid Sans Fallback" w:cstheme="minorBidi"/>
                <w:b w:val="false"/>
                <w:color w:val="000000"/>
                <w:sz w:val="22"/>
                <w:szCs w:val="22"/>
              </w:rPr>
              <w:t xml:space="preserve">destino </w:t>
            </w:r>
            <w:r>
              <w:rPr>
                <w:rFonts w:ascii="Droid Sans Mono;monospace;monospace;Droid Sans Fallback" w:hAnsi="Droid Sans Mono;monospace;monospace;Droid Sans Fallback" w:cstheme="minorBidi"/>
                <w:b w:val="false"/>
                <w:color w:val="000000"/>
                <w:sz w:val="22"/>
                <w:szCs w:val="22"/>
              </w:rPr>
              <w:t>y el tamaño de cada paquete, que iremos almacenando en un diccionario, en caso de que la ip que es la clave se encuentre ya en el diccionario, el programa actualiza el valor que le corresponde a esa clave sumando lo el contenido nuevo al contenido antiguo, finalmente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rFonts w:asciiTheme="minorHAnsi" w:cstheme="minorBidi" w:eastAsiaTheme="minorHAnsi" w:hAnsiTheme="minorHAnsi"/>
              </w:rPr>
              <w:t xml:space="preserve">Como podemos observar el </w:t>
            </w:r>
            <w:r>
              <w:rPr>
                <w:rFonts w:asciiTheme="minorHAnsi" w:cstheme="minorBidi" w:eastAsiaTheme="minorHAnsi" w:hAnsiTheme="minorHAnsi"/>
              </w:rPr>
              <w:t>90</w:t>
            </w:r>
            <w:r>
              <w:rPr>
                <w:rFonts w:asciiTheme="minorHAnsi" w:cstheme="minorBidi" w:eastAsiaTheme="minorHAnsi" w:hAnsiTheme="minorHAnsi"/>
              </w:rPr>
              <w:t>.</w:t>
            </w:r>
            <w:r>
              <w:rPr>
                <w:rFonts w:asciiTheme="minorHAnsi" w:cstheme="minorBidi" w:eastAsiaTheme="minorHAnsi" w:hAnsiTheme="minorHAnsi"/>
              </w:rPr>
              <w:t>9</w:t>
            </w:r>
            <w:r>
              <w:rPr>
                <w:rFonts w:asciiTheme="minorHAnsi" w:cstheme="minorBidi" w:eastAsiaTheme="minorHAnsi" w:hAnsiTheme="minorHAnsi"/>
              </w:rPr>
              <w:t xml:space="preserve">% de los bytes de todos los paquetes que tienen como dirección ip </w:t>
            </w:r>
            <w:r>
              <w:rPr>
                <w:rFonts w:asciiTheme="minorHAnsi" w:cstheme="minorBidi" w:eastAsiaTheme="minorHAnsi" w:hAnsiTheme="minorHAnsi"/>
              </w:rPr>
              <w:t>destino</w:t>
            </w:r>
            <w:r>
              <w:rPr>
                <w:rFonts w:asciiTheme="minorHAnsi" w:cstheme="minorBidi" w:eastAsiaTheme="minorHAnsi" w:hAnsiTheme="minorHAnsi"/>
              </w:rPr>
              <w:t xml:space="preserve"> alguna de las direcciones del top5 le corresponde a la ip </w:t>
            </w:r>
            <w:r>
              <w:rPr>
                <w:rFonts w:asciiTheme="minorHAnsi" w:cstheme="minorBidi" w:eastAsiaTheme="minorHAnsi" w:hAnsiTheme="minorHAnsi"/>
              </w:rPr>
              <w:t>108</w:t>
            </w:r>
            <w:r>
              <w:rPr>
                <w:rFonts w:asciiTheme="minorHAnsi" w:cstheme="minorBidi" w:eastAsiaTheme="minorHAnsi" w:hAnsiTheme="minorHAnsi"/>
              </w:rPr>
              <w:t>.1</w:t>
            </w:r>
            <w:r>
              <w:rPr>
                <w:rFonts w:asciiTheme="minorHAnsi" w:cstheme="minorBidi" w:eastAsiaTheme="minorHAnsi" w:hAnsiTheme="minorHAnsi"/>
              </w:rPr>
              <w:t>90</w:t>
            </w:r>
            <w:r>
              <w:rPr>
                <w:rFonts w:asciiTheme="minorHAnsi" w:cstheme="minorBidi" w:eastAsiaTheme="minorHAnsi" w:hAnsiTheme="minorHAnsi"/>
              </w:rPr>
              <w:t>.</w:t>
            </w:r>
            <w:r>
              <w:rPr>
                <w:rFonts w:asciiTheme="minorHAnsi" w:cstheme="minorBidi" w:eastAsiaTheme="minorHAnsi" w:hAnsiTheme="minorHAnsi"/>
              </w:rPr>
              <w:t>116</w:t>
            </w:r>
            <w:r>
              <w:rPr>
                <w:rFonts w:asciiTheme="minorHAnsi" w:cstheme="minorBidi" w:eastAsiaTheme="minorHAnsi" w:hAnsiTheme="minorHAnsi"/>
              </w:rPr>
              <w:t>.</w:t>
            </w:r>
            <w:r>
              <w:rPr>
                <w:rFonts w:asciiTheme="minorHAnsi" w:cstheme="minorBidi" w:eastAsiaTheme="minorHAnsi" w:hAnsiTheme="minorHAnsi"/>
              </w:rPr>
              <w:t>242</w:t>
            </w:r>
            <w:r>
              <w:rPr>
                <w:rFonts w:asciiTheme="minorHAnsi" w:cstheme="minorBidi" w:eastAsiaTheme="minorHAnsi" w:hAnsiTheme="minorHAnsi"/>
              </w:rPr>
              <w:t xml:space="preserve"> esto quiere decir que esta ip para esta captura de tráfico es la que </w:t>
            </w:r>
            <w:r>
              <w:rPr>
                <w:rFonts w:asciiTheme="minorHAnsi" w:cstheme="minorBidi" w:eastAsiaTheme="minorHAnsi" w:hAnsiTheme="minorHAnsi"/>
              </w:rPr>
              <w:t>recibe los paquetes en su conjunto más ‘’pesados’’ en la red</w:t>
            </w:r>
            <w:r>
              <w:rPr>
                <w:rFonts w:asciiTheme="minorHAnsi" w:cstheme="minorBidi" w:eastAsiaTheme="minorHAnsi" w:hAnsiTheme="minorHAnsi"/>
              </w:rPr>
              <w:t>.</w:t>
            </w:r>
            <w:r>
              <w:rPr>
                <w:rFonts w:asciiTheme="minorHAnsi" w:cstheme="minorBidi" w:eastAsiaTheme="minorHAnsi" w:hAnsiTheme="minorHAnsi"/>
              </w:rPr>
              <w:t xml:space="preserve">La segunda ip es la </w:t>
            </w:r>
            <w:r>
              <w:rPr>
                <w:rFonts w:asciiTheme="minorHAnsi" w:cstheme="minorBidi" w:eastAsiaTheme="minorHAnsi" w:hAnsiTheme="minorHAnsi"/>
              </w:rPr>
              <w:t>91.21.105.245</w:t>
            </w:r>
            <w:r>
              <w:rPr>
                <w:rFonts w:asciiTheme="minorHAnsi" w:cstheme="minorBidi" w:eastAsiaTheme="minorHAnsi" w:hAnsiTheme="minorHAnsi"/>
              </w:rPr>
              <w:t xml:space="preserve"> con un </w:t>
            </w:r>
            <w:r>
              <w:rPr>
                <w:rFonts w:asciiTheme="minorHAnsi" w:cstheme="minorBidi" w:eastAsiaTheme="minorHAnsi" w:hAnsiTheme="minorHAnsi"/>
              </w:rPr>
              <w:t>5.1</w:t>
            </w:r>
            <w:r>
              <w:rPr>
                <w:rFonts w:asciiTheme="minorHAnsi" w:cstheme="minorBidi" w:eastAsiaTheme="minorHAnsi" w:hAnsiTheme="minorHAnsi"/>
              </w:rPr>
              <w:t xml:space="preserve">%, la tercera </w:t>
            </w:r>
            <w:r>
              <w:rPr>
                <w:rFonts w:asciiTheme="minorHAnsi" w:cstheme="minorBidi" w:eastAsiaTheme="minorHAnsi" w:hAnsiTheme="minorHAnsi"/>
              </w:rPr>
              <w:t>127.7.18.167</w:t>
            </w:r>
            <w:r>
              <w:rPr>
                <w:rFonts w:asciiTheme="minorHAnsi" w:cstheme="minorBidi" w:eastAsiaTheme="minorHAnsi" w:hAnsiTheme="minorHAnsi"/>
              </w:rPr>
              <w:t xml:space="preserve"> con un </w:t>
            </w:r>
            <w:r>
              <w:rPr>
                <w:rFonts w:asciiTheme="minorHAnsi" w:cstheme="minorBidi" w:eastAsiaTheme="minorHAnsi" w:hAnsiTheme="minorHAnsi"/>
              </w:rPr>
              <w:t>3.3</w:t>
            </w:r>
            <w:r>
              <w:rPr>
                <w:rFonts w:asciiTheme="minorHAnsi" w:cstheme="minorBidi" w:eastAsiaTheme="minorHAnsi" w:hAnsiTheme="minorHAnsi"/>
              </w:rPr>
              <w:t xml:space="preserve">%, la cuarta </w:t>
            </w:r>
            <w:r>
              <w:rPr>
                <w:rFonts w:asciiTheme="minorHAnsi" w:cstheme="minorBidi" w:eastAsiaTheme="minorHAnsi" w:hAnsiTheme="minorHAnsi"/>
              </w:rPr>
              <w:t>35.147.17.88</w:t>
            </w:r>
            <w:r>
              <w:rPr>
                <w:rFonts w:asciiTheme="minorHAnsi" w:cstheme="minorBidi" w:eastAsiaTheme="minorHAnsi" w:hAnsiTheme="minorHAnsi"/>
              </w:rPr>
              <w:t xml:space="preserve"> y la quinta 9</w:t>
            </w:r>
            <w:r>
              <w:rPr>
                <w:rFonts w:asciiTheme="minorHAnsi" w:cstheme="minorBidi" w:eastAsiaTheme="minorHAnsi" w:hAnsiTheme="minorHAnsi"/>
              </w:rPr>
              <w:t>3.111.38.253.</w:t>
            </w:r>
          </w:p>
          <w:p>
            <w:pPr>
              <w:pStyle w:val="Normal"/>
              <w:spacing w:lineRule="auto" w:line="240" w:before="0" w:after="0"/>
              <w:rPr>
                <w:rFonts w:asciiTheme="minorHAnsi" w:cstheme="minorBidi" w:eastAsiaTheme="minorHAnsi" w:hAnsiTheme="minorHAnsi"/>
              </w:rPr>
            </w:pPr>
            <w:r>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4">
                  <wp:simplePos x="0" y="0"/>
                  <wp:positionH relativeFrom="column">
                    <wp:posOffset>132080</wp:posOffset>
                  </wp:positionH>
                  <wp:positionV relativeFrom="paragraph">
                    <wp:posOffset>155575</wp:posOffset>
                  </wp:positionV>
                  <wp:extent cx="5083810" cy="42284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083810" cy="4228465"/>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t>El filtro utilizado para la obtención de los datos es el siguiente:</w:t>
            </w:r>
          </w:p>
          <w:p>
            <w:pPr>
              <w:pStyle w:val="Normal"/>
              <w:spacing w:lineRule="auto" w:line="240" w:before="0" w:after="0"/>
              <w:rPr>
                <w:sz w:val="22"/>
                <w:szCs w:val="22"/>
              </w:rPr>
            </w:pPr>
            <w:r>
              <w:rPr>
                <w:rFonts w:asciiTheme="minorHAnsi" w:cstheme="minorBidi" w:eastAsiaTheme="minorHAnsi" w:hAnsiTheme="minorHAnsi"/>
                <w:sz w:val="22"/>
                <w:szCs w:val="22"/>
              </w:rPr>
              <w:t xml:space="preserve">- </w:t>
            </w:r>
            <w:r>
              <w:rPr>
                <w:rFonts w:ascii="Droid Sans Mono;monospace;monospace;Droid Sans Fallback" w:hAnsi="Droid Sans Mono;monospace;monospace;Droid Sans Fallback" w:cstheme="minorBidi"/>
                <w:b w:val="false"/>
                <w:color w:val="000000"/>
                <w:sz w:val="22"/>
                <w:szCs w:val="22"/>
              </w:rPr>
              <w:t xml:space="preserve">tshark -r </w:t>
            </w:r>
            <w:r>
              <w:rPr>
                <w:rFonts w:ascii="Droid Sans Mono;monospace;monospace;Droid Sans Fallback" w:hAnsi="Droid Sans Mono;monospace;monospace;Droid Sans Fallback" w:cstheme="minorBidi"/>
                <w:b w:val="false"/>
                <w:color w:val="000000"/>
                <w:sz w:val="22"/>
                <w:szCs w:val="22"/>
              </w:rPr>
              <w:t>p3.pcap</w:t>
            </w:r>
            <w:r>
              <w:rPr>
                <w:rFonts w:ascii="Droid Sans Mono;monospace;monospace;Droid Sans Fallback" w:hAnsi="Droid Sans Mono;monospace;monospace;Droid Sans Fallback" w:cstheme="minorBidi"/>
                <w:b w:val="false"/>
                <w:color w:val="000000"/>
                <w:sz w:val="22"/>
                <w:szCs w:val="22"/>
              </w:rPr>
              <w:t xml:space="preserve"> -T fields -e ip.</w:t>
            </w:r>
            <w:r>
              <w:rPr>
                <w:rFonts w:ascii="Droid Sans Mono;monospace;monospace;Droid Sans Fallback" w:hAnsi="Droid Sans Mono;monospace;monospace;Droid Sans Fallback" w:cstheme="minorBidi"/>
                <w:b w:val="false"/>
                <w:color w:val="000000"/>
                <w:sz w:val="22"/>
                <w:szCs w:val="22"/>
              </w:rPr>
              <w:t xml:space="preserve">src </w:t>
            </w:r>
            <w:r>
              <w:rPr>
                <w:rFonts w:ascii="Droid Sans Mono;monospace;monospace;Droid Sans Fallback" w:hAnsi="Droid Sans Mono;monospace;monospace;Droid Sans Fallback" w:cstheme="minorBidi"/>
                <w:b w:val="false"/>
                <w:color w:val="000000"/>
                <w:sz w:val="22"/>
                <w:szCs w:val="22"/>
              </w:rPr>
              <w:t>-Y 'ip'</w:t>
            </w:r>
          </w:p>
          <w:p>
            <w:pPr>
              <w:pStyle w:val="Normal"/>
              <w:spacing w:lineRule="auto" w:line="240" w:before="0" w:after="0"/>
              <w:rPr/>
            </w:pPr>
            <w:r>
              <w:rPr>
                <w:rFonts w:ascii="Droid Sans Mono;monospace;monospace;Droid Sans Fallback" w:hAnsi="Droid Sans Mono;monospace;monospace;Droid Sans Fallback" w:cstheme="minorBidi"/>
                <w:b w:val="false"/>
                <w:color w:val="000000"/>
                <w:sz w:val="22"/>
                <w:szCs w:val="22"/>
              </w:rPr>
              <w:t xml:space="preserve">Con este filtro obtenemos la dirección ip </w:t>
            </w:r>
            <w:r>
              <w:rPr>
                <w:rFonts w:ascii="Droid Sans Mono;monospace;monospace;Droid Sans Fallback" w:hAnsi="Droid Sans Mono;monospace;monospace;Droid Sans Fallback" w:cstheme="minorBidi"/>
                <w:b w:val="false"/>
                <w:color w:val="000000"/>
                <w:sz w:val="22"/>
                <w:szCs w:val="22"/>
              </w:rPr>
              <w:t xml:space="preserve">origen de </w:t>
            </w:r>
            <w:r>
              <w:rPr>
                <w:rFonts w:ascii="Droid Sans Mono;monospace;monospace;Droid Sans Fallback" w:hAnsi="Droid Sans Mono;monospace;monospace;Droid Sans Fallback" w:cstheme="minorBidi"/>
                <w:b w:val="false"/>
                <w:color w:val="000000"/>
                <w:sz w:val="22"/>
                <w:szCs w:val="22"/>
              </w:rPr>
              <w:t xml:space="preserve">cada paquete, que iremos almacenando en un diccionario, </w:t>
            </w:r>
            <w:r>
              <w:rPr>
                <w:rFonts w:ascii="Droid Sans Mono;monospace;monospace;Droid Sans Fallback" w:hAnsi="Droid Sans Mono;monospace;monospace;Droid Sans Fallback" w:cstheme="minorBidi"/>
                <w:b w:val="false"/>
                <w:color w:val="000000"/>
                <w:sz w:val="22"/>
                <w:szCs w:val="22"/>
              </w:rPr>
              <w:t>donde la clave ser</w:t>
            </w:r>
            <w:r>
              <w:rPr>
                <w:rFonts w:ascii="Droid Sans Mono;monospace;monospace;Droid Sans Fallback" w:hAnsi="Droid Sans Mono;monospace;monospace;Droid Sans Fallback" w:cstheme="minorBidi"/>
                <w:b w:val="false"/>
                <w:color w:val="000000"/>
                <w:sz w:val="22"/>
                <w:szCs w:val="22"/>
              </w:rPr>
              <w:t>á</w:t>
            </w:r>
            <w:r>
              <w:rPr>
                <w:rFonts w:ascii="Droid Sans Mono;monospace;monospace;Droid Sans Fallback" w:hAnsi="Droid Sans Mono;monospace;monospace;Droid Sans Fallback" w:cstheme="minorBidi"/>
                <w:b w:val="false"/>
                <w:color w:val="000000"/>
                <w:sz w:val="22"/>
                <w:szCs w:val="22"/>
              </w:rPr>
              <w:t xml:space="preserve"> la ip y el valor el n</w:t>
            </w:r>
            <w:r>
              <w:rPr>
                <w:rFonts w:ascii="Droid Sans Mono;monospace;monospace;Droid Sans Fallback" w:hAnsi="Droid Sans Mono;monospace;monospace;Droid Sans Fallback" w:cstheme="minorBidi"/>
                <w:b w:val="false"/>
                <w:color w:val="000000"/>
                <w:sz w:val="22"/>
                <w:szCs w:val="22"/>
              </w:rPr>
              <w:t>ú</w:t>
            </w:r>
            <w:r>
              <w:rPr>
                <w:rFonts w:ascii="Droid Sans Mono;monospace;monospace;Droid Sans Fallback" w:hAnsi="Droid Sans Mono;monospace;monospace;Droid Sans Fallback" w:cstheme="minorBidi"/>
                <w:b w:val="false"/>
                <w:color w:val="000000"/>
                <w:sz w:val="22"/>
                <w:szCs w:val="22"/>
              </w:rPr>
              <w:t xml:space="preserve">mero de paquetes que tienen como ip origen esa clave, un contador, </w:t>
            </w:r>
            <w:r>
              <w:rPr>
                <w:rFonts w:ascii="Droid Sans Mono;monospace;monospace;Droid Sans Fallback" w:hAnsi="Droid Sans Mono;monospace;monospace;Droid Sans Fallback" w:cstheme="minorBidi"/>
                <w:b w:val="false"/>
                <w:color w:val="000000"/>
                <w:sz w:val="22"/>
                <w:szCs w:val="22"/>
              </w:rPr>
              <w:t xml:space="preserve">básicamente. </w:t>
            </w:r>
            <w:r>
              <w:rPr>
                <w:rFonts w:ascii="Droid Sans Mono;monospace;monospace;Droid Sans Fallback" w:hAnsi="Droid Sans Mono;monospace;monospace;Droid Sans Fallback" w:cstheme="minorBidi"/>
                <w:b w:val="false"/>
                <w:color w:val="000000"/>
                <w:sz w:val="22"/>
                <w:szCs w:val="22"/>
              </w:rPr>
              <w:t>F</w:t>
            </w:r>
            <w:r>
              <w:rPr>
                <w:rFonts w:ascii="Droid Sans Mono;monospace;monospace;Droid Sans Fallback" w:hAnsi="Droid Sans Mono;monospace;monospace;Droid Sans Fallback" w:cstheme="minorBidi"/>
                <w:b w:val="false"/>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Como podemos ver la ip que genera más paquetes para enviar en la captura es la ip 91.21.105.245 con un 48.9% de los paquetes del total de paquetes del top5 de paquetes que tienen como ip origen alguna ip del top5.</w:t>
            </w:r>
            <w:r>
              <w:rPr>
                <w:rFonts w:asciiTheme="minorHAnsi" w:cstheme="minorBidi" w:eastAsiaTheme="minorHAnsi" w:hAnsiTheme="minorHAnsi"/>
              </w:rPr>
              <w:t>La segunda ip es la 35.147.17.88 con un 22.9%, la tercera 108.190.116.242 con un 17.0%, la cuarta 109.48.129.11 con un 6.9% y la quinta 27.104.112.151 con un 4.3%.</w:t>
            </w:r>
          </w:p>
          <w:p>
            <w:pPr>
              <w:pStyle w:val="Normal"/>
              <w:spacing w:lineRule="auto" w:line="240" w:before="0" w:after="0"/>
              <w:rPr>
                <w:highlight w:val="yellow"/>
              </w:rPr>
            </w:pPr>
            <w:r>
              <w:rPr>
                <w:highlight w:val="yellow"/>
              </w:rPr>
            </w:r>
          </w:p>
        </w:tc>
      </w:tr>
      <w:tr>
        <w:trPr/>
        <w:tc>
          <w:tcPr>
            <w:tcW w:w="8644" w:type="dxa"/>
            <w:tcBorders>
              <w:top w:val="nil"/>
            </w:tcBorders>
            <w:shd w:fill="auto" w:val="clear"/>
          </w:tcPr>
          <w:p>
            <w:pPr>
              <w:pStyle w:val="Normal"/>
              <w:spacing w:lineRule="auto" w:line="240" w:before="0" w:after="0"/>
              <w:rPr>
                <w:rFonts w:asciiTheme="minorHAnsi" w:cstheme="minorBidi" w:eastAsiaTheme="minorHAnsi" w:hAnsiTheme="minorHAnsi"/>
                <w:sz w:val="22"/>
                <w:szCs w:val="22"/>
              </w:rPr>
            </w:pPr>
            <w:r>
              <w:rPr/>
              <w:drawing>
                <wp:anchor behindDoc="0" distT="0" distB="0" distL="0" distR="0" simplePos="0" locked="0" layoutInCell="1" allowOverlap="1" relativeHeight="9">
                  <wp:simplePos x="0" y="0"/>
                  <wp:positionH relativeFrom="column">
                    <wp:posOffset>127635</wp:posOffset>
                  </wp:positionH>
                  <wp:positionV relativeFrom="paragraph">
                    <wp:posOffset>114300</wp:posOffset>
                  </wp:positionV>
                  <wp:extent cx="5093335" cy="42367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093335" cy="4236720"/>
                          </a:xfrm>
                          <a:prstGeom prst="rect">
                            <a:avLst/>
                          </a:prstGeom>
                        </pic:spPr>
                      </pic:pic>
                    </a:graphicData>
                  </a:graphic>
                </wp:anchor>
              </w:drawing>
            </w:r>
          </w:p>
          <w:p>
            <w:pPr>
              <w:pStyle w:val="Normal"/>
              <w:spacing w:lineRule="auto" w:line="240" w:before="0" w:after="0"/>
              <w:rPr/>
            </w:pPr>
            <w:r>
              <w:rPr>
                <w:rFonts w:asciiTheme="minorHAnsi" w:cstheme="minorBidi" w:eastAsiaTheme="minorHAnsi" w:hAnsiTheme="minorHAnsi"/>
                <w:sz w:val="22"/>
                <w:szCs w:val="22"/>
              </w:rPr>
              <w:t>El filtro utilizado para la obtención de los datos es el siguiente:</w:t>
            </w:r>
          </w:p>
          <w:p>
            <w:pPr>
              <w:pStyle w:val="Normal"/>
              <w:spacing w:lineRule="auto" w:line="240" w:before="0" w:after="0"/>
              <w:rPr>
                <w:sz w:val="22"/>
                <w:szCs w:val="22"/>
              </w:rPr>
            </w:pPr>
            <w:r>
              <w:rPr>
                <w:rFonts w:asciiTheme="minorHAnsi" w:cstheme="minorBidi" w:eastAsiaTheme="minorHAnsi" w:hAnsiTheme="minorHAnsi"/>
                <w:sz w:val="22"/>
                <w:szCs w:val="22"/>
              </w:rPr>
              <w:t xml:space="preserve">- </w:t>
            </w:r>
            <w:r>
              <w:rPr>
                <w:rFonts w:ascii="Droid Sans Mono;monospace;monospace;Droid Sans Fallback" w:hAnsi="Droid Sans Mono;monospace;monospace;Droid Sans Fallback" w:cstheme="minorBidi"/>
                <w:b w:val="false"/>
                <w:color w:val="000000"/>
                <w:sz w:val="22"/>
                <w:szCs w:val="22"/>
              </w:rPr>
              <w:t xml:space="preserve">tshark -r </w:t>
            </w:r>
            <w:r>
              <w:rPr>
                <w:rFonts w:ascii="Droid Sans Mono;monospace;monospace;Droid Sans Fallback" w:hAnsi="Droid Sans Mono;monospace;monospace;Droid Sans Fallback" w:cstheme="minorBidi"/>
                <w:b w:val="false"/>
                <w:color w:val="000000"/>
                <w:sz w:val="22"/>
                <w:szCs w:val="22"/>
              </w:rPr>
              <w:t>p3.pcap</w:t>
            </w:r>
            <w:r>
              <w:rPr>
                <w:rFonts w:ascii="Droid Sans Mono;monospace;monospace;Droid Sans Fallback" w:hAnsi="Droid Sans Mono;monospace;monospace;Droid Sans Fallback" w:cstheme="minorBidi"/>
                <w:b w:val="false"/>
                <w:color w:val="000000"/>
                <w:sz w:val="22"/>
                <w:szCs w:val="22"/>
              </w:rPr>
              <w:t xml:space="preserve"> -T fields -e ip.</w:t>
            </w:r>
            <w:r>
              <w:rPr>
                <w:rFonts w:ascii="Droid Sans Mono;monospace;monospace;Droid Sans Fallback" w:hAnsi="Droid Sans Mono;monospace;monospace;Droid Sans Fallback" w:cstheme="minorBidi"/>
                <w:b w:val="false"/>
                <w:color w:val="000000"/>
                <w:sz w:val="22"/>
                <w:szCs w:val="22"/>
              </w:rPr>
              <w:t>dst</w:t>
            </w:r>
            <w:r>
              <w:rPr>
                <w:rFonts w:ascii="Droid Sans Mono;monospace;monospace;Droid Sans Fallback" w:hAnsi="Droid Sans Mono;monospace;monospace;Droid Sans Fallback" w:cstheme="minorBidi"/>
                <w:b w:val="false"/>
                <w:color w:val="000000"/>
                <w:sz w:val="22"/>
                <w:szCs w:val="22"/>
              </w:rPr>
              <w:t xml:space="preserve"> </w:t>
            </w:r>
            <w:r>
              <w:rPr>
                <w:rFonts w:ascii="Droid Sans Mono;monospace;monospace;Droid Sans Fallback" w:hAnsi="Droid Sans Mono;monospace;monospace;Droid Sans Fallback" w:cstheme="minorBidi"/>
                <w:b w:val="false"/>
                <w:color w:val="000000"/>
                <w:sz w:val="22"/>
                <w:szCs w:val="22"/>
              </w:rPr>
              <w:t>-Y 'ip'</w:t>
            </w:r>
          </w:p>
          <w:p>
            <w:pPr>
              <w:pStyle w:val="Normal"/>
              <w:spacing w:lineRule="auto" w:line="240" w:before="0" w:after="0"/>
              <w:rPr/>
            </w:pPr>
            <w:r>
              <w:rPr>
                <w:rFonts w:ascii="Droid Sans Mono;monospace;monospace;Droid Sans Fallback" w:hAnsi="Droid Sans Mono;monospace;monospace;Droid Sans Fallback" w:cstheme="minorBidi"/>
                <w:b w:val="false"/>
                <w:bCs/>
                <w:color w:val="000000"/>
                <w:sz w:val="22"/>
                <w:szCs w:val="22"/>
              </w:rPr>
              <w:t xml:space="preserve">Con este filtro obtenemos la dirección ip </w:t>
            </w:r>
            <w:r>
              <w:rPr>
                <w:rFonts w:ascii="Droid Sans Mono;monospace;monospace;Droid Sans Fallback" w:hAnsi="Droid Sans Mono;monospace;monospace;Droid Sans Fallback" w:cstheme="minorBidi"/>
                <w:b w:val="false"/>
                <w:bCs/>
                <w:color w:val="000000"/>
                <w:sz w:val="22"/>
                <w:szCs w:val="22"/>
              </w:rPr>
              <w:t>destino</w:t>
            </w:r>
            <w:r>
              <w:rPr>
                <w:rFonts w:ascii="Droid Sans Mono;monospace;monospace;Droid Sans Fallback" w:hAnsi="Droid Sans Mono;monospace;monospace;Droid Sans Fallback" w:cstheme="minorBidi"/>
                <w:b w:val="false"/>
                <w:bCs/>
                <w:color w:val="000000"/>
                <w:sz w:val="22"/>
                <w:szCs w:val="22"/>
              </w:rPr>
              <w:t xml:space="preserve"> de </w:t>
            </w:r>
            <w:r>
              <w:rPr>
                <w:rFonts w:ascii="Droid Sans Mono;monospace;monospace;Droid Sans Fallback" w:hAnsi="Droid Sans Mono;monospace;monospace;Droid Sans Fallback" w:cstheme="minorBidi"/>
                <w:b w:val="false"/>
                <w:bCs/>
                <w:color w:val="000000"/>
                <w:sz w:val="22"/>
                <w:szCs w:val="22"/>
              </w:rPr>
              <w:t xml:space="preserve">cada paquete, que iremos almacenando en un diccionario, </w:t>
            </w:r>
            <w:r>
              <w:rPr>
                <w:rFonts w:ascii="Droid Sans Mono;monospace;monospace;Droid Sans Fallback" w:hAnsi="Droid Sans Mono;monospace;monospace;Droid Sans Fallback" w:cstheme="minorBidi"/>
                <w:b w:val="false"/>
                <w:bCs/>
                <w:color w:val="000000"/>
                <w:sz w:val="22"/>
                <w:szCs w:val="22"/>
              </w:rPr>
              <w:t>donde la clave ser</w:t>
            </w:r>
            <w:r>
              <w:rPr>
                <w:rFonts w:ascii="Droid Sans Mono;monospace;monospace;Droid Sans Fallback" w:hAnsi="Droid Sans Mono;monospace;monospace;Droid Sans Fallback" w:cstheme="minorBidi"/>
                <w:b w:val="false"/>
                <w:bCs/>
                <w:color w:val="000000"/>
                <w:sz w:val="22"/>
                <w:szCs w:val="22"/>
              </w:rPr>
              <w:t>á</w:t>
            </w:r>
            <w:r>
              <w:rPr>
                <w:rFonts w:ascii="Droid Sans Mono;monospace;monospace;Droid Sans Fallback" w:hAnsi="Droid Sans Mono;monospace;monospace;Droid Sans Fallback" w:cstheme="minorBidi"/>
                <w:b w:val="false"/>
                <w:bCs/>
                <w:color w:val="000000"/>
                <w:sz w:val="22"/>
                <w:szCs w:val="22"/>
              </w:rPr>
              <w:t xml:space="preserve"> la ip y el valor el n</w:t>
            </w:r>
            <w:r>
              <w:rPr>
                <w:rFonts w:ascii="Droid Sans Mono;monospace;monospace;Droid Sans Fallback" w:hAnsi="Droid Sans Mono;monospace;monospace;Droid Sans Fallback" w:cstheme="minorBidi"/>
                <w:b w:val="false"/>
                <w:bCs/>
                <w:color w:val="000000"/>
                <w:sz w:val="22"/>
                <w:szCs w:val="22"/>
              </w:rPr>
              <w:t>ú</w:t>
            </w:r>
            <w:r>
              <w:rPr>
                <w:rFonts w:ascii="Droid Sans Mono;monospace;monospace;Droid Sans Fallback" w:hAnsi="Droid Sans Mono;monospace;monospace;Droid Sans Fallback" w:cstheme="minorBidi"/>
                <w:b w:val="false"/>
                <w:bCs/>
                <w:color w:val="000000"/>
                <w:sz w:val="22"/>
                <w:szCs w:val="22"/>
              </w:rPr>
              <w:t xml:space="preserve">mero de paquetes que tienen como ip </w:t>
            </w:r>
            <w:r>
              <w:rPr>
                <w:rFonts w:ascii="Droid Sans Mono;monospace;monospace;Droid Sans Fallback" w:hAnsi="Droid Sans Mono;monospace;monospace;Droid Sans Fallback" w:cstheme="minorBidi"/>
                <w:b w:val="false"/>
                <w:bCs/>
                <w:color w:val="000000"/>
                <w:sz w:val="22"/>
                <w:szCs w:val="22"/>
              </w:rPr>
              <w:t>destino</w:t>
            </w:r>
            <w:r>
              <w:rPr>
                <w:rFonts w:ascii="Droid Sans Mono;monospace;monospace;Droid Sans Fallback" w:hAnsi="Droid Sans Mono;monospace;monospace;Droid Sans Fallback" w:cstheme="minorBidi"/>
                <w:b w:val="false"/>
                <w:bCs/>
                <w:color w:val="000000"/>
                <w:sz w:val="22"/>
                <w:szCs w:val="22"/>
              </w:rPr>
              <w:t xml:space="preserve"> esa clave, un contador, </w:t>
            </w:r>
            <w:r>
              <w:rPr>
                <w:rFonts w:ascii="Droid Sans Mono;monospace;monospace;Droid Sans Fallback" w:hAnsi="Droid Sans Mono;monospace;monospace;Droid Sans Fallback" w:cstheme="minorBidi"/>
                <w:b w:val="false"/>
                <w:bCs/>
                <w:color w:val="000000"/>
                <w:sz w:val="22"/>
                <w:szCs w:val="22"/>
              </w:rPr>
              <w:t xml:space="preserve">básicamente. </w:t>
            </w:r>
            <w:r>
              <w:rPr>
                <w:rFonts w:ascii="Droid Sans Mono;monospace;monospace;Droid Sans Fallback" w:hAnsi="Droid Sans Mono;monospace;monospace;Droid Sans Fallback" w:cstheme="minorBid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 xml:space="preserve">Como podemos ver la ip que genera más paquetes para enviar en la captura es la ip </w:t>
            </w:r>
            <w:r>
              <w:rPr>
                <w:rFonts w:asciiTheme="minorHAnsi" w:cstheme="minorBidi" w:eastAsiaTheme="minorHAnsi" w:hAnsiTheme="minorHAnsi"/>
              </w:rPr>
              <w:t>108</w:t>
            </w:r>
            <w:r>
              <w:rPr>
                <w:rFonts w:asciiTheme="minorHAnsi" w:cstheme="minorBidi" w:eastAsiaTheme="minorHAnsi" w:hAnsiTheme="minorHAnsi"/>
              </w:rPr>
              <w:t>.</w:t>
            </w:r>
            <w:r>
              <w:rPr>
                <w:rFonts w:asciiTheme="minorHAnsi" w:cstheme="minorBidi" w:eastAsiaTheme="minorHAnsi" w:hAnsiTheme="minorHAnsi"/>
              </w:rPr>
              <w:t>190</w:t>
            </w:r>
            <w:r>
              <w:rPr>
                <w:rFonts w:asciiTheme="minorHAnsi" w:cstheme="minorBidi" w:eastAsiaTheme="minorHAnsi" w:hAnsiTheme="minorHAnsi"/>
              </w:rPr>
              <w:t>.</w:t>
            </w:r>
            <w:r>
              <w:rPr>
                <w:rFonts w:asciiTheme="minorHAnsi" w:cstheme="minorBidi" w:eastAsiaTheme="minorHAnsi" w:hAnsiTheme="minorHAnsi"/>
              </w:rPr>
              <w:t>116</w:t>
            </w:r>
            <w:r>
              <w:rPr>
                <w:rFonts w:asciiTheme="minorHAnsi" w:cstheme="minorBidi" w:eastAsiaTheme="minorHAnsi" w:hAnsiTheme="minorHAnsi"/>
              </w:rPr>
              <w:t>.2</w:t>
            </w:r>
            <w:r>
              <w:rPr>
                <w:rFonts w:asciiTheme="minorHAnsi" w:cstheme="minorBidi" w:eastAsiaTheme="minorHAnsi" w:hAnsiTheme="minorHAnsi"/>
              </w:rPr>
              <w:t>42</w:t>
            </w:r>
            <w:r>
              <w:rPr>
                <w:rFonts w:asciiTheme="minorHAnsi" w:cstheme="minorBidi" w:eastAsiaTheme="minorHAnsi" w:hAnsiTheme="minorHAnsi"/>
              </w:rPr>
              <w:t xml:space="preserve"> con un </w:t>
            </w:r>
            <w:r>
              <w:rPr>
                <w:rFonts w:asciiTheme="minorHAnsi" w:cstheme="minorBidi" w:eastAsiaTheme="minorHAnsi" w:hAnsiTheme="minorHAnsi"/>
              </w:rPr>
              <w:t>74.4</w:t>
            </w:r>
            <w:r>
              <w:rPr>
                <w:rFonts w:asciiTheme="minorHAnsi" w:cstheme="minorBidi" w:eastAsiaTheme="minorHAnsi" w:hAnsiTheme="minorHAnsi"/>
              </w:rPr>
              <w:t xml:space="preserve">% de los paquetes del total de paquetes del top5 de paquetes que tienen como ip origen alguna ip del top5. </w:t>
            </w:r>
            <w:r>
              <w:rPr>
                <w:rFonts w:asciiTheme="minorHAnsi" w:cstheme="minorBidi" w:eastAsiaTheme="minorHAnsi" w:hAnsiTheme="minorHAnsi"/>
              </w:rPr>
              <w:t>Vemos ademas que esta ip es la misma ip que tiene en conjunto le mayor peso de paquetes de la captura. La segunda ip es la 35.147.17.88 con un 8.3%, la tercera 122.7.18.167 con un 8.1%, la cuarta 91.21.105.245 con un 6.5% y la quinta 109.48.129.11 con un 2.7%.</w:t>
            </w:r>
          </w:p>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Obtención de top 5 de puertos:</w:t>
      </w:r>
    </w:p>
    <w:p>
      <w:pPr>
        <w:pStyle w:val="ListParagraph"/>
        <w:ind w:left="1080" w:hanging="0"/>
        <w:rPr/>
      </w:pPr>
      <w:r>
        <w:rPr/>
        <w:t>TCP:</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79975" cy="405955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879975" cy="4059555"/>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tcp.srcport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 xml:space="preserve">e frame.len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tcp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TCP </w:t>
            </w:r>
            <w:r>
              <w:rPr>
                <w:rFonts w:ascii="Calibri" w:hAnsi="Calibri" w:asciiTheme="minorHAnsi" w:cstheme="minorBidi" w:hAnsiTheme="minorHAnsi"/>
                <w:b w:val="false"/>
                <w:bCs/>
                <w:color w:val="000000"/>
                <w:sz w:val="22"/>
                <w:szCs w:val="22"/>
              </w:rPr>
              <w:t xml:space="preserve">origen </w:t>
            </w:r>
            <w:r>
              <w:rPr>
                <w:rFonts w:ascii="Calibri" w:hAnsi="Calibri" w:asciiTheme="minorHAnsi" w:cstheme="minorBidi" w:hAnsiTheme="minorHAnsi"/>
                <w:b w:val="false"/>
                <w:bCs/>
                <w:color w:val="000000"/>
                <w:sz w:val="22"/>
                <w:szCs w:val="22"/>
              </w:rPr>
              <w:t>y el tamaño</w:t>
            </w:r>
            <w:r>
              <w:rPr>
                <w:rFonts w:ascii="Calibri" w:hAnsi="Calibri" w:asciiTheme="minorHAnsi" w:cstheme="minorBidi" w:hAnsiTheme="minorHAnsi"/>
                <w:b w:val="false"/>
                <w:bCs/>
                <w:color w:val="000000"/>
                <w:sz w:val="22"/>
                <w:szCs w:val="22"/>
              </w:rPr>
              <w:t xml:space="preserve"> de </w:t>
            </w:r>
            <w:r>
              <w:rPr>
                <w:rFonts w:ascii="Calibri" w:hAnsi="Calibri" w:asciiTheme="minorHAnsi" w:cstheme="minorBidi" w:hAnsiTheme="minorHAnsi"/>
                <w:b w:val="false"/>
                <w:bCs/>
                <w:color w:val="000000"/>
                <w:sz w:val="22"/>
                <w:szCs w:val="22"/>
              </w:rPr>
              <w:t xml:space="preserve">cada paquete, que iremos almacenando en un diccionario, </w:t>
            </w:r>
            <w:r>
              <w:rPr>
                <w:rFonts w:ascii="Calibri" w:hAnsi="Calibri" w:asciiTheme="minorHAnsi" w:cstheme="minorBidi" w:hAnsiTheme="minorHAnsi"/>
                <w:b w:val="false"/>
                <w:bCs/>
                <w:color w:val="000000"/>
                <w:sz w:val="22"/>
                <w:szCs w:val="22"/>
              </w:rPr>
              <w:t>donde la clave ser</w:t>
            </w:r>
            <w:r>
              <w:rPr>
                <w:rFonts w:ascii="Calibri" w:hAnsi="Calibri" w:asciiTheme="minorHAnsi" w:cstheme="minorBidi" w:hAnsiTheme="minorHAnsi"/>
                <w:b w:val="false"/>
                <w:bCs/>
                <w:color w:val="000000"/>
                <w:sz w:val="22"/>
                <w:szCs w:val="22"/>
              </w:rPr>
              <w:t>á</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el puerto</w:t>
            </w:r>
            <w:r>
              <w:rPr>
                <w:rFonts w:ascii="Calibri" w:hAnsi="Calibri" w:asciiTheme="minorHAnsi" w:cstheme="minorBidi" w:hAnsiTheme="minorHAnsi"/>
                <w:b w:val="false"/>
                <w:bCs/>
                <w:color w:val="000000"/>
                <w:sz w:val="22"/>
                <w:szCs w:val="22"/>
              </w:rPr>
              <w:t xml:space="preserve"> y el valor </w:t>
            </w:r>
            <w:r>
              <w:rPr>
                <w:rFonts w:ascii="Calibri" w:hAnsi="Calibri" w:asciiTheme="minorHAnsi" w:cstheme="minorBidi" w:hAnsiTheme="minorHAnsi"/>
                <w:b w:val="false"/>
                <w:bCs/>
                <w:color w:val="000000"/>
                <w:sz w:val="22"/>
                <w:szCs w:val="22"/>
              </w:rPr>
              <w:t xml:space="preserve">la cantidad de bytes del total de paquetes de ese puerto.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rFonts w:asciiTheme="minorHAnsi" w:cstheme="minorBidi" w:eastAsiaTheme="minorHAnsi" w:hAnsiTheme="minorHAnsi"/>
              </w:rPr>
              <w:t xml:space="preserve">Como podemos ver en la grafica, del puerto 80 sale la mayor cantidad de bytes de todos los paquetes de la captura </w:t>
            </w:r>
            <w:r>
              <w:rPr>
                <w:rFonts w:asciiTheme="minorHAnsi" w:cstheme="minorBidi" w:eastAsiaTheme="minorHAnsi" w:hAnsiTheme="minorHAnsi"/>
              </w:rPr>
              <w:t>con un 99.2%, el segundo es el 433, el tercero es el 55934, el cuarto es el 54615 y el quinto es el 55860</w:t>
            </w:r>
            <w:r>
              <w:rPr>
                <w:rFonts w:asciiTheme="minorHAnsi" w:cstheme="minorBidi" w:eastAsiaTheme="minorHAnsi" w:hAnsiTheme="minorHAnsi"/>
              </w:rPr>
              <w:t xml:space="preserve">. </w:t>
            </w:r>
            <w:r>
              <w:rPr>
                <w:highlight w:val="yellow"/>
              </w:rPr>
              <w:t xml:space="preserve"> </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b/>
                <w:b/>
                <w:bCs/>
                <w:highlight w:val="yellow"/>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48605" cy="44488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348605" cy="444881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tcp.dstport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 xml:space="preserve">e frame.len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tcp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TCP </w:t>
            </w:r>
            <w:r>
              <w:rPr>
                <w:rFonts w:ascii="Calibri" w:hAnsi="Calibri" w:asciiTheme="minorHAnsi" w:cstheme="minorBidi" w:hAnsiTheme="minorHAnsi"/>
                <w:b w:val="false"/>
                <w:bCs/>
                <w:color w:val="000000"/>
                <w:sz w:val="22"/>
                <w:szCs w:val="22"/>
              </w:rPr>
              <w:t>destino</w:t>
            </w:r>
            <w:r>
              <w:rPr>
                <w:rFonts w:ascii="Calibri" w:hAnsi="Calibri" w:asciiTheme="minorHAnsi" w:cstheme="minorBidi" w:hAnsiTheme="minorHAnsi"/>
                <w:b w:val="false"/>
                <w:bCs/>
                <w:color w:val="000000"/>
                <w:sz w:val="22"/>
                <w:szCs w:val="22"/>
              </w:rPr>
              <w:t xml:space="preserve"> y el tamaño</w:t>
            </w:r>
            <w:r>
              <w:rPr>
                <w:rFonts w:ascii="Calibri" w:hAnsi="Calibri" w:asciiTheme="minorHAnsi" w:cstheme="minorBidi" w:hAnsiTheme="minorHAnsi"/>
                <w:b w:val="false"/>
                <w:bCs/>
                <w:color w:val="000000"/>
                <w:sz w:val="22"/>
                <w:szCs w:val="22"/>
              </w:rPr>
              <w:t xml:space="preserve"> de </w:t>
            </w:r>
            <w:r>
              <w:rPr>
                <w:rFonts w:ascii="Calibri" w:hAnsi="Calibri" w:asciiTheme="minorHAnsi" w:cstheme="minorBidi" w:hAnsiTheme="minorHAnsi"/>
                <w:b w:val="false"/>
                <w:bCs/>
                <w:color w:val="000000"/>
                <w:sz w:val="22"/>
                <w:szCs w:val="22"/>
              </w:rPr>
              <w:t xml:space="preserve">cada paquete, que iremos almacenando en un diccionario, </w:t>
            </w:r>
            <w:r>
              <w:rPr>
                <w:rFonts w:ascii="Calibri" w:hAnsi="Calibri" w:asciiTheme="minorHAnsi" w:cstheme="minorBidi" w:hAnsiTheme="minorHAnsi"/>
                <w:b w:val="false"/>
                <w:bCs/>
                <w:color w:val="000000"/>
                <w:sz w:val="22"/>
                <w:szCs w:val="22"/>
              </w:rPr>
              <w:t>donde la clave ser</w:t>
            </w:r>
            <w:r>
              <w:rPr>
                <w:rFonts w:ascii="Calibri" w:hAnsi="Calibri" w:asciiTheme="minorHAnsi" w:cstheme="minorBidi" w:hAnsiTheme="minorHAnsi"/>
                <w:b w:val="false"/>
                <w:bCs/>
                <w:color w:val="000000"/>
                <w:sz w:val="22"/>
                <w:szCs w:val="22"/>
              </w:rPr>
              <w:t>á</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el puerto</w:t>
            </w:r>
            <w:r>
              <w:rPr>
                <w:rFonts w:ascii="Calibri" w:hAnsi="Calibri" w:asciiTheme="minorHAnsi" w:cstheme="minorBidi" w:hAnsiTheme="minorHAnsi"/>
                <w:b w:val="false"/>
                <w:bCs/>
                <w:color w:val="000000"/>
                <w:sz w:val="22"/>
                <w:szCs w:val="22"/>
              </w:rPr>
              <w:t xml:space="preserve"> y el valor </w:t>
            </w:r>
            <w:r>
              <w:rPr>
                <w:rFonts w:ascii="Calibri" w:hAnsi="Calibri" w:asciiTheme="minorHAnsi" w:cstheme="minorBidi" w:hAnsiTheme="minorHAnsi"/>
                <w:b w:val="false"/>
                <w:bCs/>
                <w:color w:val="000000"/>
                <w:sz w:val="22"/>
                <w:szCs w:val="22"/>
              </w:rPr>
              <w:t xml:space="preserve">la cantidad de bytes del total de paquetes de ese puerto.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rFonts w:asciiTheme="minorHAnsi" w:cstheme="minorBidi" w:eastAsiaTheme="minorHAnsi" w:hAnsiTheme="minorHAnsi"/>
              </w:rPr>
              <w:t>Para la llegada de paquetes TCP en medidas de bytes como podemos ver en la gr</w:t>
            </w:r>
            <w:r>
              <w:rPr>
                <w:rFonts w:asciiTheme="minorHAnsi" w:cstheme="minorBidi" w:eastAsiaTheme="minorHAnsi" w:hAnsiTheme="minorHAnsi"/>
              </w:rPr>
              <w:t>á</w:t>
            </w:r>
            <w:r>
              <w:rPr>
                <w:rFonts w:asciiTheme="minorHAnsi" w:cstheme="minorBidi" w:eastAsiaTheme="minorHAnsi" w:hAnsiTheme="minorHAnsi"/>
              </w:rPr>
              <w:t xml:space="preserve">fica se ve una mayor repartición entre los puertos destino, el puerto 55934 es en medidas de bytes más cantidad tiene </w:t>
            </w:r>
            <w:r>
              <w:rPr>
                <w:rFonts w:asciiTheme="minorHAnsi" w:cstheme="minorBidi" w:eastAsiaTheme="minorHAnsi" w:hAnsiTheme="minorHAnsi"/>
              </w:rPr>
              <w:t>con un 32.4%, el segundo es el 55860 con un 25,3%, el tercero 55865 con un 18.9%, el cuarto el 43585 con un 12.7% y el quinto es el 54615 con un 10.7%.</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48605" cy="44488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348605" cy="444881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tcp.srcport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tcp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TCP </w:t>
            </w:r>
            <w:r>
              <w:rPr>
                <w:rFonts w:ascii="Calibri" w:hAnsi="Calibri" w:asciiTheme="minorHAnsi" w:cstheme="minorBidi" w:hAnsiTheme="minorHAnsi"/>
                <w:b w:val="false"/>
                <w:bCs/>
                <w:color w:val="000000"/>
                <w:sz w:val="22"/>
                <w:szCs w:val="22"/>
              </w:rPr>
              <w:t xml:space="preserve">origen </w:t>
            </w:r>
            <w:r>
              <w:rPr>
                <w:rFonts w:ascii="Calibri" w:hAnsi="Calibri" w:asciiTheme="minorHAnsi" w:cstheme="minorBidi" w:hAnsiTheme="minorHAnsi"/>
                <w:b w:val="false"/>
                <w:bCs/>
                <w:color w:val="000000"/>
                <w:sz w:val="22"/>
                <w:szCs w:val="22"/>
              </w:rPr>
              <w:t>y vamos incrementando el valor de la clave puerto TCP cada vez que leemos un paquete que tenga como puerto origen esa clave.</w:t>
            </w:r>
            <w:bookmarkStart w:id="14" w:name="__DdeLink__810_1548013188"/>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bookmarkEnd w:id="14"/>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rFonts w:asciiTheme="minorHAnsi" w:cstheme="minorBidi" w:eastAsiaTheme="minorHAnsi" w:hAnsiTheme="minorHAnsi"/>
              </w:rPr>
              <w:t>Vemos en la g</w:t>
            </w:r>
            <w:r>
              <w:rPr>
                <w:rFonts w:asciiTheme="minorHAnsi" w:cstheme="minorBidi" w:eastAsiaTheme="minorHAnsi" w:hAnsiTheme="minorHAnsi"/>
              </w:rPr>
              <w:t>rá</w:t>
            </w:r>
            <w:r>
              <w:rPr>
                <w:rFonts w:asciiTheme="minorHAnsi" w:cstheme="minorBidi" w:eastAsiaTheme="minorHAnsi" w:hAnsiTheme="minorHAnsi"/>
              </w:rPr>
              <w:t xml:space="preserve">fica que el puerto 80 es el puerto que más envía paquetes en la captura, además, como ya hemos visto antes, este mismo puerto es el que más carga de bytes tiene. </w:t>
            </w:r>
            <w:r>
              <w:rPr>
                <w:rFonts w:asciiTheme="minorHAnsi" w:cstheme="minorBidi" w:eastAsiaTheme="minorHAnsi" w:hAnsiTheme="minorHAnsi"/>
              </w:rPr>
              <w:t>El segundo es el puerto 55934 con un 3.3%, el tercero el 55860 con un 2.7%, el cuarto el 54615 con un 2.6% y el quinto el 55865 con un 1.5%.</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60950" cy="421005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060950" cy="421005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tcp.dstport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tcp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TCP </w:t>
            </w:r>
            <w:r>
              <w:rPr>
                <w:rFonts w:ascii="Calibri" w:hAnsi="Calibri" w:asciiTheme="minorHAnsi" w:cstheme="minorBidi" w:hAnsiTheme="minorHAnsi"/>
                <w:b w:val="false"/>
                <w:bCs/>
                <w:color w:val="000000"/>
                <w:sz w:val="22"/>
                <w:szCs w:val="22"/>
              </w:rPr>
              <w:t xml:space="preserve">destino </w:t>
            </w:r>
            <w:r>
              <w:rPr>
                <w:rFonts w:ascii="Calibri" w:hAnsi="Calibri" w:asciiTheme="minorHAnsi" w:cstheme="minorBidi" w:hAnsiTheme="minorHAnsi"/>
                <w:b w:val="false"/>
                <w:bCs/>
                <w:color w:val="000000"/>
                <w:sz w:val="22"/>
                <w:szCs w:val="22"/>
              </w:rPr>
              <w:t xml:space="preserve">y vamos incrementando el valor de la clave puerto TCP cada vez que leemos un paquete que tenga como puerto destino esa clave.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p>
            <w:pPr>
              <w:pStyle w:val="Normal"/>
              <w:spacing w:lineRule="auto" w:line="240" w:before="0" w:after="0"/>
              <w:rPr>
                <w:b/>
                <w:b/>
                <w:bCs/>
                <w:highlight w:val="yellow"/>
              </w:rPr>
            </w:pPr>
            <w:r>
              <w:rPr>
                <w:b/>
                <w:bCs/>
                <w:highlight w:val="yellow"/>
              </w:rPr>
            </w:r>
          </w:p>
        </w:tc>
      </w:tr>
      <w:tr>
        <w:trPr/>
        <w:tc>
          <w:tcPr>
            <w:tcW w:w="8644" w:type="dxa"/>
            <w:tcBorders>
              <w:top w:val="nil"/>
            </w:tcBorders>
            <w:shd w:fill="auto" w:val="clear"/>
          </w:tcPr>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En esta gráfica vemos que el puerto que recibe más paquetes es el puerto 80 con un 44.9%, el segundo es el puerto 55934 con un 19.9%, que como ya se ha mencionado era el puerto destino TCP que tenia más carga de bytes, el tercero es el puerto 55860 con un 15.7%, el cuarto el 55865 copn un 11.8% y el quinto el 43585 con un 7.9%.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UDP:</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79060" cy="43078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179060" cy="430784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udp.srcport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 xml:space="preserve">e frame.len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udp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w:t>
            </w:r>
            <w:r>
              <w:rPr>
                <w:rFonts w:ascii="Calibri" w:hAnsi="Calibri" w:asciiTheme="minorHAnsi" w:cstheme="minorBidi" w:hAnsiTheme="minorHAnsi"/>
                <w:b w:val="false"/>
                <w:bCs/>
                <w:color w:val="000000"/>
                <w:sz w:val="22"/>
                <w:szCs w:val="22"/>
              </w:rPr>
              <w:t>UDP</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 xml:space="preserve">origen </w:t>
            </w:r>
            <w:r>
              <w:rPr>
                <w:rFonts w:ascii="Calibri" w:hAnsi="Calibri" w:asciiTheme="minorHAnsi" w:cstheme="minorBidi" w:hAnsiTheme="minorHAnsi"/>
                <w:b w:val="false"/>
                <w:bCs/>
                <w:color w:val="000000"/>
                <w:sz w:val="22"/>
                <w:szCs w:val="22"/>
              </w:rPr>
              <w:t>y el tamaño</w:t>
            </w:r>
            <w:r>
              <w:rPr>
                <w:rFonts w:ascii="Calibri" w:hAnsi="Calibri" w:asciiTheme="minorHAnsi" w:cstheme="minorBidi" w:hAnsiTheme="minorHAnsi"/>
                <w:b w:val="false"/>
                <w:bCs/>
                <w:color w:val="000000"/>
                <w:sz w:val="22"/>
                <w:szCs w:val="22"/>
              </w:rPr>
              <w:t xml:space="preserve"> de </w:t>
            </w:r>
            <w:r>
              <w:rPr>
                <w:rFonts w:ascii="Calibri" w:hAnsi="Calibri" w:asciiTheme="minorHAnsi" w:cstheme="minorBidi" w:hAnsiTheme="minorHAnsi"/>
                <w:b w:val="false"/>
                <w:bCs/>
                <w:color w:val="000000"/>
                <w:sz w:val="22"/>
                <w:szCs w:val="22"/>
              </w:rPr>
              <w:t xml:space="preserve">cada paquete, que iremos almacenando en un diccionario, </w:t>
            </w:r>
            <w:r>
              <w:rPr>
                <w:rFonts w:ascii="Calibri" w:hAnsi="Calibri" w:asciiTheme="minorHAnsi" w:cstheme="minorBidi" w:hAnsiTheme="minorHAnsi"/>
                <w:b w:val="false"/>
                <w:bCs/>
                <w:color w:val="000000"/>
                <w:sz w:val="22"/>
                <w:szCs w:val="22"/>
              </w:rPr>
              <w:t>donde la clave ser</w:t>
            </w:r>
            <w:r>
              <w:rPr>
                <w:rFonts w:ascii="Calibri" w:hAnsi="Calibri" w:asciiTheme="minorHAnsi" w:cstheme="minorBidi" w:hAnsiTheme="minorHAnsi"/>
                <w:b w:val="false"/>
                <w:bCs/>
                <w:color w:val="000000"/>
                <w:sz w:val="22"/>
                <w:szCs w:val="22"/>
              </w:rPr>
              <w:t>á</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el puerto</w:t>
            </w:r>
            <w:r>
              <w:rPr>
                <w:rFonts w:ascii="Calibri" w:hAnsi="Calibri" w:asciiTheme="minorHAnsi" w:cstheme="minorBidi" w:hAnsiTheme="minorHAnsi"/>
                <w:b w:val="false"/>
                <w:bCs/>
                <w:color w:val="000000"/>
                <w:sz w:val="22"/>
                <w:szCs w:val="22"/>
              </w:rPr>
              <w:t xml:space="preserve"> y el valor </w:t>
            </w:r>
            <w:r>
              <w:rPr>
                <w:rFonts w:ascii="Calibri" w:hAnsi="Calibri" w:asciiTheme="minorHAnsi" w:cstheme="minorBidi" w:hAnsiTheme="minorHAnsi"/>
                <w:b w:val="false"/>
                <w:bCs/>
                <w:color w:val="000000"/>
                <w:sz w:val="22"/>
                <w:szCs w:val="22"/>
              </w:rPr>
              <w:t xml:space="preserve">la cantidad de bytes del total de paquetes de ese puerto.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rFonts w:asciiTheme="minorHAnsi" w:cstheme="minorBidi" w:eastAsiaTheme="minorHAnsi" w:hAnsiTheme="minorHAnsi"/>
              </w:rPr>
              <w:t xml:space="preserve">Para la </w:t>
            </w:r>
            <w:r>
              <w:rPr>
                <w:rFonts w:asciiTheme="minorHAnsi" w:cstheme="minorBidi" w:eastAsiaTheme="minorHAnsi" w:hAnsiTheme="minorHAnsi"/>
              </w:rPr>
              <w:t>salida</w:t>
            </w:r>
            <w:r>
              <w:rPr>
                <w:rFonts w:asciiTheme="minorHAnsi" w:cstheme="minorBidi" w:eastAsiaTheme="minorHAnsi" w:hAnsiTheme="minorHAnsi"/>
              </w:rPr>
              <w:t xml:space="preserve"> de paquetes </w:t>
            </w:r>
            <w:r>
              <w:rPr>
                <w:rFonts w:asciiTheme="minorHAnsi" w:cstheme="minorBidi" w:eastAsiaTheme="minorHAnsi" w:hAnsiTheme="minorHAnsi"/>
              </w:rPr>
              <w:t>UDP</w:t>
            </w:r>
            <w:r>
              <w:rPr>
                <w:rFonts w:asciiTheme="minorHAnsi" w:cstheme="minorBidi" w:eastAsiaTheme="minorHAnsi" w:hAnsiTheme="minorHAnsi"/>
              </w:rPr>
              <w:t xml:space="preserve"> en medidas de bytes como podemos ver en la gr</w:t>
            </w:r>
            <w:r>
              <w:rPr>
                <w:rFonts w:asciiTheme="minorHAnsi" w:cstheme="minorBidi" w:eastAsiaTheme="minorHAnsi" w:hAnsiTheme="minorHAnsi"/>
              </w:rPr>
              <w:t>á</w:t>
            </w:r>
            <w:r>
              <w:rPr>
                <w:rFonts w:asciiTheme="minorHAnsi" w:cstheme="minorBidi" w:eastAsiaTheme="minorHAnsi" w:hAnsiTheme="minorHAnsi"/>
              </w:rPr>
              <w:t xml:space="preserve">fica se ve </w:t>
            </w:r>
            <w:r>
              <w:rPr>
                <w:rFonts w:asciiTheme="minorHAnsi" w:cstheme="minorBidi" w:eastAsiaTheme="minorHAnsi" w:hAnsiTheme="minorHAnsi"/>
              </w:rPr>
              <w:t>que</w:t>
            </w:r>
            <w:r>
              <w:rPr>
                <w:rFonts w:asciiTheme="minorHAnsi" w:cstheme="minorBidi" w:eastAsiaTheme="minorHAnsi" w:hAnsiTheme="minorHAnsi"/>
              </w:rPr>
              <w:t xml:space="preserve"> el puerto </w:t>
            </w:r>
            <w:r>
              <w:rPr>
                <w:rFonts w:asciiTheme="minorHAnsi" w:cstheme="minorBidi" w:eastAsiaTheme="minorHAnsi" w:hAnsiTheme="minorHAnsi"/>
              </w:rPr>
              <w:t>48883</w:t>
            </w:r>
            <w:r>
              <w:rPr>
                <w:rFonts w:asciiTheme="minorHAnsi" w:cstheme="minorBidi" w:eastAsiaTheme="minorHAnsi" w:hAnsiTheme="minorHAnsi"/>
              </w:rPr>
              <w:t xml:space="preserve"> es </w:t>
            </w:r>
            <w:r>
              <w:rPr>
                <w:rFonts w:asciiTheme="minorHAnsi" w:cstheme="minorBidi" w:eastAsiaTheme="minorHAnsi" w:hAnsiTheme="minorHAnsi"/>
              </w:rPr>
              <w:t>el que acapara los bytes con un 93,1%,</w:t>
            </w:r>
            <w:r>
              <w:rPr>
                <w:rFonts w:asciiTheme="minorHAnsi" w:cstheme="minorBidi" w:eastAsiaTheme="minorHAnsi" w:hAnsiTheme="minorHAnsi"/>
              </w:rPr>
              <w:t xml:space="preserve"> el segundo es el </w:t>
            </w:r>
            <w:r>
              <w:rPr>
                <w:rFonts w:asciiTheme="minorHAnsi" w:cstheme="minorBidi" w:eastAsiaTheme="minorHAnsi" w:hAnsiTheme="minorHAnsi"/>
              </w:rPr>
              <w:t>53</w:t>
            </w:r>
            <w:r>
              <w:rPr>
                <w:rFonts w:asciiTheme="minorHAnsi" w:cstheme="minorBidi" w:eastAsiaTheme="minorHAnsi" w:hAnsiTheme="minorHAnsi"/>
              </w:rPr>
              <w:t xml:space="preserve"> con un </w:t>
            </w:r>
            <w:r>
              <w:rPr>
                <w:rFonts w:asciiTheme="minorHAnsi" w:cstheme="minorBidi" w:eastAsiaTheme="minorHAnsi" w:hAnsiTheme="minorHAnsi"/>
              </w:rPr>
              <w:t>4</w:t>
            </w:r>
            <w:r>
              <w:rPr>
                <w:rFonts w:asciiTheme="minorHAnsi" w:cstheme="minorBidi" w:eastAsiaTheme="minorHAnsi" w:hAnsiTheme="minorHAnsi"/>
              </w:rPr>
              <w:t>,</w:t>
            </w:r>
            <w:r>
              <w:rPr>
                <w:rFonts w:asciiTheme="minorHAnsi" w:cstheme="minorBidi" w:eastAsiaTheme="minorHAnsi" w:hAnsiTheme="minorHAnsi"/>
              </w:rPr>
              <w:t>4</w:t>
            </w:r>
            <w:r>
              <w:rPr>
                <w:rFonts w:asciiTheme="minorHAnsi" w:cstheme="minorBidi" w:eastAsiaTheme="minorHAnsi" w:hAnsiTheme="minorHAnsi"/>
              </w:rPr>
              <w:t xml:space="preserve">%, el tercero </w:t>
            </w:r>
            <w:r>
              <w:rPr>
                <w:rFonts w:asciiTheme="minorHAnsi" w:cstheme="minorBidi" w:eastAsiaTheme="minorHAnsi" w:hAnsiTheme="minorHAnsi"/>
              </w:rPr>
              <w:t>5353</w:t>
            </w:r>
            <w:r>
              <w:rPr>
                <w:rFonts w:asciiTheme="minorHAnsi" w:cstheme="minorBidi" w:eastAsiaTheme="minorHAnsi" w:hAnsiTheme="minorHAnsi"/>
              </w:rPr>
              <w:t xml:space="preserve">, el cuarto el </w:t>
            </w:r>
            <w:r>
              <w:rPr>
                <w:rFonts w:asciiTheme="minorHAnsi" w:cstheme="minorBidi" w:eastAsiaTheme="minorHAnsi" w:hAnsiTheme="minorHAnsi"/>
              </w:rPr>
              <w:t xml:space="preserve">546 </w:t>
            </w:r>
            <w:r>
              <w:rPr>
                <w:rFonts w:asciiTheme="minorHAnsi" w:cstheme="minorBidi" w:eastAsiaTheme="minorHAnsi" w:hAnsiTheme="minorHAnsi"/>
              </w:rPr>
              <w:t xml:space="preserve">y el quinto es el </w:t>
            </w:r>
            <w:r>
              <w:rPr>
                <w:rFonts w:asciiTheme="minorHAnsi" w:cstheme="minorBidi" w:eastAsiaTheme="minorHAnsi" w:hAnsiTheme="minorHAnsi"/>
              </w:rPr>
              <w:t>1900</w:t>
            </w:r>
            <w:r>
              <w:rPr>
                <w:rFonts w:asciiTheme="minorHAnsi" w:cstheme="minorBidi" w:eastAsiaTheme="minorHAnsi" w:hAnsiTheme="minorHAnsi"/>
              </w:rPr>
              <w:t>.</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b/>
                <w:b/>
                <w:bCs/>
                <w:highlight w:val="yellow"/>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971415" cy="413512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4971415" cy="413512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udp.dstport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 xml:space="preserve">e frame.len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udp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w:t>
            </w:r>
            <w:r>
              <w:rPr>
                <w:rFonts w:ascii="Calibri" w:hAnsi="Calibri" w:asciiTheme="minorHAnsi" w:cstheme="minorBidi" w:hAnsiTheme="minorHAnsi"/>
                <w:b w:val="false"/>
                <w:bCs/>
                <w:color w:val="000000"/>
                <w:sz w:val="22"/>
                <w:szCs w:val="22"/>
              </w:rPr>
              <w:t>UDP</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 xml:space="preserve">destino </w:t>
            </w:r>
            <w:r>
              <w:rPr>
                <w:rFonts w:ascii="Calibri" w:hAnsi="Calibri" w:asciiTheme="minorHAnsi" w:cstheme="minorBidi" w:hAnsiTheme="minorHAnsi"/>
                <w:b w:val="false"/>
                <w:bCs/>
                <w:color w:val="000000"/>
                <w:sz w:val="22"/>
                <w:szCs w:val="22"/>
              </w:rPr>
              <w:t>y el tamaño</w:t>
            </w:r>
            <w:r>
              <w:rPr>
                <w:rFonts w:ascii="Calibri" w:hAnsi="Calibri" w:asciiTheme="minorHAnsi" w:cstheme="minorBidi" w:hAnsiTheme="minorHAnsi"/>
                <w:b w:val="false"/>
                <w:bCs/>
                <w:color w:val="000000"/>
                <w:sz w:val="22"/>
                <w:szCs w:val="22"/>
              </w:rPr>
              <w:t xml:space="preserve"> de </w:t>
            </w:r>
            <w:r>
              <w:rPr>
                <w:rFonts w:ascii="Calibri" w:hAnsi="Calibri" w:asciiTheme="minorHAnsi" w:cstheme="minorBidi" w:hAnsiTheme="minorHAnsi"/>
                <w:b w:val="false"/>
                <w:bCs/>
                <w:color w:val="000000"/>
                <w:sz w:val="22"/>
                <w:szCs w:val="22"/>
              </w:rPr>
              <w:t xml:space="preserve">cada paquete, que iremos almacenando en un diccionario, </w:t>
            </w:r>
            <w:r>
              <w:rPr>
                <w:rFonts w:ascii="Calibri" w:hAnsi="Calibri" w:asciiTheme="minorHAnsi" w:cstheme="minorBidi" w:hAnsiTheme="minorHAnsi"/>
                <w:b w:val="false"/>
                <w:bCs/>
                <w:color w:val="000000"/>
                <w:sz w:val="22"/>
                <w:szCs w:val="22"/>
              </w:rPr>
              <w:t>donde la clave ser</w:t>
            </w:r>
            <w:r>
              <w:rPr>
                <w:rFonts w:ascii="Calibri" w:hAnsi="Calibri" w:asciiTheme="minorHAnsi" w:cstheme="minorBidi" w:hAnsiTheme="minorHAnsi"/>
                <w:b w:val="false"/>
                <w:bCs/>
                <w:color w:val="000000"/>
                <w:sz w:val="22"/>
                <w:szCs w:val="22"/>
              </w:rPr>
              <w:t>á</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el puerto</w:t>
            </w:r>
            <w:r>
              <w:rPr>
                <w:rFonts w:ascii="Calibri" w:hAnsi="Calibri" w:asciiTheme="minorHAnsi" w:cstheme="minorBidi" w:hAnsiTheme="minorHAnsi"/>
                <w:b w:val="false"/>
                <w:bCs/>
                <w:color w:val="000000"/>
                <w:sz w:val="22"/>
                <w:szCs w:val="22"/>
              </w:rPr>
              <w:t xml:space="preserve"> y el valor </w:t>
            </w:r>
            <w:r>
              <w:rPr>
                <w:rFonts w:ascii="Calibri" w:hAnsi="Calibri" w:asciiTheme="minorHAnsi" w:cstheme="minorBidi" w:hAnsiTheme="minorHAnsi"/>
                <w:b w:val="false"/>
                <w:bCs/>
                <w:color w:val="000000"/>
                <w:sz w:val="22"/>
                <w:szCs w:val="22"/>
              </w:rPr>
              <w:t xml:space="preserve">la cantidad de bytes del total de paquetes de ese puerto.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rFonts w:asciiTheme="minorHAnsi" w:cstheme="minorBidi" w:eastAsiaTheme="minorHAnsi" w:hAnsiTheme="minorHAnsi"/>
              </w:rPr>
              <w:t xml:space="preserve">Para la </w:t>
            </w:r>
            <w:r>
              <w:rPr>
                <w:rFonts w:asciiTheme="minorHAnsi" w:cstheme="minorBidi" w:eastAsiaTheme="minorHAnsi" w:hAnsiTheme="minorHAnsi"/>
              </w:rPr>
              <w:t>llegada</w:t>
            </w:r>
            <w:r>
              <w:rPr>
                <w:rFonts w:asciiTheme="minorHAnsi" w:cstheme="minorBidi" w:eastAsiaTheme="minorHAnsi" w:hAnsiTheme="minorHAnsi"/>
              </w:rPr>
              <w:t xml:space="preserve"> de paquetes </w:t>
            </w:r>
            <w:r>
              <w:rPr>
                <w:rFonts w:asciiTheme="minorHAnsi" w:cstheme="minorBidi" w:eastAsiaTheme="minorHAnsi" w:hAnsiTheme="minorHAnsi"/>
              </w:rPr>
              <w:t>UDP</w:t>
            </w:r>
            <w:r>
              <w:rPr>
                <w:rFonts w:asciiTheme="minorHAnsi" w:cstheme="minorBidi" w:eastAsiaTheme="minorHAnsi" w:hAnsiTheme="minorHAnsi"/>
              </w:rPr>
              <w:t xml:space="preserve"> en medidas de bytes como podemos ver en la gr</w:t>
            </w:r>
            <w:r>
              <w:rPr>
                <w:rFonts w:asciiTheme="minorHAnsi" w:cstheme="minorBidi" w:eastAsiaTheme="minorHAnsi" w:hAnsiTheme="minorHAnsi"/>
              </w:rPr>
              <w:t>á</w:t>
            </w:r>
            <w:r>
              <w:rPr>
                <w:rFonts w:asciiTheme="minorHAnsi" w:cstheme="minorBidi" w:eastAsiaTheme="minorHAnsi" w:hAnsiTheme="minorHAnsi"/>
              </w:rPr>
              <w:t xml:space="preserve">fica se ve </w:t>
            </w:r>
            <w:r>
              <w:rPr>
                <w:rFonts w:asciiTheme="minorHAnsi" w:cstheme="minorBidi" w:eastAsiaTheme="minorHAnsi" w:hAnsiTheme="minorHAnsi"/>
              </w:rPr>
              <w:t>que</w:t>
            </w:r>
            <w:r>
              <w:rPr>
                <w:rFonts w:asciiTheme="minorHAnsi" w:cstheme="minorBidi" w:eastAsiaTheme="minorHAnsi" w:hAnsiTheme="minorHAnsi"/>
              </w:rPr>
              <w:t xml:space="preserve"> el puerto </w:t>
            </w:r>
            <w:r>
              <w:rPr>
                <w:rFonts w:asciiTheme="minorHAnsi" w:cstheme="minorBidi" w:eastAsiaTheme="minorHAnsi" w:hAnsiTheme="minorHAnsi"/>
              </w:rPr>
              <w:t>8343</w:t>
            </w:r>
            <w:r>
              <w:rPr>
                <w:rFonts w:asciiTheme="minorHAnsi" w:cstheme="minorBidi" w:eastAsiaTheme="minorHAnsi" w:hAnsiTheme="minorHAnsi"/>
              </w:rPr>
              <w:t xml:space="preserve"> es </w:t>
            </w:r>
            <w:r>
              <w:rPr>
                <w:rFonts w:asciiTheme="minorHAnsi" w:cstheme="minorBidi" w:eastAsiaTheme="minorHAnsi" w:hAnsiTheme="minorHAnsi"/>
              </w:rPr>
              <w:t>el que acapara los bytes con un 94,8%,</w:t>
            </w:r>
            <w:r>
              <w:rPr>
                <w:rFonts w:asciiTheme="minorHAnsi" w:cstheme="minorBidi" w:eastAsiaTheme="minorHAnsi" w:hAnsiTheme="minorHAnsi"/>
              </w:rPr>
              <w:t xml:space="preserve"> el segundo es el </w:t>
            </w:r>
            <w:r>
              <w:rPr>
                <w:rFonts w:asciiTheme="minorHAnsi" w:cstheme="minorBidi" w:eastAsiaTheme="minorHAnsi" w:hAnsiTheme="minorHAnsi"/>
              </w:rPr>
              <w:t>53</w:t>
            </w:r>
            <w:r>
              <w:rPr>
                <w:rFonts w:asciiTheme="minorHAnsi" w:cstheme="minorBidi" w:eastAsiaTheme="minorHAnsi" w:hAnsiTheme="minorHAnsi"/>
              </w:rPr>
              <w:t xml:space="preserve"> con un </w:t>
            </w:r>
            <w:r>
              <w:rPr>
                <w:rFonts w:asciiTheme="minorHAnsi" w:cstheme="minorBidi" w:eastAsiaTheme="minorHAnsi" w:hAnsiTheme="minorHAnsi"/>
              </w:rPr>
              <w:t>2</w:t>
            </w:r>
            <w:r>
              <w:rPr>
                <w:rFonts w:asciiTheme="minorHAnsi" w:cstheme="minorBidi" w:eastAsiaTheme="minorHAnsi" w:hAnsiTheme="minorHAnsi"/>
              </w:rPr>
              <w:t>,</w:t>
            </w:r>
            <w:r>
              <w:rPr>
                <w:rFonts w:asciiTheme="minorHAnsi" w:cstheme="minorBidi" w:eastAsiaTheme="minorHAnsi" w:hAnsiTheme="minorHAnsi"/>
              </w:rPr>
              <w:t>4</w:t>
            </w:r>
            <w:r>
              <w:rPr>
                <w:rFonts w:asciiTheme="minorHAnsi" w:cstheme="minorBidi" w:eastAsiaTheme="minorHAnsi" w:hAnsiTheme="minorHAnsi"/>
              </w:rPr>
              <w:t xml:space="preserve">%, el tercero </w:t>
            </w:r>
            <w:r>
              <w:rPr>
                <w:rFonts w:asciiTheme="minorHAnsi" w:cstheme="minorBidi" w:eastAsiaTheme="minorHAnsi" w:hAnsiTheme="minorHAnsi"/>
              </w:rPr>
              <w:t>5353</w:t>
            </w:r>
            <w:r>
              <w:rPr>
                <w:rFonts w:asciiTheme="minorHAnsi" w:cstheme="minorBidi" w:eastAsiaTheme="minorHAnsi" w:hAnsiTheme="minorHAnsi"/>
              </w:rPr>
              <w:t xml:space="preserve">, el cuarto el </w:t>
            </w:r>
            <w:r>
              <w:rPr>
                <w:rFonts w:asciiTheme="minorHAnsi" w:cstheme="minorBidi" w:eastAsiaTheme="minorHAnsi" w:hAnsiTheme="minorHAnsi"/>
              </w:rPr>
              <w:t xml:space="preserve">547 </w:t>
            </w:r>
            <w:r>
              <w:rPr>
                <w:rFonts w:asciiTheme="minorHAnsi" w:cstheme="minorBidi" w:eastAsiaTheme="minorHAnsi" w:hAnsiTheme="minorHAnsi"/>
              </w:rPr>
              <w:t xml:space="preserve">y el quinto es el </w:t>
            </w:r>
            <w:r>
              <w:rPr>
                <w:rFonts w:asciiTheme="minorHAnsi" w:cstheme="minorBidi" w:eastAsiaTheme="minorHAnsi" w:hAnsiTheme="minorHAnsi"/>
              </w:rPr>
              <w:t>1900</w:t>
            </w:r>
            <w:r>
              <w:rPr>
                <w:rFonts w:asciiTheme="minorHAnsi" w:cstheme="minorBidi" w:eastAsiaTheme="minorHAnsi" w:hAnsiTheme="minorHAnsi"/>
              </w:rPr>
              <w:t>.</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055235" cy="420497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055235" cy="420497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udp.srcport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udp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w:t>
            </w:r>
            <w:r>
              <w:rPr>
                <w:rFonts w:ascii="Calibri" w:hAnsi="Calibri" w:asciiTheme="minorHAnsi" w:cstheme="minorBidi" w:hAnsiTheme="minorHAnsi"/>
                <w:b w:val="false"/>
                <w:bCs/>
                <w:color w:val="000000"/>
                <w:sz w:val="22"/>
                <w:szCs w:val="22"/>
              </w:rPr>
              <w:t>UDP</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o</w:t>
            </w:r>
            <w:r>
              <w:rPr>
                <w:rFonts w:ascii="Calibri" w:hAnsi="Calibri" w:asciiTheme="minorHAnsi" w:cstheme="minorBidi" w:hAnsiTheme="minorHAnsi"/>
                <w:b w:val="false"/>
                <w:bCs/>
                <w:color w:val="000000"/>
                <w:sz w:val="22"/>
                <w:szCs w:val="22"/>
              </w:rPr>
              <w:t>rigen</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 xml:space="preserve">y vamos incrementando el valor de la clave puerto </w:t>
            </w:r>
            <w:r>
              <w:rPr>
                <w:rFonts w:ascii="Calibri" w:hAnsi="Calibri" w:asciiTheme="minorHAnsi" w:cstheme="minorBidi" w:hAnsiTheme="minorHAnsi"/>
                <w:b w:val="false"/>
                <w:bCs/>
                <w:color w:val="000000"/>
                <w:sz w:val="22"/>
                <w:szCs w:val="22"/>
              </w:rPr>
              <w:t>UDP</w:t>
            </w:r>
            <w:r>
              <w:rPr>
                <w:rFonts w:ascii="Calibri" w:hAnsi="Calibri" w:asciiTheme="minorHAnsi" w:cstheme="minorBidi" w:hAnsiTheme="minorHAnsi"/>
                <w:b w:val="false"/>
                <w:bCs/>
                <w:color w:val="000000"/>
                <w:sz w:val="22"/>
                <w:szCs w:val="22"/>
              </w:rPr>
              <w:t xml:space="preserve"> cada vez que leemos un paquete que tenga como puerto </w:t>
            </w:r>
            <w:r>
              <w:rPr>
                <w:rFonts w:ascii="Calibri" w:hAnsi="Calibri" w:asciiTheme="minorHAnsi" w:cstheme="minorBidi" w:hAnsiTheme="minorHAnsi"/>
                <w:b w:val="false"/>
                <w:bCs/>
                <w:color w:val="000000"/>
                <w:sz w:val="22"/>
                <w:szCs w:val="22"/>
              </w:rPr>
              <w:t>origen</w:t>
            </w:r>
            <w:r>
              <w:rPr>
                <w:rFonts w:ascii="Calibri" w:hAnsi="Calibri" w:asciiTheme="minorHAnsi" w:cstheme="minorBidi" w:hAnsiTheme="minorHAnsi"/>
                <w:b w:val="false"/>
                <w:bCs/>
                <w:color w:val="000000"/>
                <w:sz w:val="22"/>
                <w:szCs w:val="22"/>
              </w:rPr>
              <w:t xml:space="preserve"> esa clave.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En esta gráfica vemos que el puerto que envía más paquetes es el puerto 48883 con un 82.1%, que además corresponde con el puerto que tiene más carga en bytes de paquetes, el segundo es el puerto 53 con un 12.8%, el tercero es el puerto 546 con un 2.7%, el cuarto el 5353 con un 2.1% y el quinto el 1900 con un 0.3%.</w:t>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r>
          </w:p>
          <w:p>
            <w:pPr>
              <w:pStyle w:val="Normal"/>
              <w:spacing w:lineRule="auto" w:line="240" w:before="0" w:after="0"/>
              <w:rPr>
                <w:highlight w:val="yellow"/>
              </w:rPr>
            </w:pPr>
            <w:r>
              <w:rPr>
                <w:highlight w:val="yellow"/>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highlight w:val="yellow"/>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48605" cy="444881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348605" cy="4448810"/>
                          </a:xfrm>
                          <a:prstGeom prst="rect">
                            <a:avLst/>
                          </a:prstGeom>
                        </pic:spPr>
                      </pic:pic>
                    </a:graphicData>
                  </a:graphic>
                </wp:anchor>
              </w:drawing>
            </w:r>
          </w:p>
          <w:p>
            <w:pPr>
              <w:pStyle w:val="Normal"/>
              <w:spacing w:lineRule="auto" w:line="240" w:before="0" w:after="0"/>
              <w:rPr>
                <w:rFonts w:asciiTheme="minorHAnsi" w:cstheme="minorBidi" w:eastAsiaTheme="minorHAnsi" w:hAnsiTheme="minorHAnsi"/>
                <w:sz w:val="22"/>
                <w:szCs w:val="22"/>
              </w:rPr>
            </w:pPr>
            <w:r>
              <w:rPr>
                <w:rFonts w:asciiTheme="minorHAnsi" w:cstheme="minorBidi" w:eastAsiaTheme="minorHAnsi" w:hAnsiTheme="minorHAnsi" w:ascii="Calibri" w:hAnsi="Calibri"/>
                <w:sz w:val="22"/>
                <w:szCs w:val="22"/>
              </w:rPr>
              <w:t xml:space="preserve">El </w:t>
            </w:r>
            <w:r>
              <w:rPr>
                <w:rFonts w:asciiTheme="minorHAnsi" w:cstheme="minorBidi" w:eastAsiaTheme="minorHAnsi" w:hAnsiTheme="minorHAnsi" w:ascii="Calibri" w:hAnsi="Calibri"/>
                <w:sz w:val="22"/>
                <w:szCs w:val="22"/>
              </w:rPr>
              <w:t>filtro utilizado para la obtención de los datos es el siguiente:</w:t>
            </w:r>
          </w:p>
          <w:p>
            <w:pPr>
              <w:pStyle w:val="Normal"/>
              <w:spacing w:lineRule="auto" w:line="240" w:before="0" w:after="0"/>
              <w:rPr>
                <w:rFonts w:ascii="Calibri" w:hAnsi="Calibri"/>
                <w:sz w:val="22"/>
                <w:szCs w:val="22"/>
              </w:rPr>
            </w:pPr>
            <w:r>
              <w:rPr>
                <w:rFonts w:ascii="Calibri" w:hAnsi="Calibri" w:asciiTheme="minorHAnsi" w:cstheme="minorBidi" w:hAnsiTheme="minorHAnsi"/>
                <w:sz w:val="22"/>
                <w:szCs w:val="22"/>
              </w:rPr>
              <w:t xml:space="preserve">- </w:t>
            </w:r>
            <w:r>
              <w:rPr>
                <w:rFonts w:ascii="Calibri" w:hAnsi="Calibri" w:asciiTheme="minorHAnsi" w:cstheme="minorBidi" w:hAnsiTheme="minorHAnsi"/>
                <w:b w:val="false"/>
                <w:color w:val="000000"/>
                <w:sz w:val="22"/>
                <w:szCs w:val="22"/>
              </w:rPr>
              <w:t xml:space="preserve">tshark -r </w:t>
            </w:r>
            <w:r>
              <w:rPr>
                <w:rFonts w:ascii="Calibri" w:hAnsi="Calibri" w:asciiTheme="minorHAnsi" w:cstheme="minorBidi" w:hAnsiTheme="minorHAnsi"/>
                <w:b w:val="false"/>
                <w:color w:val="000000"/>
                <w:sz w:val="22"/>
                <w:szCs w:val="22"/>
              </w:rPr>
              <w:t>p3.pcap</w:t>
            </w:r>
            <w:r>
              <w:rPr>
                <w:rFonts w:ascii="Calibri" w:hAnsi="Calibri" w:asciiTheme="minorHAnsi" w:cstheme="minorBidi" w:hAnsiTheme="minorHAnsi"/>
                <w:b w:val="false"/>
                <w:color w:val="000000"/>
                <w:sz w:val="22"/>
                <w:szCs w:val="22"/>
              </w:rPr>
              <w:t xml:space="preserve"> -T fields -e </w:t>
            </w:r>
            <w:r>
              <w:rPr>
                <w:rFonts w:ascii="Calibri" w:hAnsi="Calibri" w:asciiTheme="minorHAnsi" w:cstheme="minorBidi" w:hAnsiTheme="minorHAnsi"/>
                <w:b w:val="false"/>
                <w:color w:val="000000"/>
                <w:sz w:val="22"/>
                <w:szCs w:val="22"/>
              </w:rPr>
              <w:t>udp.dstport</w:t>
            </w:r>
            <w:r>
              <w:rPr>
                <w:rFonts w:ascii="Calibri" w:hAnsi="Calibri" w:asciiTheme="minorHAnsi" w:cstheme="minorBidi" w:hAnsiTheme="minorHAnsi"/>
                <w:b w:val="false"/>
                <w:color w:val="000000"/>
                <w:sz w:val="22"/>
                <w:szCs w:val="22"/>
              </w:rPr>
              <w:t xml:space="preserve"> </w:t>
            </w:r>
            <w:r>
              <w:rPr>
                <w:rFonts w:ascii="Calibri" w:hAnsi="Calibri" w:asciiTheme="minorHAnsi" w:cstheme="minorBidi" w:hAnsiTheme="minorHAnsi"/>
                <w:b w:val="false"/>
                <w:color w:val="000000"/>
                <w:sz w:val="22"/>
                <w:szCs w:val="22"/>
              </w:rPr>
              <w:t>-Y '</w:t>
            </w:r>
            <w:r>
              <w:rPr>
                <w:rFonts w:ascii="Calibri" w:hAnsi="Calibri" w:asciiTheme="minorHAnsi" w:cstheme="minorBidi" w:hAnsiTheme="minorHAnsi"/>
                <w:b w:val="false"/>
                <w:color w:val="000000"/>
                <w:sz w:val="22"/>
                <w:szCs w:val="22"/>
              </w:rPr>
              <w:t>udp</w:t>
            </w:r>
            <w:r>
              <w:rPr>
                <w:rFonts w:ascii="Calibri" w:hAnsi="Calibri" w:asciiTheme="minorHAnsi" w:cstheme="minorBidi" w:hAnsiTheme="minorHAnsi"/>
                <w:b w:val="false"/>
                <w:color w:val="000000"/>
                <w:sz w:val="22"/>
                <w:szCs w:val="22"/>
              </w:rPr>
              <w:t>'</w:t>
            </w:r>
          </w:p>
          <w:p>
            <w:pPr>
              <w:pStyle w:val="Normal"/>
              <w:spacing w:lineRule="auto" w:line="240" w:before="0" w:after="0"/>
              <w:rPr/>
            </w:pPr>
            <w:r>
              <w:rPr>
                <w:rFonts w:ascii="Calibri" w:hAnsi="Calibri" w:asciiTheme="minorHAnsi" w:cstheme="minorBidi" w:hAnsiTheme="minorHAnsi"/>
                <w:b w:val="false"/>
                <w:bCs/>
                <w:color w:val="000000"/>
                <w:sz w:val="22"/>
                <w:szCs w:val="22"/>
              </w:rPr>
              <w:t xml:space="preserve">Con este filtro obtenemos </w:t>
            </w:r>
            <w:r>
              <w:rPr>
                <w:rFonts w:ascii="Calibri" w:hAnsi="Calibri" w:asciiTheme="minorHAnsi" w:cstheme="minorBidi" w:hAnsiTheme="minorHAnsi"/>
                <w:b w:val="false"/>
                <w:bCs/>
                <w:color w:val="000000"/>
                <w:sz w:val="22"/>
                <w:szCs w:val="22"/>
              </w:rPr>
              <w:t xml:space="preserve">el puerto </w:t>
            </w:r>
            <w:r>
              <w:rPr>
                <w:rFonts w:ascii="Calibri" w:hAnsi="Calibri" w:asciiTheme="minorHAnsi" w:cstheme="minorBidi" w:hAnsiTheme="minorHAnsi"/>
                <w:b w:val="false"/>
                <w:bCs/>
                <w:color w:val="000000"/>
                <w:sz w:val="22"/>
                <w:szCs w:val="22"/>
              </w:rPr>
              <w:t>UDP</w:t>
            </w:r>
            <w:r>
              <w:rPr>
                <w:rFonts w:ascii="Calibri" w:hAnsi="Calibri" w:asciiTheme="minorHAnsi" w:cstheme="minorBidi" w:hAnsiTheme="minorHAnsi"/>
                <w:b w:val="false"/>
                <w:bCs/>
                <w:color w:val="000000"/>
                <w:sz w:val="22"/>
                <w:szCs w:val="22"/>
              </w:rPr>
              <w:t xml:space="preserve"> </w:t>
            </w:r>
            <w:r>
              <w:rPr>
                <w:rFonts w:ascii="Calibri" w:hAnsi="Calibri" w:asciiTheme="minorHAnsi" w:cstheme="minorBidi" w:hAnsiTheme="minorHAnsi"/>
                <w:b w:val="false"/>
                <w:bCs/>
                <w:color w:val="000000"/>
                <w:sz w:val="22"/>
                <w:szCs w:val="22"/>
              </w:rPr>
              <w:t xml:space="preserve">destino </w:t>
            </w:r>
            <w:r>
              <w:rPr>
                <w:rFonts w:ascii="Calibri" w:hAnsi="Calibri" w:asciiTheme="minorHAnsi" w:cstheme="minorBidi" w:hAnsiTheme="minorHAnsi"/>
                <w:b w:val="false"/>
                <w:bCs/>
                <w:color w:val="000000"/>
                <w:sz w:val="22"/>
                <w:szCs w:val="22"/>
              </w:rPr>
              <w:t xml:space="preserve">y vamos incrementando el valor de la clave puerto </w:t>
            </w:r>
            <w:r>
              <w:rPr>
                <w:rFonts w:ascii="Calibri" w:hAnsi="Calibri" w:asciiTheme="minorHAnsi" w:cstheme="minorBidi" w:hAnsiTheme="minorHAnsi"/>
                <w:b w:val="false"/>
                <w:bCs/>
                <w:color w:val="000000"/>
                <w:sz w:val="22"/>
                <w:szCs w:val="22"/>
              </w:rPr>
              <w:t>UDP</w:t>
            </w:r>
            <w:r>
              <w:rPr>
                <w:rFonts w:ascii="Calibri" w:hAnsi="Calibri" w:asciiTheme="minorHAnsi" w:cstheme="minorBidi" w:hAnsiTheme="minorHAnsi"/>
                <w:b w:val="false"/>
                <w:bCs/>
                <w:color w:val="000000"/>
                <w:sz w:val="22"/>
                <w:szCs w:val="22"/>
              </w:rPr>
              <w:t xml:space="preserve"> cada vez que leemos un paquete que tenga como puerto destino esa clave. </w:t>
            </w:r>
            <w:r>
              <w:rPr>
                <w:rFonts w:ascii="Calibri" w:hAnsi="Calibri" w:asciiTheme="minorHAnsi" w:cstheme="minorBidi" w:hAnsiTheme="minorHAnsi"/>
                <w:b w:val="false"/>
                <w:bCs/>
                <w:color w:val="000000"/>
                <w:sz w:val="22"/>
                <w:szCs w:val="22"/>
              </w:rPr>
              <w:t>F</w:t>
            </w:r>
            <w:r>
              <w:rPr>
                <w:rFont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rFonts w:asciiTheme="minorHAnsi" w:cstheme="minorBidi" w:eastAsiaTheme="minorHAnsi" w:hAnsiTheme="minorHAnsi"/>
              </w:rPr>
              <w:t>En esta gráfica vemos que el puerto que recibe más paquetes es el puerto 8343 con un 80%, que además corresponde con el puerto UDP destino que tiene más carga en bytes de paquetes, el segundo es el puerto 53 con un 12.5%, el tercero es 5353 puerto 5355 con un 2.8%, el cuarto el 547 con un 2.6% y el quinto el 1900 con un 2%.</w:t>
            </w:r>
          </w:p>
        </w:tc>
      </w:tr>
    </w:tbl>
    <w:p>
      <w:pPr>
        <w:pStyle w:val="ListParagraph"/>
        <w:numPr>
          <w:ilvl w:val="0"/>
          <w:numId w:val="0"/>
        </w:numPr>
        <w:ind w:left="1080" w:hanging="0"/>
        <w:rPr/>
      </w:pPr>
      <w:r>
        <w:rPr/>
      </w:r>
    </w:p>
    <w:p>
      <w:pPr>
        <w:pStyle w:val="ListParagraph"/>
        <w:numPr>
          <w:ilvl w:val="0"/>
          <w:numId w:val="0"/>
        </w:numPr>
        <w:ind w:left="1080" w:hanging="0"/>
        <w:rPr/>
      </w:pPr>
      <w:r>
        <w:rPr/>
      </w:r>
    </w:p>
    <w:p>
      <w:pPr>
        <w:pStyle w:val="ListParagraph"/>
        <w:numPr>
          <w:ilvl w:val="0"/>
          <w:numId w:val="3"/>
        </w:numPr>
        <w:rPr/>
      </w:pPr>
      <w:r>
        <w:rPr/>
        <w:t>Series temporales de ancho de banda/tasa/caudal:</w:t>
      </w:r>
    </w:p>
    <w:p>
      <w:pPr>
        <w:pStyle w:val="Normal"/>
        <w:spacing w:lineRule="auto" w:line="240" w:before="0" w:after="0"/>
        <w:rPr>
          <w:b/>
          <w:b/>
          <w:bCs/>
          <w:highlight w:val="yellow"/>
        </w:rPr>
      </w:pPr>
      <w:r>
        <w:rPr>
          <w:b/>
          <w:bCs/>
          <w:highlight w:val="yellow"/>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t>Indica aquí que dirección MAC está usando para filtrar las series temporales y separar los sentidos</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Inserta aquí la serie temporal del ancho de banda cuando la MAC usada es el origen de la comunicación</w:t>
            </w:r>
          </w:p>
          <w:p>
            <w:pPr>
              <w:pStyle w:val="Normal"/>
              <w:spacing w:lineRule="auto" w:line="240" w:before="0" w:after="0"/>
              <w:rPr>
                <w:highlight w:val="yellow"/>
              </w:rPr>
            </w:pPr>
            <w:r>
              <w:rPr>
                <w:highlight w:val="yellow"/>
              </w:rPr>
              <w:t>Indica aquí el filtro o filtros utilizados en tshark para obtener los datos</w:t>
            </w:r>
          </w:p>
          <w:p>
            <w:pPr>
              <w:pStyle w:val="Normal"/>
              <w:spacing w:lineRule="auto" w:line="240" w:before="0" w:after="0"/>
              <w:rPr/>
            </w:pPr>
            <w:r>
              <w:rPr/>
            </w:r>
          </w:p>
          <w:p>
            <w:pPr>
              <w:pStyle w:val="Normal"/>
              <w:spacing w:lineRule="auto" w:line="240" w:before="0" w:after="0"/>
              <w:rPr>
                <w:b/>
                <w:b/>
                <w:bCs/>
              </w:rPr>
            </w:pPr>
            <w:r>
              <w:rPr>
                <w:b/>
                <w:bCs/>
              </w:rPr>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highlight w:val="yellow"/>
              </w:rPr>
            </w:pPr>
            <w:r>
              <w:rPr>
                <w:highlight w:val="yellow"/>
              </w:rPr>
              <w:t>Comenta y explica la gráfica anterior</w:t>
            </w:r>
          </w:p>
          <w:p>
            <w:pPr>
              <w:pStyle w:val="Normal"/>
              <w:spacing w:lineRule="auto" w:line="240" w:before="0" w:after="0"/>
              <w:rPr>
                <w:highlight w:val="yellow"/>
              </w:rPr>
            </w:pPr>
            <w:r>
              <w:rPr>
                <w:highlight w:val="yellow"/>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Inserta aquí la serie temporal del ancho de banda cuando la MAC usada es el destino de la comunicación</w:t>
            </w:r>
          </w:p>
          <w:p>
            <w:pPr>
              <w:pStyle w:val="Normal"/>
              <w:spacing w:lineRule="auto" w:line="240" w:before="0" w:after="0"/>
              <w:rPr>
                <w:highlight w:val="yellow"/>
              </w:rPr>
            </w:pPr>
            <w:r>
              <w:rPr>
                <w:highlight w:val="yellow"/>
              </w:rPr>
              <w:t>Indica aquí el filtro o filtros utilizados en tshark para obtener los datos</w:t>
            </w:r>
          </w:p>
          <w:p>
            <w:pPr>
              <w:pStyle w:val="Normal"/>
              <w:spacing w:lineRule="auto" w:line="240" w:before="0" w:after="0"/>
              <w:rPr/>
            </w:pPr>
            <w:r>
              <w:rPr/>
            </w:r>
          </w:p>
          <w:p>
            <w:pPr>
              <w:pStyle w:val="Normal"/>
              <w:spacing w:lineRule="auto" w:line="240" w:before="0" w:after="0"/>
              <w:rPr>
                <w:b/>
                <w:b/>
                <w:bCs/>
                <w:highlight w:val="yellow"/>
              </w:rPr>
            </w:pPr>
            <w:r>
              <w:rPr>
                <w:b/>
                <w:bCs/>
                <w:highlight w:val="yellow"/>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t>Comenta y explica la gráfica anterior</w:t>
            </w:r>
          </w:p>
          <w:p>
            <w:pPr>
              <w:pStyle w:val="Normal"/>
              <w:spacing w:lineRule="auto" w:line="240" w:before="0" w:after="0"/>
              <w:rPr>
                <w:highlight w:val="yellow"/>
              </w:rPr>
            </w:pPr>
            <w:r>
              <w:rPr>
                <w:highlight w:val="yellow"/>
              </w:rPr>
            </w:r>
          </w:p>
        </w:tc>
      </w:tr>
    </w:tbl>
    <w:p>
      <w:pPr>
        <w:pStyle w:val="ListParagraph"/>
        <w:rPr/>
      </w:pPr>
      <w:r>
        <w:rPr/>
      </w:r>
    </w:p>
    <w:p>
      <w:pPr>
        <w:pStyle w:val="ListParagraph"/>
        <w:rPr/>
      </w:pPr>
      <w:r>
        <w:rPr/>
      </w:r>
    </w:p>
    <w:p>
      <w:pPr>
        <w:pStyle w:val="ListParagraph"/>
        <w:ind w:left="1080" w:hanging="0"/>
        <w:rPr/>
      </w:pPr>
      <w:r>
        <w:rPr/>
      </w:r>
    </w:p>
    <w:p>
      <w:pPr>
        <w:pStyle w:val="ListParagraph"/>
        <w:numPr>
          <w:ilvl w:val="0"/>
          <w:numId w:val="3"/>
        </w:numPr>
        <w:rPr/>
      </w:pPr>
      <w:r>
        <w:rPr/>
        <w:t>ECDFs de los tamaños de los paquetes</w:t>
      </w:r>
    </w:p>
    <w:p>
      <w:pPr>
        <w:pStyle w:val="ListParagraph"/>
        <w:ind w:left="1080" w:hanging="0"/>
        <w:rPr/>
      </w:pPr>
      <w:r>
        <w:rPr/>
      </w:r>
    </w:p>
    <w:p>
      <w:pPr>
        <w:pStyle w:val="ListParagraph"/>
        <w:ind w:left="1080" w:hanging="0"/>
        <w:rPr/>
      </w:pPr>
      <w:r>
        <w:rPr/>
      </w:r>
    </w:p>
    <w:tbl>
      <w:tblPr>
        <w:tblStyle w:val="Tablaconcuadrcula"/>
        <w:tblW w:w="8732" w:type="dxa"/>
        <w:jc w:val="left"/>
        <w:tblInd w:w="0" w:type="dxa"/>
        <w:tblCellMar>
          <w:top w:w="0" w:type="dxa"/>
          <w:left w:w="108" w:type="dxa"/>
          <w:bottom w:w="0" w:type="dxa"/>
          <w:right w:w="108" w:type="dxa"/>
        </w:tblCellMar>
        <w:tblLook w:noVBand="1" w:val="04a0" w:noHBand="0" w:lastColumn="0" w:firstColumn="1" w:lastRow="0" w:firstRow="1"/>
      </w:tblPr>
      <w:tblGrid>
        <w:gridCol w:w="8732"/>
      </w:tblGrid>
      <w:tr>
        <w:trPr/>
        <w:tc>
          <w:tcPr>
            <w:tcW w:w="8732" w:type="dxa"/>
            <w:tcBorders/>
            <w:shd w:fill="auto" w:val="clear"/>
          </w:tcPr>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pPr>
            <w:r>
              <w:rPr>
                <w:highlight w:val="yellow"/>
              </w:rPr>
              <w:t>Inserta aquí la gráfica del ECDF del tamaño de todos los paquetes (a nivel 2)</w:t>
            </w:r>
          </w:p>
          <w:p>
            <w:pPr>
              <w:pStyle w:val="Normal"/>
              <w:spacing w:lineRule="auto" w:line="240" w:before="0" w:after="0"/>
              <w:rPr>
                <w:highlight w:val="yellow"/>
              </w:rPr>
            </w:pPr>
            <w:r>
              <w:rPr>
                <w:highlight w:val="yellow"/>
              </w:rPr>
              <w:t>Indica aquí el filtro o filtros utilizados en tshark para obtener los datos</w:t>
            </w:r>
          </w:p>
          <w:p>
            <w:pPr>
              <w:pStyle w:val="Normal"/>
              <w:spacing w:lineRule="auto" w:line="240" w:before="0" w:after="0"/>
              <w:ind w:left="360" w:hanging="0"/>
              <w:rPr/>
            </w:pPr>
            <w:r>
              <w:rPr/>
            </w:r>
          </w:p>
          <w:p>
            <w:pPr>
              <w:pStyle w:val="Normal"/>
              <w:spacing w:lineRule="auto" w:line="240" w:before="0" w:after="0"/>
              <w:ind w:left="360" w:hanging="0"/>
              <w:rPr/>
            </w:pPr>
            <w:r>
              <w:rPr/>
            </w:r>
          </w:p>
        </w:tc>
      </w:tr>
      <w:tr>
        <w:trPr/>
        <w:tc>
          <w:tcPr>
            <w:tcW w:w="8732" w:type="dxa"/>
            <w:tcBorders/>
            <w:shd w:fill="auto" w:val="clear"/>
          </w:tcPr>
          <w:p>
            <w:pPr>
              <w:pStyle w:val="Normal"/>
              <w:spacing w:lineRule="auto" w:line="240" w:before="0" w:after="0"/>
              <w:ind w:left="360" w:hanging="0"/>
              <w:rPr/>
            </w:pPr>
            <w:r>
              <w:rPr/>
            </w:r>
          </w:p>
          <w:p>
            <w:pPr>
              <w:pStyle w:val="Normal"/>
              <w:spacing w:lineRule="auto" w:line="240" w:before="0" w:after="0"/>
              <w:ind w:left="360" w:hanging="0"/>
              <w:rPr/>
            </w:pPr>
            <w:r>
              <w:rPr>
                <w:highlight w:val="yellow"/>
              </w:rPr>
              <w:t>Comenta y explica la gráfica anterior</w:t>
            </w:r>
          </w:p>
          <w:p>
            <w:pPr>
              <w:pStyle w:val="Normal"/>
              <w:spacing w:lineRule="auto" w:line="240" w:before="0" w:after="0"/>
              <w:ind w:left="360" w:hanging="0"/>
              <w:rPr>
                <w:b/>
                <w:b/>
                <w:bCs/>
              </w:rPr>
            </w:pPr>
            <w:r>
              <w:rPr>
                <w:b/>
                <w:bCs/>
              </w:rPr>
            </w:r>
          </w:p>
        </w:tc>
      </w:tr>
    </w:tbl>
    <w:p>
      <w:pPr>
        <w:pStyle w:val="Normal"/>
        <w:numPr>
          <w:ilvl w:val="0"/>
          <w:numId w:val="3"/>
        </w:numPr>
        <w:rPr/>
      </w:pPr>
      <w:r>
        <w:rPr/>
        <w:t>ECDF tiempos entre paquetes</w:t>
      </w:r>
    </w:p>
    <w:p>
      <w:pPr>
        <w:pStyle w:val="Normal"/>
        <w:rPr/>
      </w:pPr>
      <w:r>
        <w:rPr/>
      </w:r>
    </w:p>
    <w:tbl>
      <w:tblPr>
        <w:tblStyle w:val="Tablaconcuadrcula"/>
        <w:tblW w:w="8732" w:type="dxa"/>
        <w:jc w:val="left"/>
        <w:tblInd w:w="0" w:type="dxa"/>
        <w:tblCellMar>
          <w:top w:w="0" w:type="dxa"/>
          <w:left w:w="108" w:type="dxa"/>
          <w:bottom w:w="0" w:type="dxa"/>
          <w:right w:w="108" w:type="dxa"/>
        </w:tblCellMar>
        <w:tblLook w:noVBand="1" w:val="04a0" w:noHBand="0" w:lastColumn="0" w:firstColumn="1" w:lastRow="0" w:firstRow="1"/>
      </w:tblPr>
      <w:tblGrid>
        <w:gridCol w:w="8732"/>
      </w:tblGrid>
      <w:tr>
        <w:trPr/>
        <w:tc>
          <w:tcPr>
            <w:tcW w:w="8732" w:type="dxa"/>
            <w:tcBorders/>
            <w:shd w:fill="auto" w:val="clear"/>
          </w:tcPr>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pPr>
            <w:r>
              <w:rPr>
                <w:highlight w:val="yellow"/>
              </w:rPr>
              <w:t>Inserta aquí la gráfica del ECDF del tiempo entre paquetes del flujo TCP</w:t>
            </w:r>
          </w:p>
          <w:p>
            <w:pPr>
              <w:pStyle w:val="Normal"/>
              <w:spacing w:lineRule="auto" w:line="240" w:before="0" w:after="0"/>
              <w:rPr>
                <w:highlight w:val="yellow"/>
              </w:rPr>
            </w:pPr>
            <w:r>
              <w:rPr>
                <w:highlight w:val="yellow"/>
              </w:rPr>
              <w:t>Indica aquí el filtro o filtros utilizados en tshark para obtener los datos</w:t>
            </w:r>
          </w:p>
          <w:p>
            <w:pPr>
              <w:pStyle w:val="Normal"/>
              <w:spacing w:lineRule="auto" w:line="240" w:before="0" w:after="0"/>
              <w:ind w:left="360" w:hanging="0"/>
              <w:rPr/>
            </w:pPr>
            <w:r>
              <w:rPr/>
            </w:r>
          </w:p>
          <w:p>
            <w:pPr>
              <w:pStyle w:val="Normal"/>
              <w:spacing w:lineRule="auto" w:line="240" w:before="0" w:after="0"/>
              <w:ind w:left="360" w:hanging="0"/>
              <w:rPr/>
            </w:pPr>
            <w:r>
              <w:rPr/>
            </w:r>
          </w:p>
        </w:tc>
      </w:tr>
      <w:tr>
        <w:trPr/>
        <w:tc>
          <w:tcPr>
            <w:tcW w:w="8732" w:type="dxa"/>
            <w:tcBorders/>
            <w:shd w:fill="auto" w:val="clear"/>
          </w:tcPr>
          <w:p>
            <w:pPr>
              <w:pStyle w:val="Normal"/>
              <w:spacing w:lineRule="auto" w:line="240" w:before="0" w:after="0"/>
              <w:ind w:left="360" w:hanging="0"/>
              <w:rPr/>
            </w:pPr>
            <w:r>
              <w:rPr/>
            </w:r>
          </w:p>
          <w:p>
            <w:pPr>
              <w:pStyle w:val="Normal"/>
              <w:spacing w:lineRule="auto" w:line="240" w:before="0" w:after="0"/>
              <w:ind w:left="360" w:hanging="0"/>
              <w:rPr/>
            </w:pPr>
            <w:r>
              <w:rPr>
                <w:highlight w:val="yellow"/>
              </w:rPr>
              <w:t>Comenta y explica la gráfica anterior</w:t>
            </w:r>
          </w:p>
          <w:p>
            <w:pPr>
              <w:pStyle w:val="Normal"/>
              <w:spacing w:lineRule="auto" w:line="240" w:before="0" w:after="0"/>
              <w:ind w:left="360" w:hanging="0"/>
              <w:rPr>
                <w:b/>
                <w:b/>
                <w:bCs/>
              </w:rPr>
            </w:pPr>
            <w:r>
              <w:rPr>
                <w:b/>
                <w:bCs/>
              </w:rPr>
            </w:r>
          </w:p>
        </w:tc>
      </w:tr>
    </w:tbl>
    <w:p>
      <w:pPr>
        <w:pStyle w:val="Normal"/>
        <w:rPr/>
      </w:pPr>
      <w:r>
        <w:rPr/>
      </w:r>
      <w:r>
        <w:br w:type="page"/>
      </w:r>
    </w:p>
    <w:tbl>
      <w:tblPr>
        <w:tblStyle w:val="Tablaconcuadrcula"/>
        <w:tblW w:w="8732" w:type="dxa"/>
        <w:jc w:val="left"/>
        <w:tblInd w:w="0" w:type="dxa"/>
        <w:tblCellMar>
          <w:top w:w="0" w:type="dxa"/>
          <w:left w:w="108" w:type="dxa"/>
          <w:bottom w:w="0" w:type="dxa"/>
          <w:right w:w="108" w:type="dxa"/>
        </w:tblCellMar>
        <w:tblLook w:noVBand="1" w:val="04a0" w:noHBand="0" w:lastColumn="0" w:firstColumn="1" w:lastRow="0" w:firstRow="1"/>
      </w:tblPr>
      <w:tblGrid>
        <w:gridCol w:w="8732"/>
      </w:tblGrid>
      <w:tr>
        <w:trPr/>
        <w:tc>
          <w:tcPr>
            <w:tcW w:w="8732" w:type="dxa"/>
            <w:tcBorders>
              <w:top w:val="nil"/>
            </w:tcBorders>
            <w:shd w:fill="auto" w:val="clear"/>
          </w:tcPr>
          <w:p>
            <w:pPr>
              <w:pStyle w:val="Normal"/>
              <w:pageBreakBefore/>
              <w:spacing w:lineRule="auto" w:line="240" w:before="0" w:after="0"/>
              <w:ind w:left="360" w:hanging="0"/>
              <w:rPr/>
            </w:pPr>
            <w:r>
              <w:rPr/>
            </w:r>
          </w:p>
          <w:p>
            <w:pPr>
              <w:pStyle w:val="Normal"/>
              <w:spacing w:lineRule="auto" w:line="240" w:before="0" w:after="0"/>
              <w:ind w:left="360" w:hanging="0"/>
              <w:rPr/>
            </w:pPr>
            <w:r>
              <w:rPr>
                <w:highlight w:val="yellow"/>
              </w:rPr>
              <w:t>Inserta aquí la gráfica del ECDF del tiempo entre paquetes del flujo UDP</w:t>
            </w:r>
          </w:p>
          <w:p>
            <w:pPr>
              <w:pStyle w:val="Normal"/>
              <w:spacing w:lineRule="auto" w:line="240" w:before="0" w:after="0"/>
              <w:rPr>
                <w:highlight w:val="yellow"/>
              </w:rPr>
            </w:pPr>
            <w:r>
              <w:rPr>
                <w:highlight w:val="yellow"/>
              </w:rPr>
              <w:t>Indica aquí el filtro o filtros utilizados en tshark para obtener los datos</w:t>
            </w:r>
          </w:p>
          <w:p>
            <w:pPr>
              <w:pStyle w:val="Normal"/>
              <w:spacing w:lineRule="auto" w:line="240" w:before="0" w:after="0"/>
              <w:ind w:left="360" w:hanging="0"/>
              <w:rPr/>
            </w:pPr>
            <w:r>
              <w:rPr/>
            </w:r>
          </w:p>
          <w:p>
            <w:pPr>
              <w:pStyle w:val="Normal"/>
              <w:spacing w:lineRule="auto" w:line="240" w:before="0" w:after="0"/>
              <w:ind w:left="360" w:hanging="0"/>
              <w:rPr>
                <w:highlight w:val="yellow"/>
              </w:rPr>
            </w:pPr>
            <w:r>
              <w:rPr>
                <w:highlight w:val="yellow"/>
              </w:rPr>
            </w:r>
          </w:p>
        </w:tc>
      </w:tr>
      <w:tr>
        <w:trPr/>
        <w:tc>
          <w:tcPr>
            <w:tcW w:w="8732" w:type="dxa"/>
            <w:tcBorders>
              <w:top w:val="nil"/>
            </w:tcBorders>
            <w:shd w:fill="auto" w:val="clear"/>
          </w:tcPr>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t>Comenta y explica la gráfica anterior</w:t>
            </w:r>
          </w:p>
          <w:p>
            <w:pPr>
              <w:pStyle w:val="Normal"/>
              <w:spacing w:lineRule="auto" w:line="240" w:before="0" w:after="0"/>
              <w:ind w:left="360" w:hanging="0"/>
              <w:rPr/>
            </w:pPr>
            <w:r>
              <w:rPr/>
            </w:r>
          </w:p>
        </w:tc>
      </w:tr>
    </w:tbl>
    <w:p>
      <w:pPr>
        <w:pStyle w:val="Ttulo1"/>
        <w:numPr>
          <w:ilvl w:val="0"/>
          <w:numId w:val="2"/>
        </w:numPr>
        <w:rPr/>
      </w:pPr>
      <w:bookmarkStart w:id="15" w:name="__RefHeading___Toc683_1860594804"/>
      <w:bookmarkStart w:id="16" w:name="_Toc410209334"/>
      <w:bookmarkEnd w:id="15"/>
      <w:bookmarkEnd w:id="16"/>
      <w:r>
        <w:rPr/>
        <w:t>Conclusiones</w:t>
      </w:r>
    </w:p>
    <w:p>
      <w:pPr>
        <w:pStyle w:val="Normal"/>
        <w:widowControl/>
        <w:suppressAutoHyphens w:val="true"/>
        <w:bidi w:val="0"/>
        <w:spacing w:lineRule="auto" w:line="276" w:before="0" w:after="200"/>
        <w:jc w:val="both"/>
        <w:rPr/>
      </w:pPr>
      <w:r>
        <w:rPr>
          <w:highlight w:val="yellow"/>
        </w:rPr>
        <w:t xml:space="preserve">Escribe aquí las conclusiones que has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14"/>
      <w:type w:val="nextPage"/>
      <w:pgSz w:w="11906" w:h="16838"/>
      <w:pgMar w:left="1701" w:right="1701" w:header="0" w:top="1417" w:footer="708"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Droid Sans Mono">
    <w:altName w:val="monospace"/>
    <w:charset w:val="01"/>
    <w:family w:val="roman"/>
    <w:pitch w:val="variable"/>
  </w:font>
  <w:font w:name="Consolas">
    <w:charset w:val="01"/>
    <w:family w:val="roman"/>
    <w:pitch w:val="variable"/>
  </w:font>
  <w:font w:name="Calibri">
    <w:charset w:val="01"/>
    <w:family w:val="swiss"/>
    <w:pitch w:val="default"/>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9817620"/>
    </w:sdtPr>
    <w:sdtContent>
      <w:p>
        <w:pPr>
          <w:pStyle w:val="Piedepgina"/>
          <w:jc w:val="center"/>
          <w:rPr/>
        </w:pPr>
        <w:r>
          <w:rPr/>
          <w:fldChar w:fldCharType="begin"/>
        </w:r>
        <w:r>
          <w:rPr/>
          <w:instrText> PAGE </w:instrText>
        </w:r>
        <w:r>
          <w:rPr/>
          <w:fldChar w:fldCharType="separate"/>
        </w:r>
        <w:r>
          <w:rPr/>
          <w:t>16</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3604"/>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uiPriority w:val="99"/>
    <w:unhideWhenUsed/>
    <w:qFormat/>
    <w:rsid w:val="00e654c5"/>
    <w:rPr>
      <w:color w:val="000080"/>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Enlacedelndice" w:customStyle="1">
    <w:name w:val="Enlace del índice"/>
    <w:qFormat/>
    <w:rPr/>
  </w:style>
  <w:style w:type="character" w:styleId="Smbolosdenumeracin" w:customStyle="1">
    <w:name w:val="Símbolos de numeración"/>
    <w:qFormat/>
    <w:rPr/>
  </w:style>
  <w:style w:type="character" w:styleId="Bullets" w:customStyle="1">
    <w:name w:val="Bullets"/>
    <w:qFormat/>
    <w:rPr>
      <w:rFonts w:ascii="OpenSymbol" w:hAnsi="OpenSymbol" w:eastAsia="OpenSymbol" w:cs="OpenSymbol"/>
    </w:rPr>
  </w:style>
  <w:style w:type="paragraph" w:styleId="Ttulo" w:customStyle="1">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HeaderandFooter" w:customStyle="1">
    <w:name w:val="Header and Footer"/>
    <w:basedOn w:val="Normal"/>
    <w:qFormat/>
    <w:pPr/>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6B5EA-10F0-494F-B03E-04FF389A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LibreOffice/6.0.7.3$Linux_X86_64 LibreOffice_project/00m0$Build-3</Application>
  <Pages>16</Pages>
  <Words>2487</Words>
  <Characters>11307</Characters>
  <CharactersWithSpaces>13688</CharactersWithSpaces>
  <Paragraphs>110</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2020-12-13T20:45:29Z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