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B1" w:rsidRDefault="00D437CB">
      <w:pPr>
        <w:rPr>
          <w:sz w:val="28"/>
          <w:szCs w:val="28"/>
        </w:rPr>
      </w:pPr>
      <w:r w:rsidRPr="00D437CB">
        <w:rPr>
          <w:sz w:val="28"/>
          <w:szCs w:val="28"/>
        </w:rPr>
        <w:t>Draft a brief report on the use of transaction logs for data recovery and create a hypothetical scenario where a transaction log is instrumental in data recovery after an unexpected shutdown.</w:t>
      </w:r>
    </w:p>
    <w:p w:rsidR="00D437CB" w:rsidRPr="00D437CB" w:rsidRDefault="00D437CB" w:rsidP="00D437CB">
      <w:pPr>
        <w:rPr>
          <w:b/>
          <w:bCs/>
          <w:sz w:val="32"/>
          <w:szCs w:val="32"/>
        </w:rPr>
      </w:pPr>
      <w:r w:rsidRPr="00D437CB">
        <w:rPr>
          <w:b/>
          <w:bCs/>
          <w:sz w:val="32"/>
          <w:szCs w:val="32"/>
        </w:rPr>
        <w:t>Report on the Use of Transaction Logs for Data Recovery</w:t>
      </w:r>
    </w:p>
    <w:p w:rsidR="00D437CB" w:rsidRPr="00D437CB" w:rsidRDefault="00D437CB" w:rsidP="00D437CB">
      <w:pPr>
        <w:rPr>
          <w:b/>
          <w:bCs/>
          <w:sz w:val="28"/>
          <w:szCs w:val="28"/>
          <w:u w:val="single"/>
        </w:rPr>
      </w:pPr>
      <w:r w:rsidRPr="00D437CB">
        <w:rPr>
          <w:b/>
          <w:bCs/>
          <w:sz w:val="28"/>
          <w:szCs w:val="28"/>
          <w:u w:val="single"/>
        </w:rPr>
        <w:t>Introduction</w:t>
      </w:r>
    </w:p>
    <w:p w:rsidR="00D437CB" w:rsidRPr="00D437CB" w:rsidRDefault="00D437CB" w:rsidP="00D437CB">
      <w:pPr>
        <w:rPr>
          <w:sz w:val="28"/>
          <w:szCs w:val="28"/>
        </w:rPr>
      </w:pPr>
      <w:r w:rsidRPr="00D437CB">
        <w:rPr>
          <w:sz w:val="28"/>
          <w:szCs w:val="28"/>
        </w:rPr>
        <w:t>Transaction logs are essential components of database management systems (DBMS) that record all changes made to the data. They provide a robust mechanism for ensuring data integrity and enabling data recovery in the event of a system failure, such as an unexpected shutdown. This report explores the functionality of transaction logs and illustrates their critical role in data recovery through a hypothetical scenario.</w:t>
      </w:r>
    </w:p>
    <w:p w:rsidR="00D437CB" w:rsidRPr="00D437CB" w:rsidRDefault="00D437CB" w:rsidP="00D437CB">
      <w:pPr>
        <w:rPr>
          <w:b/>
          <w:bCs/>
          <w:sz w:val="32"/>
          <w:szCs w:val="32"/>
          <w:u w:val="single"/>
        </w:rPr>
      </w:pPr>
      <w:r w:rsidRPr="00D437CB">
        <w:rPr>
          <w:b/>
          <w:bCs/>
          <w:sz w:val="32"/>
          <w:szCs w:val="32"/>
          <w:u w:val="single"/>
        </w:rPr>
        <w:t>Functionality of Transaction Logs</w:t>
      </w:r>
    </w:p>
    <w:p w:rsidR="00D437CB" w:rsidRPr="00D437CB" w:rsidRDefault="00D437CB" w:rsidP="00D437CB">
      <w:pPr>
        <w:rPr>
          <w:sz w:val="28"/>
          <w:szCs w:val="28"/>
        </w:rPr>
      </w:pPr>
      <w:r w:rsidRPr="00D437CB">
        <w:rPr>
          <w:sz w:val="28"/>
          <w:szCs w:val="28"/>
        </w:rPr>
        <w:t>Transaction logs serve several key purposes in a DBMS:</w:t>
      </w:r>
    </w:p>
    <w:p w:rsidR="00D437CB" w:rsidRPr="00D437CB" w:rsidRDefault="00D437CB" w:rsidP="00D437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37CB">
        <w:rPr>
          <w:sz w:val="28"/>
          <w:szCs w:val="28"/>
        </w:rPr>
        <w:t xml:space="preserve">Recording Transactions: Every operation that modifies the data (INSERT, UPDATE, </w:t>
      </w:r>
      <w:proofErr w:type="gramStart"/>
      <w:r w:rsidRPr="00D437CB">
        <w:rPr>
          <w:sz w:val="28"/>
          <w:szCs w:val="28"/>
        </w:rPr>
        <w:t>DELETE</w:t>
      </w:r>
      <w:proofErr w:type="gramEnd"/>
      <w:r w:rsidRPr="00D437CB">
        <w:rPr>
          <w:sz w:val="28"/>
          <w:szCs w:val="28"/>
        </w:rPr>
        <w:t>) is recorded in the transaction log before being applied to the database. This includes the before and after states of the data.</w:t>
      </w:r>
    </w:p>
    <w:p w:rsidR="00D437CB" w:rsidRPr="00D437CB" w:rsidRDefault="00D437CB" w:rsidP="00D437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37CB">
        <w:rPr>
          <w:sz w:val="28"/>
          <w:szCs w:val="28"/>
        </w:rPr>
        <w:t>Ensuring Durability: According to the ACID properties of transactions, durability ensures that once a transaction is committed, it will remain so, even in the event of a system failure. Transaction logs make this possible by providing a reliable record of committed transactions.</w:t>
      </w:r>
    </w:p>
    <w:p w:rsidR="00D437CB" w:rsidRPr="00D437CB" w:rsidRDefault="00D437CB" w:rsidP="00D437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37CB">
        <w:rPr>
          <w:sz w:val="28"/>
          <w:szCs w:val="28"/>
        </w:rPr>
        <w:t>Facilitating Recovery: In the event of a system crash or power failure, the transaction log can be used to bring the database back to a consistent state. This involves:</w:t>
      </w:r>
    </w:p>
    <w:p w:rsidR="00D437CB" w:rsidRPr="00D437CB" w:rsidRDefault="00D437CB" w:rsidP="00D437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437CB">
        <w:rPr>
          <w:sz w:val="28"/>
          <w:szCs w:val="28"/>
        </w:rPr>
        <w:t>Redoing committed transactions that may not have been written to the data files.</w:t>
      </w:r>
    </w:p>
    <w:p w:rsidR="00D437CB" w:rsidRPr="00D437CB" w:rsidRDefault="00D437CB" w:rsidP="00D437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437CB">
        <w:rPr>
          <w:sz w:val="28"/>
          <w:szCs w:val="28"/>
        </w:rPr>
        <w:t>Undoing uncommitted transactions to maintain data consistency.</w:t>
      </w:r>
    </w:p>
    <w:p w:rsidR="00D437CB" w:rsidRPr="00D437CB" w:rsidRDefault="00D437CB" w:rsidP="00D437CB">
      <w:pPr>
        <w:rPr>
          <w:b/>
          <w:bCs/>
          <w:sz w:val="32"/>
          <w:szCs w:val="32"/>
          <w:u w:val="single"/>
        </w:rPr>
      </w:pPr>
      <w:r w:rsidRPr="00D437CB">
        <w:rPr>
          <w:b/>
          <w:bCs/>
          <w:sz w:val="32"/>
          <w:szCs w:val="32"/>
          <w:u w:val="single"/>
        </w:rPr>
        <w:t>Hypothetical Scenario: Data Recovery Using Transaction Logs</w:t>
      </w:r>
    </w:p>
    <w:p w:rsidR="00D437CB" w:rsidRPr="00D437CB" w:rsidRDefault="00D437CB" w:rsidP="00D437CB">
      <w:pPr>
        <w:rPr>
          <w:b/>
          <w:bCs/>
          <w:sz w:val="28"/>
          <w:szCs w:val="28"/>
        </w:rPr>
      </w:pPr>
      <w:r w:rsidRPr="00D437CB">
        <w:rPr>
          <w:b/>
          <w:bCs/>
          <w:sz w:val="28"/>
          <w:szCs w:val="28"/>
        </w:rPr>
        <w:t>Scenario Description</w:t>
      </w:r>
    </w:p>
    <w:p w:rsidR="00D437CB" w:rsidRPr="00D437CB" w:rsidRDefault="00D437CB" w:rsidP="00D437CB">
      <w:pPr>
        <w:rPr>
          <w:sz w:val="28"/>
          <w:szCs w:val="28"/>
        </w:rPr>
      </w:pPr>
      <w:r w:rsidRPr="00D437CB">
        <w:rPr>
          <w:sz w:val="28"/>
          <w:szCs w:val="28"/>
        </w:rPr>
        <w:t xml:space="preserve">Imagine a retail company's database, </w:t>
      </w:r>
      <w:proofErr w:type="spellStart"/>
      <w:proofErr w:type="gramStart"/>
      <w:r w:rsidRPr="00D437CB">
        <w:rPr>
          <w:sz w:val="28"/>
          <w:szCs w:val="28"/>
        </w:rPr>
        <w:t>RetailDB</w:t>
      </w:r>
      <w:proofErr w:type="spellEnd"/>
      <w:r w:rsidRPr="00D437CB">
        <w:rPr>
          <w:sz w:val="28"/>
          <w:szCs w:val="28"/>
        </w:rPr>
        <w:t>, that</w:t>
      </w:r>
      <w:proofErr w:type="gramEnd"/>
      <w:r w:rsidRPr="00D437CB">
        <w:rPr>
          <w:sz w:val="28"/>
          <w:szCs w:val="28"/>
        </w:rPr>
        <w:t xml:space="preserve"> manages sales transactions. The database is running on a server that unexpectedly shuts down due to a power outage. At the time of the shutdown, several sales transactions were in progress.</w:t>
      </w:r>
    </w:p>
    <w:p w:rsidR="00D437CB" w:rsidRPr="00D437CB" w:rsidRDefault="00D437CB" w:rsidP="00D437CB">
      <w:pPr>
        <w:rPr>
          <w:sz w:val="28"/>
          <w:szCs w:val="28"/>
        </w:rPr>
      </w:pPr>
    </w:p>
    <w:p w:rsidR="00D437CB" w:rsidRPr="00D437CB" w:rsidRDefault="00D437CB" w:rsidP="00D437CB">
      <w:pPr>
        <w:rPr>
          <w:b/>
          <w:bCs/>
          <w:sz w:val="28"/>
          <w:szCs w:val="28"/>
          <w:u w:val="single"/>
        </w:rPr>
      </w:pPr>
      <w:r w:rsidRPr="00D437CB">
        <w:rPr>
          <w:b/>
          <w:bCs/>
          <w:sz w:val="28"/>
          <w:szCs w:val="28"/>
          <w:u w:val="single"/>
        </w:rPr>
        <w:lastRenderedPageBreak/>
        <w:t>Steps in Data Recovery</w:t>
      </w:r>
    </w:p>
    <w:p w:rsidR="00D437CB" w:rsidRPr="00D437CB" w:rsidRDefault="00D437CB" w:rsidP="00D437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37CB">
        <w:rPr>
          <w:sz w:val="28"/>
          <w:szCs w:val="28"/>
        </w:rPr>
        <w:t>Identifying the Point of Failure:</w:t>
      </w:r>
    </w:p>
    <w:p w:rsidR="00D437CB" w:rsidRPr="00D437CB" w:rsidRDefault="00D437CB" w:rsidP="00D437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37CB">
        <w:rPr>
          <w:sz w:val="28"/>
          <w:szCs w:val="28"/>
        </w:rPr>
        <w:t>Upon restart, the DBMS checks the transaction log to determine the state of the transactions at the time of the shutdown.</w:t>
      </w:r>
    </w:p>
    <w:p w:rsidR="00D437CB" w:rsidRPr="00D437CB" w:rsidRDefault="00D437CB" w:rsidP="00D437C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437CB">
        <w:rPr>
          <w:sz w:val="28"/>
          <w:szCs w:val="28"/>
        </w:rPr>
        <w:t>Analyzing</w:t>
      </w:r>
      <w:proofErr w:type="spellEnd"/>
      <w:r w:rsidRPr="00D437CB">
        <w:rPr>
          <w:sz w:val="28"/>
          <w:szCs w:val="28"/>
        </w:rPr>
        <w:t xml:space="preserve"> the Transaction Log:</w:t>
      </w:r>
    </w:p>
    <w:p w:rsidR="00D437CB" w:rsidRPr="00D437CB" w:rsidRDefault="00D437CB" w:rsidP="00D437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37CB">
        <w:rPr>
          <w:sz w:val="28"/>
          <w:szCs w:val="28"/>
        </w:rPr>
        <w:t>The log shows the following transactions:</w:t>
      </w:r>
    </w:p>
    <w:p w:rsidR="00D437CB" w:rsidRPr="00D437CB" w:rsidRDefault="00D437CB" w:rsidP="00D437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37CB">
        <w:rPr>
          <w:sz w:val="28"/>
          <w:szCs w:val="28"/>
        </w:rPr>
        <w:t>Transaction T1: Completed (COMMIT recorded)</w:t>
      </w:r>
    </w:p>
    <w:p w:rsidR="00D437CB" w:rsidRPr="00D437CB" w:rsidRDefault="00D437CB" w:rsidP="00D437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37CB">
        <w:rPr>
          <w:sz w:val="28"/>
          <w:szCs w:val="28"/>
        </w:rPr>
        <w:t>Transaction T2: In progress (no COMMIT or ROLLBACK recorded)</w:t>
      </w:r>
    </w:p>
    <w:p w:rsidR="00D437CB" w:rsidRPr="00D437CB" w:rsidRDefault="00D437CB" w:rsidP="00D437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37CB">
        <w:rPr>
          <w:sz w:val="28"/>
          <w:szCs w:val="28"/>
        </w:rPr>
        <w:t>Transaction T3: Completed (COMMIT recorded)</w:t>
      </w:r>
    </w:p>
    <w:p w:rsidR="00D437CB" w:rsidRPr="00D437CB" w:rsidRDefault="00D437CB" w:rsidP="00D437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37CB">
        <w:rPr>
          <w:sz w:val="28"/>
          <w:szCs w:val="28"/>
        </w:rPr>
        <w:t>Transaction T4: In progress (no COMMIT or ROLLBACK recorded)</w:t>
      </w:r>
    </w:p>
    <w:p w:rsidR="00D437CB" w:rsidRPr="00D437CB" w:rsidRDefault="00D437CB" w:rsidP="00D437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37CB">
        <w:rPr>
          <w:sz w:val="28"/>
          <w:szCs w:val="28"/>
        </w:rPr>
        <w:t>Recovering the Database:</w:t>
      </w:r>
    </w:p>
    <w:p w:rsidR="00D437CB" w:rsidRPr="00D437CB" w:rsidRDefault="00D437CB" w:rsidP="00D437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437CB">
        <w:rPr>
          <w:sz w:val="28"/>
          <w:szCs w:val="28"/>
        </w:rPr>
        <w:t xml:space="preserve">The DBMS uses the transaction log to restore </w:t>
      </w:r>
      <w:proofErr w:type="spellStart"/>
      <w:r w:rsidRPr="00D437CB">
        <w:rPr>
          <w:sz w:val="28"/>
          <w:szCs w:val="28"/>
        </w:rPr>
        <w:t>RetailDB</w:t>
      </w:r>
      <w:proofErr w:type="spellEnd"/>
      <w:r w:rsidRPr="00D437CB">
        <w:rPr>
          <w:sz w:val="28"/>
          <w:szCs w:val="28"/>
        </w:rPr>
        <w:t xml:space="preserve"> to its last consistent state.</w:t>
      </w:r>
    </w:p>
    <w:p w:rsidR="00D437CB" w:rsidRPr="00D437CB" w:rsidRDefault="00D437CB" w:rsidP="00D437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437CB">
        <w:rPr>
          <w:sz w:val="28"/>
          <w:szCs w:val="28"/>
        </w:rPr>
        <w:t>Redo Operations:</w:t>
      </w:r>
    </w:p>
    <w:p w:rsidR="00D437CB" w:rsidRPr="00D437CB" w:rsidRDefault="00D437CB" w:rsidP="00D437C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437CB">
        <w:rPr>
          <w:sz w:val="28"/>
          <w:szCs w:val="28"/>
        </w:rPr>
        <w:t>Transactions T1 and T3 are redone because they were committed but might not have been written to the data files before the shutdown.</w:t>
      </w:r>
    </w:p>
    <w:p w:rsidR="00D437CB" w:rsidRPr="00D437CB" w:rsidRDefault="00D437CB" w:rsidP="00D437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437CB">
        <w:rPr>
          <w:sz w:val="28"/>
          <w:szCs w:val="28"/>
        </w:rPr>
        <w:t>Undo Operations:</w:t>
      </w:r>
    </w:p>
    <w:p w:rsidR="00D437CB" w:rsidRPr="00D437CB" w:rsidRDefault="00D437CB" w:rsidP="00D437C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437CB">
        <w:rPr>
          <w:sz w:val="28"/>
          <w:szCs w:val="28"/>
        </w:rPr>
        <w:t>Transactions T2 and T4 are undone because they were not committed at the time of the failure.</w:t>
      </w:r>
    </w:p>
    <w:p w:rsidR="00D437CB" w:rsidRPr="00D437CB" w:rsidRDefault="00D437CB" w:rsidP="00D437CB">
      <w:pPr>
        <w:rPr>
          <w:b/>
          <w:bCs/>
          <w:sz w:val="28"/>
          <w:szCs w:val="28"/>
          <w:u w:val="single"/>
        </w:rPr>
      </w:pPr>
      <w:r w:rsidRPr="00D437CB">
        <w:rPr>
          <w:b/>
          <w:bCs/>
          <w:sz w:val="28"/>
          <w:szCs w:val="28"/>
          <w:u w:val="single"/>
        </w:rPr>
        <w:t>Detailed Recovery Process</w:t>
      </w:r>
    </w:p>
    <w:p w:rsidR="00D437CB" w:rsidRPr="00D437CB" w:rsidRDefault="00D437CB" w:rsidP="00D437C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437CB">
        <w:rPr>
          <w:sz w:val="28"/>
          <w:szCs w:val="28"/>
        </w:rPr>
        <w:t>Redoing Committed Transactions:</w:t>
      </w:r>
    </w:p>
    <w:p w:rsidR="00D437CB" w:rsidRPr="00D437CB" w:rsidRDefault="00D437CB" w:rsidP="00D437C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D437CB">
        <w:rPr>
          <w:sz w:val="28"/>
          <w:szCs w:val="28"/>
        </w:rPr>
        <w:t>The DBMS scans the transaction log for committed transactions (T1 and T3).</w:t>
      </w:r>
    </w:p>
    <w:p w:rsidR="00D437CB" w:rsidRPr="00D437CB" w:rsidRDefault="00D437CB" w:rsidP="00D437C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D437CB">
        <w:rPr>
          <w:sz w:val="28"/>
          <w:szCs w:val="28"/>
        </w:rPr>
        <w:t>It reapplies these transactions to the database to ensure all committed changes are reflected in the data files.</w:t>
      </w:r>
    </w:p>
    <w:p w:rsidR="00D437CB" w:rsidRPr="00D437CB" w:rsidRDefault="00D437CB" w:rsidP="00D437C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437CB">
        <w:rPr>
          <w:sz w:val="28"/>
          <w:szCs w:val="28"/>
        </w:rPr>
        <w:t>Undoing Uncommitted Transactions:</w:t>
      </w:r>
    </w:p>
    <w:p w:rsidR="00D437CB" w:rsidRPr="00D437CB" w:rsidRDefault="00D437CB" w:rsidP="00D437C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D437CB">
        <w:rPr>
          <w:sz w:val="28"/>
          <w:szCs w:val="28"/>
        </w:rPr>
        <w:t>The DBMS scans the transaction log for uncommitted transactions (T2 and T4).</w:t>
      </w:r>
    </w:p>
    <w:p w:rsidR="00D437CB" w:rsidRPr="00D437CB" w:rsidRDefault="00D437CB" w:rsidP="00D437C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D437CB">
        <w:rPr>
          <w:sz w:val="28"/>
          <w:szCs w:val="28"/>
        </w:rPr>
        <w:t xml:space="preserve">It reverses these changes to ensure no partial or incomplete data </w:t>
      </w:r>
      <w:bookmarkStart w:id="0" w:name="_GoBack"/>
      <w:bookmarkEnd w:id="0"/>
      <w:r w:rsidRPr="00D437CB">
        <w:rPr>
          <w:sz w:val="28"/>
          <w:szCs w:val="28"/>
        </w:rPr>
        <w:t>modifications remain.</w:t>
      </w:r>
    </w:p>
    <w:p w:rsidR="00D437CB" w:rsidRPr="00D437CB" w:rsidRDefault="00D437CB" w:rsidP="00D437CB">
      <w:pPr>
        <w:rPr>
          <w:b/>
          <w:bCs/>
          <w:sz w:val="28"/>
          <w:szCs w:val="28"/>
          <w:u w:val="single"/>
        </w:rPr>
      </w:pPr>
      <w:r w:rsidRPr="00D437CB">
        <w:rPr>
          <w:b/>
          <w:bCs/>
          <w:sz w:val="28"/>
          <w:szCs w:val="28"/>
          <w:u w:val="single"/>
        </w:rPr>
        <w:t>Conclusion</w:t>
      </w:r>
    </w:p>
    <w:p w:rsidR="00D437CB" w:rsidRPr="00D437CB" w:rsidRDefault="00D437CB" w:rsidP="00D437CB">
      <w:pPr>
        <w:rPr>
          <w:sz w:val="28"/>
          <w:szCs w:val="28"/>
        </w:rPr>
      </w:pPr>
      <w:r w:rsidRPr="00D437CB">
        <w:rPr>
          <w:sz w:val="28"/>
          <w:szCs w:val="28"/>
        </w:rPr>
        <w:t xml:space="preserve">Transaction logs are indispensable for maintaining data integrity and enabling recovery in DBMS. They ensure that all committed transactions are preserved and uncommitted ones are appropriately handled after an unexpected </w:t>
      </w:r>
      <w:r w:rsidRPr="00D437CB">
        <w:rPr>
          <w:sz w:val="28"/>
          <w:szCs w:val="28"/>
        </w:rPr>
        <w:lastRenderedPageBreak/>
        <w:t xml:space="preserve">shutdown. The hypothetical scenario of </w:t>
      </w:r>
      <w:proofErr w:type="spellStart"/>
      <w:r w:rsidRPr="00D437CB">
        <w:rPr>
          <w:sz w:val="28"/>
          <w:szCs w:val="28"/>
        </w:rPr>
        <w:t>RetailDB</w:t>
      </w:r>
      <w:proofErr w:type="spellEnd"/>
      <w:r w:rsidRPr="00D437CB">
        <w:rPr>
          <w:sz w:val="28"/>
          <w:szCs w:val="28"/>
        </w:rPr>
        <w:t xml:space="preserve"> demonstrates how transaction logs can be instrumental in recovering a database to a consistent state, highlighting their critical role in robust data management practices.</w:t>
      </w:r>
    </w:p>
    <w:p w:rsidR="00D437CB" w:rsidRPr="00D437CB" w:rsidRDefault="00D437CB" w:rsidP="00D437CB">
      <w:pPr>
        <w:rPr>
          <w:sz w:val="28"/>
          <w:szCs w:val="28"/>
        </w:rPr>
      </w:pPr>
    </w:p>
    <w:p w:rsidR="00D437CB" w:rsidRPr="00D437CB" w:rsidRDefault="00D437CB" w:rsidP="00D437CB">
      <w:pPr>
        <w:rPr>
          <w:sz w:val="28"/>
          <w:szCs w:val="28"/>
        </w:rPr>
      </w:pPr>
      <w:r w:rsidRPr="00D437CB">
        <w:rPr>
          <w:sz w:val="28"/>
          <w:szCs w:val="28"/>
        </w:rPr>
        <w:t>By leveraging transaction logs, organizations can significantly enhance their data resilience and ensure continuous, reliable operation even in the face of unforeseen disruptions.</w:t>
      </w:r>
    </w:p>
    <w:p w:rsidR="00D437CB" w:rsidRPr="00D437CB" w:rsidRDefault="00D437CB" w:rsidP="00D437CB">
      <w:pPr>
        <w:rPr>
          <w:sz w:val="28"/>
          <w:szCs w:val="28"/>
        </w:rPr>
      </w:pPr>
    </w:p>
    <w:p w:rsidR="00D437CB" w:rsidRPr="00D437CB" w:rsidRDefault="00D437CB" w:rsidP="00D437CB">
      <w:pPr>
        <w:rPr>
          <w:sz w:val="28"/>
          <w:szCs w:val="28"/>
        </w:rPr>
      </w:pPr>
    </w:p>
    <w:p w:rsidR="00D437CB" w:rsidRPr="00D437CB" w:rsidRDefault="00D437CB" w:rsidP="00D437CB">
      <w:pPr>
        <w:rPr>
          <w:sz w:val="28"/>
          <w:szCs w:val="28"/>
        </w:rPr>
      </w:pPr>
    </w:p>
    <w:p w:rsidR="00D437CB" w:rsidRPr="00D437CB" w:rsidRDefault="00D437CB" w:rsidP="00D437CB">
      <w:pPr>
        <w:rPr>
          <w:sz w:val="28"/>
          <w:szCs w:val="28"/>
        </w:rPr>
      </w:pPr>
    </w:p>
    <w:p w:rsidR="00D437CB" w:rsidRPr="00D437CB" w:rsidRDefault="00D437CB" w:rsidP="00D437CB">
      <w:pPr>
        <w:rPr>
          <w:sz w:val="28"/>
          <w:szCs w:val="28"/>
        </w:rPr>
      </w:pPr>
    </w:p>
    <w:p w:rsidR="00D437CB" w:rsidRPr="00D437CB" w:rsidRDefault="00D437CB">
      <w:pPr>
        <w:rPr>
          <w:sz w:val="28"/>
          <w:szCs w:val="28"/>
        </w:rPr>
      </w:pPr>
    </w:p>
    <w:sectPr w:rsidR="00D437CB" w:rsidRPr="00D4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6CDB"/>
    <w:multiLevelType w:val="hybridMultilevel"/>
    <w:tmpl w:val="CDC48A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1D6D"/>
    <w:multiLevelType w:val="hybridMultilevel"/>
    <w:tmpl w:val="26B8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B5ECD"/>
    <w:multiLevelType w:val="hybridMultilevel"/>
    <w:tmpl w:val="56FA1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24A5D"/>
    <w:multiLevelType w:val="hybridMultilevel"/>
    <w:tmpl w:val="268ACE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A928CE"/>
    <w:multiLevelType w:val="hybridMultilevel"/>
    <w:tmpl w:val="3B7ECC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91277"/>
    <w:multiLevelType w:val="hybridMultilevel"/>
    <w:tmpl w:val="00483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CB"/>
    <w:rsid w:val="00490CCB"/>
    <w:rsid w:val="00614CDD"/>
    <w:rsid w:val="00D4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58393-02AF-4A44-B3DA-9228ED15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9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8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153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07454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1098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1</cp:revision>
  <dcterms:created xsi:type="dcterms:W3CDTF">2024-05-16T05:25:00Z</dcterms:created>
  <dcterms:modified xsi:type="dcterms:W3CDTF">2024-05-16T05:34:00Z</dcterms:modified>
</cp:coreProperties>
</file>