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7E9" w:rsidRDefault="00A517E9" w:rsidP="00FB665A">
      <w:pPr>
        <w:spacing w:line="48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StatusBased Data source with complete Review in cloud</w:t>
      </w:r>
      <w:r w:rsidR="00A875EE">
        <w:rPr>
          <w:rFonts w:ascii="Times New Roman" w:hAnsi="Times New Roman" w:cs="Times New Roman"/>
          <w:b/>
          <w:sz w:val="32"/>
          <w:szCs w:val="32"/>
          <w:u w:val="single"/>
        </w:rPr>
        <w:t xml:space="preserve"> s</w:t>
      </w:r>
      <w:r w:rsidR="008D45E2">
        <w:rPr>
          <w:rFonts w:ascii="Times New Roman" w:hAnsi="Times New Roman" w:cs="Times New Roman"/>
          <w:b/>
          <w:sz w:val="32"/>
          <w:szCs w:val="32"/>
          <w:u w:val="single"/>
        </w:rPr>
        <w:t>torage</w:t>
      </w:r>
    </w:p>
    <w:p w:rsidR="00DB2B15" w:rsidRPr="00683341" w:rsidRDefault="00DB2B15" w:rsidP="00FB665A">
      <w:pPr>
        <w:spacing w:line="480" w:lineRule="auto"/>
        <w:rPr>
          <w:rFonts w:ascii="Times New Roman" w:hAnsi="Times New Roman" w:cs="Times New Roman"/>
          <w:b/>
          <w:sz w:val="28"/>
          <w:szCs w:val="28"/>
          <w:u w:val="single"/>
        </w:rPr>
      </w:pPr>
      <w:r w:rsidRPr="00683341">
        <w:rPr>
          <w:rFonts w:ascii="Times New Roman" w:hAnsi="Times New Roman" w:cs="Times New Roman"/>
          <w:b/>
          <w:sz w:val="28"/>
          <w:szCs w:val="28"/>
          <w:u w:val="single"/>
        </w:rPr>
        <w:t>Abstract</w:t>
      </w:r>
    </w:p>
    <w:p w:rsidR="00DB2B15" w:rsidRDefault="00FB665A" w:rsidP="00FB665A">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F7432F" w:rsidRPr="00F7432F">
        <w:rPr>
          <w:rFonts w:ascii="Times New Roman" w:hAnsi="Times New Roman" w:cs="Times New Roman"/>
          <w:sz w:val="28"/>
          <w:szCs w:val="28"/>
        </w:rPr>
        <w:t>The goal of Cloud</w:t>
      </w:r>
      <w:r w:rsidR="00F7432F">
        <w:rPr>
          <w:rFonts w:ascii="Times New Roman" w:hAnsi="Times New Roman" w:cs="Times New Roman"/>
          <w:sz w:val="28"/>
          <w:szCs w:val="28"/>
        </w:rPr>
        <w:t xml:space="preserve"> review</w:t>
      </w:r>
      <w:r w:rsidR="00F7432F" w:rsidRPr="00F7432F">
        <w:rPr>
          <w:rFonts w:ascii="Times New Roman" w:hAnsi="Times New Roman" w:cs="Times New Roman"/>
          <w:sz w:val="28"/>
          <w:szCs w:val="28"/>
        </w:rPr>
        <w:t xml:space="preserve"> is to provide cloud service providers with a way to make their performance and security data readily available for potential customers. The specification provides a standard way to present and share detailed, automated statistics about performance and security.</w:t>
      </w:r>
      <w:r w:rsidR="00DB2B15" w:rsidRPr="00DB2B15">
        <w:rPr>
          <w:rFonts w:ascii="Times New Roman" w:hAnsi="Times New Roman" w:cs="Times New Roman"/>
          <w:sz w:val="28"/>
          <w:szCs w:val="28"/>
        </w:rPr>
        <w:t xml:space="preserve">Cloud storage system provides facilitative file storage and sharing services for distributed clients. To address </w:t>
      </w:r>
      <w:r w:rsidR="00B46F60">
        <w:rPr>
          <w:rFonts w:ascii="Times New Roman" w:hAnsi="Times New Roman" w:cs="Times New Roman"/>
          <w:sz w:val="28"/>
          <w:szCs w:val="28"/>
        </w:rPr>
        <w:t>the status</w:t>
      </w:r>
      <w:r w:rsidR="00DB2B15" w:rsidRPr="00DB2B15">
        <w:rPr>
          <w:rFonts w:ascii="Times New Roman" w:hAnsi="Times New Roman" w:cs="Times New Roman"/>
          <w:sz w:val="28"/>
          <w:szCs w:val="28"/>
        </w:rPr>
        <w:t>, controllable outsourcing and origin auditing concerns on outsourced files</w:t>
      </w:r>
      <w:r w:rsidR="00B46F60">
        <w:rPr>
          <w:rFonts w:ascii="Times New Roman" w:hAnsi="Times New Roman" w:cs="Times New Roman"/>
          <w:sz w:val="28"/>
          <w:szCs w:val="28"/>
        </w:rPr>
        <w:t>.</w:t>
      </w:r>
      <w:r w:rsidR="00DB2B15" w:rsidRPr="00DB2B15">
        <w:rPr>
          <w:rFonts w:ascii="Times New Roman" w:hAnsi="Times New Roman" w:cs="Times New Roman"/>
          <w:sz w:val="28"/>
          <w:szCs w:val="28"/>
        </w:rPr>
        <w:t xml:space="preserve"> First, our IBDO scheme allows a user to authorize dedicated proxies to upload data to the cloud storage server on her behalf, e.g., a company may authorize some employees to upload files to the company’s cloud account in a controlled way. The proxies are identified and authorized with their recognizable identities, which eliminates complicated certificate management in usual secure distributed computing systems. Second, our IBDO scheme facilitates comprehensive auditing, i.e., our scheme not only permits regular integrity auditing as in existing schemes for securing outsourced data, but also allows to audit the information on data origin, type and consistence of outsourced files. Security analysis and experimental evaluation indicate that our IBDO scheme provides strong security with desirable efficiency.</w:t>
      </w:r>
    </w:p>
    <w:p w:rsidR="00683341" w:rsidRDefault="00683341" w:rsidP="00FB665A">
      <w:pPr>
        <w:spacing w:line="480" w:lineRule="auto"/>
        <w:jc w:val="both"/>
        <w:rPr>
          <w:rFonts w:ascii="Times New Roman" w:hAnsi="Times New Roman" w:cs="Times New Roman"/>
          <w:b/>
          <w:sz w:val="28"/>
          <w:szCs w:val="28"/>
          <w:u w:val="single"/>
        </w:rPr>
      </w:pPr>
      <w:r w:rsidRPr="00683341">
        <w:rPr>
          <w:rFonts w:ascii="Times New Roman" w:hAnsi="Times New Roman" w:cs="Times New Roman"/>
          <w:b/>
          <w:sz w:val="28"/>
          <w:szCs w:val="28"/>
          <w:u w:val="single"/>
        </w:rPr>
        <w:lastRenderedPageBreak/>
        <w:t>Existing System</w:t>
      </w:r>
    </w:p>
    <w:p w:rsidR="007040FF" w:rsidRDefault="00FB665A" w:rsidP="00FB665A">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243C09" w:rsidRPr="00243C09">
        <w:rPr>
          <w:rFonts w:ascii="Times New Roman" w:hAnsi="Times New Roman" w:cs="Times New Roman"/>
          <w:sz w:val="28"/>
          <w:szCs w:val="28"/>
        </w:rPr>
        <w:t xml:space="preserve">We observe two </w:t>
      </w:r>
      <w:r w:rsidR="00EC30CF" w:rsidRPr="00243C09">
        <w:rPr>
          <w:rFonts w:ascii="Times New Roman" w:hAnsi="Times New Roman" w:cs="Times New Roman"/>
          <w:sz w:val="28"/>
          <w:szCs w:val="28"/>
        </w:rPr>
        <w:t>serious</w:t>
      </w:r>
      <w:r w:rsidR="00243C09" w:rsidRPr="00243C09">
        <w:rPr>
          <w:rFonts w:ascii="Times New Roman" w:hAnsi="Times New Roman" w:cs="Times New Roman"/>
          <w:sz w:val="28"/>
          <w:szCs w:val="28"/>
        </w:rPr>
        <w:t xml:space="preserve"> issues not well </w:t>
      </w:r>
      <w:r w:rsidR="00857785" w:rsidRPr="00243C09">
        <w:rPr>
          <w:rFonts w:ascii="Times New Roman" w:hAnsi="Times New Roman" w:cs="Times New Roman"/>
          <w:sz w:val="28"/>
          <w:szCs w:val="28"/>
        </w:rPr>
        <w:t>instructed</w:t>
      </w:r>
      <w:r w:rsidR="00243C09" w:rsidRPr="00243C09">
        <w:rPr>
          <w:rFonts w:ascii="Times New Roman" w:hAnsi="Times New Roman" w:cs="Times New Roman"/>
          <w:sz w:val="28"/>
          <w:szCs w:val="28"/>
        </w:rPr>
        <w:t xml:space="preserve"> in existing </w:t>
      </w:r>
      <w:r w:rsidR="00857785" w:rsidRPr="00243C09">
        <w:rPr>
          <w:rFonts w:ascii="Times New Roman" w:hAnsi="Times New Roman" w:cs="Times New Roman"/>
          <w:sz w:val="28"/>
          <w:szCs w:val="28"/>
        </w:rPr>
        <w:t>applications</w:t>
      </w:r>
      <w:r w:rsidR="00243C09" w:rsidRPr="00243C09">
        <w:rPr>
          <w:rFonts w:ascii="Times New Roman" w:hAnsi="Times New Roman" w:cs="Times New Roman"/>
          <w:sz w:val="28"/>
          <w:szCs w:val="28"/>
        </w:rPr>
        <w:t xml:space="preserve">. First, most </w:t>
      </w:r>
      <w:r w:rsidR="00857785" w:rsidRPr="00243C09">
        <w:rPr>
          <w:rFonts w:ascii="Times New Roman" w:hAnsi="Times New Roman" w:cs="Times New Roman"/>
          <w:sz w:val="28"/>
          <w:szCs w:val="28"/>
        </w:rPr>
        <w:t>organizations</w:t>
      </w:r>
      <w:r w:rsidR="00243C09" w:rsidRPr="00243C09">
        <w:rPr>
          <w:rFonts w:ascii="Times New Roman" w:hAnsi="Times New Roman" w:cs="Times New Roman"/>
          <w:sz w:val="28"/>
          <w:szCs w:val="28"/>
        </w:rPr>
        <w:t xml:space="preserve"> lack a </w:t>
      </w:r>
      <w:r w:rsidR="00857785" w:rsidRPr="00243C09">
        <w:rPr>
          <w:rFonts w:ascii="Times New Roman" w:hAnsi="Times New Roman" w:cs="Times New Roman"/>
          <w:sz w:val="28"/>
          <w:szCs w:val="28"/>
        </w:rPr>
        <w:t>measured</w:t>
      </w:r>
      <w:r w:rsidR="00243C09" w:rsidRPr="00243C09">
        <w:rPr>
          <w:rFonts w:ascii="Times New Roman" w:hAnsi="Times New Roman" w:cs="Times New Roman"/>
          <w:sz w:val="28"/>
          <w:szCs w:val="28"/>
        </w:rPr>
        <w:t xml:space="preserve"> way of </w:t>
      </w:r>
      <w:r w:rsidR="00857785" w:rsidRPr="00243C09">
        <w:rPr>
          <w:rFonts w:ascii="Times New Roman" w:hAnsi="Times New Roman" w:cs="Times New Roman"/>
          <w:sz w:val="28"/>
          <w:szCs w:val="28"/>
        </w:rPr>
        <w:t>delegablesubcontracting</w:t>
      </w:r>
      <w:r w:rsidR="00243C09" w:rsidRPr="00243C09">
        <w:rPr>
          <w:rFonts w:ascii="Times New Roman" w:hAnsi="Times New Roman" w:cs="Times New Roman"/>
          <w:sz w:val="28"/>
          <w:szCs w:val="28"/>
        </w:rPr>
        <w:t xml:space="preserve">. One </w:t>
      </w:r>
      <w:r w:rsidR="00857785" w:rsidRPr="00243C09">
        <w:rPr>
          <w:rFonts w:ascii="Times New Roman" w:hAnsi="Times New Roman" w:cs="Times New Roman"/>
          <w:sz w:val="28"/>
          <w:szCs w:val="28"/>
        </w:rPr>
        <w:t>can</w:t>
      </w:r>
      <w:r w:rsidR="00243C09" w:rsidRPr="00243C09">
        <w:rPr>
          <w:rFonts w:ascii="Times New Roman" w:hAnsi="Times New Roman" w:cs="Times New Roman"/>
          <w:sz w:val="28"/>
          <w:szCs w:val="28"/>
        </w:rPr>
        <w:t xml:space="preserve"> note that </w:t>
      </w:r>
      <w:r w:rsidR="00857785" w:rsidRPr="00243C09">
        <w:rPr>
          <w:rFonts w:ascii="Times New Roman" w:hAnsi="Times New Roman" w:cs="Times New Roman"/>
          <w:sz w:val="28"/>
          <w:szCs w:val="28"/>
        </w:rPr>
        <w:t>several</w:t>
      </w:r>
      <w:r w:rsidR="00243C09" w:rsidRPr="00243C09">
        <w:rPr>
          <w:rFonts w:ascii="Times New Roman" w:hAnsi="Times New Roman" w:cs="Times New Roman"/>
          <w:sz w:val="28"/>
          <w:szCs w:val="28"/>
        </w:rPr>
        <w:t xml:space="preserve"> cloud </w:t>
      </w:r>
      <w:r w:rsidR="00857785" w:rsidRPr="00243C09">
        <w:rPr>
          <w:rFonts w:ascii="Times New Roman" w:hAnsi="Times New Roman" w:cs="Times New Roman"/>
          <w:sz w:val="28"/>
          <w:szCs w:val="28"/>
        </w:rPr>
        <w:t>packing</w:t>
      </w:r>
      <w:r w:rsidR="00243C09" w:rsidRPr="00243C09">
        <w:rPr>
          <w:rFonts w:ascii="Times New Roman" w:hAnsi="Times New Roman" w:cs="Times New Roman"/>
          <w:sz w:val="28"/>
          <w:szCs w:val="28"/>
        </w:rPr>
        <w:t xml:space="preserve"> systems (e.g., Amazon, Dropbox, Google Cloud storage) allow the </w:t>
      </w:r>
      <w:r w:rsidR="00857785" w:rsidRPr="00243C09">
        <w:rPr>
          <w:rFonts w:ascii="Times New Roman" w:hAnsi="Times New Roman" w:cs="Times New Roman"/>
          <w:sz w:val="28"/>
          <w:szCs w:val="28"/>
        </w:rPr>
        <w:t>interpretationholder</w:t>
      </w:r>
      <w:r w:rsidR="00243C09" w:rsidRPr="00243C09">
        <w:rPr>
          <w:rFonts w:ascii="Times New Roman" w:hAnsi="Times New Roman" w:cs="Times New Roman"/>
          <w:sz w:val="28"/>
          <w:szCs w:val="28"/>
        </w:rPr>
        <w:t xml:space="preserve"> to </w:t>
      </w:r>
      <w:r w:rsidR="00857785" w:rsidRPr="00243C09">
        <w:rPr>
          <w:rFonts w:ascii="Times New Roman" w:hAnsi="Times New Roman" w:cs="Times New Roman"/>
          <w:sz w:val="28"/>
          <w:szCs w:val="28"/>
        </w:rPr>
        <w:t>create</w:t>
      </w:r>
      <w:r w:rsidR="00243C09" w:rsidRPr="00243C09">
        <w:rPr>
          <w:rFonts w:ascii="Times New Roman" w:hAnsi="Times New Roman" w:cs="Times New Roman"/>
          <w:sz w:val="28"/>
          <w:szCs w:val="28"/>
        </w:rPr>
        <w:t xml:space="preserve"> signed URLs </w:t>
      </w:r>
      <w:r w:rsidR="00857785" w:rsidRPr="00243C09">
        <w:rPr>
          <w:rFonts w:ascii="Times New Roman" w:hAnsi="Times New Roman" w:cs="Times New Roman"/>
          <w:sz w:val="28"/>
          <w:szCs w:val="28"/>
        </w:rPr>
        <w:t>consuming</w:t>
      </w:r>
      <w:r w:rsidR="00243C09" w:rsidRPr="00243C09">
        <w:rPr>
          <w:rFonts w:ascii="Times New Roman" w:hAnsi="Times New Roman" w:cs="Times New Roman"/>
          <w:sz w:val="28"/>
          <w:szCs w:val="28"/>
        </w:rPr>
        <w:t xml:space="preserve"> which </w:t>
      </w:r>
      <w:r w:rsidR="00857785" w:rsidRPr="00243C09">
        <w:rPr>
          <w:rFonts w:ascii="Times New Roman" w:hAnsi="Times New Roman" w:cs="Times New Roman"/>
          <w:sz w:val="28"/>
          <w:szCs w:val="28"/>
        </w:rPr>
        <w:t>somewhat</w:t>
      </w:r>
      <w:r w:rsidR="00243C09" w:rsidRPr="00243C09">
        <w:rPr>
          <w:rFonts w:ascii="Times New Roman" w:hAnsi="Times New Roman" w:cs="Times New Roman"/>
          <w:sz w:val="28"/>
          <w:szCs w:val="28"/>
        </w:rPr>
        <w:t xml:space="preserve"> other </w:t>
      </w:r>
      <w:r w:rsidR="00857785" w:rsidRPr="00243C09">
        <w:rPr>
          <w:rFonts w:ascii="Times New Roman" w:hAnsi="Times New Roman" w:cs="Times New Roman"/>
          <w:sz w:val="28"/>
          <w:szCs w:val="28"/>
        </w:rPr>
        <w:t>selectedarticle</w:t>
      </w:r>
      <w:r w:rsidR="00243C09" w:rsidRPr="00243C09">
        <w:rPr>
          <w:rFonts w:ascii="Times New Roman" w:hAnsi="Times New Roman" w:cs="Times New Roman"/>
          <w:sz w:val="28"/>
          <w:szCs w:val="28"/>
        </w:rPr>
        <w:t xml:space="preserve"> can upload,and</w:t>
      </w:r>
      <w:r w:rsidR="00857785" w:rsidRPr="00243C09">
        <w:rPr>
          <w:rFonts w:ascii="Times New Roman" w:hAnsi="Times New Roman" w:cs="Times New Roman"/>
          <w:sz w:val="28"/>
          <w:szCs w:val="28"/>
        </w:rPr>
        <w:t>adjust</w:t>
      </w:r>
      <w:r w:rsidR="00243C09" w:rsidRPr="00243C09">
        <w:rPr>
          <w:rFonts w:ascii="Times New Roman" w:hAnsi="Times New Roman" w:cs="Times New Roman"/>
          <w:sz w:val="28"/>
          <w:szCs w:val="28"/>
        </w:rPr>
        <w:t xml:space="preserve"> content on behalf of the </w:t>
      </w:r>
      <w:r w:rsidR="00857785" w:rsidRPr="00243C09">
        <w:rPr>
          <w:rFonts w:ascii="Times New Roman" w:hAnsi="Times New Roman" w:cs="Times New Roman"/>
          <w:sz w:val="28"/>
          <w:szCs w:val="28"/>
        </w:rPr>
        <w:t>worker</w:t>
      </w:r>
      <w:r w:rsidR="00243C09" w:rsidRPr="00243C09">
        <w:rPr>
          <w:rFonts w:ascii="Times New Roman" w:hAnsi="Times New Roman" w:cs="Times New Roman"/>
          <w:sz w:val="28"/>
          <w:szCs w:val="28"/>
        </w:rPr>
        <w:t xml:space="preserve">. </w:t>
      </w:r>
      <w:r w:rsidR="00857785" w:rsidRPr="00243C09">
        <w:rPr>
          <w:rFonts w:ascii="Times New Roman" w:hAnsi="Times New Roman" w:cs="Times New Roman"/>
          <w:sz w:val="28"/>
          <w:szCs w:val="28"/>
        </w:rPr>
        <w:t>But</w:t>
      </w:r>
      <w:r w:rsidR="00243C09" w:rsidRPr="00243C09">
        <w:rPr>
          <w:rFonts w:ascii="Times New Roman" w:hAnsi="Times New Roman" w:cs="Times New Roman"/>
          <w:sz w:val="28"/>
          <w:szCs w:val="28"/>
        </w:rPr>
        <w:t xml:space="preserve">, in this </w:t>
      </w:r>
      <w:r w:rsidR="00857785" w:rsidRPr="00243C09">
        <w:rPr>
          <w:rFonts w:ascii="Times New Roman" w:hAnsi="Times New Roman" w:cs="Times New Roman"/>
          <w:sz w:val="28"/>
          <w:szCs w:val="28"/>
        </w:rPr>
        <w:t>state</w:t>
      </w:r>
      <w:r w:rsidR="00243C09" w:rsidRPr="00243C09">
        <w:rPr>
          <w:rFonts w:ascii="Times New Roman" w:hAnsi="Times New Roman" w:cs="Times New Roman"/>
          <w:sz w:val="28"/>
          <w:szCs w:val="28"/>
        </w:rPr>
        <w:t xml:space="preserve">, the delegator cannot </w:t>
      </w:r>
      <w:r w:rsidR="00240F4C" w:rsidRPr="00243C09">
        <w:rPr>
          <w:rFonts w:ascii="Times New Roman" w:hAnsi="Times New Roman" w:cs="Times New Roman"/>
          <w:sz w:val="28"/>
          <w:szCs w:val="28"/>
        </w:rPr>
        <w:t>confirm</w:t>
      </w:r>
      <w:r w:rsidR="00243C09" w:rsidRPr="00243C09">
        <w:rPr>
          <w:rFonts w:ascii="Times New Roman" w:hAnsi="Times New Roman" w:cs="Times New Roman"/>
          <w:sz w:val="28"/>
          <w:szCs w:val="28"/>
        </w:rPr>
        <w:t xml:space="preserve">whether or not the authorized one has uploaded the file as </w:t>
      </w:r>
      <w:r w:rsidR="00240F4C" w:rsidRPr="00243C09">
        <w:rPr>
          <w:rFonts w:ascii="Times New Roman" w:hAnsi="Times New Roman" w:cs="Times New Roman"/>
          <w:sz w:val="28"/>
          <w:szCs w:val="28"/>
        </w:rPr>
        <w:t>detailed</w:t>
      </w:r>
      <w:r w:rsidR="00243C09" w:rsidRPr="00243C09">
        <w:rPr>
          <w:rFonts w:ascii="Times New Roman" w:hAnsi="Times New Roman" w:cs="Times New Roman"/>
          <w:sz w:val="28"/>
          <w:szCs w:val="28"/>
        </w:rPr>
        <w:t xml:space="preserve"> or </w:t>
      </w:r>
      <w:r w:rsidR="00240F4C" w:rsidRPr="00243C09">
        <w:rPr>
          <w:rFonts w:ascii="Times New Roman" w:hAnsi="Times New Roman" w:cs="Times New Roman"/>
          <w:sz w:val="28"/>
          <w:szCs w:val="28"/>
        </w:rPr>
        <w:t>prove</w:t>
      </w:r>
      <w:r w:rsidR="00243C09" w:rsidRPr="00243C09">
        <w:rPr>
          <w:rFonts w:ascii="Times New Roman" w:hAnsi="Times New Roman" w:cs="Times New Roman"/>
          <w:sz w:val="28"/>
          <w:szCs w:val="28"/>
        </w:rPr>
        <w:t xml:space="preserve"> whether or not the uploaded file has been </w:t>
      </w:r>
      <w:r w:rsidR="00240F4C" w:rsidRPr="00243C09">
        <w:rPr>
          <w:rFonts w:ascii="Times New Roman" w:hAnsi="Times New Roman" w:cs="Times New Roman"/>
          <w:sz w:val="28"/>
          <w:szCs w:val="28"/>
        </w:rPr>
        <w:t>reservedwhole</w:t>
      </w:r>
      <w:r w:rsidR="00243C09" w:rsidRPr="00243C09">
        <w:rPr>
          <w:rFonts w:ascii="Times New Roman" w:hAnsi="Times New Roman" w:cs="Times New Roman"/>
          <w:sz w:val="28"/>
          <w:szCs w:val="28"/>
        </w:rPr>
        <w:t xml:space="preserve">. Hence, the delegator has </w:t>
      </w:r>
      <w:r w:rsidR="00AA36C8" w:rsidRPr="00243C09">
        <w:rPr>
          <w:rFonts w:ascii="Times New Roman" w:hAnsi="Times New Roman" w:cs="Times New Roman"/>
          <w:sz w:val="28"/>
          <w:szCs w:val="28"/>
        </w:rPr>
        <w:t>to entirely</w:t>
      </w:r>
      <w:r w:rsidR="00243C09" w:rsidRPr="00243C09">
        <w:rPr>
          <w:rFonts w:ascii="Times New Roman" w:hAnsi="Times New Roman" w:cs="Times New Roman"/>
          <w:sz w:val="28"/>
          <w:szCs w:val="28"/>
        </w:rPr>
        <w:t xml:space="preserve"> trust the </w:t>
      </w:r>
      <w:r w:rsidR="00AA36C8" w:rsidRPr="00243C09">
        <w:rPr>
          <w:rFonts w:ascii="Times New Roman" w:hAnsi="Times New Roman" w:cs="Times New Roman"/>
          <w:sz w:val="28"/>
          <w:szCs w:val="28"/>
        </w:rPr>
        <w:t>delegates</w:t>
      </w:r>
      <w:r w:rsidR="00243C09" w:rsidRPr="00243C09">
        <w:rPr>
          <w:rFonts w:ascii="Times New Roman" w:hAnsi="Times New Roman" w:cs="Times New Roman"/>
          <w:sz w:val="28"/>
          <w:szCs w:val="28"/>
        </w:rPr>
        <w:t xml:space="preserve"> and the cloud server. In fact, the file-owner </w:t>
      </w:r>
      <w:r w:rsidR="00240F4C" w:rsidRPr="00243C09">
        <w:rPr>
          <w:rFonts w:ascii="Times New Roman" w:hAnsi="Times New Roman" w:cs="Times New Roman"/>
          <w:sz w:val="28"/>
          <w:szCs w:val="28"/>
        </w:rPr>
        <w:t>can</w:t>
      </w:r>
      <w:r w:rsidR="00243C09" w:rsidRPr="00243C09">
        <w:rPr>
          <w:rFonts w:ascii="Times New Roman" w:hAnsi="Times New Roman" w:cs="Times New Roman"/>
          <w:sz w:val="28"/>
          <w:szCs w:val="28"/>
        </w:rPr>
        <w:t xml:space="preserve"> not only need to </w:t>
      </w:r>
      <w:r w:rsidR="00240F4C" w:rsidRPr="00243C09">
        <w:rPr>
          <w:rFonts w:ascii="Times New Roman" w:hAnsi="Times New Roman" w:cs="Times New Roman"/>
          <w:sz w:val="28"/>
          <w:szCs w:val="28"/>
        </w:rPr>
        <w:t>approve</w:t>
      </w:r>
      <w:r w:rsidR="00243C09" w:rsidRPr="00243C09">
        <w:rPr>
          <w:rFonts w:ascii="Times New Roman" w:hAnsi="Times New Roman" w:cs="Times New Roman"/>
          <w:sz w:val="28"/>
          <w:szCs w:val="28"/>
        </w:rPr>
        <w:t xml:space="preserve"> some others to </w:t>
      </w:r>
      <w:r w:rsidR="00240F4C" w:rsidRPr="00243C09">
        <w:rPr>
          <w:rFonts w:ascii="Times New Roman" w:hAnsi="Times New Roman" w:cs="Times New Roman"/>
          <w:sz w:val="28"/>
          <w:szCs w:val="28"/>
        </w:rPr>
        <w:t>producerecords</w:t>
      </w:r>
      <w:r w:rsidR="00243C09" w:rsidRPr="00243C09">
        <w:rPr>
          <w:rFonts w:ascii="Times New Roman" w:hAnsi="Times New Roman" w:cs="Times New Roman"/>
          <w:sz w:val="28"/>
          <w:szCs w:val="28"/>
        </w:rPr>
        <w:t xml:space="preserve"> and upload to a cloud, but also need to verifiably </w:t>
      </w:r>
      <w:r w:rsidR="00240F4C" w:rsidRPr="00243C09">
        <w:rPr>
          <w:rFonts w:ascii="Times New Roman" w:hAnsi="Times New Roman" w:cs="Times New Roman"/>
          <w:sz w:val="28"/>
          <w:szCs w:val="28"/>
        </w:rPr>
        <w:t>assurance</w:t>
      </w:r>
      <w:r w:rsidR="00243C09" w:rsidRPr="00243C09">
        <w:rPr>
          <w:rFonts w:ascii="Times New Roman" w:hAnsi="Times New Roman" w:cs="Times New Roman"/>
          <w:sz w:val="28"/>
          <w:szCs w:val="28"/>
        </w:rPr>
        <w:t xml:space="preserve"> that the uploaded </w:t>
      </w:r>
      <w:r w:rsidR="00240F4C" w:rsidRPr="00243C09">
        <w:rPr>
          <w:rFonts w:ascii="Times New Roman" w:hAnsi="Times New Roman" w:cs="Times New Roman"/>
          <w:sz w:val="28"/>
          <w:szCs w:val="28"/>
        </w:rPr>
        <w:t>documents</w:t>
      </w:r>
      <w:r w:rsidR="00243C09" w:rsidRPr="00243C09">
        <w:rPr>
          <w:rFonts w:ascii="Times New Roman" w:hAnsi="Times New Roman" w:cs="Times New Roman"/>
          <w:sz w:val="28"/>
          <w:szCs w:val="28"/>
        </w:rPr>
        <w:t xml:space="preserve"> have been kept </w:t>
      </w:r>
      <w:r w:rsidR="00240F4C" w:rsidRPr="00243C09">
        <w:rPr>
          <w:rFonts w:ascii="Times New Roman" w:hAnsi="Times New Roman" w:cs="Times New Roman"/>
          <w:sz w:val="28"/>
          <w:szCs w:val="28"/>
        </w:rPr>
        <w:t>unaffected</w:t>
      </w:r>
      <w:r w:rsidR="00243C09" w:rsidRPr="00243C09">
        <w:rPr>
          <w:rFonts w:ascii="Times New Roman" w:hAnsi="Times New Roman" w:cs="Times New Roman"/>
          <w:sz w:val="28"/>
          <w:szCs w:val="28"/>
        </w:rPr>
        <w:t xml:space="preserve">. For </w:t>
      </w:r>
      <w:r w:rsidR="00240F4C" w:rsidRPr="00243C09">
        <w:rPr>
          <w:rFonts w:ascii="Times New Roman" w:hAnsi="Times New Roman" w:cs="Times New Roman"/>
          <w:sz w:val="28"/>
          <w:szCs w:val="28"/>
        </w:rPr>
        <w:t>example</w:t>
      </w:r>
      <w:r w:rsidR="00243C09" w:rsidRPr="00243C09">
        <w:rPr>
          <w:rFonts w:ascii="Times New Roman" w:hAnsi="Times New Roman" w:cs="Times New Roman"/>
          <w:sz w:val="28"/>
          <w:szCs w:val="28"/>
        </w:rPr>
        <w:t>, in Ele</w:t>
      </w:r>
      <w:r w:rsidR="0023278B">
        <w:rPr>
          <w:rFonts w:ascii="Times New Roman" w:hAnsi="Times New Roman" w:cs="Times New Roman"/>
          <w:sz w:val="28"/>
          <w:szCs w:val="28"/>
        </w:rPr>
        <w:t xml:space="preserve">ctronic Health Systems (EHS), </w:t>
      </w:r>
      <w:r w:rsidR="00243C09" w:rsidRPr="00243C09">
        <w:rPr>
          <w:rFonts w:ascii="Times New Roman" w:hAnsi="Times New Roman" w:cs="Times New Roman"/>
          <w:sz w:val="28"/>
          <w:szCs w:val="28"/>
        </w:rPr>
        <w:t xml:space="preserve"> when</w:t>
      </w:r>
      <w:r w:rsidR="00240F4C" w:rsidRPr="00243C09">
        <w:rPr>
          <w:rFonts w:ascii="Times New Roman" w:hAnsi="Times New Roman" w:cs="Times New Roman"/>
          <w:sz w:val="28"/>
          <w:szCs w:val="28"/>
        </w:rPr>
        <w:t>inspection</w:t>
      </w:r>
      <w:r w:rsidR="00243C09" w:rsidRPr="00243C09">
        <w:rPr>
          <w:rFonts w:ascii="Times New Roman" w:hAnsi="Times New Roman" w:cs="Times New Roman"/>
          <w:sz w:val="28"/>
          <w:szCs w:val="28"/>
        </w:rPr>
        <w:t xml:space="preserve"> a doctor, the </w:t>
      </w:r>
      <w:r w:rsidR="00240F4C" w:rsidRPr="00243C09">
        <w:rPr>
          <w:rFonts w:ascii="Times New Roman" w:hAnsi="Times New Roman" w:cs="Times New Roman"/>
          <w:sz w:val="28"/>
          <w:szCs w:val="28"/>
        </w:rPr>
        <w:t>persistent</w:t>
      </w:r>
      <w:r w:rsidR="00243C09" w:rsidRPr="00243C09">
        <w:rPr>
          <w:rFonts w:ascii="Times New Roman" w:hAnsi="Times New Roman" w:cs="Times New Roman"/>
          <w:sz w:val="28"/>
          <w:szCs w:val="28"/>
        </w:rPr>
        <w:t xml:space="preserve"> needs to delegate her </w:t>
      </w:r>
      <w:r w:rsidR="00240F4C" w:rsidRPr="00243C09">
        <w:rPr>
          <w:rFonts w:ascii="Times New Roman" w:hAnsi="Times New Roman" w:cs="Times New Roman"/>
          <w:sz w:val="28"/>
          <w:szCs w:val="28"/>
        </w:rPr>
        <w:t>specialist</w:t>
      </w:r>
      <w:r w:rsidR="00243C09" w:rsidRPr="00243C09">
        <w:rPr>
          <w:rFonts w:ascii="Times New Roman" w:hAnsi="Times New Roman" w:cs="Times New Roman"/>
          <w:sz w:val="28"/>
          <w:szCs w:val="28"/>
        </w:rPr>
        <w:t xml:space="preserve"> to </w:t>
      </w:r>
      <w:r w:rsidR="00240F4C" w:rsidRPr="00243C09">
        <w:rPr>
          <w:rFonts w:ascii="Times New Roman" w:hAnsi="Times New Roman" w:cs="Times New Roman"/>
          <w:sz w:val="28"/>
          <w:szCs w:val="28"/>
        </w:rPr>
        <w:t>create</w:t>
      </w:r>
      <w:r w:rsidR="00243C09" w:rsidRPr="00243C09">
        <w:rPr>
          <w:rFonts w:ascii="Times New Roman" w:hAnsi="Times New Roman" w:cs="Times New Roman"/>
          <w:sz w:val="28"/>
          <w:szCs w:val="28"/>
        </w:rPr>
        <w:t xml:space="preserve"> electronic health records (EHRs) and </w:t>
      </w:r>
      <w:r w:rsidR="00240F4C" w:rsidRPr="00243C09">
        <w:rPr>
          <w:rFonts w:ascii="Times New Roman" w:hAnsi="Times New Roman" w:cs="Times New Roman"/>
          <w:sz w:val="28"/>
          <w:szCs w:val="28"/>
        </w:rPr>
        <w:t>stock</w:t>
      </w:r>
      <w:r w:rsidR="00243C09" w:rsidRPr="00243C09">
        <w:rPr>
          <w:rFonts w:ascii="Times New Roman" w:hAnsi="Times New Roman" w:cs="Times New Roman"/>
          <w:sz w:val="28"/>
          <w:szCs w:val="28"/>
        </w:rPr>
        <w:t xml:space="preserve"> them at a </w:t>
      </w:r>
      <w:r w:rsidR="00240F4C" w:rsidRPr="00243C09">
        <w:rPr>
          <w:rFonts w:ascii="Times New Roman" w:hAnsi="Times New Roman" w:cs="Times New Roman"/>
          <w:sz w:val="28"/>
          <w:szCs w:val="28"/>
        </w:rPr>
        <w:t>isolated</w:t>
      </w:r>
      <w:r w:rsidR="00243C09" w:rsidRPr="00243C09">
        <w:rPr>
          <w:rFonts w:ascii="Times New Roman" w:hAnsi="Times New Roman" w:cs="Times New Roman"/>
          <w:sz w:val="28"/>
          <w:szCs w:val="28"/>
        </w:rPr>
        <w:t xml:space="preserve"> EHRs center </w:t>
      </w:r>
      <w:r w:rsidR="00240F4C" w:rsidRPr="00243C09">
        <w:rPr>
          <w:rFonts w:ascii="Times New Roman" w:hAnsi="Times New Roman" w:cs="Times New Roman"/>
          <w:sz w:val="28"/>
          <w:szCs w:val="28"/>
        </w:rPr>
        <w:t>preserved</w:t>
      </w:r>
      <w:r w:rsidR="00243C09" w:rsidRPr="00243C09">
        <w:rPr>
          <w:rFonts w:ascii="Times New Roman" w:hAnsi="Times New Roman" w:cs="Times New Roman"/>
          <w:sz w:val="28"/>
          <w:szCs w:val="28"/>
        </w:rPr>
        <w:t xml:space="preserve"> by a </w:t>
      </w:r>
      <w:r w:rsidR="0023278B">
        <w:rPr>
          <w:rFonts w:ascii="Times New Roman" w:hAnsi="Times New Roman" w:cs="Times New Roman"/>
          <w:sz w:val="28"/>
          <w:szCs w:val="28"/>
        </w:rPr>
        <w:t xml:space="preserve">CSP </w:t>
      </w:r>
      <w:r w:rsidR="00243C09" w:rsidRPr="00243C09">
        <w:rPr>
          <w:rFonts w:ascii="Times New Roman" w:hAnsi="Times New Roman" w:cs="Times New Roman"/>
          <w:sz w:val="28"/>
          <w:szCs w:val="28"/>
        </w:rPr>
        <w:t xml:space="preserve">. In </w:t>
      </w:r>
      <w:r w:rsidR="00240F4C" w:rsidRPr="00243C09">
        <w:rPr>
          <w:rFonts w:ascii="Times New Roman" w:hAnsi="Times New Roman" w:cs="Times New Roman"/>
          <w:sz w:val="28"/>
          <w:szCs w:val="28"/>
        </w:rPr>
        <w:t>extra</w:t>
      </w:r>
      <w:r w:rsidR="00243C09" w:rsidRPr="00243C09">
        <w:rPr>
          <w:rFonts w:ascii="Times New Roman" w:hAnsi="Times New Roman" w:cs="Times New Roman"/>
          <w:sz w:val="28"/>
          <w:szCs w:val="28"/>
        </w:rPr>
        <w:t xml:space="preserve"> typical </w:t>
      </w:r>
      <w:r w:rsidR="00240F4C" w:rsidRPr="00243C09">
        <w:rPr>
          <w:rFonts w:ascii="Times New Roman" w:hAnsi="Times New Roman" w:cs="Times New Roman"/>
          <w:sz w:val="28"/>
          <w:szCs w:val="28"/>
        </w:rPr>
        <w:t>set-up</w:t>
      </w:r>
      <w:r w:rsidR="00243C09" w:rsidRPr="00243C09">
        <w:rPr>
          <w:rFonts w:ascii="Times New Roman" w:hAnsi="Times New Roman" w:cs="Times New Roman"/>
          <w:sz w:val="28"/>
          <w:szCs w:val="28"/>
        </w:rPr>
        <w:t xml:space="preserve"> of cloud-aided </w:t>
      </w:r>
      <w:r w:rsidR="00240F4C" w:rsidRPr="00243C09">
        <w:rPr>
          <w:rFonts w:ascii="Times New Roman" w:hAnsi="Times New Roman" w:cs="Times New Roman"/>
          <w:sz w:val="28"/>
          <w:szCs w:val="28"/>
        </w:rPr>
        <w:t>workplaceclaims</w:t>
      </w:r>
      <w:r w:rsidR="00243C09" w:rsidRPr="00243C09">
        <w:rPr>
          <w:rFonts w:ascii="Times New Roman" w:hAnsi="Times New Roman" w:cs="Times New Roman"/>
          <w:sz w:val="28"/>
          <w:szCs w:val="28"/>
        </w:rPr>
        <w:t xml:space="preserve">, a group of </w:t>
      </w:r>
      <w:r w:rsidR="00240F4C" w:rsidRPr="00243C09">
        <w:rPr>
          <w:rFonts w:ascii="Times New Roman" w:hAnsi="Times New Roman" w:cs="Times New Roman"/>
          <w:sz w:val="28"/>
          <w:szCs w:val="28"/>
        </w:rPr>
        <w:t>plots</w:t>
      </w:r>
      <w:r w:rsidR="00243C09" w:rsidRPr="00243C09">
        <w:rPr>
          <w:rFonts w:ascii="Times New Roman" w:hAnsi="Times New Roman" w:cs="Times New Roman"/>
          <w:sz w:val="28"/>
          <w:szCs w:val="28"/>
        </w:rPr>
        <w:t xml:space="preserve"> in </w:t>
      </w:r>
      <w:r w:rsidR="002B7FBC" w:rsidRPr="00243C09">
        <w:rPr>
          <w:rFonts w:ascii="Times New Roman" w:hAnsi="Times New Roman" w:cs="Times New Roman"/>
          <w:sz w:val="28"/>
          <w:szCs w:val="28"/>
        </w:rPr>
        <w:t>unlike</w:t>
      </w:r>
      <w:r w:rsidR="00243C09" w:rsidRPr="00243C09">
        <w:rPr>
          <w:rFonts w:ascii="Times New Roman" w:hAnsi="Times New Roman" w:cs="Times New Roman"/>
          <w:sz w:val="28"/>
          <w:szCs w:val="28"/>
        </w:rPr>
        <w:t xml:space="preserve"> places may </w:t>
      </w:r>
      <w:r w:rsidR="002B7FBC" w:rsidRPr="00243C09">
        <w:rPr>
          <w:rFonts w:ascii="Times New Roman" w:hAnsi="Times New Roman" w:cs="Times New Roman"/>
          <w:sz w:val="28"/>
          <w:szCs w:val="28"/>
        </w:rPr>
        <w:t>justify</w:t>
      </w:r>
      <w:r w:rsidR="00243C09" w:rsidRPr="00243C09">
        <w:rPr>
          <w:rFonts w:ascii="Times New Roman" w:hAnsi="Times New Roman" w:cs="Times New Roman"/>
          <w:sz w:val="28"/>
          <w:szCs w:val="28"/>
        </w:rPr>
        <w:t xml:space="preserve"> a </w:t>
      </w:r>
      <w:r w:rsidR="002B7FBC" w:rsidRPr="00243C09">
        <w:rPr>
          <w:rFonts w:ascii="Times New Roman" w:hAnsi="Times New Roman" w:cs="Times New Roman"/>
          <w:sz w:val="28"/>
          <w:szCs w:val="28"/>
        </w:rPr>
        <w:t>job</w:t>
      </w:r>
      <w:r w:rsidR="00243C09" w:rsidRPr="00243C09">
        <w:rPr>
          <w:rFonts w:ascii="Times New Roman" w:hAnsi="Times New Roman" w:cs="Times New Roman"/>
          <w:sz w:val="28"/>
          <w:szCs w:val="28"/>
        </w:rPr>
        <w:t xml:space="preserve"> in </w:t>
      </w:r>
      <w:r w:rsidR="002B7FBC" w:rsidRPr="00243C09">
        <w:rPr>
          <w:rFonts w:ascii="Times New Roman" w:hAnsi="Times New Roman" w:cs="Times New Roman"/>
          <w:sz w:val="28"/>
          <w:szCs w:val="28"/>
        </w:rPr>
        <w:t>collaboration</w:t>
      </w:r>
      <w:r w:rsidR="00243C09" w:rsidRPr="00243C09">
        <w:rPr>
          <w:rFonts w:ascii="Times New Roman" w:hAnsi="Times New Roman" w:cs="Times New Roman"/>
          <w:sz w:val="28"/>
          <w:szCs w:val="28"/>
        </w:rPr>
        <w:t xml:space="preserve">. The group </w:t>
      </w:r>
      <w:r w:rsidR="002B7FBC" w:rsidRPr="00243C09">
        <w:rPr>
          <w:rFonts w:ascii="Times New Roman" w:hAnsi="Times New Roman" w:cs="Times New Roman"/>
          <w:sz w:val="28"/>
          <w:szCs w:val="28"/>
        </w:rPr>
        <w:t>front-runner</w:t>
      </w:r>
      <w:r w:rsidR="00243C09" w:rsidRPr="00243C09">
        <w:rPr>
          <w:rFonts w:ascii="Times New Roman" w:hAnsi="Times New Roman" w:cs="Times New Roman"/>
          <w:sz w:val="28"/>
          <w:szCs w:val="28"/>
        </w:rPr>
        <w:t xml:space="preserve"> can </w:t>
      </w:r>
      <w:r w:rsidR="002B7FBC" w:rsidRPr="00243C09">
        <w:rPr>
          <w:rFonts w:ascii="Times New Roman" w:hAnsi="Times New Roman" w:cs="Times New Roman"/>
          <w:sz w:val="28"/>
          <w:szCs w:val="28"/>
        </w:rPr>
        <w:t>make</w:t>
      </w:r>
      <w:r w:rsidR="00243C09" w:rsidRPr="00243C09">
        <w:rPr>
          <w:rFonts w:ascii="Times New Roman" w:hAnsi="Times New Roman" w:cs="Times New Roman"/>
          <w:sz w:val="28"/>
          <w:szCs w:val="28"/>
        </w:rPr>
        <w:t xml:space="preserve"> a cloud </w:t>
      </w:r>
      <w:r w:rsidR="002B7FBC" w:rsidRPr="00243C09">
        <w:rPr>
          <w:rFonts w:ascii="Times New Roman" w:hAnsi="Times New Roman" w:cs="Times New Roman"/>
          <w:sz w:val="28"/>
          <w:szCs w:val="28"/>
        </w:rPr>
        <w:t>padding</w:t>
      </w:r>
      <w:r w:rsidR="00243C09" w:rsidRPr="00243C09">
        <w:rPr>
          <w:rFonts w:ascii="Times New Roman" w:hAnsi="Times New Roman" w:cs="Times New Roman"/>
          <w:sz w:val="28"/>
          <w:szCs w:val="28"/>
        </w:rPr>
        <w:t xml:space="preserve"> account and </w:t>
      </w:r>
      <w:r w:rsidR="002B7FBC" w:rsidRPr="00243C09">
        <w:rPr>
          <w:rFonts w:ascii="Times New Roman" w:hAnsi="Times New Roman" w:cs="Times New Roman"/>
          <w:sz w:val="28"/>
          <w:szCs w:val="28"/>
        </w:rPr>
        <w:t>approve</w:t>
      </w:r>
      <w:r w:rsidR="00243C09" w:rsidRPr="00243C09">
        <w:rPr>
          <w:rFonts w:ascii="Times New Roman" w:hAnsi="Times New Roman" w:cs="Times New Roman"/>
          <w:sz w:val="28"/>
          <w:szCs w:val="28"/>
        </w:rPr>
        <w:t xml:space="preserve"> the </w:t>
      </w:r>
      <w:r w:rsidR="002B7FBC" w:rsidRPr="00243C09">
        <w:rPr>
          <w:rFonts w:ascii="Times New Roman" w:hAnsi="Times New Roman" w:cs="Times New Roman"/>
          <w:sz w:val="28"/>
          <w:szCs w:val="28"/>
        </w:rPr>
        <w:t>followers</w:t>
      </w:r>
      <w:r w:rsidR="00243C09" w:rsidRPr="00243C09">
        <w:rPr>
          <w:rFonts w:ascii="Times New Roman" w:hAnsi="Times New Roman" w:cs="Times New Roman"/>
          <w:sz w:val="28"/>
          <w:szCs w:val="28"/>
        </w:rPr>
        <w:t xml:space="preserve"> with secret </w:t>
      </w:r>
      <w:r w:rsidR="002B7FBC" w:rsidRPr="00243C09">
        <w:rPr>
          <w:rFonts w:ascii="Times New Roman" w:hAnsi="Times New Roman" w:cs="Times New Roman"/>
          <w:sz w:val="28"/>
          <w:szCs w:val="28"/>
        </w:rPr>
        <w:t>licenses</w:t>
      </w:r>
      <w:r w:rsidR="00243C09" w:rsidRPr="00243C09">
        <w:rPr>
          <w:rFonts w:ascii="Times New Roman" w:hAnsi="Times New Roman" w:cs="Times New Roman"/>
          <w:sz w:val="28"/>
          <w:szCs w:val="28"/>
        </w:rPr>
        <w:t xml:space="preserve">. The </w:t>
      </w:r>
      <w:r w:rsidR="002B7FBC" w:rsidRPr="00243C09">
        <w:rPr>
          <w:rFonts w:ascii="Times New Roman" w:hAnsi="Times New Roman" w:cs="Times New Roman"/>
          <w:sz w:val="28"/>
          <w:szCs w:val="28"/>
        </w:rPr>
        <w:t>performance</w:t>
      </w:r>
      <w:r w:rsidR="00243C09" w:rsidRPr="00243C09">
        <w:rPr>
          <w:rFonts w:ascii="Times New Roman" w:hAnsi="Times New Roman" w:cs="Times New Roman"/>
          <w:sz w:val="28"/>
          <w:szCs w:val="28"/>
        </w:rPr>
        <w:t xml:space="preserve"> of the </w:t>
      </w:r>
      <w:r w:rsidR="002B7FBC" w:rsidRPr="00243C09">
        <w:rPr>
          <w:rFonts w:ascii="Times New Roman" w:hAnsi="Times New Roman" w:cs="Times New Roman"/>
          <w:sz w:val="28"/>
          <w:szCs w:val="28"/>
        </w:rPr>
        <w:t>collectionaffiliates</w:t>
      </w:r>
      <w:r w:rsidR="00243C09" w:rsidRPr="00243C09">
        <w:rPr>
          <w:rFonts w:ascii="Times New Roman" w:hAnsi="Times New Roman" w:cs="Times New Roman"/>
          <w:sz w:val="28"/>
          <w:szCs w:val="28"/>
        </w:rPr>
        <w:t xml:space="preserve"> and the cloud server </w:t>
      </w:r>
      <w:r w:rsidR="002B7FBC" w:rsidRPr="00243C09">
        <w:rPr>
          <w:rFonts w:ascii="Times New Roman" w:hAnsi="Times New Roman" w:cs="Times New Roman"/>
          <w:sz w:val="28"/>
          <w:szCs w:val="28"/>
        </w:rPr>
        <w:t>must</w:t>
      </w:r>
      <w:r w:rsidR="00243C09" w:rsidRPr="00243C09">
        <w:rPr>
          <w:rFonts w:ascii="Times New Roman" w:hAnsi="Times New Roman" w:cs="Times New Roman"/>
          <w:sz w:val="28"/>
          <w:szCs w:val="28"/>
        </w:rPr>
        <w:t xml:space="preserve"> be </w:t>
      </w:r>
      <w:r w:rsidR="002B7FBC" w:rsidRPr="00243C09">
        <w:rPr>
          <w:rFonts w:ascii="Times New Roman" w:hAnsi="Times New Roman" w:cs="Times New Roman"/>
          <w:sz w:val="28"/>
          <w:szCs w:val="28"/>
        </w:rPr>
        <w:t>provable.</w:t>
      </w:r>
      <w:r w:rsidR="002B7FBC" w:rsidRPr="007040FF">
        <w:rPr>
          <w:rFonts w:ascii="Times New Roman" w:hAnsi="Times New Roman" w:cs="Times New Roman"/>
          <w:sz w:val="28"/>
          <w:szCs w:val="28"/>
        </w:rPr>
        <w:t xml:space="preserve"> Second</w:t>
      </w:r>
      <w:r w:rsidR="007040FF" w:rsidRPr="007040FF">
        <w:rPr>
          <w:rFonts w:ascii="Times New Roman" w:hAnsi="Times New Roman" w:cs="Times New Roman"/>
          <w:sz w:val="28"/>
          <w:szCs w:val="28"/>
        </w:rPr>
        <w:t xml:space="preserve">, </w:t>
      </w:r>
      <w:r w:rsidR="002B7FBC" w:rsidRPr="007040FF">
        <w:rPr>
          <w:rFonts w:ascii="Times New Roman" w:hAnsi="Times New Roman" w:cs="Times New Roman"/>
          <w:sz w:val="28"/>
          <w:szCs w:val="28"/>
        </w:rPr>
        <w:t>present</w:t>
      </w:r>
      <w:r w:rsidR="007040FF" w:rsidRPr="007040FF">
        <w:rPr>
          <w:rFonts w:ascii="Times New Roman" w:hAnsi="Times New Roman" w:cs="Times New Roman"/>
          <w:sz w:val="28"/>
          <w:szCs w:val="28"/>
        </w:rPr>
        <w:t xml:space="preserve">PoS-like </w:t>
      </w:r>
      <w:r w:rsidR="002B7FBC" w:rsidRPr="007040FF">
        <w:rPr>
          <w:rFonts w:ascii="Times New Roman" w:hAnsi="Times New Roman" w:cs="Times New Roman"/>
          <w:sz w:val="28"/>
          <w:szCs w:val="28"/>
        </w:rPr>
        <w:t>systems</w:t>
      </w:r>
      <w:r w:rsidR="007040FF" w:rsidRPr="007040FF">
        <w:rPr>
          <w:rFonts w:ascii="Times New Roman" w:hAnsi="Times New Roman" w:cs="Times New Roman"/>
          <w:sz w:val="28"/>
          <w:szCs w:val="28"/>
        </w:rPr>
        <w:t xml:space="preserve">, </w:t>
      </w:r>
      <w:r w:rsidR="002B7FBC" w:rsidRPr="007040FF">
        <w:rPr>
          <w:rFonts w:ascii="Times New Roman" w:hAnsi="Times New Roman" w:cs="Times New Roman"/>
          <w:sz w:val="28"/>
          <w:szCs w:val="28"/>
        </w:rPr>
        <w:t>counting</w:t>
      </w:r>
      <w:r w:rsidR="007040FF" w:rsidRPr="007040FF">
        <w:rPr>
          <w:rFonts w:ascii="Times New Roman" w:hAnsi="Times New Roman" w:cs="Times New Roman"/>
          <w:sz w:val="28"/>
          <w:szCs w:val="28"/>
        </w:rPr>
        <w:t xml:space="preserve"> PDP and Pr</w:t>
      </w:r>
      <w:r w:rsidR="00EA44FC">
        <w:rPr>
          <w:rFonts w:ascii="Times New Roman" w:hAnsi="Times New Roman" w:cs="Times New Roman"/>
          <w:sz w:val="28"/>
          <w:szCs w:val="28"/>
        </w:rPr>
        <w:t xml:space="preserve">oofs of </w:t>
      </w:r>
      <w:r w:rsidR="00EA44FC">
        <w:rPr>
          <w:rFonts w:ascii="Times New Roman" w:hAnsi="Times New Roman" w:cs="Times New Roman"/>
          <w:sz w:val="28"/>
          <w:szCs w:val="28"/>
        </w:rPr>
        <w:lastRenderedPageBreak/>
        <w:t xml:space="preserve">Retrievability (PoR) </w:t>
      </w:r>
      <w:r w:rsidR="007040FF" w:rsidRPr="007040FF">
        <w:rPr>
          <w:rFonts w:ascii="Times New Roman" w:hAnsi="Times New Roman" w:cs="Times New Roman"/>
          <w:sz w:val="28"/>
          <w:szCs w:val="28"/>
        </w:rPr>
        <w:t xml:space="preserve">, do not </w:t>
      </w:r>
      <w:r w:rsidR="00B96D1B" w:rsidRPr="007040FF">
        <w:rPr>
          <w:rFonts w:ascii="Times New Roman" w:hAnsi="Times New Roman" w:cs="Times New Roman"/>
          <w:sz w:val="28"/>
          <w:szCs w:val="28"/>
        </w:rPr>
        <w:t>care</w:t>
      </w:r>
      <w:r w:rsidR="007040FF" w:rsidRPr="007040FF">
        <w:rPr>
          <w:rFonts w:ascii="Times New Roman" w:hAnsi="Times New Roman" w:cs="Times New Roman"/>
          <w:sz w:val="28"/>
          <w:szCs w:val="28"/>
        </w:rPr>
        <w:t xml:space="preserve"> data log related </w:t>
      </w:r>
      <w:r w:rsidR="00B96D1B" w:rsidRPr="007040FF">
        <w:rPr>
          <w:rFonts w:ascii="Times New Roman" w:hAnsi="Times New Roman" w:cs="Times New Roman"/>
          <w:sz w:val="28"/>
          <w:szCs w:val="28"/>
        </w:rPr>
        <w:t>inspecting</w:t>
      </w:r>
      <w:r w:rsidR="007040FF" w:rsidRPr="007040FF">
        <w:rPr>
          <w:rFonts w:ascii="Times New Roman" w:hAnsi="Times New Roman" w:cs="Times New Roman"/>
          <w:sz w:val="28"/>
          <w:szCs w:val="28"/>
        </w:rPr>
        <w:t xml:space="preserve"> in the </w:t>
      </w:r>
      <w:r w:rsidR="00B96D1B" w:rsidRPr="007040FF">
        <w:rPr>
          <w:rFonts w:ascii="Times New Roman" w:hAnsi="Times New Roman" w:cs="Times New Roman"/>
          <w:sz w:val="28"/>
          <w:szCs w:val="28"/>
        </w:rPr>
        <w:t>procedure</w:t>
      </w:r>
      <w:r w:rsidR="007040FF" w:rsidRPr="007040FF">
        <w:rPr>
          <w:rFonts w:ascii="Times New Roman" w:hAnsi="Times New Roman" w:cs="Times New Roman"/>
          <w:sz w:val="28"/>
          <w:szCs w:val="28"/>
        </w:rPr>
        <w:t xml:space="preserve"> of data possession proof. The </w:t>
      </w:r>
      <w:r w:rsidR="00B96D1B" w:rsidRPr="007040FF">
        <w:rPr>
          <w:rFonts w:ascii="Times New Roman" w:hAnsi="Times New Roman" w:cs="Times New Roman"/>
          <w:sz w:val="28"/>
          <w:szCs w:val="28"/>
        </w:rPr>
        <w:t>energies</w:t>
      </w:r>
      <w:r w:rsidR="007040FF" w:rsidRPr="007040FF">
        <w:rPr>
          <w:rFonts w:ascii="Times New Roman" w:hAnsi="Times New Roman" w:cs="Times New Roman"/>
          <w:sz w:val="28"/>
          <w:szCs w:val="28"/>
        </w:rPr>
        <w:t xml:space="preserve"> are </w:t>
      </w:r>
      <w:r w:rsidR="00B96D1B" w:rsidRPr="007040FF">
        <w:rPr>
          <w:rFonts w:ascii="Times New Roman" w:hAnsi="Times New Roman" w:cs="Times New Roman"/>
          <w:sz w:val="28"/>
          <w:szCs w:val="28"/>
        </w:rPr>
        <w:t>serious</w:t>
      </w:r>
      <w:r w:rsidR="007040FF" w:rsidRPr="007040FF">
        <w:rPr>
          <w:rFonts w:ascii="Times New Roman" w:hAnsi="Times New Roman" w:cs="Times New Roman"/>
          <w:sz w:val="28"/>
          <w:szCs w:val="28"/>
        </w:rPr>
        <w:t xml:space="preserve"> in </w:t>
      </w:r>
      <w:r w:rsidR="00B96D1B" w:rsidRPr="007040FF">
        <w:rPr>
          <w:rFonts w:ascii="Times New Roman" w:hAnsi="Times New Roman" w:cs="Times New Roman"/>
          <w:sz w:val="28"/>
          <w:szCs w:val="28"/>
        </w:rPr>
        <w:t>speakingrows</w:t>
      </w:r>
      <w:r w:rsidR="007040FF" w:rsidRPr="007040FF">
        <w:rPr>
          <w:rFonts w:ascii="Times New Roman" w:hAnsi="Times New Roman" w:cs="Times New Roman"/>
          <w:sz w:val="28"/>
          <w:szCs w:val="28"/>
        </w:rPr>
        <w:t xml:space="preserve"> in practice. For example, when the </w:t>
      </w:r>
      <w:r w:rsidR="00B96D1B" w:rsidRPr="007040FF">
        <w:rPr>
          <w:rFonts w:ascii="Times New Roman" w:hAnsi="Times New Roman" w:cs="Times New Roman"/>
          <w:sz w:val="28"/>
          <w:szCs w:val="28"/>
        </w:rPr>
        <w:t>persevering</w:t>
      </w:r>
      <w:r w:rsidR="007040FF" w:rsidRPr="007040FF">
        <w:rPr>
          <w:rFonts w:ascii="Times New Roman" w:hAnsi="Times New Roman" w:cs="Times New Roman"/>
          <w:sz w:val="28"/>
          <w:szCs w:val="28"/>
        </w:rPr>
        <w:t xml:space="preserve"> and doctor in EHS get </w:t>
      </w:r>
      <w:r w:rsidR="00B96D1B" w:rsidRPr="007040FF">
        <w:rPr>
          <w:rFonts w:ascii="Times New Roman" w:hAnsi="Times New Roman" w:cs="Times New Roman"/>
          <w:sz w:val="28"/>
          <w:szCs w:val="28"/>
        </w:rPr>
        <w:t>complex</w:t>
      </w:r>
      <w:r w:rsidR="007040FF" w:rsidRPr="007040FF">
        <w:rPr>
          <w:rFonts w:ascii="Times New Roman" w:hAnsi="Times New Roman" w:cs="Times New Roman"/>
          <w:sz w:val="28"/>
          <w:szCs w:val="28"/>
        </w:rPr>
        <w:t xml:space="preserve"> medical </w:t>
      </w:r>
      <w:r w:rsidR="00B96D1B" w:rsidRPr="007040FF">
        <w:rPr>
          <w:rFonts w:ascii="Times New Roman" w:hAnsi="Times New Roman" w:cs="Times New Roman"/>
          <w:sz w:val="28"/>
          <w:szCs w:val="28"/>
        </w:rPr>
        <w:t>clashes</w:t>
      </w:r>
      <w:r w:rsidR="007040FF" w:rsidRPr="007040FF">
        <w:rPr>
          <w:rFonts w:ascii="Times New Roman" w:hAnsi="Times New Roman" w:cs="Times New Roman"/>
          <w:sz w:val="28"/>
          <w:szCs w:val="28"/>
        </w:rPr>
        <w:t xml:space="preserve">, it would be helpful if some </w:t>
      </w:r>
      <w:r w:rsidR="00B96D1B" w:rsidRPr="007040FF">
        <w:rPr>
          <w:rFonts w:ascii="Times New Roman" w:hAnsi="Times New Roman" w:cs="Times New Roman"/>
          <w:sz w:val="28"/>
          <w:szCs w:val="28"/>
        </w:rPr>
        <w:t>detaileddata</w:t>
      </w:r>
      <w:r w:rsidR="007040FF" w:rsidRPr="007040FF">
        <w:rPr>
          <w:rFonts w:ascii="Times New Roman" w:hAnsi="Times New Roman" w:cs="Times New Roman"/>
          <w:sz w:val="28"/>
          <w:szCs w:val="28"/>
        </w:rPr>
        <w:t xml:space="preserve"> such as outsourcer, type and </w:t>
      </w:r>
      <w:r w:rsidR="00B96D1B" w:rsidRPr="007040FF">
        <w:rPr>
          <w:rFonts w:ascii="Times New Roman" w:hAnsi="Times New Roman" w:cs="Times New Roman"/>
          <w:sz w:val="28"/>
          <w:szCs w:val="28"/>
        </w:rPr>
        <w:t>producing</w:t>
      </w:r>
      <w:r w:rsidR="007040FF" w:rsidRPr="007040FF">
        <w:rPr>
          <w:rFonts w:ascii="Times New Roman" w:hAnsi="Times New Roman" w:cs="Times New Roman"/>
          <w:sz w:val="28"/>
          <w:szCs w:val="28"/>
        </w:rPr>
        <w:t xml:space="preserve">time of the outsourced EHRs are auditable. However, there </w:t>
      </w:r>
      <w:r w:rsidR="00B96D1B" w:rsidRPr="007040FF">
        <w:rPr>
          <w:rFonts w:ascii="Times New Roman" w:hAnsi="Times New Roman" w:cs="Times New Roman"/>
          <w:sz w:val="28"/>
          <w:szCs w:val="28"/>
        </w:rPr>
        <w:t>occur</w:t>
      </w:r>
      <w:r w:rsidR="007040FF" w:rsidRPr="007040FF">
        <w:rPr>
          <w:rFonts w:ascii="Times New Roman" w:hAnsi="Times New Roman" w:cs="Times New Roman"/>
          <w:sz w:val="28"/>
          <w:szCs w:val="28"/>
        </w:rPr>
        <w:t xml:space="preserve"> no PoS-like schemes that can </w:t>
      </w:r>
      <w:r w:rsidR="00B96D1B" w:rsidRPr="007040FF">
        <w:rPr>
          <w:rFonts w:ascii="Times New Roman" w:hAnsi="Times New Roman" w:cs="Times New Roman"/>
          <w:sz w:val="28"/>
          <w:szCs w:val="28"/>
        </w:rPr>
        <w:t>agreeauthentication</w:t>
      </w:r>
      <w:r w:rsidR="007040FF" w:rsidRPr="007040FF">
        <w:rPr>
          <w:rFonts w:ascii="Times New Roman" w:hAnsi="Times New Roman" w:cs="Times New Roman"/>
          <w:sz w:val="28"/>
          <w:szCs w:val="28"/>
        </w:rPr>
        <w:t xml:space="preserve"> of these </w:t>
      </w:r>
      <w:r w:rsidR="00B96D1B" w:rsidRPr="007040FF">
        <w:rPr>
          <w:rFonts w:ascii="Times New Roman" w:hAnsi="Times New Roman" w:cs="Times New Roman"/>
          <w:sz w:val="28"/>
          <w:szCs w:val="28"/>
        </w:rPr>
        <w:t>significantevidence</w:t>
      </w:r>
      <w:r w:rsidR="007040FF" w:rsidRPr="007040FF">
        <w:rPr>
          <w:rFonts w:ascii="Times New Roman" w:hAnsi="Times New Roman" w:cs="Times New Roman"/>
          <w:sz w:val="28"/>
          <w:szCs w:val="28"/>
        </w:rPr>
        <w:t xml:space="preserve"> in a multi-user </w:t>
      </w:r>
      <w:r w:rsidR="00B96D1B" w:rsidRPr="007040FF">
        <w:rPr>
          <w:rFonts w:ascii="Times New Roman" w:hAnsi="Times New Roman" w:cs="Times New Roman"/>
          <w:sz w:val="28"/>
          <w:szCs w:val="28"/>
        </w:rPr>
        <w:t>location</w:t>
      </w:r>
      <w:r w:rsidR="007040FF" w:rsidRPr="007040FF">
        <w:rPr>
          <w:rFonts w:ascii="Times New Roman" w:hAnsi="Times New Roman" w:cs="Times New Roman"/>
          <w:sz w:val="28"/>
          <w:szCs w:val="28"/>
        </w:rPr>
        <w:t>.</w:t>
      </w:r>
    </w:p>
    <w:p w:rsidR="004E6A54" w:rsidRPr="004E6A54" w:rsidRDefault="00A517E9" w:rsidP="00FB665A">
      <w:pPr>
        <w:tabs>
          <w:tab w:val="left" w:pos="5700"/>
        </w:tabs>
        <w:spacing w:line="480" w:lineRule="auto"/>
        <w:jc w:val="both"/>
        <w:rPr>
          <w:rFonts w:ascii="Times New Roman" w:hAnsi="Times New Roman" w:cs="Times New Roman"/>
          <w:b/>
          <w:sz w:val="28"/>
          <w:szCs w:val="28"/>
          <w:u w:val="single"/>
        </w:rPr>
      </w:pPr>
      <w:r w:rsidRPr="004E6A54">
        <w:rPr>
          <w:rFonts w:ascii="Times New Roman" w:hAnsi="Times New Roman" w:cs="Times New Roman"/>
          <w:b/>
          <w:sz w:val="28"/>
          <w:szCs w:val="28"/>
          <w:u w:val="single"/>
        </w:rPr>
        <w:t xml:space="preserve">Proposed </w:t>
      </w:r>
      <w:r w:rsidR="00FB665A">
        <w:rPr>
          <w:rFonts w:ascii="Times New Roman" w:hAnsi="Times New Roman" w:cs="Times New Roman"/>
          <w:b/>
          <w:sz w:val="28"/>
          <w:szCs w:val="28"/>
          <w:u w:val="single"/>
        </w:rPr>
        <w:t>System</w:t>
      </w:r>
    </w:p>
    <w:p w:rsidR="00FB665A" w:rsidRDefault="00FB665A" w:rsidP="00FB665A">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A</w:t>
      </w:r>
      <w:r w:rsidRPr="008C0502">
        <w:rPr>
          <w:rFonts w:ascii="Times New Roman" w:hAnsi="Times New Roman" w:cs="Times New Roman"/>
          <w:sz w:val="28"/>
          <w:szCs w:val="28"/>
        </w:rPr>
        <w:t>rgument</w:t>
      </w:r>
      <w:r w:rsidR="008C0502" w:rsidRPr="008C0502">
        <w:rPr>
          <w:rFonts w:ascii="Times New Roman" w:hAnsi="Times New Roman" w:cs="Times New Roman"/>
          <w:sz w:val="28"/>
          <w:szCs w:val="28"/>
        </w:rPr>
        <w:t xml:space="preserve"> and </w:t>
      </w:r>
      <w:r w:rsidR="00B96D1B" w:rsidRPr="008C0502">
        <w:rPr>
          <w:rFonts w:ascii="Times New Roman" w:hAnsi="Times New Roman" w:cs="Times New Roman"/>
          <w:sz w:val="28"/>
          <w:szCs w:val="28"/>
        </w:rPr>
        <w:t>answering</w:t>
      </w:r>
      <w:r w:rsidR="008C0502" w:rsidRPr="008C0502">
        <w:rPr>
          <w:rFonts w:ascii="Times New Roman" w:hAnsi="Times New Roman" w:cs="Times New Roman"/>
          <w:sz w:val="28"/>
          <w:szCs w:val="28"/>
        </w:rPr>
        <w:t xml:space="preserve"> to the clients’ </w:t>
      </w:r>
      <w:r w:rsidR="00B96D1B" w:rsidRPr="008C0502">
        <w:rPr>
          <w:rFonts w:ascii="Times New Roman" w:hAnsi="Times New Roman" w:cs="Times New Roman"/>
          <w:sz w:val="28"/>
          <w:szCs w:val="28"/>
        </w:rPr>
        <w:t>recording</w:t>
      </w:r>
      <w:r w:rsidR="008C0502" w:rsidRPr="008C0502">
        <w:rPr>
          <w:rFonts w:ascii="Times New Roman" w:hAnsi="Times New Roman" w:cs="Times New Roman"/>
          <w:sz w:val="28"/>
          <w:szCs w:val="28"/>
        </w:rPr>
        <w:t xml:space="preserve">, and also allows the </w:t>
      </w:r>
      <w:r w:rsidR="00B96D1B" w:rsidRPr="008C0502">
        <w:rPr>
          <w:rFonts w:ascii="Times New Roman" w:hAnsi="Times New Roman" w:cs="Times New Roman"/>
          <w:sz w:val="28"/>
          <w:szCs w:val="28"/>
        </w:rPr>
        <w:t>recorded</w:t>
      </w:r>
      <w:r w:rsidR="008C0502" w:rsidRPr="008C0502">
        <w:rPr>
          <w:rFonts w:ascii="Times New Roman" w:hAnsi="Times New Roman" w:cs="Times New Roman"/>
          <w:sz w:val="28"/>
          <w:szCs w:val="28"/>
        </w:rPr>
        <w:t xml:space="preserve"> clients to store the public </w:t>
      </w:r>
      <w:r w:rsidR="00B96D1B" w:rsidRPr="008C0502">
        <w:rPr>
          <w:rFonts w:ascii="Times New Roman" w:hAnsi="Times New Roman" w:cs="Times New Roman"/>
          <w:sz w:val="28"/>
          <w:szCs w:val="28"/>
        </w:rPr>
        <w:t>limitations</w:t>
      </w:r>
      <w:r w:rsidR="008C0502" w:rsidRPr="008C0502">
        <w:rPr>
          <w:rFonts w:ascii="Times New Roman" w:hAnsi="Times New Roman" w:cs="Times New Roman"/>
          <w:sz w:val="28"/>
          <w:szCs w:val="28"/>
        </w:rPr>
        <w:t xml:space="preserve"> of </w:t>
      </w:r>
      <w:r w:rsidR="00B96D1B" w:rsidRPr="008C0502">
        <w:rPr>
          <w:rFonts w:ascii="Times New Roman" w:hAnsi="Times New Roman" w:cs="Times New Roman"/>
          <w:sz w:val="28"/>
          <w:szCs w:val="28"/>
        </w:rPr>
        <w:t>subcontracted</w:t>
      </w:r>
      <w:r w:rsidR="008C0502" w:rsidRPr="008C0502">
        <w:rPr>
          <w:rFonts w:ascii="Times New Roman" w:hAnsi="Times New Roman" w:cs="Times New Roman"/>
          <w:sz w:val="28"/>
          <w:szCs w:val="28"/>
        </w:rPr>
        <w:t xml:space="preserve"> files. The cloud </w:t>
      </w:r>
      <w:r w:rsidR="00B96D1B" w:rsidRPr="008C0502">
        <w:rPr>
          <w:rFonts w:ascii="Times New Roman" w:hAnsi="Times New Roman" w:cs="Times New Roman"/>
          <w:sz w:val="28"/>
          <w:szCs w:val="28"/>
        </w:rPr>
        <w:t>loading</w:t>
      </w:r>
      <w:r w:rsidR="008C0502" w:rsidRPr="008C0502">
        <w:rPr>
          <w:rFonts w:ascii="Times New Roman" w:hAnsi="Times New Roman" w:cs="Times New Roman"/>
          <w:sz w:val="28"/>
          <w:szCs w:val="28"/>
        </w:rPr>
        <w:t xml:space="preserve"> server provides storage services to the </w:t>
      </w:r>
      <w:r w:rsidR="00B96D1B" w:rsidRPr="008C0502">
        <w:rPr>
          <w:rFonts w:ascii="Times New Roman" w:hAnsi="Times New Roman" w:cs="Times New Roman"/>
          <w:sz w:val="28"/>
          <w:szCs w:val="28"/>
        </w:rPr>
        <w:t>recorded</w:t>
      </w:r>
      <w:r w:rsidR="008C0502" w:rsidRPr="008C0502">
        <w:rPr>
          <w:rFonts w:ascii="Times New Roman" w:hAnsi="Times New Roman" w:cs="Times New Roman"/>
          <w:sz w:val="28"/>
          <w:szCs w:val="28"/>
        </w:rPr>
        <w:t xml:space="preserve"> clients for storing outsourced files. In real-world </w:t>
      </w:r>
      <w:r w:rsidR="00B96D1B" w:rsidRPr="008C0502">
        <w:rPr>
          <w:rFonts w:ascii="Times New Roman" w:hAnsi="Times New Roman" w:cs="Times New Roman"/>
          <w:sz w:val="28"/>
          <w:szCs w:val="28"/>
        </w:rPr>
        <w:t>claims</w:t>
      </w:r>
      <w:r w:rsidR="008C0502" w:rsidRPr="008C0502">
        <w:rPr>
          <w:rFonts w:ascii="Times New Roman" w:hAnsi="Times New Roman" w:cs="Times New Roman"/>
          <w:sz w:val="28"/>
          <w:szCs w:val="28"/>
        </w:rPr>
        <w:t xml:space="preserve">, an organization buys storage services from some CSP, and the IT department of the organization can play the role of a registry server. In this way, the registered clients (employees) can take </w:t>
      </w:r>
      <w:r w:rsidR="00B96D1B" w:rsidRPr="008C0502">
        <w:rPr>
          <w:rFonts w:ascii="Times New Roman" w:hAnsi="Times New Roman" w:cs="Times New Roman"/>
          <w:sz w:val="28"/>
          <w:szCs w:val="28"/>
        </w:rPr>
        <w:t>plus</w:t>
      </w:r>
      <w:r w:rsidR="008C0502" w:rsidRPr="008C0502">
        <w:rPr>
          <w:rFonts w:ascii="Times New Roman" w:hAnsi="Times New Roman" w:cs="Times New Roman"/>
          <w:sz w:val="28"/>
          <w:szCs w:val="28"/>
        </w:rPr>
        <w:t xml:space="preserve"> of the </w:t>
      </w:r>
      <w:r w:rsidR="00B96D1B" w:rsidRPr="008C0502">
        <w:rPr>
          <w:rFonts w:ascii="Times New Roman" w:hAnsi="Times New Roman" w:cs="Times New Roman"/>
          <w:sz w:val="28"/>
          <w:szCs w:val="28"/>
        </w:rPr>
        <w:t>loading</w:t>
      </w:r>
      <w:r w:rsidR="008C0502" w:rsidRPr="008C0502">
        <w:rPr>
          <w:rFonts w:ascii="Times New Roman" w:hAnsi="Times New Roman" w:cs="Times New Roman"/>
          <w:sz w:val="28"/>
          <w:szCs w:val="28"/>
        </w:rPr>
        <w:t xml:space="preserve"> services.The file-owner and her </w:t>
      </w:r>
      <w:r w:rsidR="00F00178" w:rsidRPr="008C0502">
        <w:rPr>
          <w:rFonts w:ascii="Times New Roman" w:hAnsi="Times New Roman" w:cs="Times New Roman"/>
          <w:sz w:val="28"/>
          <w:szCs w:val="28"/>
        </w:rPr>
        <w:t>approved</w:t>
      </w:r>
      <w:r w:rsidR="008C0502" w:rsidRPr="008C0502">
        <w:rPr>
          <w:rFonts w:ascii="Times New Roman" w:hAnsi="Times New Roman" w:cs="Times New Roman"/>
          <w:sz w:val="28"/>
          <w:szCs w:val="28"/>
        </w:rPr>
        <w:t xml:space="preserve"> proxies can </w:t>
      </w:r>
      <w:r w:rsidR="00F00178" w:rsidRPr="008C0502">
        <w:rPr>
          <w:rFonts w:ascii="Times New Roman" w:hAnsi="Times New Roman" w:cs="Times New Roman"/>
          <w:sz w:val="28"/>
          <w:szCs w:val="28"/>
        </w:rPr>
        <w:t>subcontract</w:t>
      </w:r>
      <w:r w:rsidR="008C0502" w:rsidRPr="008C0502">
        <w:rPr>
          <w:rFonts w:ascii="Times New Roman" w:hAnsi="Times New Roman" w:cs="Times New Roman"/>
          <w:sz w:val="28"/>
          <w:szCs w:val="28"/>
        </w:rPr>
        <w:t xml:space="preserve"> files to the cloud server. Specifically, on behalf of the owner, the </w:t>
      </w:r>
      <w:r w:rsidR="00F00178" w:rsidRPr="008C0502">
        <w:rPr>
          <w:rFonts w:ascii="Times New Roman" w:hAnsi="Times New Roman" w:cs="Times New Roman"/>
          <w:sz w:val="28"/>
          <w:szCs w:val="28"/>
        </w:rPr>
        <w:t>approveddelegation</w:t>
      </w:r>
      <w:r w:rsidR="008C0502" w:rsidRPr="008C0502">
        <w:rPr>
          <w:rFonts w:ascii="Times New Roman" w:hAnsi="Times New Roman" w:cs="Times New Roman"/>
          <w:sz w:val="28"/>
          <w:szCs w:val="28"/>
        </w:rPr>
        <w:t xml:space="preserve"> processes the file, sends the </w:t>
      </w:r>
      <w:r w:rsidR="00F00178" w:rsidRPr="008C0502">
        <w:rPr>
          <w:rFonts w:ascii="Times New Roman" w:hAnsi="Times New Roman" w:cs="Times New Roman"/>
          <w:sz w:val="28"/>
          <w:szCs w:val="28"/>
        </w:rPr>
        <w:t>managed</w:t>
      </w:r>
      <w:r w:rsidR="008C0502" w:rsidRPr="008C0502">
        <w:rPr>
          <w:rFonts w:ascii="Times New Roman" w:hAnsi="Times New Roman" w:cs="Times New Roman"/>
          <w:sz w:val="28"/>
          <w:szCs w:val="28"/>
        </w:rPr>
        <w:t xml:space="preserve"> results to the </w:t>
      </w:r>
      <w:r w:rsidR="00F00178" w:rsidRPr="008C0502">
        <w:rPr>
          <w:rFonts w:ascii="Times New Roman" w:hAnsi="Times New Roman" w:cs="Times New Roman"/>
          <w:sz w:val="28"/>
          <w:szCs w:val="28"/>
        </w:rPr>
        <w:t>loading</w:t>
      </w:r>
      <w:r w:rsidR="008C0502" w:rsidRPr="008C0502">
        <w:rPr>
          <w:rFonts w:ascii="Times New Roman" w:hAnsi="Times New Roman" w:cs="Times New Roman"/>
          <w:sz w:val="28"/>
          <w:szCs w:val="28"/>
        </w:rPr>
        <w:t xml:space="preserve"> server, and uploads the </w:t>
      </w:r>
      <w:r w:rsidR="00F00178" w:rsidRPr="008C0502">
        <w:rPr>
          <w:rFonts w:ascii="Times New Roman" w:hAnsi="Times New Roman" w:cs="Times New Roman"/>
          <w:sz w:val="28"/>
          <w:szCs w:val="28"/>
        </w:rPr>
        <w:t>agreeing</w:t>
      </w:r>
      <w:r w:rsidR="008C0502" w:rsidRPr="008C0502">
        <w:rPr>
          <w:rFonts w:ascii="Times New Roman" w:hAnsi="Times New Roman" w:cs="Times New Roman"/>
          <w:sz w:val="28"/>
          <w:szCs w:val="28"/>
        </w:rPr>
        <w:t xml:space="preserve"> public </w:t>
      </w:r>
      <w:r w:rsidR="00F00178" w:rsidRPr="008C0502">
        <w:rPr>
          <w:rFonts w:ascii="Times New Roman" w:hAnsi="Times New Roman" w:cs="Times New Roman"/>
          <w:sz w:val="28"/>
          <w:szCs w:val="28"/>
        </w:rPr>
        <w:t>restrictions</w:t>
      </w:r>
      <w:r w:rsidR="008C0502" w:rsidRPr="008C0502">
        <w:rPr>
          <w:rFonts w:ascii="Times New Roman" w:hAnsi="Times New Roman" w:cs="Times New Roman"/>
          <w:sz w:val="28"/>
          <w:szCs w:val="28"/>
        </w:rPr>
        <w:t xml:space="preserve"> of the file to the </w:t>
      </w:r>
      <w:r w:rsidR="00F00178" w:rsidRPr="008C0502">
        <w:rPr>
          <w:rFonts w:ascii="Times New Roman" w:hAnsi="Times New Roman" w:cs="Times New Roman"/>
          <w:sz w:val="28"/>
          <w:szCs w:val="28"/>
        </w:rPr>
        <w:t>archive</w:t>
      </w:r>
      <w:r w:rsidR="008C0502" w:rsidRPr="008C0502">
        <w:rPr>
          <w:rFonts w:ascii="Times New Roman" w:hAnsi="Times New Roman" w:cs="Times New Roman"/>
          <w:sz w:val="28"/>
          <w:szCs w:val="28"/>
        </w:rPr>
        <w:t xml:space="preserve"> server. Neither the file-owner nor the </w:t>
      </w:r>
      <w:r w:rsidR="00F00178" w:rsidRPr="008C0502">
        <w:rPr>
          <w:rFonts w:ascii="Times New Roman" w:hAnsi="Times New Roman" w:cs="Times New Roman"/>
          <w:sz w:val="28"/>
          <w:szCs w:val="28"/>
        </w:rPr>
        <w:t>substitution</w:t>
      </w:r>
      <w:r w:rsidR="008C0502" w:rsidRPr="008C0502">
        <w:rPr>
          <w:rFonts w:ascii="Times New Roman" w:hAnsi="Times New Roman" w:cs="Times New Roman"/>
          <w:sz w:val="28"/>
          <w:szCs w:val="28"/>
        </w:rPr>
        <w:t xml:space="preserve"> is required to store the </w:t>
      </w:r>
      <w:r w:rsidR="00F00178" w:rsidRPr="008C0502">
        <w:rPr>
          <w:rFonts w:ascii="Times New Roman" w:hAnsi="Times New Roman" w:cs="Times New Roman"/>
          <w:sz w:val="28"/>
          <w:szCs w:val="28"/>
        </w:rPr>
        <w:t>unique</w:t>
      </w:r>
      <w:r w:rsidR="008C0502" w:rsidRPr="008C0502">
        <w:rPr>
          <w:rFonts w:ascii="Times New Roman" w:hAnsi="Times New Roman" w:cs="Times New Roman"/>
          <w:sz w:val="28"/>
          <w:szCs w:val="28"/>
        </w:rPr>
        <w:t xml:space="preserve"> file or the </w:t>
      </w:r>
      <w:r w:rsidR="00F00178" w:rsidRPr="008C0502">
        <w:rPr>
          <w:rFonts w:ascii="Times New Roman" w:hAnsi="Times New Roman" w:cs="Times New Roman"/>
          <w:sz w:val="28"/>
          <w:szCs w:val="28"/>
        </w:rPr>
        <w:t>managed</w:t>
      </w:r>
      <w:r w:rsidR="008C0502" w:rsidRPr="008C0502">
        <w:rPr>
          <w:rFonts w:ascii="Times New Roman" w:hAnsi="Times New Roman" w:cs="Times New Roman"/>
          <w:sz w:val="28"/>
          <w:szCs w:val="28"/>
        </w:rPr>
        <w:t xml:space="preserve"> file </w:t>
      </w:r>
      <w:r w:rsidR="00F00178" w:rsidRPr="008C0502">
        <w:rPr>
          <w:rFonts w:ascii="Times New Roman" w:hAnsi="Times New Roman" w:cs="Times New Roman"/>
          <w:sz w:val="28"/>
          <w:szCs w:val="28"/>
        </w:rPr>
        <w:t>nearby</w:t>
      </w:r>
      <w:r w:rsidR="008C0502" w:rsidRPr="008C0502">
        <w:rPr>
          <w:rFonts w:ascii="Times New Roman" w:hAnsi="Times New Roman" w:cs="Times New Roman"/>
          <w:sz w:val="28"/>
          <w:szCs w:val="28"/>
        </w:rPr>
        <w:t xml:space="preserve">. The duty of the </w:t>
      </w:r>
      <w:r w:rsidR="00F00178" w:rsidRPr="008C0502">
        <w:rPr>
          <w:rFonts w:ascii="Times New Roman" w:hAnsi="Times New Roman" w:cs="Times New Roman"/>
          <w:sz w:val="28"/>
          <w:szCs w:val="28"/>
        </w:rPr>
        <w:t>inspector</w:t>
      </w:r>
      <w:r w:rsidR="008C0502" w:rsidRPr="008C0502">
        <w:rPr>
          <w:rFonts w:ascii="Times New Roman" w:hAnsi="Times New Roman" w:cs="Times New Roman"/>
          <w:sz w:val="28"/>
          <w:szCs w:val="28"/>
        </w:rPr>
        <w:t xml:space="preserve"> is to check the integrity of outsourced files and their </w:t>
      </w:r>
      <w:r w:rsidR="00F00178" w:rsidRPr="008C0502">
        <w:rPr>
          <w:rFonts w:ascii="Times New Roman" w:hAnsi="Times New Roman" w:cs="Times New Roman"/>
          <w:sz w:val="28"/>
          <w:szCs w:val="28"/>
        </w:rPr>
        <w:t>origin likeoverall</w:t>
      </w:r>
      <w:r w:rsidR="008C0502" w:rsidRPr="008C0502">
        <w:rPr>
          <w:rFonts w:ascii="Times New Roman" w:hAnsi="Times New Roman" w:cs="Times New Roman"/>
          <w:sz w:val="28"/>
          <w:szCs w:val="28"/>
        </w:rPr>
        <w:t xml:space="preserve"> log </w:t>
      </w:r>
      <w:r w:rsidR="00F00178" w:rsidRPr="008C0502">
        <w:rPr>
          <w:rFonts w:ascii="Times New Roman" w:hAnsi="Times New Roman" w:cs="Times New Roman"/>
          <w:sz w:val="28"/>
          <w:szCs w:val="28"/>
        </w:rPr>
        <w:t>data</w:t>
      </w:r>
      <w:r w:rsidR="008C0502" w:rsidRPr="008C0502">
        <w:rPr>
          <w:rFonts w:ascii="Times New Roman" w:hAnsi="Times New Roman" w:cs="Times New Roman"/>
          <w:sz w:val="28"/>
          <w:szCs w:val="28"/>
        </w:rPr>
        <w:t xml:space="preserve"> by </w:t>
      </w:r>
      <w:r w:rsidR="00F00178" w:rsidRPr="008C0502">
        <w:rPr>
          <w:rFonts w:ascii="Times New Roman" w:hAnsi="Times New Roman" w:cs="Times New Roman"/>
          <w:sz w:val="28"/>
          <w:szCs w:val="28"/>
        </w:rPr>
        <w:t>networking</w:t>
      </w:r>
      <w:r w:rsidR="008C0502" w:rsidRPr="008C0502">
        <w:rPr>
          <w:rFonts w:ascii="Times New Roman" w:hAnsi="Times New Roman" w:cs="Times New Roman"/>
          <w:sz w:val="28"/>
          <w:szCs w:val="28"/>
        </w:rPr>
        <w:t xml:space="preserve"> with the cloud storage server without </w:t>
      </w:r>
      <w:r w:rsidR="00F00178" w:rsidRPr="008C0502">
        <w:rPr>
          <w:rFonts w:ascii="Times New Roman" w:hAnsi="Times New Roman" w:cs="Times New Roman"/>
          <w:sz w:val="28"/>
          <w:szCs w:val="28"/>
        </w:rPr>
        <w:t>regaining</w:t>
      </w:r>
      <w:r w:rsidR="008C0502" w:rsidRPr="008C0502">
        <w:rPr>
          <w:rFonts w:ascii="Times New Roman" w:hAnsi="Times New Roman" w:cs="Times New Roman"/>
          <w:sz w:val="28"/>
          <w:szCs w:val="28"/>
        </w:rPr>
        <w:t xml:space="preserve"> </w:t>
      </w:r>
      <w:r w:rsidR="008C0502" w:rsidRPr="008C0502">
        <w:rPr>
          <w:rFonts w:ascii="Times New Roman" w:hAnsi="Times New Roman" w:cs="Times New Roman"/>
          <w:sz w:val="28"/>
          <w:szCs w:val="28"/>
        </w:rPr>
        <w:lastRenderedPageBreak/>
        <w:t xml:space="preserve">the </w:t>
      </w:r>
      <w:r w:rsidR="00F00178" w:rsidRPr="008C0502">
        <w:rPr>
          <w:rFonts w:ascii="Times New Roman" w:hAnsi="Times New Roman" w:cs="Times New Roman"/>
          <w:sz w:val="28"/>
          <w:szCs w:val="28"/>
        </w:rPr>
        <w:t>complete</w:t>
      </w:r>
      <w:r w:rsidR="008C0502" w:rsidRPr="008C0502">
        <w:rPr>
          <w:rFonts w:ascii="Times New Roman" w:hAnsi="Times New Roman" w:cs="Times New Roman"/>
          <w:sz w:val="28"/>
          <w:szCs w:val="28"/>
        </w:rPr>
        <w:t xml:space="preserve"> file.</w:t>
      </w:r>
      <w:r w:rsidR="00B96D1B">
        <w:rPr>
          <w:rFonts w:ascii="Times New Roman" w:hAnsi="Times New Roman" w:cs="Times New Roman"/>
          <w:sz w:val="28"/>
          <w:szCs w:val="28"/>
        </w:rPr>
        <w:t xml:space="preserve">In proposed system, </w:t>
      </w:r>
      <w:r w:rsidR="00F00178">
        <w:rPr>
          <w:rFonts w:ascii="Times New Roman" w:hAnsi="Times New Roman" w:cs="Times New Roman"/>
          <w:sz w:val="28"/>
          <w:szCs w:val="28"/>
        </w:rPr>
        <w:t>involve</w:t>
      </w:r>
      <w:r w:rsidR="00B96D1B">
        <w:rPr>
          <w:rFonts w:ascii="Times New Roman" w:hAnsi="Times New Roman" w:cs="Times New Roman"/>
          <w:sz w:val="28"/>
          <w:szCs w:val="28"/>
        </w:rPr>
        <w:t xml:space="preserve"> of </w:t>
      </w:r>
      <w:r w:rsidR="00B96D1B" w:rsidRPr="008C0502">
        <w:rPr>
          <w:rFonts w:ascii="Times New Roman" w:hAnsi="Times New Roman" w:cs="Times New Roman"/>
          <w:sz w:val="28"/>
          <w:szCs w:val="28"/>
        </w:rPr>
        <w:t xml:space="preserve">file-owners, substitutions, auditors, archive server, and loading server. Generally, the file-owners, substitutions and auditors are cloud clients. </w:t>
      </w:r>
    </w:p>
    <w:p w:rsidR="008038F2" w:rsidRDefault="008038F2" w:rsidP="00FB665A">
      <w:pPr>
        <w:spacing w:line="480" w:lineRule="auto"/>
        <w:rPr>
          <w:rFonts w:ascii="Times New Roman" w:hAnsi="Times New Roman"/>
          <w:b/>
          <w:sz w:val="28"/>
          <w:szCs w:val="28"/>
          <w:u w:val="single"/>
        </w:rPr>
      </w:pPr>
      <w:r w:rsidRPr="008038F2">
        <w:rPr>
          <w:rFonts w:ascii="Times New Roman" w:hAnsi="Times New Roman"/>
          <w:b/>
          <w:sz w:val="28"/>
          <w:szCs w:val="28"/>
          <w:u w:val="single"/>
        </w:rPr>
        <w:t>Architecture diagram</w:t>
      </w:r>
    </w:p>
    <w:p w:rsidR="008038F2" w:rsidRDefault="008038F2" w:rsidP="00FB665A">
      <w:pPr>
        <w:spacing w:line="480" w:lineRule="auto"/>
        <w:rPr>
          <w:rFonts w:ascii="Times New Roman" w:hAnsi="Times New Roman"/>
          <w:sz w:val="28"/>
          <w:szCs w:val="28"/>
        </w:rPr>
      </w:pPr>
      <w:r>
        <w:rPr>
          <w:rFonts w:ascii="Times New Roman" w:hAnsi="Times New Roman"/>
          <w:noProof/>
          <w:sz w:val="28"/>
          <w:szCs w:val="28"/>
          <w:lang w:val="en-GB" w:eastAsia="en-GB"/>
        </w:rPr>
        <w:drawing>
          <wp:inline distT="0" distB="0" distL="0" distR="0">
            <wp:extent cx="5687103" cy="3124200"/>
            <wp:effectExtent l="19050" t="0" r="8847" b="0"/>
            <wp:docPr id="1" name="Picture 0" descr="a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1.png"/>
                    <pic:cNvPicPr/>
                  </pic:nvPicPr>
                  <pic:blipFill>
                    <a:blip r:embed="rId5"/>
                    <a:stretch>
                      <a:fillRect/>
                    </a:stretch>
                  </pic:blipFill>
                  <pic:spPr>
                    <a:xfrm>
                      <a:off x="0" y="0"/>
                      <a:ext cx="5687896" cy="3124636"/>
                    </a:xfrm>
                    <a:prstGeom prst="rect">
                      <a:avLst/>
                    </a:prstGeom>
                  </pic:spPr>
                </pic:pic>
              </a:graphicData>
            </a:graphic>
          </wp:inline>
        </w:drawing>
      </w:r>
    </w:p>
    <w:p w:rsidR="00FB665A" w:rsidRDefault="00FB665A" w:rsidP="00FB665A">
      <w:pPr>
        <w:spacing w:line="480" w:lineRule="auto"/>
        <w:jc w:val="center"/>
        <w:rPr>
          <w:rFonts w:ascii="Times New Roman" w:hAnsi="Times New Roman" w:cs="Times New Roman"/>
          <w:b/>
          <w:sz w:val="36"/>
          <w:szCs w:val="36"/>
        </w:rPr>
      </w:pPr>
    </w:p>
    <w:p w:rsidR="00FB665A" w:rsidRDefault="00FB665A" w:rsidP="00FB665A">
      <w:pPr>
        <w:spacing w:line="480" w:lineRule="auto"/>
        <w:jc w:val="center"/>
        <w:rPr>
          <w:rFonts w:ascii="Times New Roman" w:hAnsi="Times New Roman" w:cs="Times New Roman"/>
          <w:b/>
          <w:sz w:val="36"/>
          <w:szCs w:val="36"/>
        </w:rPr>
      </w:pPr>
    </w:p>
    <w:p w:rsidR="00FB665A" w:rsidRDefault="00FB665A" w:rsidP="00FB665A">
      <w:pPr>
        <w:spacing w:line="480" w:lineRule="auto"/>
        <w:jc w:val="center"/>
        <w:rPr>
          <w:rFonts w:ascii="Times New Roman" w:hAnsi="Times New Roman" w:cs="Times New Roman"/>
          <w:b/>
          <w:sz w:val="36"/>
          <w:szCs w:val="36"/>
        </w:rPr>
      </w:pPr>
    </w:p>
    <w:p w:rsidR="00FB665A" w:rsidRDefault="00FB665A" w:rsidP="00FB665A">
      <w:pPr>
        <w:spacing w:line="480" w:lineRule="auto"/>
        <w:jc w:val="center"/>
        <w:rPr>
          <w:rFonts w:ascii="Times New Roman" w:hAnsi="Times New Roman" w:cs="Times New Roman"/>
          <w:b/>
          <w:sz w:val="36"/>
          <w:szCs w:val="36"/>
        </w:rPr>
      </w:pPr>
    </w:p>
    <w:p w:rsidR="00AA36C8" w:rsidRDefault="00AA36C8" w:rsidP="00FB665A">
      <w:pPr>
        <w:spacing w:line="480" w:lineRule="auto"/>
        <w:rPr>
          <w:rFonts w:ascii="Times New Roman" w:hAnsi="Times New Roman" w:cs="Times New Roman"/>
          <w:b/>
          <w:sz w:val="36"/>
          <w:szCs w:val="36"/>
        </w:rPr>
      </w:pPr>
    </w:p>
    <w:p w:rsidR="008A22D3" w:rsidRPr="00397D9F" w:rsidRDefault="008A22D3" w:rsidP="00FB665A">
      <w:pPr>
        <w:spacing w:line="480" w:lineRule="auto"/>
        <w:rPr>
          <w:rFonts w:ascii="Times New Roman" w:hAnsi="Times New Roman" w:cs="Times New Roman"/>
          <w:b/>
          <w:sz w:val="36"/>
          <w:szCs w:val="36"/>
        </w:rPr>
      </w:pPr>
      <w:r>
        <w:rPr>
          <w:rFonts w:ascii="Times New Roman" w:hAnsi="Times New Roman" w:cs="Times New Roman"/>
          <w:b/>
          <w:sz w:val="36"/>
          <w:szCs w:val="36"/>
        </w:rPr>
        <w:lastRenderedPageBreak/>
        <w:t>System Requirements</w:t>
      </w:r>
    </w:p>
    <w:p w:rsidR="008A22D3" w:rsidRDefault="008A22D3" w:rsidP="00FB665A">
      <w:pPr>
        <w:pStyle w:val="Heading1"/>
        <w:spacing w:line="480" w:lineRule="auto"/>
        <w:jc w:val="both"/>
        <w:rPr>
          <w:rFonts w:ascii="Times New Roman" w:hAnsi="Times New Roman" w:cs="Times New Roman"/>
          <w:b w:val="0"/>
        </w:rPr>
      </w:pPr>
      <w:r w:rsidRPr="00397D9F">
        <w:rPr>
          <w:rFonts w:ascii="Times New Roman" w:hAnsi="Times New Roman" w:cs="Times New Roman"/>
        </w:rPr>
        <w:t>H/W System Configuration:-</w:t>
      </w:r>
    </w:p>
    <w:p w:rsidR="008A22D3" w:rsidRPr="001B5EF8" w:rsidRDefault="008A22D3" w:rsidP="00FB665A">
      <w:pPr>
        <w:pStyle w:val="Heading1"/>
        <w:spacing w:line="480" w:lineRule="auto"/>
        <w:jc w:val="both"/>
        <w:rPr>
          <w:rFonts w:ascii="Times New Roman" w:hAnsi="Times New Roman" w:cs="Times New Roman"/>
          <w:b w:val="0"/>
          <w:color w:val="000000" w:themeColor="text1"/>
        </w:rPr>
      </w:pPr>
      <w:r w:rsidRPr="001B5EF8">
        <w:rPr>
          <w:rFonts w:ascii="Times New Roman" w:hAnsi="Times New Roman" w:cs="Times New Roman"/>
          <w:b w:val="0"/>
          <w:color w:val="000000" w:themeColor="text1"/>
        </w:rPr>
        <w:t xml:space="preserve">          Processor  </w:t>
      </w:r>
      <w:r w:rsidR="00FB665A">
        <w:rPr>
          <w:rFonts w:ascii="Times New Roman" w:hAnsi="Times New Roman" w:cs="Times New Roman"/>
          <w:b w:val="0"/>
          <w:color w:val="000000" w:themeColor="text1"/>
        </w:rPr>
        <w:tab/>
      </w:r>
      <w:r w:rsidR="00FB665A">
        <w:rPr>
          <w:rFonts w:ascii="Times New Roman" w:hAnsi="Times New Roman" w:cs="Times New Roman"/>
          <w:b w:val="0"/>
          <w:color w:val="000000" w:themeColor="text1"/>
        </w:rPr>
        <w:tab/>
      </w:r>
      <w:r w:rsidRPr="001B5EF8">
        <w:rPr>
          <w:rFonts w:ascii="Times New Roman" w:hAnsi="Times New Roman" w:cs="Times New Roman"/>
          <w:b w:val="0"/>
          <w:color w:val="000000" w:themeColor="text1"/>
        </w:rPr>
        <w:t>-    Pentium –III</w:t>
      </w:r>
    </w:p>
    <w:p w:rsidR="008A22D3" w:rsidRPr="00397D9F" w:rsidRDefault="008A22D3" w:rsidP="00FB665A">
      <w:pPr>
        <w:spacing w:line="480" w:lineRule="auto"/>
        <w:ind w:left="720"/>
        <w:jc w:val="both"/>
        <w:rPr>
          <w:rFonts w:ascii="Times New Roman" w:hAnsi="Times New Roman" w:cs="Times New Roman"/>
          <w:sz w:val="28"/>
          <w:szCs w:val="28"/>
        </w:rPr>
      </w:pPr>
      <w:r w:rsidRPr="00397D9F">
        <w:rPr>
          <w:rFonts w:ascii="Times New Roman" w:hAnsi="Times New Roman" w:cs="Times New Roman"/>
          <w:sz w:val="28"/>
          <w:szCs w:val="28"/>
        </w:rPr>
        <w:t>Spe</w:t>
      </w:r>
      <w:r w:rsidR="00FB665A">
        <w:rPr>
          <w:rFonts w:ascii="Times New Roman" w:hAnsi="Times New Roman" w:cs="Times New Roman"/>
          <w:sz w:val="28"/>
          <w:szCs w:val="28"/>
        </w:rPr>
        <w:t xml:space="preserve">ed                   </w:t>
      </w:r>
      <w:r w:rsidRPr="00397D9F">
        <w:rPr>
          <w:rFonts w:ascii="Times New Roman" w:hAnsi="Times New Roman" w:cs="Times New Roman"/>
          <w:sz w:val="28"/>
          <w:szCs w:val="28"/>
        </w:rPr>
        <w:t>-    1.1 Ghz</w:t>
      </w:r>
    </w:p>
    <w:p w:rsidR="008A22D3" w:rsidRPr="00397D9F" w:rsidRDefault="008A22D3" w:rsidP="00FB665A">
      <w:pPr>
        <w:spacing w:line="480" w:lineRule="auto"/>
        <w:ind w:firstLine="720"/>
        <w:jc w:val="both"/>
        <w:rPr>
          <w:rFonts w:ascii="Times New Roman" w:hAnsi="Times New Roman" w:cs="Times New Roman"/>
          <w:sz w:val="28"/>
          <w:szCs w:val="28"/>
        </w:rPr>
      </w:pPr>
      <w:r w:rsidRPr="00397D9F">
        <w:rPr>
          <w:rFonts w:ascii="Times New Roman" w:hAnsi="Times New Roman" w:cs="Times New Roman"/>
          <w:sz w:val="28"/>
          <w:szCs w:val="28"/>
        </w:rPr>
        <w:t xml:space="preserve">RAM  </w:t>
      </w:r>
      <w:r w:rsidR="00FB665A">
        <w:rPr>
          <w:rFonts w:ascii="Times New Roman" w:hAnsi="Times New Roman" w:cs="Times New Roman"/>
          <w:sz w:val="28"/>
          <w:szCs w:val="28"/>
        </w:rPr>
        <w:t xml:space="preserve">                  </w:t>
      </w:r>
      <w:r w:rsidRPr="00397D9F">
        <w:rPr>
          <w:rFonts w:ascii="Times New Roman" w:hAnsi="Times New Roman" w:cs="Times New Roman"/>
          <w:sz w:val="28"/>
          <w:szCs w:val="28"/>
        </w:rPr>
        <w:t>-    256 MB(min)</w:t>
      </w:r>
    </w:p>
    <w:p w:rsidR="008A22D3" w:rsidRPr="00397D9F" w:rsidRDefault="008A22D3" w:rsidP="00FB665A">
      <w:pPr>
        <w:spacing w:line="480" w:lineRule="auto"/>
        <w:ind w:firstLine="720"/>
        <w:jc w:val="both"/>
        <w:rPr>
          <w:rFonts w:ascii="Times New Roman" w:hAnsi="Times New Roman" w:cs="Times New Roman"/>
          <w:sz w:val="28"/>
          <w:szCs w:val="28"/>
        </w:rPr>
      </w:pPr>
      <w:r w:rsidRPr="00397D9F">
        <w:rPr>
          <w:rFonts w:ascii="Times New Roman" w:hAnsi="Times New Roman" w:cs="Times New Roman"/>
          <w:sz w:val="28"/>
          <w:szCs w:val="28"/>
        </w:rPr>
        <w:t>Hard</w:t>
      </w:r>
      <w:r w:rsidR="00FB665A">
        <w:rPr>
          <w:rFonts w:ascii="Times New Roman" w:hAnsi="Times New Roman" w:cs="Times New Roman"/>
          <w:sz w:val="28"/>
          <w:szCs w:val="28"/>
        </w:rPr>
        <w:t xml:space="preserve"> Disk             </w:t>
      </w:r>
      <w:r w:rsidRPr="00397D9F">
        <w:rPr>
          <w:rFonts w:ascii="Times New Roman" w:hAnsi="Times New Roman" w:cs="Times New Roman"/>
          <w:sz w:val="28"/>
          <w:szCs w:val="28"/>
        </w:rPr>
        <w:t>-   20 GB</w:t>
      </w:r>
    </w:p>
    <w:p w:rsidR="008A22D3" w:rsidRPr="00397D9F" w:rsidRDefault="008A22D3" w:rsidP="00FB665A">
      <w:pPr>
        <w:spacing w:line="480" w:lineRule="auto"/>
        <w:ind w:firstLine="720"/>
        <w:jc w:val="both"/>
        <w:rPr>
          <w:rFonts w:ascii="Times New Roman" w:hAnsi="Times New Roman" w:cs="Times New Roman"/>
          <w:sz w:val="28"/>
          <w:szCs w:val="28"/>
        </w:rPr>
      </w:pPr>
      <w:r w:rsidRPr="00397D9F">
        <w:rPr>
          <w:rFonts w:ascii="Times New Roman" w:hAnsi="Times New Roman" w:cs="Times New Roman"/>
          <w:sz w:val="28"/>
          <w:szCs w:val="28"/>
        </w:rPr>
        <w:t>Key</w:t>
      </w:r>
      <w:r w:rsidR="00FB665A">
        <w:rPr>
          <w:rFonts w:ascii="Times New Roman" w:hAnsi="Times New Roman" w:cs="Times New Roman"/>
          <w:sz w:val="28"/>
          <w:szCs w:val="28"/>
        </w:rPr>
        <w:t xml:space="preserve"> Board            </w:t>
      </w:r>
      <w:r w:rsidRPr="00397D9F">
        <w:rPr>
          <w:rFonts w:ascii="Times New Roman" w:hAnsi="Times New Roman" w:cs="Times New Roman"/>
          <w:sz w:val="28"/>
          <w:szCs w:val="28"/>
        </w:rPr>
        <w:t>-    Standard Windows Keyboard</w:t>
      </w:r>
    </w:p>
    <w:p w:rsidR="008A22D3" w:rsidRPr="00397D9F" w:rsidRDefault="008A22D3" w:rsidP="00FB665A">
      <w:pPr>
        <w:spacing w:line="480" w:lineRule="auto"/>
        <w:ind w:firstLine="720"/>
        <w:jc w:val="both"/>
        <w:rPr>
          <w:rFonts w:ascii="Times New Roman" w:hAnsi="Times New Roman" w:cs="Times New Roman"/>
          <w:sz w:val="28"/>
          <w:szCs w:val="28"/>
        </w:rPr>
      </w:pPr>
      <w:r w:rsidRPr="00397D9F">
        <w:rPr>
          <w:rFonts w:ascii="Times New Roman" w:hAnsi="Times New Roman" w:cs="Times New Roman"/>
          <w:sz w:val="28"/>
          <w:szCs w:val="28"/>
        </w:rPr>
        <w:t>Mouse</w:t>
      </w:r>
      <w:r w:rsidR="00FB665A">
        <w:rPr>
          <w:rFonts w:ascii="Times New Roman" w:hAnsi="Times New Roman" w:cs="Times New Roman"/>
          <w:sz w:val="28"/>
          <w:szCs w:val="28"/>
        </w:rPr>
        <w:t xml:space="preserve">                  </w:t>
      </w:r>
      <w:r w:rsidRPr="00397D9F">
        <w:rPr>
          <w:rFonts w:ascii="Times New Roman" w:hAnsi="Times New Roman" w:cs="Times New Roman"/>
          <w:sz w:val="28"/>
          <w:szCs w:val="28"/>
        </w:rPr>
        <w:t>-    Two or Three Button Mouse</w:t>
      </w:r>
    </w:p>
    <w:p w:rsidR="00AA36C8" w:rsidRPr="00AA36C8" w:rsidRDefault="008A22D3" w:rsidP="00AA36C8">
      <w:pPr>
        <w:spacing w:line="480" w:lineRule="auto"/>
        <w:ind w:firstLine="720"/>
        <w:jc w:val="both"/>
        <w:rPr>
          <w:rFonts w:ascii="Times New Roman" w:hAnsi="Times New Roman" w:cs="Times New Roman"/>
          <w:sz w:val="28"/>
          <w:szCs w:val="28"/>
        </w:rPr>
      </w:pPr>
      <w:r w:rsidRPr="00397D9F">
        <w:rPr>
          <w:rFonts w:ascii="Times New Roman" w:hAnsi="Times New Roman" w:cs="Times New Roman"/>
          <w:sz w:val="28"/>
          <w:szCs w:val="28"/>
        </w:rPr>
        <w:t>Monit</w:t>
      </w:r>
      <w:r w:rsidR="00FB665A">
        <w:rPr>
          <w:rFonts w:ascii="Times New Roman" w:hAnsi="Times New Roman" w:cs="Times New Roman"/>
          <w:sz w:val="28"/>
          <w:szCs w:val="28"/>
        </w:rPr>
        <w:t xml:space="preserve">or                </w:t>
      </w:r>
      <w:r w:rsidRPr="00397D9F">
        <w:rPr>
          <w:rFonts w:ascii="Times New Roman" w:hAnsi="Times New Roman" w:cs="Times New Roman"/>
          <w:sz w:val="28"/>
          <w:szCs w:val="28"/>
        </w:rPr>
        <w:t>-    SVGA</w:t>
      </w:r>
    </w:p>
    <w:p w:rsidR="008A22D3" w:rsidRPr="00AA36C8" w:rsidRDefault="008A22D3" w:rsidP="00AA36C8">
      <w:pPr>
        <w:pStyle w:val="Heading1"/>
        <w:spacing w:line="480" w:lineRule="auto"/>
        <w:jc w:val="both"/>
        <w:rPr>
          <w:rFonts w:ascii="Times New Roman" w:hAnsi="Times New Roman" w:cs="Times New Roman"/>
          <w:b w:val="0"/>
        </w:rPr>
      </w:pPr>
      <w:r w:rsidRPr="00397D9F">
        <w:rPr>
          <w:rFonts w:ascii="Times New Roman" w:hAnsi="Times New Roman" w:cs="Times New Roman"/>
        </w:rPr>
        <w:t xml:space="preserve"> S/W System Configuration</w:t>
      </w:r>
    </w:p>
    <w:p w:rsidR="008A22D3" w:rsidRPr="00397D9F" w:rsidRDefault="00FB665A" w:rsidP="00FB665A">
      <w:pPr>
        <w:pStyle w:val="BodyText"/>
        <w:numPr>
          <w:ilvl w:val="0"/>
          <w:numId w:val="5"/>
        </w:numPr>
        <w:spacing w:after="120" w:line="480" w:lineRule="auto"/>
        <w:ind w:left="1440" w:hanging="540"/>
        <w:rPr>
          <w:rFonts w:ascii="Times New Roman" w:hAnsi="Times New Roman"/>
          <w:sz w:val="28"/>
          <w:szCs w:val="28"/>
        </w:rPr>
      </w:pPr>
      <w:r>
        <w:rPr>
          <w:rFonts w:ascii="Times New Roman" w:hAnsi="Times New Roman"/>
          <w:sz w:val="28"/>
          <w:szCs w:val="28"/>
        </w:rPr>
        <w:t xml:space="preserve">Operating System           </w:t>
      </w:r>
      <w:r w:rsidR="008A22D3" w:rsidRPr="00397D9F">
        <w:rPr>
          <w:rFonts w:ascii="Times New Roman" w:hAnsi="Times New Roman"/>
          <w:sz w:val="28"/>
          <w:szCs w:val="28"/>
        </w:rPr>
        <w:t>:</w:t>
      </w:r>
      <w:r>
        <w:rPr>
          <w:rFonts w:ascii="Times New Roman" w:hAnsi="Times New Roman"/>
          <w:sz w:val="28"/>
          <w:szCs w:val="28"/>
        </w:rPr>
        <w:t xml:space="preserve">  </w:t>
      </w:r>
      <w:r w:rsidR="008A22D3" w:rsidRPr="00397D9F">
        <w:rPr>
          <w:rFonts w:ascii="Times New Roman" w:hAnsi="Times New Roman"/>
          <w:sz w:val="28"/>
          <w:szCs w:val="28"/>
        </w:rPr>
        <w:t xml:space="preserve">Windows95/98/2000/XP </w:t>
      </w:r>
    </w:p>
    <w:p w:rsidR="008A22D3" w:rsidRPr="00397D9F" w:rsidRDefault="008A22D3" w:rsidP="00FB665A">
      <w:pPr>
        <w:pStyle w:val="BodyText"/>
        <w:numPr>
          <w:ilvl w:val="0"/>
          <w:numId w:val="5"/>
        </w:numPr>
        <w:spacing w:after="120" w:line="480" w:lineRule="auto"/>
        <w:ind w:left="1440" w:hanging="540"/>
        <w:rPr>
          <w:rFonts w:ascii="Times New Roman" w:hAnsi="Times New Roman"/>
          <w:sz w:val="28"/>
          <w:szCs w:val="28"/>
        </w:rPr>
      </w:pPr>
      <w:r>
        <w:rPr>
          <w:rFonts w:ascii="Times New Roman" w:hAnsi="Times New Roman"/>
          <w:sz w:val="28"/>
          <w:szCs w:val="28"/>
        </w:rPr>
        <w:t>Application  Server</w:t>
      </w:r>
      <w:r w:rsidR="00FB665A">
        <w:rPr>
          <w:rFonts w:ascii="Times New Roman" w:hAnsi="Times New Roman"/>
          <w:sz w:val="28"/>
          <w:szCs w:val="28"/>
        </w:rPr>
        <w:tab/>
        <w:t xml:space="preserve">:  </w:t>
      </w:r>
      <w:r w:rsidRPr="00397D9F">
        <w:rPr>
          <w:rFonts w:ascii="Times New Roman" w:hAnsi="Times New Roman"/>
          <w:sz w:val="28"/>
          <w:szCs w:val="28"/>
        </w:rPr>
        <w:t>Tomcat5.0/6.X</w:t>
      </w:r>
      <w:r w:rsidR="001B5EF8">
        <w:rPr>
          <w:rFonts w:ascii="Times New Roman" w:hAnsi="Times New Roman"/>
          <w:sz w:val="28"/>
          <w:szCs w:val="28"/>
        </w:rPr>
        <w:t>/8.X</w:t>
      </w:r>
      <w:r w:rsidRPr="00397D9F">
        <w:rPr>
          <w:rFonts w:ascii="Times New Roman" w:hAnsi="Times New Roman"/>
          <w:sz w:val="28"/>
          <w:szCs w:val="28"/>
        </w:rPr>
        <w:tab/>
      </w:r>
    </w:p>
    <w:p w:rsidR="008A22D3" w:rsidRPr="00397D9F" w:rsidRDefault="008A22D3" w:rsidP="00FB665A">
      <w:pPr>
        <w:pStyle w:val="BodyText"/>
        <w:numPr>
          <w:ilvl w:val="0"/>
          <w:numId w:val="5"/>
        </w:numPr>
        <w:spacing w:after="120" w:line="480" w:lineRule="auto"/>
        <w:ind w:left="1440" w:hanging="540"/>
        <w:rPr>
          <w:rFonts w:ascii="Times New Roman" w:hAnsi="Times New Roman"/>
          <w:sz w:val="28"/>
          <w:szCs w:val="28"/>
        </w:rPr>
      </w:pPr>
      <w:r w:rsidRPr="00397D9F">
        <w:rPr>
          <w:rFonts w:ascii="Times New Roman" w:hAnsi="Times New Roman"/>
          <w:sz w:val="28"/>
          <w:szCs w:val="28"/>
        </w:rPr>
        <w:t>F</w:t>
      </w:r>
      <w:r w:rsidR="00FB665A">
        <w:rPr>
          <w:rFonts w:ascii="Times New Roman" w:hAnsi="Times New Roman"/>
          <w:sz w:val="28"/>
          <w:szCs w:val="28"/>
        </w:rPr>
        <w:t xml:space="preserve">ront End                       :  </w:t>
      </w:r>
      <w:r w:rsidRPr="00397D9F">
        <w:rPr>
          <w:rFonts w:ascii="Times New Roman" w:hAnsi="Times New Roman"/>
          <w:sz w:val="28"/>
          <w:szCs w:val="28"/>
        </w:rPr>
        <w:t>HTML, Java, Jsp</w:t>
      </w:r>
      <w:r w:rsidR="00AA36C8">
        <w:rPr>
          <w:rFonts w:ascii="Times New Roman" w:hAnsi="Times New Roman"/>
          <w:sz w:val="28"/>
          <w:szCs w:val="28"/>
        </w:rPr>
        <w:t>, Javascript</w:t>
      </w:r>
    </w:p>
    <w:p w:rsidR="008A22D3" w:rsidRPr="00397D9F" w:rsidRDefault="008A22D3" w:rsidP="00FB665A">
      <w:pPr>
        <w:pStyle w:val="BodyText"/>
        <w:numPr>
          <w:ilvl w:val="0"/>
          <w:numId w:val="5"/>
        </w:numPr>
        <w:spacing w:after="120" w:line="480" w:lineRule="auto"/>
        <w:ind w:left="1440" w:hanging="540"/>
        <w:rPr>
          <w:rFonts w:ascii="Times New Roman" w:hAnsi="Times New Roman"/>
          <w:sz w:val="28"/>
          <w:szCs w:val="28"/>
        </w:rPr>
      </w:pPr>
      <w:r>
        <w:rPr>
          <w:rFonts w:ascii="Times New Roman" w:hAnsi="Times New Roman"/>
          <w:sz w:val="28"/>
          <w:szCs w:val="28"/>
        </w:rPr>
        <w:t xml:space="preserve">Server side Script         </w:t>
      </w:r>
      <w:r w:rsidRPr="00397D9F">
        <w:rPr>
          <w:rFonts w:ascii="Times New Roman" w:hAnsi="Times New Roman"/>
          <w:sz w:val="28"/>
          <w:szCs w:val="28"/>
        </w:rPr>
        <w:t>:   Java Server Pages.</w:t>
      </w:r>
    </w:p>
    <w:p w:rsidR="008A22D3" w:rsidRDefault="008A22D3" w:rsidP="00FB665A">
      <w:pPr>
        <w:pStyle w:val="BodyText"/>
        <w:numPr>
          <w:ilvl w:val="0"/>
          <w:numId w:val="5"/>
        </w:numPr>
        <w:spacing w:after="120" w:line="480" w:lineRule="auto"/>
        <w:ind w:left="1440" w:hanging="540"/>
        <w:rPr>
          <w:rFonts w:ascii="Times New Roman" w:hAnsi="Times New Roman"/>
          <w:sz w:val="28"/>
          <w:szCs w:val="28"/>
        </w:rPr>
      </w:pPr>
      <w:r w:rsidRPr="00397D9F">
        <w:rPr>
          <w:rFonts w:ascii="Times New Roman" w:hAnsi="Times New Roman"/>
          <w:sz w:val="28"/>
          <w:szCs w:val="28"/>
        </w:rPr>
        <w:t>Da</w:t>
      </w:r>
      <w:r>
        <w:rPr>
          <w:rFonts w:ascii="Times New Roman" w:hAnsi="Times New Roman"/>
          <w:sz w:val="28"/>
          <w:szCs w:val="28"/>
        </w:rPr>
        <w:t xml:space="preserve">tabase Connectivity </w:t>
      </w:r>
      <w:r w:rsidRPr="00397D9F">
        <w:rPr>
          <w:rFonts w:ascii="Times New Roman" w:hAnsi="Times New Roman"/>
          <w:sz w:val="28"/>
          <w:szCs w:val="28"/>
        </w:rPr>
        <w:t xml:space="preserve"> :</w:t>
      </w:r>
      <w:r w:rsidR="00FB665A">
        <w:rPr>
          <w:rFonts w:ascii="Times New Roman" w:hAnsi="Times New Roman"/>
          <w:sz w:val="28"/>
          <w:szCs w:val="28"/>
        </w:rPr>
        <w:t xml:space="preserve">   </w:t>
      </w:r>
      <w:r w:rsidRPr="00397D9F">
        <w:rPr>
          <w:rFonts w:ascii="Times New Roman" w:hAnsi="Times New Roman"/>
          <w:sz w:val="28"/>
          <w:szCs w:val="28"/>
        </w:rPr>
        <w:t>Mysql.</w:t>
      </w:r>
    </w:p>
    <w:p w:rsidR="00AA36C8" w:rsidRDefault="00AA36C8" w:rsidP="00FB665A">
      <w:pPr>
        <w:spacing w:line="480" w:lineRule="auto"/>
        <w:rPr>
          <w:rFonts w:ascii="Times New Roman" w:hAnsi="Times New Roman"/>
          <w:b/>
          <w:sz w:val="28"/>
          <w:szCs w:val="28"/>
          <w:u w:val="single"/>
        </w:rPr>
      </w:pPr>
    </w:p>
    <w:p w:rsidR="0028521F" w:rsidRDefault="001D517B" w:rsidP="00FB665A">
      <w:pPr>
        <w:spacing w:line="480" w:lineRule="auto"/>
        <w:rPr>
          <w:rFonts w:ascii="Times New Roman" w:hAnsi="Times New Roman"/>
          <w:b/>
          <w:sz w:val="28"/>
          <w:szCs w:val="28"/>
          <w:u w:val="single"/>
        </w:rPr>
      </w:pPr>
      <w:r w:rsidRPr="00427DEB">
        <w:rPr>
          <w:rFonts w:ascii="Times New Roman" w:hAnsi="Times New Roman"/>
          <w:b/>
          <w:sz w:val="28"/>
          <w:szCs w:val="28"/>
          <w:u w:val="single"/>
        </w:rPr>
        <w:t>Algorithm im</w:t>
      </w:r>
      <w:r w:rsidR="00427DEB">
        <w:rPr>
          <w:rFonts w:ascii="Times New Roman" w:hAnsi="Times New Roman"/>
          <w:b/>
          <w:sz w:val="28"/>
          <w:szCs w:val="28"/>
          <w:u w:val="single"/>
        </w:rPr>
        <w:t>p</w:t>
      </w:r>
      <w:r w:rsidRPr="00427DEB">
        <w:rPr>
          <w:rFonts w:ascii="Times New Roman" w:hAnsi="Times New Roman"/>
          <w:b/>
          <w:sz w:val="28"/>
          <w:szCs w:val="28"/>
          <w:u w:val="single"/>
        </w:rPr>
        <w:t>lementation</w:t>
      </w:r>
    </w:p>
    <w:p w:rsidR="00286990" w:rsidRPr="00286990" w:rsidRDefault="00286990" w:rsidP="00FB665A">
      <w:pPr>
        <w:spacing w:line="480" w:lineRule="auto"/>
        <w:rPr>
          <w:rFonts w:ascii="Times New Roman" w:hAnsi="Times New Roman"/>
          <w:b/>
          <w:sz w:val="28"/>
          <w:szCs w:val="28"/>
          <w:u w:val="single"/>
        </w:rPr>
      </w:pPr>
      <w:r w:rsidRPr="00286990">
        <w:rPr>
          <w:b/>
          <w:bCs/>
          <w:color w:val="000000" w:themeColor="text1"/>
          <w:sz w:val="28"/>
          <w:szCs w:val="28"/>
        </w:rPr>
        <w:t>Diffie–Hellman</w:t>
      </w:r>
    </w:p>
    <w:p w:rsidR="00286990" w:rsidRPr="00286990" w:rsidRDefault="00286990" w:rsidP="00FB665A">
      <w:pPr>
        <w:pStyle w:val="NormalWeb"/>
        <w:shd w:val="clear" w:color="auto" w:fill="FFFFFF"/>
        <w:spacing w:before="120" w:beforeAutospacing="0" w:after="120" w:afterAutospacing="0" w:line="480" w:lineRule="auto"/>
        <w:jc w:val="both"/>
        <w:rPr>
          <w:color w:val="000000" w:themeColor="text1"/>
          <w:sz w:val="28"/>
          <w:szCs w:val="28"/>
        </w:rPr>
      </w:pPr>
      <w:r w:rsidRPr="00286990">
        <w:rPr>
          <w:bCs/>
          <w:color w:val="000000" w:themeColor="text1"/>
          <w:sz w:val="28"/>
          <w:szCs w:val="28"/>
        </w:rPr>
        <w:t>Diffie–Hellman key exchange</w:t>
      </w:r>
      <w:r w:rsidRPr="00286990">
        <w:rPr>
          <w:rStyle w:val="apple-converted-space"/>
          <w:color w:val="000000" w:themeColor="text1"/>
          <w:sz w:val="28"/>
          <w:szCs w:val="28"/>
        </w:rPr>
        <w:t> </w:t>
      </w:r>
      <w:r w:rsidRPr="00286990">
        <w:rPr>
          <w:color w:val="000000" w:themeColor="text1"/>
          <w:sz w:val="28"/>
          <w:szCs w:val="28"/>
        </w:rPr>
        <w:t>(</w:t>
      </w:r>
      <w:r w:rsidRPr="00286990">
        <w:rPr>
          <w:bCs/>
          <w:color w:val="000000" w:themeColor="text1"/>
          <w:sz w:val="28"/>
          <w:szCs w:val="28"/>
        </w:rPr>
        <w:t>D–H</w:t>
      </w:r>
      <w:r w:rsidRPr="00286990">
        <w:rPr>
          <w:color w:val="000000" w:themeColor="text1"/>
          <w:sz w:val="28"/>
          <w:szCs w:val="28"/>
        </w:rPr>
        <w:t>)</w:t>
      </w:r>
      <w:r w:rsidRPr="00286990">
        <w:rPr>
          <w:rStyle w:val="apple-converted-space"/>
          <w:color w:val="000000" w:themeColor="text1"/>
          <w:sz w:val="28"/>
          <w:szCs w:val="28"/>
        </w:rPr>
        <w:t> </w:t>
      </w:r>
      <w:hyperlink r:id="rId6" w:anchor="cite_note-1" w:history="1">
        <w:r w:rsidRPr="00286990">
          <w:rPr>
            <w:rStyle w:val="Hyperlink"/>
            <w:color w:val="000000" w:themeColor="text1"/>
            <w:sz w:val="28"/>
            <w:szCs w:val="28"/>
            <w:u w:val="none"/>
            <w:vertAlign w:val="superscript"/>
          </w:rPr>
          <w:t>[nb 1]</w:t>
        </w:r>
      </w:hyperlink>
      <w:r w:rsidRPr="00286990">
        <w:rPr>
          <w:rStyle w:val="apple-converted-space"/>
          <w:color w:val="000000" w:themeColor="text1"/>
          <w:sz w:val="28"/>
          <w:szCs w:val="28"/>
        </w:rPr>
        <w:t> </w:t>
      </w:r>
      <w:r w:rsidRPr="00286990">
        <w:rPr>
          <w:color w:val="000000" w:themeColor="text1"/>
          <w:sz w:val="28"/>
          <w:szCs w:val="28"/>
        </w:rPr>
        <w:t>is a specific method of securely exchanging</w:t>
      </w:r>
      <w:r w:rsidRPr="00286990">
        <w:rPr>
          <w:rStyle w:val="apple-converted-space"/>
          <w:color w:val="000000" w:themeColor="text1"/>
          <w:sz w:val="28"/>
          <w:szCs w:val="28"/>
        </w:rPr>
        <w:t> </w:t>
      </w:r>
      <w:hyperlink r:id="rId7" w:tooltip="Key (cryptography)" w:history="1">
        <w:r w:rsidRPr="00286990">
          <w:rPr>
            <w:rStyle w:val="Hyperlink"/>
            <w:color w:val="000000" w:themeColor="text1"/>
            <w:sz w:val="28"/>
            <w:szCs w:val="28"/>
            <w:u w:val="none"/>
          </w:rPr>
          <w:t>cryptographic keys</w:t>
        </w:r>
      </w:hyperlink>
      <w:r w:rsidRPr="00286990">
        <w:rPr>
          <w:rStyle w:val="apple-converted-space"/>
          <w:color w:val="000000" w:themeColor="text1"/>
          <w:sz w:val="28"/>
          <w:szCs w:val="28"/>
        </w:rPr>
        <w:t> </w:t>
      </w:r>
      <w:r w:rsidRPr="00286990">
        <w:rPr>
          <w:color w:val="000000" w:themeColor="text1"/>
          <w:sz w:val="28"/>
          <w:szCs w:val="28"/>
        </w:rPr>
        <w:t>over a public channel and was one of the first</w:t>
      </w:r>
      <w:r w:rsidRPr="00286990">
        <w:rPr>
          <w:rStyle w:val="apple-converted-space"/>
          <w:color w:val="000000" w:themeColor="text1"/>
          <w:sz w:val="28"/>
          <w:szCs w:val="28"/>
        </w:rPr>
        <w:t> </w:t>
      </w:r>
      <w:hyperlink r:id="rId8" w:tooltip="Public-key cryptography" w:history="1">
        <w:r w:rsidRPr="00286990">
          <w:rPr>
            <w:rStyle w:val="Hyperlink"/>
            <w:color w:val="000000" w:themeColor="text1"/>
            <w:sz w:val="28"/>
            <w:szCs w:val="28"/>
            <w:u w:val="none"/>
          </w:rPr>
          <w:t>public-key protocols</w:t>
        </w:r>
      </w:hyperlink>
      <w:r w:rsidRPr="00286990">
        <w:rPr>
          <w:rStyle w:val="apple-converted-space"/>
          <w:color w:val="000000" w:themeColor="text1"/>
          <w:sz w:val="28"/>
          <w:szCs w:val="28"/>
        </w:rPr>
        <w:t> </w:t>
      </w:r>
      <w:r w:rsidRPr="00286990">
        <w:rPr>
          <w:color w:val="000000" w:themeColor="text1"/>
          <w:sz w:val="28"/>
          <w:szCs w:val="28"/>
        </w:rPr>
        <w:t>as originally conceptualized by</w:t>
      </w:r>
      <w:r w:rsidRPr="00286990">
        <w:rPr>
          <w:rStyle w:val="apple-converted-space"/>
          <w:color w:val="000000" w:themeColor="text1"/>
          <w:sz w:val="28"/>
          <w:szCs w:val="28"/>
        </w:rPr>
        <w:t> </w:t>
      </w:r>
      <w:hyperlink r:id="rId9" w:tooltip="Ralph Merkle" w:history="1">
        <w:r w:rsidRPr="00286990">
          <w:rPr>
            <w:rStyle w:val="Hyperlink"/>
            <w:color w:val="000000" w:themeColor="text1"/>
            <w:sz w:val="28"/>
            <w:szCs w:val="28"/>
            <w:u w:val="none"/>
          </w:rPr>
          <w:t>Ralph Merkle</w:t>
        </w:r>
      </w:hyperlink>
      <w:r w:rsidRPr="00286990">
        <w:rPr>
          <w:rStyle w:val="apple-converted-space"/>
          <w:color w:val="000000" w:themeColor="text1"/>
          <w:sz w:val="28"/>
          <w:szCs w:val="28"/>
        </w:rPr>
        <w:t> </w:t>
      </w:r>
      <w:r w:rsidRPr="00286990">
        <w:rPr>
          <w:color w:val="000000" w:themeColor="text1"/>
          <w:sz w:val="28"/>
          <w:szCs w:val="28"/>
        </w:rPr>
        <w:t>and named after</w:t>
      </w:r>
      <w:r w:rsidRPr="00286990">
        <w:rPr>
          <w:rStyle w:val="apple-converted-space"/>
          <w:color w:val="000000" w:themeColor="text1"/>
          <w:sz w:val="28"/>
          <w:szCs w:val="28"/>
        </w:rPr>
        <w:t> </w:t>
      </w:r>
      <w:hyperlink r:id="rId10" w:tooltip="Whitfield Diffie" w:history="1">
        <w:r w:rsidRPr="00286990">
          <w:rPr>
            <w:rStyle w:val="Hyperlink"/>
            <w:color w:val="000000" w:themeColor="text1"/>
            <w:sz w:val="28"/>
            <w:szCs w:val="28"/>
            <w:u w:val="none"/>
          </w:rPr>
          <w:t>Whitfield Diffie</w:t>
        </w:r>
      </w:hyperlink>
      <w:r w:rsidRPr="00286990">
        <w:rPr>
          <w:rStyle w:val="apple-converted-space"/>
          <w:color w:val="000000" w:themeColor="text1"/>
          <w:sz w:val="28"/>
          <w:szCs w:val="28"/>
        </w:rPr>
        <w:t> </w:t>
      </w:r>
      <w:r w:rsidRPr="00286990">
        <w:rPr>
          <w:color w:val="000000" w:themeColor="text1"/>
          <w:sz w:val="28"/>
          <w:szCs w:val="28"/>
        </w:rPr>
        <w:t>and</w:t>
      </w:r>
      <w:r w:rsidRPr="00286990">
        <w:rPr>
          <w:rStyle w:val="apple-converted-space"/>
          <w:color w:val="000000" w:themeColor="text1"/>
          <w:sz w:val="28"/>
          <w:szCs w:val="28"/>
        </w:rPr>
        <w:t> </w:t>
      </w:r>
      <w:hyperlink r:id="rId11" w:tooltip="Martin Hellman" w:history="1">
        <w:r w:rsidRPr="00286990">
          <w:rPr>
            <w:rStyle w:val="Hyperlink"/>
            <w:color w:val="000000" w:themeColor="text1"/>
            <w:sz w:val="28"/>
            <w:szCs w:val="28"/>
            <w:u w:val="none"/>
          </w:rPr>
          <w:t>Martin Hellman</w:t>
        </w:r>
      </w:hyperlink>
      <w:r w:rsidRPr="00286990">
        <w:rPr>
          <w:color w:val="000000" w:themeColor="text1"/>
          <w:sz w:val="28"/>
          <w:szCs w:val="28"/>
        </w:rPr>
        <w:t>.</w:t>
      </w:r>
      <w:hyperlink r:id="rId12" w:anchor="cite_note-Merkle_1978-2" w:history="1">
        <w:r w:rsidRPr="00286990">
          <w:rPr>
            <w:rStyle w:val="Hyperlink"/>
            <w:color w:val="000000" w:themeColor="text1"/>
            <w:sz w:val="28"/>
            <w:szCs w:val="28"/>
            <w:u w:val="none"/>
            <w:vertAlign w:val="superscript"/>
          </w:rPr>
          <w:t>[1]</w:t>
        </w:r>
      </w:hyperlink>
      <w:hyperlink r:id="rId13" w:anchor="cite_note-Diffie_1976-3" w:history="1">
        <w:r w:rsidRPr="00286990">
          <w:rPr>
            <w:rStyle w:val="Hyperlink"/>
            <w:color w:val="000000" w:themeColor="text1"/>
            <w:sz w:val="28"/>
            <w:szCs w:val="28"/>
            <w:u w:val="none"/>
            <w:vertAlign w:val="superscript"/>
          </w:rPr>
          <w:t>[2]</w:t>
        </w:r>
      </w:hyperlink>
      <w:r w:rsidRPr="00286990">
        <w:rPr>
          <w:rStyle w:val="apple-converted-space"/>
          <w:color w:val="000000" w:themeColor="text1"/>
          <w:sz w:val="28"/>
          <w:szCs w:val="28"/>
        </w:rPr>
        <w:t> </w:t>
      </w:r>
      <w:r w:rsidRPr="00286990">
        <w:rPr>
          <w:color w:val="000000" w:themeColor="text1"/>
          <w:sz w:val="28"/>
          <w:szCs w:val="28"/>
        </w:rPr>
        <w:t>D–H is one of the earliest practical examples of public</w:t>
      </w:r>
      <w:r w:rsidRPr="00286990">
        <w:rPr>
          <w:rStyle w:val="apple-converted-space"/>
          <w:color w:val="000000" w:themeColor="text1"/>
          <w:sz w:val="28"/>
          <w:szCs w:val="28"/>
        </w:rPr>
        <w:t> </w:t>
      </w:r>
      <w:hyperlink r:id="rId14" w:tooltip="Key exchange" w:history="1">
        <w:r w:rsidRPr="00286990">
          <w:rPr>
            <w:rStyle w:val="Hyperlink"/>
            <w:color w:val="000000" w:themeColor="text1"/>
            <w:sz w:val="28"/>
            <w:szCs w:val="28"/>
            <w:u w:val="none"/>
          </w:rPr>
          <w:t>key exchange</w:t>
        </w:r>
      </w:hyperlink>
      <w:r w:rsidRPr="00286990">
        <w:rPr>
          <w:rStyle w:val="apple-converted-space"/>
          <w:color w:val="000000" w:themeColor="text1"/>
          <w:sz w:val="28"/>
          <w:szCs w:val="28"/>
        </w:rPr>
        <w:t> </w:t>
      </w:r>
      <w:r w:rsidRPr="00286990">
        <w:rPr>
          <w:color w:val="000000" w:themeColor="text1"/>
          <w:sz w:val="28"/>
          <w:szCs w:val="28"/>
        </w:rPr>
        <w:t>implemented within the field of</w:t>
      </w:r>
      <w:r w:rsidRPr="00286990">
        <w:rPr>
          <w:rStyle w:val="apple-converted-space"/>
          <w:color w:val="000000" w:themeColor="text1"/>
          <w:sz w:val="28"/>
          <w:szCs w:val="28"/>
        </w:rPr>
        <w:t> </w:t>
      </w:r>
      <w:hyperlink r:id="rId15" w:tooltip="Cryptography" w:history="1">
        <w:r w:rsidRPr="00286990">
          <w:rPr>
            <w:rStyle w:val="Hyperlink"/>
            <w:color w:val="000000" w:themeColor="text1"/>
            <w:sz w:val="28"/>
            <w:szCs w:val="28"/>
            <w:u w:val="none"/>
          </w:rPr>
          <w:t>cryptography</w:t>
        </w:r>
      </w:hyperlink>
      <w:r w:rsidRPr="00286990">
        <w:rPr>
          <w:color w:val="000000" w:themeColor="text1"/>
          <w:sz w:val="28"/>
          <w:szCs w:val="28"/>
        </w:rPr>
        <w:t>.</w:t>
      </w:r>
    </w:p>
    <w:p w:rsidR="00286990" w:rsidRPr="00286990" w:rsidRDefault="00286990" w:rsidP="00FB665A">
      <w:pPr>
        <w:pStyle w:val="NormalWeb"/>
        <w:shd w:val="clear" w:color="auto" w:fill="FFFFFF"/>
        <w:spacing w:before="120" w:beforeAutospacing="0" w:after="120" w:afterAutospacing="0" w:line="480" w:lineRule="auto"/>
        <w:jc w:val="both"/>
        <w:rPr>
          <w:color w:val="000000" w:themeColor="text1"/>
          <w:sz w:val="28"/>
          <w:szCs w:val="28"/>
        </w:rPr>
      </w:pPr>
      <w:r w:rsidRPr="00286990">
        <w:rPr>
          <w:color w:val="000000" w:themeColor="text1"/>
          <w:sz w:val="28"/>
          <w:szCs w:val="28"/>
        </w:rPr>
        <w:t>Traditionally, secure encrypted communication between two parties required that they first exchange keys by some secure physical channel, such as paper key lists transported by a trusted</w:t>
      </w:r>
      <w:r w:rsidRPr="00286990">
        <w:rPr>
          <w:rStyle w:val="apple-converted-space"/>
          <w:color w:val="000000" w:themeColor="text1"/>
          <w:sz w:val="28"/>
          <w:szCs w:val="28"/>
        </w:rPr>
        <w:t> </w:t>
      </w:r>
      <w:hyperlink r:id="rId16" w:tooltip="Courier" w:history="1">
        <w:r w:rsidRPr="00286990">
          <w:rPr>
            <w:rStyle w:val="Hyperlink"/>
            <w:color w:val="000000" w:themeColor="text1"/>
            <w:sz w:val="28"/>
            <w:szCs w:val="28"/>
            <w:u w:val="none"/>
          </w:rPr>
          <w:t>courier</w:t>
        </w:r>
      </w:hyperlink>
      <w:r w:rsidRPr="00286990">
        <w:rPr>
          <w:color w:val="000000" w:themeColor="text1"/>
          <w:sz w:val="28"/>
          <w:szCs w:val="28"/>
        </w:rPr>
        <w:t>. The Diffie–Hellman key exchange method allows two parties that have no prior knowledge of each other to jointly establish a</w:t>
      </w:r>
      <w:r w:rsidRPr="00286990">
        <w:rPr>
          <w:rStyle w:val="apple-converted-space"/>
          <w:color w:val="000000" w:themeColor="text1"/>
          <w:sz w:val="28"/>
          <w:szCs w:val="28"/>
        </w:rPr>
        <w:t> </w:t>
      </w:r>
      <w:hyperlink r:id="rId17" w:tooltip="Shared secret" w:history="1">
        <w:r w:rsidRPr="00286990">
          <w:rPr>
            <w:rStyle w:val="Hyperlink"/>
            <w:color w:val="000000" w:themeColor="text1"/>
            <w:sz w:val="28"/>
            <w:szCs w:val="28"/>
            <w:u w:val="none"/>
          </w:rPr>
          <w:t>shared secret</w:t>
        </w:r>
      </w:hyperlink>
      <w:r w:rsidRPr="00286990">
        <w:rPr>
          <w:rStyle w:val="apple-converted-space"/>
          <w:color w:val="000000" w:themeColor="text1"/>
          <w:sz w:val="28"/>
          <w:szCs w:val="28"/>
        </w:rPr>
        <w:t> </w:t>
      </w:r>
      <w:r w:rsidRPr="00286990">
        <w:rPr>
          <w:color w:val="000000" w:themeColor="text1"/>
          <w:sz w:val="28"/>
          <w:szCs w:val="28"/>
        </w:rPr>
        <w:t>key over an</w:t>
      </w:r>
      <w:r w:rsidRPr="00286990">
        <w:rPr>
          <w:rStyle w:val="apple-converted-space"/>
          <w:color w:val="000000" w:themeColor="text1"/>
          <w:sz w:val="28"/>
          <w:szCs w:val="28"/>
        </w:rPr>
        <w:t> </w:t>
      </w:r>
      <w:hyperlink r:id="rId18" w:tooltip="Data security" w:history="1">
        <w:r w:rsidRPr="00286990">
          <w:rPr>
            <w:rStyle w:val="Hyperlink"/>
            <w:color w:val="000000" w:themeColor="text1"/>
            <w:sz w:val="28"/>
            <w:szCs w:val="28"/>
            <w:u w:val="none"/>
          </w:rPr>
          <w:t>insecure</w:t>
        </w:r>
      </w:hyperlink>
      <w:r w:rsidRPr="00286990">
        <w:rPr>
          <w:rStyle w:val="apple-converted-space"/>
          <w:color w:val="000000" w:themeColor="text1"/>
          <w:sz w:val="28"/>
          <w:szCs w:val="28"/>
        </w:rPr>
        <w:t> </w:t>
      </w:r>
      <w:hyperlink r:id="rId19" w:tooltip="Channel (communications)" w:history="1">
        <w:r w:rsidRPr="00286990">
          <w:rPr>
            <w:rStyle w:val="Hyperlink"/>
            <w:color w:val="000000" w:themeColor="text1"/>
            <w:sz w:val="28"/>
            <w:szCs w:val="28"/>
            <w:u w:val="none"/>
          </w:rPr>
          <w:t>channel</w:t>
        </w:r>
      </w:hyperlink>
      <w:r w:rsidRPr="00286990">
        <w:rPr>
          <w:color w:val="000000" w:themeColor="text1"/>
          <w:sz w:val="28"/>
          <w:szCs w:val="28"/>
        </w:rPr>
        <w:t>. This key can then be used to encrypt subsequent communications using a</w:t>
      </w:r>
      <w:r w:rsidRPr="00286990">
        <w:rPr>
          <w:rStyle w:val="apple-converted-space"/>
          <w:color w:val="000000" w:themeColor="text1"/>
          <w:sz w:val="28"/>
          <w:szCs w:val="28"/>
        </w:rPr>
        <w:t> </w:t>
      </w:r>
      <w:hyperlink r:id="rId20" w:tooltip="Symmetric key" w:history="1">
        <w:r w:rsidRPr="00286990">
          <w:rPr>
            <w:rStyle w:val="Hyperlink"/>
            <w:color w:val="000000" w:themeColor="text1"/>
            <w:sz w:val="28"/>
            <w:szCs w:val="28"/>
            <w:u w:val="none"/>
          </w:rPr>
          <w:t>symmetric key</w:t>
        </w:r>
      </w:hyperlink>
      <w:r w:rsidRPr="00286990">
        <w:rPr>
          <w:rStyle w:val="apple-converted-space"/>
          <w:color w:val="000000" w:themeColor="text1"/>
          <w:sz w:val="28"/>
          <w:szCs w:val="28"/>
        </w:rPr>
        <w:t> </w:t>
      </w:r>
      <w:hyperlink r:id="rId21" w:tooltip="Cipher" w:history="1">
        <w:r w:rsidRPr="00286990">
          <w:rPr>
            <w:rStyle w:val="Hyperlink"/>
            <w:color w:val="000000" w:themeColor="text1"/>
            <w:sz w:val="28"/>
            <w:szCs w:val="28"/>
            <w:u w:val="none"/>
          </w:rPr>
          <w:t>cipher</w:t>
        </w:r>
      </w:hyperlink>
      <w:r w:rsidRPr="00286990">
        <w:rPr>
          <w:color w:val="000000" w:themeColor="text1"/>
          <w:sz w:val="28"/>
          <w:szCs w:val="28"/>
        </w:rPr>
        <w:t>.</w:t>
      </w:r>
    </w:p>
    <w:p w:rsidR="00286990" w:rsidRPr="00286990" w:rsidRDefault="00286990" w:rsidP="00FB665A">
      <w:pPr>
        <w:pStyle w:val="NormalWeb"/>
        <w:shd w:val="clear" w:color="auto" w:fill="FFFFFF"/>
        <w:spacing w:before="120" w:beforeAutospacing="0" w:after="120" w:afterAutospacing="0" w:line="480" w:lineRule="auto"/>
        <w:jc w:val="both"/>
        <w:rPr>
          <w:color w:val="000000" w:themeColor="text1"/>
          <w:sz w:val="28"/>
          <w:szCs w:val="28"/>
        </w:rPr>
      </w:pPr>
      <w:r w:rsidRPr="00286990">
        <w:rPr>
          <w:color w:val="000000" w:themeColor="text1"/>
          <w:sz w:val="28"/>
          <w:szCs w:val="28"/>
        </w:rPr>
        <w:t>Diffie–Hellman is used to secure a variety of</w:t>
      </w:r>
      <w:r w:rsidRPr="00286990">
        <w:rPr>
          <w:rStyle w:val="apple-converted-space"/>
          <w:color w:val="000000" w:themeColor="text1"/>
          <w:sz w:val="28"/>
          <w:szCs w:val="28"/>
        </w:rPr>
        <w:t> </w:t>
      </w:r>
      <w:hyperlink r:id="rId22" w:tooltip="Internet" w:history="1">
        <w:r w:rsidRPr="00286990">
          <w:rPr>
            <w:rStyle w:val="Hyperlink"/>
            <w:color w:val="000000" w:themeColor="text1"/>
            <w:sz w:val="28"/>
            <w:szCs w:val="28"/>
            <w:u w:val="none"/>
          </w:rPr>
          <w:t>Internet</w:t>
        </w:r>
      </w:hyperlink>
      <w:r w:rsidRPr="00286990">
        <w:rPr>
          <w:rStyle w:val="apple-converted-space"/>
          <w:color w:val="000000" w:themeColor="text1"/>
          <w:sz w:val="28"/>
          <w:szCs w:val="28"/>
        </w:rPr>
        <w:t> </w:t>
      </w:r>
      <w:r w:rsidRPr="00286990">
        <w:rPr>
          <w:color w:val="000000" w:themeColor="text1"/>
          <w:sz w:val="28"/>
          <w:szCs w:val="28"/>
        </w:rPr>
        <w:t>services. However, research published in October 2015 suggests that the parameters in use for many D–H Internet applications at that time are not strong enough to prevent compromise by very well-funded attackers, such as the security services of large governments.</w:t>
      </w:r>
      <w:hyperlink r:id="rId23" w:anchor="cite_note-imperfectfs-4" w:history="1">
        <w:r w:rsidRPr="00286990">
          <w:rPr>
            <w:rStyle w:val="Hyperlink"/>
            <w:color w:val="000000" w:themeColor="text1"/>
            <w:sz w:val="28"/>
            <w:szCs w:val="28"/>
            <w:u w:val="none"/>
            <w:vertAlign w:val="superscript"/>
          </w:rPr>
          <w:t>[3]</w:t>
        </w:r>
      </w:hyperlink>
    </w:p>
    <w:p w:rsidR="00286990" w:rsidRPr="00286990" w:rsidRDefault="00286990" w:rsidP="00FB665A">
      <w:pPr>
        <w:pStyle w:val="NormalWeb"/>
        <w:shd w:val="clear" w:color="auto" w:fill="FFFFFF"/>
        <w:spacing w:before="120" w:beforeAutospacing="0" w:after="120" w:afterAutospacing="0" w:line="480" w:lineRule="auto"/>
        <w:jc w:val="both"/>
        <w:rPr>
          <w:color w:val="000000" w:themeColor="text1"/>
          <w:sz w:val="28"/>
          <w:szCs w:val="28"/>
        </w:rPr>
      </w:pPr>
      <w:r w:rsidRPr="00286990">
        <w:rPr>
          <w:color w:val="000000" w:themeColor="text1"/>
          <w:sz w:val="28"/>
          <w:szCs w:val="28"/>
        </w:rPr>
        <w:lastRenderedPageBreak/>
        <w:t>The scheme was first published by Whitfield Diffie and Martin Hellman in 1976,</w:t>
      </w:r>
      <w:hyperlink r:id="rId24" w:anchor="cite_note-Diffie_1976-3" w:history="1">
        <w:r w:rsidRPr="00286990">
          <w:rPr>
            <w:rStyle w:val="Hyperlink"/>
            <w:color w:val="000000" w:themeColor="text1"/>
            <w:sz w:val="28"/>
            <w:szCs w:val="28"/>
            <w:u w:val="none"/>
            <w:vertAlign w:val="superscript"/>
          </w:rPr>
          <w:t>[2]</w:t>
        </w:r>
      </w:hyperlink>
      <w:r w:rsidRPr="00286990">
        <w:rPr>
          <w:rStyle w:val="apple-converted-space"/>
          <w:color w:val="000000" w:themeColor="text1"/>
          <w:sz w:val="28"/>
          <w:szCs w:val="28"/>
        </w:rPr>
        <w:t> </w:t>
      </w:r>
      <w:r w:rsidRPr="00286990">
        <w:rPr>
          <w:color w:val="000000" w:themeColor="text1"/>
          <w:sz w:val="28"/>
          <w:szCs w:val="28"/>
        </w:rPr>
        <w:t>but in 1997 it was revealed that</w:t>
      </w:r>
      <w:r w:rsidRPr="00286990">
        <w:rPr>
          <w:rStyle w:val="apple-converted-space"/>
          <w:color w:val="000000" w:themeColor="text1"/>
          <w:sz w:val="28"/>
          <w:szCs w:val="28"/>
        </w:rPr>
        <w:t> </w:t>
      </w:r>
      <w:hyperlink r:id="rId25" w:tooltip="James H. Ellis" w:history="1">
        <w:r w:rsidRPr="00286990">
          <w:rPr>
            <w:rStyle w:val="Hyperlink"/>
            <w:color w:val="000000" w:themeColor="text1"/>
            <w:sz w:val="28"/>
            <w:szCs w:val="28"/>
            <w:u w:val="none"/>
          </w:rPr>
          <w:t>James H. Ellis</w:t>
        </w:r>
      </w:hyperlink>
      <w:r w:rsidRPr="00286990">
        <w:rPr>
          <w:color w:val="000000" w:themeColor="text1"/>
          <w:sz w:val="28"/>
          <w:szCs w:val="28"/>
        </w:rPr>
        <w:t>,</w:t>
      </w:r>
      <w:hyperlink r:id="rId26" w:anchor="cite_note-5" w:history="1">
        <w:r w:rsidRPr="00286990">
          <w:rPr>
            <w:rStyle w:val="Hyperlink"/>
            <w:color w:val="000000" w:themeColor="text1"/>
            <w:sz w:val="28"/>
            <w:szCs w:val="28"/>
            <w:u w:val="none"/>
            <w:vertAlign w:val="superscript"/>
          </w:rPr>
          <w:t>[4]</w:t>
        </w:r>
      </w:hyperlink>
      <w:r w:rsidRPr="00286990">
        <w:rPr>
          <w:rStyle w:val="apple-converted-space"/>
          <w:color w:val="000000" w:themeColor="text1"/>
          <w:sz w:val="28"/>
          <w:szCs w:val="28"/>
        </w:rPr>
        <w:t> </w:t>
      </w:r>
      <w:hyperlink r:id="rId27" w:tooltip="Clifford Cocks" w:history="1">
        <w:r w:rsidRPr="00286990">
          <w:rPr>
            <w:rStyle w:val="Hyperlink"/>
            <w:color w:val="000000" w:themeColor="text1"/>
            <w:sz w:val="28"/>
            <w:szCs w:val="28"/>
            <w:u w:val="none"/>
          </w:rPr>
          <w:t>Clifford Cocks</w:t>
        </w:r>
      </w:hyperlink>
      <w:r w:rsidRPr="00286990">
        <w:rPr>
          <w:rStyle w:val="apple-converted-space"/>
          <w:color w:val="000000" w:themeColor="text1"/>
          <w:sz w:val="28"/>
          <w:szCs w:val="28"/>
        </w:rPr>
        <w:t> </w:t>
      </w:r>
      <w:r w:rsidRPr="00286990">
        <w:rPr>
          <w:color w:val="000000" w:themeColor="text1"/>
          <w:sz w:val="28"/>
          <w:szCs w:val="28"/>
        </w:rPr>
        <w:t>and</w:t>
      </w:r>
      <w:r w:rsidRPr="00286990">
        <w:rPr>
          <w:rStyle w:val="apple-converted-space"/>
          <w:color w:val="000000" w:themeColor="text1"/>
          <w:sz w:val="28"/>
          <w:szCs w:val="28"/>
        </w:rPr>
        <w:t> </w:t>
      </w:r>
      <w:hyperlink r:id="rId28" w:tooltip="Malcolm J. Williamson" w:history="1">
        <w:r w:rsidRPr="00286990">
          <w:rPr>
            <w:rStyle w:val="Hyperlink"/>
            <w:color w:val="000000" w:themeColor="text1"/>
            <w:sz w:val="28"/>
            <w:szCs w:val="28"/>
            <w:u w:val="none"/>
          </w:rPr>
          <w:t>Malcolm J. Williamson</w:t>
        </w:r>
      </w:hyperlink>
      <w:r w:rsidRPr="00286990">
        <w:rPr>
          <w:rStyle w:val="apple-converted-space"/>
          <w:color w:val="000000" w:themeColor="text1"/>
          <w:sz w:val="28"/>
          <w:szCs w:val="28"/>
        </w:rPr>
        <w:t> </w:t>
      </w:r>
      <w:r w:rsidRPr="00286990">
        <w:rPr>
          <w:color w:val="000000" w:themeColor="text1"/>
          <w:sz w:val="28"/>
          <w:szCs w:val="28"/>
        </w:rPr>
        <w:t>of</w:t>
      </w:r>
      <w:r w:rsidRPr="00286990">
        <w:rPr>
          <w:rStyle w:val="apple-converted-space"/>
          <w:color w:val="000000" w:themeColor="text1"/>
          <w:sz w:val="28"/>
          <w:szCs w:val="28"/>
        </w:rPr>
        <w:t> </w:t>
      </w:r>
      <w:hyperlink r:id="rId29" w:tooltip="Government Communications Headquarters" w:history="1">
        <w:r w:rsidRPr="00286990">
          <w:rPr>
            <w:rStyle w:val="Hyperlink"/>
            <w:color w:val="000000" w:themeColor="text1"/>
            <w:sz w:val="28"/>
            <w:szCs w:val="28"/>
            <w:u w:val="none"/>
          </w:rPr>
          <w:t>GCHQ</w:t>
        </w:r>
      </w:hyperlink>
      <w:r w:rsidRPr="00286990">
        <w:rPr>
          <w:color w:val="000000" w:themeColor="text1"/>
          <w:sz w:val="28"/>
          <w:szCs w:val="28"/>
        </w:rPr>
        <w:t>, the British signals intelligence agency, had previously shown how public-key cryptography could be achieved.</w:t>
      </w:r>
      <w:hyperlink r:id="rId30" w:anchor="cite_note-6" w:history="1">
        <w:r w:rsidRPr="00286990">
          <w:rPr>
            <w:rStyle w:val="Hyperlink"/>
            <w:color w:val="000000" w:themeColor="text1"/>
            <w:sz w:val="28"/>
            <w:szCs w:val="28"/>
            <w:u w:val="none"/>
            <w:vertAlign w:val="superscript"/>
          </w:rPr>
          <w:t>[5]</w:t>
        </w:r>
      </w:hyperlink>
    </w:p>
    <w:p w:rsidR="00286990" w:rsidRPr="00286990" w:rsidRDefault="00286990" w:rsidP="00FB665A">
      <w:pPr>
        <w:pStyle w:val="NormalWeb"/>
        <w:shd w:val="clear" w:color="auto" w:fill="FFFFFF"/>
        <w:spacing w:before="120" w:beforeAutospacing="0" w:after="120" w:afterAutospacing="0" w:line="480" w:lineRule="auto"/>
        <w:jc w:val="both"/>
        <w:rPr>
          <w:color w:val="000000" w:themeColor="text1"/>
          <w:sz w:val="28"/>
          <w:szCs w:val="28"/>
        </w:rPr>
      </w:pPr>
      <w:r w:rsidRPr="00286990">
        <w:rPr>
          <w:color w:val="000000" w:themeColor="text1"/>
          <w:sz w:val="28"/>
          <w:szCs w:val="28"/>
        </w:rPr>
        <w:t>Although Diffie–Hellman key agreement itself is a non-authenticated</w:t>
      </w:r>
      <w:r w:rsidRPr="00286990">
        <w:rPr>
          <w:rStyle w:val="apple-converted-space"/>
          <w:color w:val="000000" w:themeColor="text1"/>
          <w:sz w:val="28"/>
          <w:szCs w:val="28"/>
        </w:rPr>
        <w:t> </w:t>
      </w:r>
      <w:hyperlink r:id="rId31" w:tooltip="Key-agreement protocol" w:history="1">
        <w:r w:rsidRPr="00286990">
          <w:rPr>
            <w:rStyle w:val="Hyperlink"/>
            <w:color w:val="000000" w:themeColor="text1"/>
            <w:sz w:val="28"/>
            <w:szCs w:val="28"/>
            <w:u w:val="none"/>
          </w:rPr>
          <w:t>key-agreement protocol</w:t>
        </w:r>
      </w:hyperlink>
      <w:r w:rsidRPr="00286990">
        <w:rPr>
          <w:color w:val="000000" w:themeColor="text1"/>
          <w:sz w:val="28"/>
          <w:szCs w:val="28"/>
        </w:rPr>
        <w:t>, it provides the basis for a variety of authenticated protocols, and is used to provide</w:t>
      </w:r>
      <w:r w:rsidRPr="00286990">
        <w:rPr>
          <w:rStyle w:val="apple-converted-space"/>
          <w:color w:val="000000" w:themeColor="text1"/>
          <w:sz w:val="28"/>
          <w:szCs w:val="28"/>
        </w:rPr>
        <w:t> </w:t>
      </w:r>
      <w:hyperlink r:id="rId32" w:tooltip="Forward secrecy" w:history="1">
        <w:r w:rsidRPr="00286990">
          <w:rPr>
            <w:rStyle w:val="Hyperlink"/>
            <w:color w:val="000000" w:themeColor="text1"/>
            <w:sz w:val="28"/>
            <w:szCs w:val="28"/>
            <w:u w:val="none"/>
          </w:rPr>
          <w:t>forward secrecy</w:t>
        </w:r>
      </w:hyperlink>
      <w:r w:rsidRPr="00286990">
        <w:rPr>
          <w:rStyle w:val="apple-converted-space"/>
          <w:color w:val="000000" w:themeColor="text1"/>
          <w:sz w:val="28"/>
          <w:szCs w:val="28"/>
        </w:rPr>
        <w:t> </w:t>
      </w:r>
      <w:r w:rsidRPr="00286990">
        <w:rPr>
          <w:color w:val="000000" w:themeColor="text1"/>
          <w:sz w:val="28"/>
          <w:szCs w:val="28"/>
        </w:rPr>
        <w:t>in</w:t>
      </w:r>
      <w:r w:rsidRPr="00286990">
        <w:rPr>
          <w:rStyle w:val="apple-converted-space"/>
          <w:color w:val="000000" w:themeColor="text1"/>
          <w:sz w:val="28"/>
          <w:szCs w:val="28"/>
        </w:rPr>
        <w:t> </w:t>
      </w:r>
      <w:hyperlink r:id="rId33" w:tooltip="Transport Layer Security" w:history="1">
        <w:r w:rsidRPr="00286990">
          <w:rPr>
            <w:rStyle w:val="Hyperlink"/>
            <w:color w:val="000000" w:themeColor="text1"/>
            <w:sz w:val="28"/>
            <w:szCs w:val="28"/>
            <w:u w:val="none"/>
          </w:rPr>
          <w:t>Transport Layer Security</w:t>
        </w:r>
      </w:hyperlink>
      <w:r w:rsidRPr="00286990">
        <w:rPr>
          <w:color w:val="000000" w:themeColor="text1"/>
          <w:sz w:val="28"/>
          <w:szCs w:val="28"/>
        </w:rPr>
        <w:t>'s</w:t>
      </w:r>
      <w:r w:rsidRPr="00286990">
        <w:rPr>
          <w:rStyle w:val="apple-converted-space"/>
          <w:color w:val="000000" w:themeColor="text1"/>
          <w:sz w:val="28"/>
          <w:szCs w:val="28"/>
        </w:rPr>
        <w:t> </w:t>
      </w:r>
      <w:hyperlink r:id="rId34" w:tooltip="Ephemeral key" w:history="1">
        <w:r w:rsidRPr="00286990">
          <w:rPr>
            <w:rStyle w:val="Hyperlink"/>
            <w:color w:val="000000" w:themeColor="text1"/>
            <w:sz w:val="28"/>
            <w:szCs w:val="28"/>
            <w:u w:val="none"/>
          </w:rPr>
          <w:t>ephemeral</w:t>
        </w:r>
      </w:hyperlink>
      <w:r w:rsidRPr="00286990">
        <w:rPr>
          <w:rStyle w:val="apple-converted-space"/>
          <w:color w:val="000000" w:themeColor="text1"/>
          <w:sz w:val="28"/>
          <w:szCs w:val="28"/>
        </w:rPr>
        <w:t> </w:t>
      </w:r>
      <w:r w:rsidRPr="00286990">
        <w:rPr>
          <w:color w:val="000000" w:themeColor="text1"/>
          <w:sz w:val="28"/>
          <w:szCs w:val="28"/>
        </w:rPr>
        <w:t>modes (referred to as EDH or DHE depending on the cipher suite).</w:t>
      </w:r>
    </w:p>
    <w:p w:rsidR="00286990" w:rsidRPr="00286990" w:rsidRDefault="00286990" w:rsidP="00FB665A">
      <w:pPr>
        <w:pStyle w:val="NormalWeb"/>
        <w:shd w:val="clear" w:color="auto" w:fill="FFFFFF"/>
        <w:spacing w:before="120" w:beforeAutospacing="0" w:after="120" w:afterAutospacing="0" w:line="480" w:lineRule="auto"/>
        <w:jc w:val="both"/>
        <w:rPr>
          <w:color w:val="000000" w:themeColor="text1"/>
          <w:sz w:val="28"/>
          <w:szCs w:val="28"/>
        </w:rPr>
      </w:pPr>
      <w:r w:rsidRPr="00286990">
        <w:rPr>
          <w:color w:val="000000" w:themeColor="text1"/>
          <w:sz w:val="28"/>
          <w:szCs w:val="28"/>
        </w:rPr>
        <w:t>The method was followed shortly afterwards by</w:t>
      </w:r>
      <w:r w:rsidRPr="00286990">
        <w:rPr>
          <w:rStyle w:val="apple-converted-space"/>
          <w:color w:val="000000" w:themeColor="text1"/>
          <w:sz w:val="28"/>
          <w:szCs w:val="28"/>
        </w:rPr>
        <w:t> </w:t>
      </w:r>
      <w:hyperlink r:id="rId35" w:tooltip="RSA (algorithm)" w:history="1">
        <w:r w:rsidRPr="00286990">
          <w:rPr>
            <w:rStyle w:val="Hyperlink"/>
            <w:color w:val="000000" w:themeColor="text1"/>
            <w:sz w:val="28"/>
            <w:szCs w:val="28"/>
            <w:u w:val="none"/>
          </w:rPr>
          <w:t>RSA</w:t>
        </w:r>
      </w:hyperlink>
      <w:r w:rsidRPr="00286990">
        <w:rPr>
          <w:color w:val="000000" w:themeColor="text1"/>
          <w:sz w:val="28"/>
          <w:szCs w:val="28"/>
        </w:rPr>
        <w:t>, an implementation of</w:t>
      </w:r>
      <w:r w:rsidRPr="00286990">
        <w:rPr>
          <w:rStyle w:val="apple-converted-space"/>
          <w:color w:val="000000" w:themeColor="text1"/>
          <w:sz w:val="28"/>
          <w:szCs w:val="28"/>
        </w:rPr>
        <w:t> </w:t>
      </w:r>
      <w:hyperlink r:id="rId36" w:tooltip="Public-key cryptography" w:history="1">
        <w:r w:rsidRPr="00286990">
          <w:rPr>
            <w:rStyle w:val="Hyperlink"/>
            <w:color w:val="000000" w:themeColor="text1"/>
            <w:sz w:val="28"/>
            <w:szCs w:val="28"/>
            <w:u w:val="none"/>
          </w:rPr>
          <w:t>public-key cryptography</w:t>
        </w:r>
      </w:hyperlink>
      <w:r w:rsidRPr="00286990">
        <w:rPr>
          <w:rStyle w:val="apple-converted-space"/>
          <w:color w:val="000000" w:themeColor="text1"/>
          <w:sz w:val="28"/>
          <w:szCs w:val="28"/>
        </w:rPr>
        <w:t> </w:t>
      </w:r>
      <w:r w:rsidRPr="00286990">
        <w:rPr>
          <w:color w:val="000000" w:themeColor="text1"/>
          <w:sz w:val="28"/>
          <w:szCs w:val="28"/>
        </w:rPr>
        <w:t>using asymmetric algorithms.</w:t>
      </w:r>
    </w:p>
    <w:p w:rsidR="004F7575" w:rsidRPr="00CA785E" w:rsidRDefault="004F7575" w:rsidP="00FB665A">
      <w:pPr>
        <w:pStyle w:val="NormalWeb"/>
        <w:shd w:val="clear" w:color="auto" w:fill="FFFFFF"/>
        <w:spacing w:before="120" w:beforeAutospacing="0" w:after="120" w:afterAutospacing="0" w:line="480" w:lineRule="auto"/>
        <w:jc w:val="both"/>
        <w:rPr>
          <w:b/>
          <w:bCs/>
          <w:iCs/>
          <w:color w:val="000000" w:themeColor="text1"/>
          <w:sz w:val="28"/>
          <w:szCs w:val="28"/>
          <w:u w:val="single"/>
        </w:rPr>
      </w:pPr>
      <w:r>
        <w:rPr>
          <w:b/>
          <w:bCs/>
          <w:iCs/>
          <w:color w:val="000000" w:themeColor="text1"/>
          <w:sz w:val="28"/>
          <w:szCs w:val="28"/>
          <w:u w:val="single"/>
        </w:rPr>
        <w:t>K Means algorithm</w:t>
      </w:r>
    </w:p>
    <w:p w:rsidR="004F7575" w:rsidRPr="00CA785E" w:rsidRDefault="004F7575" w:rsidP="00FB665A">
      <w:pPr>
        <w:pStyle w:val="NormalWeb"/>
        <w:shd w:val="clear" w:color="auto" w:fill="FFFFFF"/>
        <w:spacing w:before="120" w:beforeAutospacing="0" w:after="120" w:afterAutospacing="0" w:line="480" w:lineRule="auto"/>
        <w:jc w:val="both"/>
        <w:rPr>
          <w:color w:val="000000" w:themeColor="text1"/>
          <w:sz w:val="28"/>
          <w:szCs w:val="28"/>
        </w:rPr>
      </w:pPr>
      <w:r w:rsidRPr="00CA785E">
        <w:rPr>
          <w:bCs/>
          <w:iCs/>
          <w:color w:val="000000" w:themeColor="text1"/>
          <w:sz w:val="28"/>
          <w:szCs w:val="28"/>
        </w:rPr>
        <w:t>k</w:t>
      </w:r>
      <w:r w:rsidRPr="00CA785E">
        <w:rPr>
          <w:bCs/>
          <w:color w:val="000000" w:themeColor="text1"/>
          <w:sz w:val="28"/>
          <w:szCs w:val="28"/>
        </w:rPr>
        <w:t>-means clustering</w:t>
      </w:r>
      <w:r w:rsidRPr="00CA785E">
        <w:rPr>
          <w:rStyle w:val="apple-converted-space"/>
          <w:color w:val="000000" w:themeColor="text1"/>
          <w:sz w:val="28"/>
          <w:szCs w:val="28"/>
        </w:rPr>
        <w:t> </w:t>
      </w:r>
      <w:r w:rsidRPr="00CA785E">
        <w:rPr>
          <w:color w:val="000000" w:themeColor="text1"/>
          <w:sz w:val="28"/>
          <w:szCs w:val="28"/>
        </w:rPr>
        <w:t>is a method of</w:t>
      </w:r>
      <w:r w:rsidRPr="00CA785E">
        <w:rPr>
          <w:rStyle w:val="apple-converted-space"/>
          <w:color w:val="000000" w:themeColor="text1"/>
          <w:sz w:val="28"/>
          <w:szCs w:val="28"/>
        </w:rPr>
        <w:t> </w:t>
      </w:r>
      <w:hyperlink r:id="rId37" w:tooltip="Vector quantization" w:history="1">
        <w:r w:rsidRPr="00CA785E">
          <w:rPr>
            <w:rStyle w:val="Hyperlink"/>
            <w:color w:val="000000" w:themeColor="text1"/>
            <w:sz w:val="28"/>
            <w:szCs w:val="28"/>
          </w:rPr>
          <w:t>vector quantization</w:t>
        </w:r>
      </w:hyperlink>
      <w:r w:rsidRPr="00CA785E">
        <w:rPr>
          <w:color w:val="000000" w:themeColor="text1"/>
          <w:sz w:val="28"/>
          <w:szCs w:val="28"/>
        </w:rPr>
        <w:t>, originally from</w:t>
      </w:r>
      <w:r w:rsidRPr="00CA785E">
        <w:rPr>
          <w:rStyle w:val="apple-converted-space"/>
          <w:color w:val="000000" w:themeColor="text1"/>
          <w:sz w:val="28"/>
          <w:szCs w:val="28"/>
        </w:rPr>
        <w:t> </w:t>
      </w:r>
      <w:hyperlink r:id="rId38" w:tooltip="Signal processing" w:history="1">
        <w:r w:rsidRPr="00CA785E">
          <w:rPr>
            <w:rStyle w:val="Hyperlink"/>
            <w:color w:val="000000" w:themeColor="text1"/>
            <w:sz w:val="28"/>
            <w:szCs w:val="28"/>
          </w:rPr>
          <w:t>signal processing</w:t>
        </w:r>
      </w:hyperlink>
      <w:r w:rsidRPr="00CA785E">
        <w:rPr>
          <w:color w:val="000000" w:themeColor="text1"/>
          <w:sz w:val="28"/>
          <w:szCs w:val="28"/>
        </w:rPr>
        <w:t>, that is popular for</w:t>
      </w:r>
      <w:r w:rsidRPr="00CA785E">
        <w:rPr>
          <w:rStyle w:val="apple-converted-space"/>
          <w:color w:val="000000" w:themeColor="text1"/>
          <w:sz w:val="28"/>
          <w:szCs w:val="28"/>
        </w:rPr>
        <w:t> </w:t>
      </w:r>
      <w:hyperlink r:id="rId39" w:tooltip="Cluster analysis" w:history="1">
        <w:r w:rsidRPr="00CA785E">
          <w:rPr>
            <w:rStyle w:val="Hyperlink"/>
            <w:color w:val="000000" w:themeColor="text1"/>
            <w:sz w:val="28"/>
            <w:szCs w:val="28"/>
          </w:rPr>
          <w:t>cluster analysis</w:t>
        </w:r>
      </w:hyperlink>
      <w:r w:rsidRPr="00CA785E">
        <w:rPr>
          <w:rStyle w:val="apple-converted-space"/>
          <w:color w:val="000000" w:themeColor="text1"/>
          <w:sz w:val="28"/>
          <w:szCs w:val="28"/>
        </w:rPr>
        <w:t> </w:t>
      </w:r>
      <w:r w:rsidRPr="00CA785E">
        <w:rPr>
          <w:color w:val="000000" w:themeColor="text1"/>
          <w:sz w:val="28"/>
          <w:szCs w:val="28"/>
        </w:rPr>
        <w:t>in</w:t>
      </w:r>
      <w:r w:rsidRPr="00CA785E">
        <w:rPr>
          <w:rStyle w:val="apple-converted-space"/>
          <w:color w:val="000000" w:themeColor="text1"/>
          <w:sz w:val="28"/>
          <w:szCs w:val="28"/>
        </w:rPr>
        <w:t> </w:t>
      </w:r>
      <w:hyperlink r:id="rId40" w:tooltip="Data mining" w:history="1">
        <w:r w:rsidRPr="00CA785E">
          <w:rPr>
            <w:rStyle w:val="Hyperlink"/>
            <w:color w:val="000000" w:themeColor="text1"/>
            <w:sz w:val="28"/>
            <w:szCs w:val="28"/>
          </w:rPr>
          <w:t>data mining</w:t>
        </w:r>
      </w:hyperlink>
      <w:r w:rsidRPr="00CA785E">
        <w:rPr>
          <w:color w:val="000000" w:themeColor="text1"/>
          <w:sz w:val="28"/>
          <w:szCs w:val="28"/>
        </w:rPr>
        <w:t>.</w:t>
      </w:r>
      <w:r w:rsidRPr="00CA785E">
        <w:rPr>
          <w:rStyle w:val="apple-converted-space"/>
          <w:color w:val="000000" w:themeColor="text1"/>
          <w:sz w:val="28"/>
          <w:szCs w:val="28"/>
        </w:rPr>
        <w:t> </w:t>
      </w:r>
      <w:r w:rsidRPr="00CA785E">
        <w:rPr>
          <w:iCs/>
          <w:color w:val="000000" w:themeColor="text1"/>
          <w:sz w:val="28"/>
          <w:szCs w:val="28"/>
        </w:rPr>
        <w:t>k</w:t>
      </w:r>
      <w:r w:rsidRPr="00CA785E">
        <w:rPr>
          <w:color w:val="000000" w:themeColor="text1"/>
          <w:sz w:val="28"/>
          <w:szCs w:val="28"/>
        </w:rPr>
        <w:t>-means clustering aims to</w:t>
      </w:r>
      <w:r w:rsidRPr="00CA785E">
        <w:rPr>
          <w:rStyle w:val="apple-converted-space"/>
          <w:color w:val="000000" w:themeColor="text1"/>
          <w:sz w:val="28"/>
          <w:szCs w:val="28"/>
        </w:rPr>
        <w:t> </w:t>
      </w:r>
      <w:hyperlink r:id="rId41" w:tooltip="Partition of a set" w:history="1">
        <w:r w:rsidRPr="00CA785E">
          <w:rPr>
            <w:rStyle w:val="Hyperlink"/>
            <w:color w:val="000000" w:themeColor="text1"/>
            <w:sz w:val="28"/>
            <w:szCs w:val="28"/>
          </w:rPr>
          <w:t>partition</w:t>
        </w:r>
      </w:hyperlink>
      <w:r w:rsidRPr="00CA785E">
        <w:rPr>
          <w:rStyle w:val="apple-converted-space"/>
          <w:color w:val="000000" w:themeColor="text1"/>
          <w:sz w:val="28"/>
          <w:szCs w:val="28"/>
        </w:rPr>
        <w:t> </w:t>
      </w:r>
      <w:r w:rsidRPr="00CA785E">
        <w:rPr>
          <w:iCs/>
          <w:color w:val="000000" w:themeColor="text1"/>
          <w:sz w:val="28"/>
          <w:szCs w:val="28"/>
        </w:rPr>
        <w:t>n</w:t>
      </w:r>
      <w:r w:rsidRPr="00CA785E">
        <w:rPr>
          <w:rStyle w:val="apple-converted-space"/>
          <w:color w:val="000000" w:themeColor="text1"/>
          <w:sz w:val="28"/>
          <w:szCs w:val="28"/>
        </w:rPr>
        <w:t> </w:t>
      </w:r>
      <w:r w:rsidRPr="00CA785E">
        <w:rPr>
          <w:color w:val="000000" w:themeColor="text1"/>
          <w:sz w:val="28"/>
          <w:szCs w:val="28"/>
        </w:rPr>
        <w:t>observations into</w:t>
      </w:r>
      <w:r w:rsidRPr="00CA785E">
        <w:rPr>
          <w:rStyle w:val="apple-converted-space"/>
          <w:color w:val="000000" w:themeColor="text1"/>
          <w:sz w:val="28"/>
          <w:szCs w:val="28"/>
        </w:rPr>
        <w:t> </w:t>
      </w:r>
      <w:r w:rsidRPr="00CA785E">
        <w:rPr>
          <w:iCs/>
          <w:color w:val="000000" w:themeColor="text1"/>
          <w:sz w:val="28"/>
          <w:szCs w:val="28"/>
        </w:rPr>
        <w:t>k</w:t>
      </w:r>
      <w:r w:rsidRPr="00CA785E">
        <w:rPr>
          <w:rStyle w:val="apple-converted-space"/>
          <w:color w:val="000000" w:themeColor="text1"/>
          <w:sz w:val="28"/>
          <w:szCs w:val="28"/>
        </w:rPr>
        <w:t> </w:t>
      </w:r>
      <w:r w:rsidRPr="00CA785E">
        <w:rPr>
          <w:color w:val="000000" w:themeColor="text1"/>
          <w:sz w:val="28"/>
          <w:szCs w:val="28"/>
        </w:rPr>
        <w:t>clusters in which each observation belongs to the</w:t>
      </w:r>
      <w:r w:rsidRPr="00CA785E">
        <w:rPr>
          <w:rStyle w:val="apple-converted-space"/>
          <w:color w:val="000000" w:themeColor="text1"/>
          <w:sz w:val="28"/>
          <w:szCs w:val="28"/>
        </w:rPr>
        <w:t> </w:t>
      </w:r>
      <w:hyperlink r:id="rId42" w:tooltip="Cluster (statistics)" w:history="1">
        <w:r w:rsidRPr="00CA785E">
          <w:rPr>
            <w:rStyle w:val="Hyperlink"/>
            <w:color w:val="000000" w:themeColor="text1"/>
            <w:sz w:val="28"/>
            <w:szCs w:val="28"/>
          </w:rPr>
          <w:t>cluster</w:t>
        </w:r>
      </w:hyperlink>
      <w:r w:rsidRPr="00CA785E">
        <w:rPr>
          <w:rStyle w:val="apple-converted-space"/>
          <w:color w:val="000000" w:themeColor="text1"/>
          <w:sz w:val="28"/>
          <w:szCs w:val="28"/>
        </w:rPr>
        <w:t> </w:t>
      </w:r>
      <w:r w:rsidRPr="00CA785E">
        <w:rPr>
          <w:color w:val="000000" w:themeColor="text1"/>
          <w:sz w:val="28"/>
          <w:szCs w:val="28"/>
        </w:rPr>
        <w:t>with the nearest</w:t>
      </w:r>
      <w:r w:rsidRPr="00CA785E">
        <w:rPr>
          <w:rStyle w:val="apple-converted-space"/>
          <w:color w:val="000000" w:themeColor="text1"/>
          <w:sz w:val="28"/>
          <w:szCs w:val="28"/>
        </w:rPr>
        <w:t> </w:t>
      </w:r>
      <w:hyperlink r:id="rId43" w:tooltip="Mean" w:history="1">
        <w:r w:rsidRPr="00CA785E">
          <w:rPr>
            <w:rStyle w:val="Hyperlink"/>
            <w:color w:val="000000" w:themeColor="text1"/>
            <w:sz w:val="28"/>
            <w:szCs w:val="28"/>
          </w:rPr>
          <w:t>mean</w:t>
        </w:r>
      </w:hyperlink>
      <w:r w:rsidRPr="00CA785E">
        <w:rPr>
          <w:color w:val="000000" w:themeColor="text1"/>
          <w:sz w:val="28"/>
          <w:szCs w:val="28"/>
        </w:rPr>
        <w:t>, serving as a</w:t>
      </w:r>
      <w:r w:rsidRPr="00CA785E">
        <w:rPr>
          <w:rStyle w:val="apple-converted-space"/>
          <w:color w:val="000000" w:themeColor="text1"/>
          <w:sz w:val="28"/>
          <w:szCs w:val="28"/>
        </w:rPr>
        <w:t> </w:t>
      </w:r>
      <w:hyperlink r:id="rId44" w:tooltip="Prototype" w:history="1">
        <w:r w:rsidRPr="00CA785E">
          <w:rPr>
            <w:rStyle w:val="Hyperlink"/>
            <w:color w:val="000000" w:themeColor="text1"/>
            <w:sz w:val="28"/>
            <w:szCs w:val="28"/>
          </w:rPr>
          <w:t>prototype</w:t>
        </w:r>
      </w:hyperlink>
      <w:r w:rsidRPr="00CA785E">
        <w:rPr>
          <w:rStyle w:val="apple-converted-space"/>
          <w:color w:val="000000" w:themeColor="text1"/>
          <w:sz w:val="28"/>
          <w:szCs w:val="28"/>
        </w:rPr>
        <w:t> </w:t>
      </w:r>
      <w:r w:rsidRPr="00CA785E">
        <w:rPr>
          <w:color w:val="000000" w:themeColor="text1"/>
          <w:sz w:val="28"/>
          <w:szCs w:val="28"/>
        </w:rPr>
        <w:t>of the cluster. This results in a partitioning of the data space into</w:t>
      </w:r>
      <w:r w:rsidRPr="00CA785E">
        <w:rPr>
          <w:rStyle w:val="apple-converted-space"/>
          <w:color w:val="000000" w:themeColor="text1"/>
          <w:sz w:val="28"/>
          <w:szCs w:val="28"/>
        </w:rPr>
        <w:t> </w:t>
      </w:r>
      <w:hyperlink r:id="rId45" w:tooltip="Voronoi cell" w:history="1">
        <w:r w:rsidRPr="00CA785E">
          <w:rPr>
            <w:rStyle w:val="Hyperlink"/>
            <w:color w:val="000000" w:themeColor="text1"/>
            <w:sz w:val="28"/>
            <w:szCs w:val="28"/>
          </w:rPr>
          <w:t>Voronoi cells</w:t>
        </w:r>
      </w:hyperlink>
      <w:r w:rsidRPr="00CA785E">
        <w:rPr>
          <w:color w:val="000000" w:themeColor="text1"/>
          <w:sz w:val="28"/>
          <w:szCs w:val="28"/>
        </w:rPr>
        <w:t>.</w:t>
      </w:r>
    </w:p>
    <w:p w:rsidR="004F7575" w:rsidRPr="00CA785E" w:rsidRDefault="004F7575" w:rsidP="00FB665A">
      <w:pPr>
        <w:pStyle w:val="NormalWeb"/>
        <w:shd w:val="clear" w:color="auto" w:fill="FFFFFF"/>
        <w:spacing w:before="120" w:beforeAutospacing="0" w:after="120" w:afterAutospacing="0" w:line="480" w:lineRule="auto"/>
        <w:jc w:val="both"/>
        <w:rPr>
          <w:color w:val="000000" w:themeColor="text1"/>
          <w:sz w:val="28"/>
          <w:szCs w:val="28"/>
        </w:rPr>
      </w:pPr>
      <w:r w:rsidRPr="00CA785E">
        <w:rPr>
          <w:color w:val="000000" w:themeColor="text1"/>
          <w:sz w:val="28"/>
          <w:szCs w:val="28"/>
        </w:rPr>
        <w:t>The problem is computationally difficult (</w:t>
      </w:r>
      <w:hyperlink r:id="rId46" w:tooltip="NP-hard" w:history="1">
        <w:r w:rsidRPr="00CA785E">
          <w:rPr>
            <w:rStyle w:val="Hyperlink"/>
            <w:color w:val="000000" w:themeColor="text1"/>
            <w:sz w:val="28"/>
            <w:szCs w:val="28"/>
          </w:rPr>
          <w:t>NP-hard</w:t>
        </w:r>
      </w:hyperlink>
      <w:r w:rsidRPr="00CA785E">
        <w:rPr>
          <w:color w:val="000000" w:themeColor="text1"/>
          <w:sz w:val="28"/>
          <w:szCs w:val="28"/>
        </w:rPr>
        <w:t>); however, there are efficient</w:t>
      </w:r>
      <w:r w:rsidRPr="00CA785E">
        <w:rPr>
          <w:rStyle w:val="apple-converted-space"/>
          <w:color w:val="000000" w:themeColor="text1"/>
          <w:sz w:val="28"/>
          <w:szCs w:val="28"/>
        </w:rPr>
        <w:t> </w:t>
      </w:r>
      <w:hyperlink r:id="rId47" w:tooltip="Heuristic algorithm" w:history="1">
        <w:r w:rsidRPr="00CA785E">
          <w:rPr>
            <w:rStyle w:val="Hyperlink"/>
            <w:color w:val="000000" w:themeColor="text1"/>
            <w:sz w:val="28"/>
            <w:szCs w:val="28"/>
          </w:rPr>
          <w:t>heuristic algorithms</w:t>
        </w:r>
      </w:hyperlink>
      <w:r w:rsidRPr="00CA785E">
        <w:rPr>
          <w:rStyle w:val="apple-converted-space"/>
          <w:color w:val="000000" w:themeColor="text1"/>
          <w:sz w:val="28"/>
          <w:szCs w:val="28"/>
        </w:rPr>
        <w:t> </w:t>
      </w:r>
      <w:r w:rsidRPr="00CA785E">
        <w:rPr>
          <w:color w:val="000000" w:themeColor="text1"/>
          <w:sz w:val="28"/>
          <w:szCs w:val="28"/>
        </w:rPr>
        <w:t xml:space="preserve">that are commonly employed and converge quickly to </w:t>
      </w:r>
      <w:r w:rsidRPr="00CA785E">
        <w:rPr>
          <w:color w:val="000000" w:themeColor="text1"/>
          <w:sz w:val="28"/>
          <w:szCs w:val="28"/>
        </w:rPr>
        <w:lastRenderedPageBreak/>
        <w:t>a</w:t>
      </w:r>
      <w:r w:rsidRPr="00CA785E">
        <w:rPr>
          <w:rStyle w:val="apple-converted-space"/>
          <w:color w:val="000000" w:themeColor="text1"/>
          <w:sz w:val="28"/>
          <w:szCs w:val="28"/>
        </w:rPr>
        <w:t> </w:t>
      </w:r>
      <w:hyperlink r:id="rId48" w:tooltip="Local optimum" w:history="1">
        <w:r w:rsidRPr="00CA785E">
          <w:rPr>
            <w:rStyle w:val="Hyperlink"/>
            <w:color w:val="000000" w:themeColor="text1"/>
            <w:sz w:val="28"/>
            <w:szCs w:val="28"/>
          </w:rPr>
          <w:t>local optimum</w:t>
        </w:r>
      </w:hyperlink>
      <w:r w:rsidRPr="00CA785E">
        <w:rPr>
          <w:color w:val="000000" w:themeColor="text1"/>
          <w:sz w:val="28"/>
          <w:szCs w:val="28"/>
        </w:rPr>
        <w:t>. These are usually similar to the</w:t>
      </w:r>
      <w:r w:rsidRPr="00CA785E">
        <w:rPr>
          <w:rStyle w:val="apple-converted-space"/>
          <w:color w:val="000000" w:themeColor="text1"/>
          <w:sz w:val="28"/>
          <w:szCs w:val="28"/>
        </w:rPr>
        <w:t> </w:t>
      </w:r>
      <w:hyperlink r:id="rId49" w:tooltip="Expectation-maximization algorithm" w:history="1">
        <w:r w:rsidRPr="00CA785E">
          <w:rPr>
            <w:rStyle w:val="Hyperlink"/>
            <w:color w:val="000000" w:themeColor="text1"/>
            <w:sz w:val="28"/>
            <w:szCs w:val="28"/>
          </w:rPr>
          <w:t>expectation-maximization algorithm</w:t>
        </w:r>
      </w:hyperlink>
      <w:r w:rsidRPr="00CA785E">
        <w:rPr>
          <w:rStyle w:val="apple-converted-space"/>
          <w:color w:val="000000" w:themeColor="text1"/>
          <w:sz w:val="28"/>
          <w:szCs w:val="28"/>
        </w:rPr>
        <w:t> </w:t>
      </w:r>
      <w:r w:rsidRPr="00CA785E">
        <w:rPr>
          <w:color w:val="000000" w:themeColor="text1"/>
          <w:sz w:val="28"/>
          <w:szCs w:val="28"/>
        </w:rPr>
        <w:t>for</w:t>
      </w:r>
      <w:r w:rsidRPr="00CA785E">
        <w:rPr>
          <w:rStyle w:val="apple-converted-space"/>
          <w:color w:val="000000" w:themeColor="text1"/>
          <w:sz w:val="28"/>
          <w:szCs w:val="28"/>
        </w:rPr>
        <w:t> </w:t>
      </w:r>
      <w:hyperlink r:id="rId50" w:tooltip="Mixture model" w:history="1">
        <w:r w:rsidRPr="00CA785E">
          <w:rPr>
            <w:rStyle w:val="Hyperlink"/>
            <w:color w:val="000000" w:themeColor="text1"/>
            <w:sz w:val="28"/>
            <w:szCs w:val="28"/>
          </w:rPr>
          <w:t>mixtures</w:t>
        </w:r>
      </w:hyperlink>
      <w:r w:rsidRPr="00CA785E">
        <w:rPr>
          <w:rStyle w:val="apple-converted-space"/>
          <w:color w:val="000000" w:themeColor="text1"/>
          <w:sz w:val="28"/>
          <w:szCs w:val="28"/>
        </w:rPr>
        <w:t> </w:t>
      </w:r>
      <w:r w:rsidRPr="00CA785E">
        <w:rPr>
          <w:color w:val="000000" w:themeColor="text1"/>
          <w:sz w:val="28"/>
          <w:szCs w:val="28"/>
        </w:rPr>
        <w:t>of</w:t>
      </w:r>
      <w:hyperlink r:id="rId51" w:tooltip="Gaussian distribution" w:history="1">
        <w:r w:rsidRPr="00CA785E">
          <w:rPr>
            <w:rStyle w:val="Hyperlink"/>
            <w:color w:val="000000" w:themeColor="text1"/>
            <w:sz w:val="28"/>
            <w:szCs w:val="28"/>
          </w:rPr>
          <w:t>Gaussian distributions</w:t>
        </w:r>
      </w:hyperlink>
      <w:r w:rsidRPr="00CA785E">
        <w:rPr>
          <w:rStyle w:val="apple-converted-space"/>
          <w:color w:val="000000" w:themeColor="text1"/>
          <w:sz w:val="28"/>
          <w:szCs w:val="28"/>
        </w:rPr>
        <w:t> </w:t>
      </w:r>
      <w:r w:rsidRPr="00CA785E">
        <w:rPr>
          <w:color w:val="000000" w:themeColor="text1"/>
          <w:sz w:val="28"/>
          <w:szCs w:val="28"/>
        </w:rPr>
        <w:t>via an iterative refinement approach employed by both algorithms. Additionally, they both use cluster centers to model the data; however,</w:t>
      </w:r>
      <w:r w:rsidRPr="00CA785E">
        <w:rPr>
          <w:rStyle w:val="apple-converted-space"/>
          <w:color w:val="000000" w:themeColor="text1"/>
          <w:sz w:val="28"/>
          <w:szCs w:val="28"/>
        </w:rPr>
        <w:t> </w:t>
      </w:r>
      <w:r w:rsidRPr="00CA785E">
        <w:rPr>
          <w:iCs/>
          <w:color w:val="000000" w:themeColor="text1"/>
          <w:sz w:val="28"/>
          <w:szCs w:val="28"/>
        </w:rPr>
        <w:t>k</w:t>
      </w:r>
      <w:r w:rsidRPr="00CA785E">
        <w:rPr>
          <w:color w:val="000000" w:themeColor="text1"/>
          <w:sz w:val="28"/>
          <w:szCs w:val="28"/>
        </w:rPr>
        <w:t>-means clustering tends to find clusters of comparable spatial extent, while the expectation-maximization mechanism allows clusters to have different shapes.</w:t>
      </w:r>
    </w:p>
    <w:p w:rsidR="004F7575" w:rsidRDefault="004F7575" w:rsidP="00FB665A">
      <w:pPr>
        <w:pStyle w:val="NormalWeb"/>
        <w:shd w:val="clear" w:color="auto" w:fill="FFFFFF"/>
        <w:spacing w:before="120" w:beforeAutospacing="0" w:after="120" w:afterAutospacing="0" w:line="480" w:lineRule="auto"/>
        <w:jc w:val="both"/>
        <w:rPr>
          <w:color w:val="000000" w:themeColor="text1"/>
          <w:sz w:val="28"/>
          <w:szCs w:val="28"/>
        </w:rPr>
      </w:pPr>
      <w:r w:rsidRPr="00CA785E">
        <w:rPr>
          <w:color w:val="000000" w:themeColor="text1"/>
          <w:sz w:val="28"/>
          <w:szCs w:val="28"/>
        </w:rPr>
        <w:t>The algorithm has a loose relationship to the</w:t>
      </w:r>
      <w:r w:rsidRPr="00CA785E">
        <w:rPr>
          <w:rStyle w:val="apple-converted-space"/>
          <w:color w:val="000000" w:themeColor="text1"/>
          <w:sz w:val="28"/>
          <w:szCs w:val="28"/>
        </w:rPr>
        <w:t> </w:t>
      </w:r>
      <w:hyperlink r:id="rId52" w:tooltip="K-nearest neighbor" w:history="1">
        <w:r w:rsidRPr="00CA785E">
          <w:rPr>
            <w:rStyle w:val="Hyperlink"/>
            <w:iCs/>
            <w:color w:val="000000" w:themeColor="text1"/>
            <w:sz w:val="28"/>
            <w:szCs w:val="28"/>
          </w:rPr>
          <w:t>k</w:t>
        </w:r>
        <w:r w:rsidRPr="00CA785E">
          <w:rPr>
            <w:rStyle w:val="Hyperlink"/>
            <w:color w:val="000000" w:themeColor="text1"/>
            <w:sz w:val="28"/>
            <w:szCs w:val="28"/>
          </w:rPr>
          <w:t>-nearest neighbor classifier</w:t>
        </w:r>
      </w:hyperlink>
      <w:r w:rsidRPr="00CA785E">
        <w:rPr>
          <w:color w:val="000000" w:themeColor="text1"/>
          <w:sz w:val="28"/>
          <w:szCs w:val="28"/>
        </w:rPr>
        <w:t>, a popular</w:t>
      </w:r>
      <w:r w:rsidRPr="00CA785E">
        <w:rPr>
          <w:rStyle w:val="apple-converted-space"/>
          <w:color w:val="000000" w:themeColor="text1"/>
          <w:sz w:val="28"/>
          <w:szCs w:val="28"/>
        </w:rPr>
        <w:t> </w:t>
      </w:r>
      <w:hyperlink r:id="rId53" w:tooltip="Machine learning" w:history="1">
        <w:r w:rsidRPr="00CA785E">
          <w:rPr>
            <w:rStyle w:val="Hyperlink"/>
            <w:color w:val="000000" w:themeColor="text1"/>
            <w:sz w:val="28"/>
            <w:szCs w:val="28"/>
          </w:rPr>
          <w:t>machine learning</w:t>
        </w:r>
      </w:hyperlink>
      <w:r w:rsidRPr="00CA785E">
        <w:rPr>
          <w:rStyle w:val="apple-converted-space"/>
          <w:color w:val="000000" w:themeColor="text1"/>
          <w:sz w:val="28"/>
          <w:szCs w:val="28"/>
        </w:rPr>
        <w:t> </w:t>
      </w:r>
      <w:r w:rsidRPr="00CA785E">
        <w:rPr>
          <w:color w:val="000000" w:themeColor="text1"/>
          <w:sz w:val="28"/>
          <w:szCs w:val="28"/>
        </w:rPr>
        <w:t>technique for classification that is often confused with</w:t>
      </w:r>
      <w:r w:rsidRPr="00CA785E">
        <w:rPr>
          <w:rStyle w:val="apple-converted-space"/>
          <w:color w:val="000000" w:themeColor="text1"/>
          <w:sz w:val="28"/>
          <w:szCs w:val="28"/>
        </w:rPr>
        <w:t> </w:t>
      </w:r>
      <w:r w:rsidRPr="00CA785E">
        <w:rPr>
          <w:iCs/>
          <w:color w:val="000000" w:themeColor="text1"/>
          <w:sz w:val="28"/>
          <w:szCs w:val="28"/>
        </w:rPr>
        <w:t>k</w:t>
      </w:r>
      <w:r w:rsidRPr="00CA785E">
        <w:rPr>
          <w:color w:val="000000" w:themeColor="text1"/>
          <w:sz w:val="28"/>
          <w:szCs w:val="28"/>
        </w:rPr>
        <w:t>-means because of the</w:t>
      </w:r>
      <w:r w:rsidRPr="00CA785E">
        <w:rPr>
          <w:rStyle w:val="apple-converted-space"/>
          <w:color w:val="000000" w:themeColor="text1"/>
          <w:sz w:val="28"/>
          <w:szCs w:val="28"/>
        </w:rPr>
        <w:t> </w:t>
      </w:r>
      <w:r w:rsidRPr="00CA785E">
        <w:rPr>
          <w:iCs/>
          <w:color w:val="000000" w:themeColor="text1"/>
          <w:sz w:val="28"/>
          <w:szCs w:val="28"/>
        </w:rPr>
        <w:t>k</w:t>
      </w:r>
      <w:r w:rsidRPr="00CA785E">
        <w:rPr>
          <w:rStyle w:val="apple-converted-space"/>
          <w:color w:val="000000" w:themeColor="text1"/>
          <w:sz w:val="28"/>
          <w:szCs w:val="28"/>
        </w:rPr>
        <w:t> </w:t>
      </w:r>
      <w:r w:rsidRPr="00CA785E">
        <w:rPr>
          <w:color w:val="000000" w:themeColor="text1"/>
          <w:sz w:val="28"/>
          <w:szCs w:val="28"/>
        </w:rPr>
        <w:t>in the name. One can apply the 1-nearest neighbor classifier on the cluster centers obtained by</w:t>
      </w:r>
      <w:r w:rsidRPr="00CA785E">
        <w:rPr>
          <w:rStyle w:val="apple-converted-space"/>
          <w:color w:val="000000" w:themeColor="text1"/>
          <w:sz w:val="28"/>
          <w:szCs w:val="28"/>
        </w:rPr>
        <w:t> </w:t>
      </w:r>
      <w:r w:rsidRPr="00CA785E">
        <w:rPr>
          <w:iCs/>
          <w:color w:val="000000" w:themeColor="text1"/>
          <w:sz w:val="28"/>
          <w:szCs w:val="28"/>
        </w:rPr>
        <w:t>k</w:t>
      </w:r>
      <w:r w:rsidRPr="00CA785E">
        <w:rPr>
          <w:color w:val="000000" w:themeColor="text1"/>
          <w:sz w:val="28"/>
          <w:szCs w:val="28"/>
        </w:rPr>
        <w:t>-means to classify new data into the existing clusters. This is known as</w:t>
      </w:r>
      <w:r w:rsidRPr="00CA785E">
        <w:rPr>
          <w:rStyle w:val="apple-converted-space"/>
          <w:color w:val="000000" w:themeColor="text1"/>
          <w:sz w:val="28"/>
          <w:szCs w:val="28"/>
        </w:rPr>
        <w:t> </w:t>
      </w:r>
      <w:hyperlink r:id="rId54" w:tooltip="Nearest centroid classifier" w:history="1">
        <w:r w:rsidRPr="00CA785E">
          <w:rPr>
            <w:rStyle w:val="Hyperlink"/>
            <w:color w:val="000000" w:themeColor="text1"/>
            <w:sz w:val="28"/>
            <w:szCs w:val="28"/>
          </w:rPr>
          <w:t>nearest centroid classifier</w:t>
        </w:r>
      </w:hyperlink>
      <w:r w:rsidRPr="00CA785E">
        <w:rPr>
          <w:rStyle w:val="apple-converted-space"/>
          <w:color w:val="000000" w:themeColor="text1"/>
          <w:sz w:val="28"/>
          <w:szCs w:val="28"/>
        </w:rPr>
        <w:t> </w:t>
      </w:r>
      <w:r w:rsidRPr="00CA785E">
        <w:rPr>
          <w:color w:val="000000" w:themeColor="text1"/>
          <w:sz w:val="28"/>
          <w:szCs w:val="28"/>
        </w:rPr>
        <w:t>or Rocchio algorithm.</w:t>
      </w:r>
    </w:p>
    <w:p w:rsidR="008A22D3" w:rsidRDefault="008A22D3" w:rsidP="00FB665A">
      <w:pPr>
        <w:pStyle w:val="NormalWeb"/>
        <w:shd w:val="clear" w:color="auto" w:fill="FFFFFF"/>
        <w:spacing w:before="120" w:beforeAutospacing="0" w:after="120" w:afterAutospacing="0" w:line="480" w:lineRule="auto"/>
        <w:jc w:val="both"/>
        <w:rPr>
          <w:color w:val="000000" w:themeColor="text1"/>
          <w:sz w:val="28"/>
          <w:szCs w:val="28"/>
        </w:rPr>
      </w:pPr>
    </w:p>
    <w:p w:rsidR="008A22D3" w:rsidRDefault="008A22D3" w:rsidP="00FB665A">
      <w:pPr>
        <w:pStyle w:val="NormalWeb"/>
        <w:shd w:val="clear" w:color="auto" w:fill="FFFFFF"/>
        <w:spacing w:before="120" w:beforeAutospacing="0" w:after="120" w:afterAutospacing="0" w:line="480" w:lineRule="auto"/>
        <w:jc w:val="both"/>
        <w:rPr>
          <w:color w:val="000000" w:themeColor="text1"/>
          <w:sz w:val="28"/>
          <w:szCs w:val="28"/>
        </w:rPr>
      </w:pPr>
    </w:p>
    <w:p w:rsidR="008A22D3" w:rsidRDefault="008A22D3" w:rsidP="00FB665A">
      <w:pPr>
        <w:pStyle w:val="NormalWeb"/>
        <w:shd w:val="clear" w:color="auto" w:fill="FFFFFF"/>
        <w:spacing w:before="120" w:beforeAutospacing="0" w:after="120" w:afterAutospacing="0" w:line="480" w:lineRule="auto"/>
        <w:jc w:val="both"/>
        <w:rPr>
          <w:color w:val="000000" w:themeColor="text1"/>
          <w:sz w:val="28"/>
          <w:szCs w:val="28"/>
        </w:rPr>
      </w:pPr>
    </w:p>
    <w:p w:rsidR="008A22D3" w:rsidRDefault="008A22D3" w:rsidP="00FB665A">
      <w:pPr>
        <w:pStyle w:val="NormalWeb"/>
        <w:shd w:val="clear" w:color="auto" w:fill="FFFFFF"/>
        <w:spacing w:before="120" w:beforeAutospacing="0" w:after="120" w:afterAutospacing="0" w:line="480" w:lineRule="auto"/>
        <w:jc w:val="both"/>
        <w:rPr>
          <w:color w:val="000000" w:themeColor="text1"/>
          <w:sz w:val="28"/>
          <w:szCs w:val="28"/>
        </w:rPr>
      </w:pPr>
    </w:p>
    <w:p w:rsidR="008A22D3" w:rsidRPr="008A22D3" w:rsidRDefault="008A22D3" w:rsidP="00FB665A">
      <w:pPr>
        <w:pStyle w:val="NormalWeb"/>
        <w:shd w:val="clear" w:color="auto" w:fill="FFFFFF"/>
        <w:spacing w:before="120" w:beforeAutospacing="0" w:after="120" w:afterAutospacing="0" w:line="480" w:lineRule="auto"/>
        <w:jc w:val="both"/>
        <w:rPr>
          <w:b/>
          <w:color w:val="000000" w:themeColor="text1"/>
          <w:sz w:val="28"/>
          <w:szCs w:val="28"/>
          <w:u w:val="single"/>
        </w:rPr>
      </w:pPr>
      <w:r w:rsidRPr="008A22D3">
        <w:rPr>
          <w:b/>
          <w:color w:val="000000" w:themeColor="text1"/>
          <w:sz w:val="28"/>
          <w:szCs w:val="28"/>
          <w:u w:val="single"/>
        </w:rPr>
        <w:t>Conclusion</w:t>
      </w:r>
    </w:p>
    <w:p w:rsidR="008038F2" w:rsidRDefault="00D3038B" w:rsidP="00FB665A">
      <w:pPr>
        <w:spacing w:line="480" w:lineRule="auto"/>
        <w:jc w:val="both"/>
        <w:rPr>
          <w:rFonts w:ascii="Times New Roman" w:hAnsi="Times New Roman"/>
          <w:color w:val="000000" w:themeColor="text1"/>
          <w:sz w:val="28"/>
          <w:szCs w:val="28"/>
        </w:rPr>
      </w:pPr>
      <w:r w:rsidRPr="00D3038B">
        <w:rPr>
          <w:rFonts w:ascii="Times New Roman" w:hAnsi="Times New Roman"/>
          <w:color w:val="000000" w:themeColor="text1"/>
          <w:sz w:val="28"/>
          <w:szCs w:val="28"/>
        </w:rPr>
        <w:t xml:space="preserve">In this paper, we investigated proofs of storage in cloud in a multi-user setting. We introduced the notion of identitybased data outsourcing and proposed a secure IBDO scheme. It allows the file-owner to delegate her outsourcing capability to </w:t>
      </w:r>
      <w:r w:rsidRPr="00D3038B">
        <w:rPr>
          <w:rFonts w:ascii="Times New Roman" w:hAnsi="Times New Roman"/>
          <w:color w:val="000000" w:themeColor="text1"/>
          <w:sz w:val="28"/>
          <w:szCs w:val="28"/>
        </w:rPr>
        <w:lastRenderedPageBreak/>
        <w:t>proxies. Only the authorized proxy can process and outsource the file on behalf of the file-owner. Both the file origin and file integrity can be verified by a public auditor. The identity-based feature and the comprehensive auditing feature make our scheme advantageous over existing PDP/PoR schemes. Security analyses and experimental results show that the proposed scheme is secure and has comparable performance as the SW scheme.</w:t>
      </w:r>
    </w:p>
    <w:p w:rsidR="009E3C49" w:rsidRDefault="009E3C49" w:rsidP="00FB665A">
      <w:pPr>
        <w:spacing w:line="480" w:lineRule="auto"/>
        <w:jc w:val="both"/>
        <w:rPr>
          <w:rFonts w:ascii="Times New Roman" w:hAnsi="Times New Roman"/>
          <w:b/>
          <w:color w:val="000000" w:themeColor="text1"/>
          <w:sz w:val="28"/>
          <w:szCs w:val="28"/>
          <w:u w:val="single"/>
        </w:rPr>
      </w:pPr>
      <w:r w:rsidRPr="009E3C49">
        <w:rPr>
          <w:rFonts w:ascii="Times New Roman" w:hAnsi="Times New Roman"/>
          <w:b/>
          <w:color w:val="000000" w:themeColor="text1"/>
          <w:sz w:val="28"/>
          <w:szCs w:val="28"/>
          <w:u w:val="single"/>
        </w:rPr>
        <w:t>Future Enhancement</w:t>
      </w:r>
    </w:p>
    <w:p w:rsidR="009E3C49" w:rsidRDefault="009E3C49" w:rsidP="00FB665A">
      <w:pPr>
        <w:spacing w:line="480" w:lineRule="auto"/>
        <w:jc w:val="both"/>
        <w:rPr>
          <w:rFonts w:ascii="Times New Roman" w:hAnsi="Times New Roman" w:cs="Times New Roman"/>
          <w:sz w:val="28"/>
          <w:szCs w:val="28"/>
        </w:rPr>
      </w:pPr>
      <w:r w:rsidRPr="009E3C49">
        <w:rPr>
          <w:rFonts w:ascii="Times New Roman" w:hAnsi="Times New Roman" w:cs="Times New Roman"/>
          <w:sz w:val="28"/>
          <w:szCs w:val="28"/>
        </w:rPr>
        <w:t>We presented the first efficient Identity-Based Encryption scheme that is secure in the full model without random oracles. We proved our the security of our scheme by reducing it to the decisional Bilinear Diffie-Hellman problem. Additionally, we showed how our Identity-Based encryption scheme can be converted to an efficient signature scheme that depends only upon the computational Diffie-Hellman assumption in the standard model. This work motivates two interesting open problems. The first is to find an efficient IdentityBased Encryption system (without random oracles) that has short public parameters. The second, is to find an IBE system with a tight reduction in security. Such a solution would also likely permit an efficient reduction for an analogous HIBE scheme.</w:t>
      </w:r>
    </w:p>
    <w:p w:rsidR="00F07531" w:rsidRDefault="00F07531" w:rsidP="00FB665A">
      <w:pPr>
        <w:spacing w:line="480" w:lineRule="auto"/>
        <w:jc w:val="both"/>
        <w:rPr>
          <w:rFonts w:ascii="Times New Roman" w:hAnsi="Times New Roman" w:cs="Times New Roman"/>
          <w:color w:val="000000" w:themeColor="text1"/>
          <w:sz w:val="28"/>
          <w:szCs w:val="28"/>
        </w:rPr>
      </w:pPr>
    </w:p>
    <w:p w:rsidR="00F07531" w:rsidRDefault="00F07531" w:rsidP="00FB665A">
      <w:pPr>
        <w:spacing w:line="480" w:lineRule="auto"/>
        <w:jc w:val="both"/>
        <w:rPr>
          <w:rFonts w:ascii="Times New Roman" w:hAnsi="Times New Roman" w:cs="Times New Roman"/>
          <w:color w:val="000000" w:themeColor="text1"/>
          <w:sz w:val="28"/>
          <w:szCs w:val="28"/>
        </w:rPr>
      </w:pPr>
      <w:r>
        <w:rPr>
          <w:noProof/>
          <w:lang w:val="en-GB" w:eastAsia="en-GB"/>
        </w:rPr>
        <w:lastRenderedPageBreak/>
        <w:drawing>
          <wp:inline distT="0" distB="0" distL="0" distR="0">
            <wp:extent cx="6210300" cy="5901314"/>
            <wp:effectExtent l="0" t="0" r="0" b="4445"/>
            <wp:docPr id="2" name="Picture 2" descr="ADMIN &#10;Yes No &#10;Check &#10;unauthorized user &#10;End Process &#10;Auditing Details &#10;View User View Data &#10;Registration Derails &#10;View 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N &#10;Yes No &#10;Check &#10;unauthorized user &#10;End Process &#10;Auditing Details &#10;View User View Data &#10;Registration Derails &#10;View De..."/>
                    <pic:cNvPicPr>
                      <a:picLocks noChangeAspect="1" noChangeArrowheads="1"/>
                    </pic:cNvPicPr>
                  </pic:nvPicPr>
                  <pic:blipFill>
                    <a:blip r:embed="rId5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33591" cy="5923446"/>
                    </a:xfrm>
                    <a:prstGeom prst="rect">
                      <a:avLst/>
                    </a:prstGeom>
                    <a:noFill/>
                    <a:ln>
                      <a:noFill/>
                    </a:ln>
                  </pic:spPr>
                </pic:pic>
              </a:graphicData>
            </a:graphic>
          </wp:inline>
        </w:drawing>
      </w:r>
    </w:p>
    <w:p w:rsidR="00F07531" w:rsidRDefault="00F07531" w:rsidP="00FB665A">
      <w:pPr>
        <w:spacing w:line="480" w:lineRule="auto"/>
        <w:jc w:val="both"/>
        <w:rPr>
          <w:rFonts w:ascii="Times New Roman" w:hAnsi="Times New Roman" w:cs="Times New Roman"/>
          <w:color w:val="000000" w:themeColor="text1"/>
          <w:sz w:val="28"/>
          <w:szCs w:val="28"/>
        </w:rPr>
      </w:pPr>
      <w:r w:rsidRPr="00F07531">
        <w:rPr>
          <w:rFonts w:ascii="Times New Roman" w:hAnsi="Times New Roman" w:cs="Times New Roman"/>
          <w:noProof/>
          <w:color w:val="000000" w:themeColor="text1"/>
          <w:sz w:val="28"/>
          <w:szCs w:val="28"/>
          <w:lang w:val="en-GB" w:eastAsia="en-GB"/>
        </w:rPr>
        <w:lastRenderedPageBreak/>
        <w:drawing>
          <wp:inline distT="0" distB="0" distL="0" distR="0">
            <wp:extent cx="5943600" cy="7695006"/>
            <wp:effectExtent l="0" t="0" r="0" b="1270"/>
            <wp:docPr id="3" name="Picture 3" descr="Check &#10;unauthorized user &#10;Yes No &#10;Upload Data &#10;View Data &#10;End Process &#10;USER &#10;Changed Data With Un Changed Data &#10;Alert M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10;unauthorized user &#10;Yes No &#10;Upload Data &#10;View Data &#10;End Process &#10;USER &#10;Changed Data With Un Changed Data &#10;Alert Mess..."/>
                    <pic:cNvPicPr>
                      <a:picLocks noChangeAspect="1" noChangeArrowheads="1"/>
                    </pic:cNvPicPr>
                  </pic:nvPicPr>
                  <pic:blipFill>
                    <a:blip r:embed="rId5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7695006"/>
                    </a:xfrm>
                    <a:prstGeom prst="rect">
                      <a:avLst/>
                    </a:prstGeom>
                    <a:noFill/>
                    <a:ln>
                      <a:noFill/>
                    </a:ln>
                  </pic:spPr>
                </pic:pic>
              </a:graphicData>
            </a:graphic>
          </wp:inline>
        </w:drawing>
      </w:r>
    </w:p>
    <w:p w:rsidR="00712C2C" w:rsidRDefault="00F07531" w:rsidP="00FB665A">
      <w:pPr>
        <w:spacing w:line="480" w:lineRule="auto"/>
      </w:pPr>
      <w:r>
        <w:tab/>
      </w:r>
    </w:p>
    <w:p w:rsidR="00712C2C" w:rsidRDefault="00712C2C" w:rsidP="00FB665A">
      <w:pPr>
        <w:spacing w:line="480" w:lineRule="auto"/>
      </w:pPr>
      <w:r>
        <w:rPr>
          <w:noProof/>
          <w:lang w:val="en-GB" w:eastAsia="en-GB"/>
        </w:rPr>
        <w:lastRenderedPageBreak/>
        <w:drawing>
          <wp:inline distT="0" distB="0" distL="0" distR="0">
            <wp:extent cx="5314950" cy="3533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314950" cy="3533775"/>
                    </a:xfrm>
                    <a:prstGeom prst="rect">
                      <a:avLst/>
                    </a:prstGeom>
                  </pic:spPr>
                </pic:pic>
              </a:graphicData>
            </a:graphic>
          </wp:inline>
        </w:drawing>
      </w:r>
    </w:p>
    <w:p w:rsidR="00F07531" w:rsidRDefault="00F07531" w:rsidP="00FB665A">
      <w:pPr>
        <w:spacing w:line="480" w:lineRule="auto"/>
      </w:pPr>
    </w:p>
    <w:p w:rsidR="00F07531" w:rsidRPr="00F07531" w:rsidRDefault="00F07531" w:rsidP="00FB665A">
      <w:pPr>
        <w:spacing w:line="480" w:lineRule="auto"/>
        <w:rPr>
          <w:rFonts w:ascii="Times New Roman" w:hAnsi="Times New Roman" w:cs="Times New Roman"/>
          <w:sz w:val="28"/>
          <w:szCs w:val="28"/>
        </w:rPr>
      </w:pPr>
    </w:p>
    <w:p w:rsidR="00F07531" w:rsidRDefault="00F07531" w:rsidP="00FB665A">
      <w:pPr>
        <w:spacing w:line="480" w:lineRule="auto"/>
        <w:rPr>
          <w:rFonts w:ascii="Times New Roman" w:hAnsi="Times New Roman" w:cs="Times New Roman"/>
          <w:sz w:val="28"/>
          <w:szCs w:val="28"/>
        </w:rPr>
      </w:pPr>
    </w:p>
    <w:p w:rsidR="00F07531" w:rsidRDefault="00F07531" w:rsidP="00FB665A">
      <w:pPr>
        <w:tabs>
          <w:tab w:val="left" w:pos="990"/>
        </w:tabs>
        <w:spacing w:line="480" w:lineRule="auto"/>
        <w:rPr>
          <w:rFonts w:ascii="Times New Roman" w:hAnsi="Times New Roman" w:cs="Times New Roman"/>
          <w:sz w:val="28"/>
          <w:szCs w:val="28"/>
        </w:rPr>
      </w:pPr>
      <w:r>
        <w:rPr>
          <w:rFonts w:ascii="Times New Roman" w:hAnsi="Times New Roman" w:cs="Times New Roman"/>
          <w:sz w:val="28"/>
          <w:szCs w:val="28"/>
        </w:rPr>
        <w:lastRenderedPageBreak/>
        <w:tab/>
      </w:r>
      <w:r w:rsidR="00712C2C">
        <w:rPr>
          <w:noProof/>
          <w:lang w:val="en-GB" w:eastAsia="en-GB"/>
        </w:rPr>
        <w:drawing>
          <wp:inline distT="0" distB="0" distL="0" distR="0">
            <wp:extent cx="2990850" cy="3171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990850" cy="3171825"/>
                    </a:xfrm>
                    <a:prstGeom prst="rect">
                      <a:avLst/>
                    </a:prstGeom>
                  </pic:spPr>
                </pic:pic>
              </a:graphicData>
            </a:graphic>
          </wp:inline>
        </w:drawing>
      </w:r>
    </w:p>
    <w:p w:rsidR="00EE65D8" w:rsidRDefault="00EE65D8" w:rsidP="00FB665A">
      <w:pPr>
        <w:tabs>
          <w:tab w:val="left" w:pos="990"/>
        </w:tabs>
        <w:spacing w:line="480" w:lineRule="auto"/>
        <w:rPr>
          <w:rFonts w:ascii="Times New Roman" w:hAnsi="Times New Roman" w:cs="Times New Roman"/>
          <w:sz w:val="28"/>
          <w:szCs w:val="28"/>
        </w:rPr>
      </w:pPr>
    </w:p>
    <w:p w:rsidR="00712C2C" w:rsidRDefault="00EE65D8" w:rsidP="00FB665A">
      <w:pPr>
        <w:pStyle w:val="Default"/>
        <w:spacing w:line="480" w:lineRule="auto"/>
        <w:rPr>
          <w:b/>
          <w:bCs/>
          <w:sz w:val="20"/>
          <w:szCs w:val="20"/>
        </w:rPr>
      </w:pPr>
      <w:r>
        <w:rPr>
          <w:b/>
          <w:bCs/>
          <w:sz w:val="20"/>
          <w:szCs w:val="20"/>
        </w:rPr>
        <w:t>Literature Survey:</w:t>
      </w:r>
    </w:p>
    <w:p w:rsidR="00EE65D8" w:rsidRDefault="00EE65D8" w:rsidP="00FB665A">
      <w:pPr>
        <w:spacing w:line="480" w:lineRule="auto"/>
        <w:rPr>
          <w:rStyle w:val="ls3"/>
        </w:rPr>
      </w:pPr>
      <w:r>
        <w:t>A</w:t>
      </w:r>
      <w:r w:rsidR="00712C2C">
        <w:t>verage business organization are realizing that simply exchange to the cloud can get access to excellent business claims and increase up their infrastructure assets in a very low-cost, Internet on an as</w:t>
      </w:r>
      <w:r w:rsidR="00712C2C">
        <w:rPr>
          <w:rStyle w:val="ls3"/>
        </w:rPr>
        <w:t>-needed basis [1].</w:t>
      </w:r>
    </w:p>
    <w:p w:rsidR="00712C2C" w:rsidRDefault="00712C2C" w:rsidP="00FB665A">
      <w:pPr>
        <w:spacing w:line="480" w:lineRule="auto"/>
      </w:pPr>
      <w:r>
        <w:rPr>
          <w:rStyle w:val="ls3"/>
        </w:rPr>
        <w:t xml:space="preserve"> This new and exciting paradigm has generated significant interest in the marketplace and </w:t>
      </w:r>
      <w:r>
        <w:t xml:space="preserve">the academic world [2], resulting in a number of notable commercial and individual cloud computing services, e.g., form Amazon, Google, Microsoft, Yahoo, and Sales force [3]. Also, top database vendors, like Oracle, are adding cloud support to their databases. </w:t>
      </w:r>
    </w:p>
    <w:p w:rsidR="00712C2C" w:rsidRDefault="00712C2C" w:rsidP="00FB665A">
      <w:pPr>
        <w:spacing w:line="480" w:lineRule="auto"/>
      </w:pPr>
      <w:r>
        <w:t>The providers are enjoying the superficial opportunity in marketplace but they should ensure that they possess the right security features. The cloud provide facilities like fast development, lower cost on pay-for-use, quick provisioning, quick flexibility, everywhere network contact</w:t>
      </w:r>
      <w:r>
        <w:rPr>
          <w:rStyle w:val="ls0"/>
        </w:rPr>
        <w:t xml:space="preserve">, </w:t>
      </w:r>
      <w:r>
        <w:rPr>
          <w:rStyle w:val="ff3"/>
        </w:rPr>
        <w:t>hypervisor</w:t>
      </w:r>
      <w:r>
        <w:t xml:space="preserve"> defense against network vulnerability</w:t>
      </w:r>
      <w:r>
        <w:rPr>
          <w:rStyle w:val="ls0"/>
        </w:rPr>
        <w:t xml:space="preserve">, </w:t>
      </w:r>
      <w:r>
        <w:t>economical</w:t>
      </w:r>
      <w:r>
        <w:rPr>
          <w:rStyle w:val="ls3"/>
        </w:rPr>
        <w:t>failure recovery and data storage solution, on-reque</w:t>
      </w:r>
      <w:r>
        <w:rPr>
          <w:rStyle w:val="lsc"/>
        </w:rPr>
        <w:t>st</w:t>
      </w:r>
      <w:r>
        <w:rPr>
          <w:rStyle w:val="ls3"/>
        </w:rPr>
        <w:t xml:space="preserve"> security checks</w:t>
      </w:r>
      <w:r>
        <w:rPr>
          <w:rStyle w:val="ls0"/>
        </w:rPr>
        <w:t xml:space="preserve">, </w:t>
      </w:r>
      <w:r>
        <w:rPr>
          <w:rStyle w:val="ls3"/>
        </w:rPr>
        <w:lastRenderedPageBreak/>
        <w:t xml:space="preserve">synchronized </w:t>
      </w:r>
      <w:r>
        <w:t xml:space="preserve">detection of system altering and rapid re-construction of services. The cloud provides this compensation, until some of the risks are better understood. </w:t>
      </w:r>
    </w:p>
    <w:p w:rsidR="00712C2C" w:rsidRDefault="00712C2C" w:rsidP="00FB665A">
      <w:pPr>
        <w:spacing w:line="480" w:lineRule="auto"/>
      </w:pPr>
      <w:r>
        <w:t xml:space="preserve">The basic concept of </w:t>
      </w:r>
      <w:r>
        <w:rPr>
          <w:rStyle w:val="ff1"/>
        </w:rPr>
        <w:t xml:space="preserve">the cloud </w:t>
      </w:r>
      <w:r>
        <w:t>, based on the services they offer, from application service provisioning, grid and service computing, to Software as a Service [1, 4, 5]. Despite of the specific architecture, the dominant concept of this computing model is that cu</w:t>
      </w:r>
      <w:r>
        <w:rPr>
          <w:rStyle w:val="ff7"/>
        </w:rPr>
        <w:t xml:space="preserve">stomers’ data, which can be of individuals, organizations or </w:t>
      </w:r>
      <w:r>
        <w:t>enterprises, is processed remotely in unknown machines about which the user not aware. The ease and efficiency of this approach, however, comes with privacy and security risks [3, 6, 7]. Confidentiality of data is the main hurdle in implementation of cloud services.</w:t>
      </w:r>
    </w:p>
    <w:p w:rsidR="00712C2C" w:rsidRDefault="00712C2C" w:rsidP="00FB665A">
      <w:pPr>
        <w:pStyle w:val="Default"/>
        <w:spacing w:line="480" w:lineRule="auto"/>
        <w:rPr>
          <w:b/>
          <w:bCs/>
          <w:sz w:val="20"/>
          <w:szCs w:val="20"/>
        </w:rPr>
      </w:pPr>
      <w:r>
        <w:br/>
      </w:r>
    </w:p>
    <w:p w:rsidR="00EE65D8" w:rsidRDefault="00EE65D8" w:rsidP="00FB665A">
      <w:pPr>
        <w:pStyle w:val="Default"/>
        <w:spacing w:line="480" w:lineRule="auto"/>
        <w:rPr>
          <w:b/>
          <w:bCs/>
          <w:sz w:val="20"/>
          <w:szCs w:val="20"/>
        </w:rPr>
      </w:pPr>
    </w:p>
    <w:p w:rsidR="00EE65D8" w:rsidRDefault="00EE65D8" w:rsidP="00FB665A">
      <w:pPr>
        <w:pStyle w:val="Default"/>
        <w:spacing w:line="480" w:lineRule="auto"/>
        <w:rPr>
          <w:b/>
          <w:bCs/>
          <w:sz w:val="20"/>
          <w:szCs w:val="20"/>
        </w:rPr>
      </w:pPr>
    </w:p>
    <w:p w:rsidR="00712C2C" w:rsidRDefault="00712C2C" w:rsidP="00FB665A">
      <w:pPr>
        <w:pStyle w:val="Default"/>
        <w:spacing w:line="480" w:lineRule="auto"/>
        <w:rPr>
          <w:sz w:val="16"/>
          <w:szCs w:val="16"/>
        </w:rPr>
      </w:pPr>
      <w:r>
        <w:rPr>
          <w:b/>
          <w:bCs/>
          <w:sz w:val="20"/>
          <w:szCs w:val="20"/>
        </w:rPr>
        <w:t>R</w:t>
      </w:r>
      <w:r>
        <w:rPr>
          <w:b/>
          <w:bCs/>
          <w:sz w:val="16"/>
          <w:szCs w:val="16"/>
        </w:rPr>
        <w:t xml:space="preserve">EFERENCES </w:t>
      </w:r>
    </w:p>
    <w:p w:rsidR="00712C2C" w:rsidRDefault="00712C2C" w:rsidP="00FB665A">
      <w:pPr>
        <w:pStyle w:val="Default"/>
        <w:spacing w:after="128" w:line="480" w:lineRule="auto"/>
        <w:rPr>
          <w:sz w:val="16"/>
          <w:szCs w:val="16"/>
        </w:rPr>
      </w:pPr>
      <w:r>
        <w:rPr>
          <w:sz w:val="16"/>
          <w:szCs w:val="16"/>
        </w:rPr>
        <w:t xml:space="preserve">[1]. Z. Fu, X. Sun, Q. Liu, L. Zhou, J. Shu, “Achieving efficient cloud search services: multi keyword ranked search over encrypted cloud data supporting parallel computing,” IEICE Transactions on Communications, vol. E98-B, no. 1, pp.190-200, 2015. </w:t>
      </w:r>
    </w:p>
    <w:p w:rsidR="00712C2C" w:rsidRDefault="00712C2C" w:rsidP="00FB665A">
      <w:pPr>
        <w:pStyle w:val="Default"/>
        <w:spacing w:after="128" w:line="480" w:lineRule="auto"/>
        <w:rPr>
          <w:sz w:val="16"/>
          <w:szCs w:val="16"/>
        </w:rPr>
      </w:pPr>
      <w:r>
        <w:rPr>
          <w:sz w:val="16"/>
          <w:szCs w:val="16"/>
        </w:rPr>
        <w:t xml:space="preserve">[2]. Y. Ren, J. Shen, J. Wang, J. Han, S. Lee, “Mutual verifiable provable data auditing in public cloud storage,” Journal of Internet Technology, vol. 16, no. 2, pp. 317-323, 2015. </w:t>
      </w:r>
    </w:p>
    <w:p w:rsidR="00712C2C" w:rsidRDefault="00712C2C" w:rsidP="00FB665A">
      <w:pPr>
        <w:pStyle w:val="Default"/>
        <w:spacing w:after="128" w:line="480" w:lineRule="auto"/>
        <w:rPr>
          <w:sz w:val="16"/>
          <w:szCs w:val="16"/>
        </w:rPr>
      </w:pPr>
      <w:r>
        <w:rPr>
          <w:sz w:val="16"/>
          <w:szCs w:val="16"/>
        </w:rPr>
        <w:t xml:space="preserve">[3]. C. Wang, Q. Wang, K. Ren, W. Lou, “Privacy-preserving public auditing for data storage security in cloud computing”, INFOCOM 2010, pp. 1-9, 2010. </w:t>
      </w:r>
    </w:p>
    <w:p w:rsidR="00712C2C" w:rsidRDefault="00712C2C" w:rsidP="00FB665A">
      <w:pPr>
        <w:pStyle w:val="Default"/>
        <w:spacing w:after="128" w:line="480" w:lineRule="auto"/>
        <w:rPr>
          <w:sz w:val="16"/>
          <w:szCs w:val="16"/>
        </w:rPr>
      </w:pPr>
      <w:r>
        <w:rPr>
          <w:sz w:val="16"/>
          <w:szCs w:val="16"/>
        </w:rPr>
        <w:t xml:space="preserve">[4]. H. Guo, Z. Zhang, J. Zhang, “Proxy re-encryption with unforgeable reencryptionKeys”, Cryptology and Network Security, LNCS 8813, pp. 20-33, 2014. </w:t>
      </w:r>
    </w:p>
    <w:p w:rsidR="00712C2C" w:rsidRDefault="00712C2C" w:rsidP="00FB665A">
      <w:pPr>
        <w:pStyle w:val="Default"/>
        <w:spacing w:after="128" w:line="480" w:lineRule="auto"/>
        <w:rPr>
          <w:sz w:val="16"/>
          <w:szCs w:val="16"/>
        </w:rPr>
      </w:pPr>
      <w:r>
        <w:rPr>
          <w:sz w:val="16"/>
          <w:szCs w:val="16"/>
        </w:rPr>
        <w:t xml:space="preserve">[5]. G. Ateniese, R. DiPietro, L. V. Mancini, G. Tsudik, “Scalable and efficient provable data possession”, SecureComm 2008, 2008. </w:t>
      </w:r>
    </w:p>
    <w:p w:rsidR="00712C2C" w:rsidRDefault="00712C2C" w:rsidP="00FB665A">
      <w:pPr>
        <w:pStyle w:val="Default"/>
        <w:spacing w:after="128" w:line="480" w:lineRule="auto"/>
        <w:rPr>
          <w:sz w:val="16"/>
          <w:szCs w:val="16"/>
        </w:rPr>
      </w:pPr>
      <w:r>
        <w:rPr>
          <w:sz w:val="16"/>
          <w:szCs w:val="16"/>
        </w:rPr>
        <w:t xml:space="preserve">[6]. Lynn B., “On the implementation of pairing-based cryptosystems”, Ph.D. dissertation, http://crypto.stanford.edu/pbc/thesis.pdf, Stanford University,2008. </w:t>
      </w:r>
    </w:p>
    <w:p w:rsidR="00712C2C" w:rsidRDefault="00712C2C" w:rsidP="00FB665A">
      <w:pPr>
        <w:pStyle w:val="Default"/>
        <w:spacing w:line="480" w:lineRule="auto"/>
        <w:rPr>
          <w:sz w:val="16"/>
          <w:szCs w:val="16"/>
        </w:rPr>
      </w:pPr>
      <w:r>
        <w:rPr>
          <w:sz w:val="16"/>
          <w:szCs w:val="16"/>
        </w:rPr>
        <w:t>[7]. Q. Wang, C. Wang, K. Ren, W. Lou, J. Li, “Enabling public auditability and data dynamics for storage security in cloud “.</w:t>
      </w:r>
    </w:p>
    <w:p w:rsidR="00712C2C" w:rsidRDefault="00712C2C" w:rsidP="00FB665A">
      <w:pPr>
        <w:tabs>
          <w:tab w:val="left" w:pos="990"/>
        </w:tabs>
        <w:spacing w:line="480" w:lineRule="auto"/>
        <w:rPr>
          <w:rFonts w:ascii="Times New Roman" w:hAnsi="Times New Roman" w:cs="Times New Roman"/>
          <w:sz w:val="28"/>
          <w:szCs w:val="28"/>
        </w:rPr>
      </w:pPr>
    </w:p>
    <w:p w:rsidR="00AF59D0" w:rsidRPr="00AF59D0" w:rsidRDefault="00AF59D0" w:rsidP="00FB665A">
      <w:pPr>
        <w:pStyle w:val="Heading1"/>
        <w:shd w:val="clear" w:color="auto" w:fill="F6F6F6"/>
        <w:spacing w:before="0" w:after="75" w:line="480" w:lineRule="auto"/>
        <w:rPr>
          <w:rFonts w:asciiTheme="minorHAnsi" w:hAnsiTheme="minorHAnsi" w:cs="Arial"/>
          <w:color w:val="auto"/>
          <w:sz w:val="22"/>
          <w:szCs w:val="22"/>
        </w:rPr>
      </w:pPr>
      <w:r w:rsidRPr="00AF59D0">
        <w:rPr>
          <w:rFonts w:asciiTheme="minorHAnsi" w:hAnsiTheme="minorHAnsi" w:cs="Arial"/>
          <w:color w:val="auto"/>
          <w:sz w:val="22"/>
          <w:szCs w:val="22"/>
        </w:rPr>
        <w:lastRenderedPageBreak/>
        <w:t>Spiral Methodology</w:t>
      </w:r>
    </w:p>
    <w:p w:rsidR="00AF59D0" w:rsidRPr="00AF59D0" w:rsidRDefault="00AF59D0" w:rsidP="00FB665A">
      <w:pPr>
        <w:pStyle w:val="NormalWeb"/>
        <w:shd w:val="clear" w:color="auto" w:fill="F6F6F6"/>
        <w:spacing w:before="0" w:beforeAutospacing="0" w:after="0" w:afterAutospacing="0" w:line="480" w:lineRule="auto"/>
        <w:rPr>
          <w:rFonts w:asciiTheme="minorHAnsi" w:hAnsiTheme="minorHAnsi" w:cs="Arial"/>
          <w:sz w:val="22"/>
          <w:szCs w:val="22"/>
        </w:rPr>
      </w:pPr>
      <w:r w:rsidRPr="00AF59D0">
        <w:rPr>
          <w:rFonts w:asciiTheme="minorHAnsi" w:hAnsiTheme="minorHAnsi" w:cs="Arial"/>
          <w:sz w:val="22"/>
          <w:szCs w:val="22"/>
        </w:rPr>
        <w:t>The Spiral Lifecycle Model is a sophisticated lifecycle model that focuses on early identification and reduction of project risks. A spiral project starts on a small scale, explores risks, makes a plan to handle the risks, and then decides whether to take the next step of the project - to do the next iteration of the spiral. It derives its rapiddevelopment benefit not from an increase in project speed, but from continuously reducing the projects risk level - which has an effect on the time required to deliver it. Success at using the Spiral Lifecycle Model depends on conscientious, attentive, and knowledgeable </w:t>
      </w:r>
      <w:r w:rsidRPr="00AF59D0">
        <w:rPr>
          <w:rStyle w:val="crosslinkitem"/>
          <w:rFonts w:asciiTheme="minorHAnsi" w:hAnsiTheme="minorHAnsi" w:cs="Arial"/>
          <w:sz w:val="22"/>
          <w:szCs w:val="22"/>
          <w:u w:val="single"/>
        </w:rPr>
        <w:t>management</w:t>
      </w:r>
      <w:r w:rsidRPr="00AF59D0">
        <w:rPr>
          <w:rFonts w:asciiTheme="minorHAnsi" w:hAnsiTheme="minorHAnsi" w:cs="Arial"/>
          <w:sz w:val="22"/>
          <w:szCs w:val="22"/>
        </w:rPr>
        <w:t>.It can be used on most kinds of projects, and its risk-reduction focus is always beneficial.</w:t>
      </w:r>
    </w:p>
    <w:p w:rsidR="00AF59D0" w:rsidRPr="00AF59D0" w:rsidRDefault="00AF59D0" w:rsidP="00FB665A">
      <w:pPr>
        <w:pStyle w:val="NormalWeb"/>
        <w:shd w:val="clear" w:color="auto" w:fill="F6F6F6"/>
        <w:spacing w:before="0" w:beforeAutospacing="0" w:after="0" w:afterAutospacing="0" w:line="480" w:lineRule="auto"/>
        <w:rPr>
          <w:rFonts w:asciiTheme="minorHAnsi" w:hAnsiTheme="minorHAnsi" w:cs="Arial"/>
          <w:sz w:val="22"/>
          <w:szCs w:val="22"/>
        </w:rPr>
      </w:pPr>
      <w:r w:rsidRPr="00AF59D0">
        <w:rPr>
          <w:rFonts w:asciiTheme="minorHAnsi" w:hAnsiTheme="minorHAnsi" w:cs="Arial"/>
          <w:sz w:val="22"/>
          <w:szCs w:val="22"/>
        </w:rPr>
        <w:t> </w:t>
      </w:r>
    </w:p>
    <w:p w:rsidR="00AF59D0" w:rsidRPr="00AF59D0" w:rsidRDefault="00AF59D0" w:rsidP="00FB665A">
      <w:pPr>
        <w:pStyle w:val="NormalWeb"/>
        <w:shd w:val="clear" w:color="auto" w:fill="F6F6F6"/>
        <w:spacing w:before="0" w:beforeAutospacing="0" w:after="0" w:afterAutospacing="0" w:line="480" w:lineRule="auto"/>
        <w:rPr>
          <w:rFonts w:asciiTheme="minorHAnsi" w:hAnsiTheme="minorHAnsi" w:cs="Arial"/>
          <w:sz w:val="22"/>
          <w:szCs w:val="22"/>
        </w:rPr>
      </w:pPr>
      <w:r w:rsidRPr="00AF59D0">
        <w:rPr>
          <w:rFonts w:asciiTheme="minorHAnsi" w:hAnsiTheme="minorHAnsi" w:cs="Arial"/>
          <w:sz w:val="22"/>
          <w:szCs w:val="22"/>
        </w:rPr>
        <w:t xml:space="preserve">The spiral methodology extends the waterfall model by </w:t>
      </w:r>
      <w:bookmarkStart w:id="0" w:name="_GoBack"/>
      <w:bookmarkEnd w:id="0"/>
      <w:r w:rsidRPr="00AF59D0">
        <w:rPr>
          <w:rFonts w:asciiTheme="minorHAnsi" w:hAnsiTheme="minorHAnsi" w:cs="Arial"/>
          <w:sz w:val="22"/>
          <w:szCs w:val="22"/>
        </w:rPr>
        <w:t>introducing prototyping. It is generally chosen over the waterfall approach for large, expensive, and complicated projects.</w:t>
      </w:r>
    </w:p>
    <w:p w:rsidR="00AF59D0" w:rsidRPr="00AF59D0" w:rsidRDefault="00AF59D0" w:rsidP="00FB665A">
      <w:pPr>
        <w:pStyle w:val="NormalWeb"/>
        <w:shd w:val="clear" w:color="auto" w:fill="F6F6F6"/>
        <w:spacing w:before="0" w:beforeAutospacing="0" w:after="0" w:afterAutospacing="0" w:line="480" w:lineRule="auto"/>
        <w:rPr>
          <w:rFonts w:asciiTheme="minorHAnsi" w:hAnsiTheme="minorHAnsi" w:cs="Arial"/>
          <w:sz w:val="22"/>
          <w:szCs w:val="22"/>
        </w:rPr>
      </w:pPr>
      <w:r w:rsidRPr="00AF59D0">
        <w:rPr>
          <w:rFonts w:asciiTheme="minorHAnsi" w:hAnsiTheme="minorHAnsi" w:cs="Arial"/>
          <w:sz w:val="22"/>
          <w:szCs w:val="22"/>
        </w:rPr>
        <w:t> </w:t>
      </w:r>
    </w:p>
    <w:p w:rsidR="00AF59D0" w:rsidRPr="00AF59D0" w:rsidRDefault="00AF59D0" w:rsidP="00FB665A">
      <w:pPr>
        <w:pStyle w:val="NormalWeb"/>
        <w:shd w:val="clear" w:color="auto" w:fill="F6F6F6"/>
        <w:spacing w:before="0" w:beforeAutospacing="0" w:after="0" w:afterAutospacing="0" w:line="480" w:lineRule="auto"/>
        <w:rPr>
          <w:rFonts w:asciiTheme="minorHAnsi" w:hAnsiTheme="minorHAnsi" w:cs="Arial"/>
          <w:sz w:val="22"/>
          <w:szCs w:val="22"/>
        </w:rPr>
      </w:pPr>
      <w:r w:rsidRPr="00AF59D0">
        <w:rPr>
          <w:rFonts w:asciiTheme="minorHAnsi" w:hAnsiTheme="minorHAnsi" w:cs="Arial"/>
          <w:sz w:val="22"/>
          <w:szCs w:val="22"/>
        </w:rPr>
        <w:t>At a high-level, the steps in the spiral model are as follows:</w:t>
      </w:r>
    </w:p>
    <w:p w:rsidR="00AF59D0" w:rsidRPr="00AF59D0" w:rsidRDefault="00AF59D0" w:rsidP="00FB665A">
      <w:pPr>
        <w:pStyle w:val="NormalWeb"/>
        <w:shd w:val="clear" w:color="auto" w:fill="F6F6F6"/>
        <w:spacing w:before="0" w:beforeAutospacing="0" w:after="0" w:afterAutospacing="0" w:line="480" w:lineRule="auto"/>
        <w:rPr>
          <w:rFonts w:asciiTheme="minorHAnsi" w:hAnsiTheme="minorHAnsi" w:cs="Arial"/>
          <w:sz w:val="22"/>
          <w:szCs w:val="22"/>
        </w:rPr>
      </w:pPr>
      <w:r w:rsidRPr="00AF59D0">
        <w:rPr>
          <w:rFonts w:asciiTheme="minorHAnsi" w:hAnsiTheme="minorHAnsi" w:cs="Arial"/>
          <w:sz w:val="22"/>
          <w:szCs w:val="22"/>
        </w:rPr>
        <w:t> </w:t>
      </w:r>
    </w:p>
    <w:p w:rsidR="00AF59D0" w:rsidRPr="00AF59D0" w:rsidRDefault="00AF59D0" w:rsidP="00FB665A">
      <w:pPr>
        <w:pStyle w:val="NormalWeb"/>
        <w:shd w:val="clear" w:color="auto" w:fill="F6F6F6"/>
        <w:spacing w:before="0" w:beforeAutospacing="0" w:after="0" w:afterAutospacing="0" w:line="480" w:lineRule="auto"/>
        <w:rPr>
          <w:rFonts w:asciiTheme="minorHAnsi" w:hAnsiTheme="minorHAnsi" w:cs="Arial"/>
          <w:sz w:val="22"/>
          <w:szCs w:val="22"/>
        </w:rPr>
      </w:pPr>
      <w:r w:rsidRPr="00AF59D0">
        <w:rPr>
          <w:rFonts w:asciiTheme="minorHAnsi" w:hAnsiTheme="minorHAnsi" w:cs="Arial"/>
          <w:sz w:val="22"/>
          <w:szCs w:val="22"/>
        </w:rPr>
        <w:t>1. The new system requirements are defined in as much detail as possible. This usually involves interviewing a number of users representing all the external or internal users and other aspects of the existing system.</w:t>
      </w:r>
    </w:p>
    <w:p w:rsidR="00AF59D0" w:rsidRPr="00AF59D0" w:rsidRDefault="00AF59D0" w:rsidP="00FB665A">
      <w:pPr>
        <w:pStyle w:val="NormalWeb"/>
        <w:shd w:val="clear" w:color="auto" w:fill="F6F6F6"/>
        <w:spacing w:before="0" w:beforeAutospacing="0" w:after="0" w:afterAutospacing="0" w:line="480" w:lineRule="auto"/>
        <w:rPr>
          <w:rFonts w:asciiTheme="minorHAnsi" w:hAnsiTheme="minorHAnsi" w:cs="Arial"/>
          <w:sz w:val="22"/>
          <w:szCs w:val="22"/>
        </w:rPr>
      </w:pPr>
      <w:r w:rsidRPr="00AF59D0">
        <w:rPr>
          <w:rFonts w:asciiTheme="minorHAnsi" w:hAnsiTheme="minorHAnsi" w:cs="Arial"/>
          <w:sz w:val="22"/>
          <w:szCs w:val="22"/>
        </w:rPr>
        <w:t>2. A preliminary design is created for the new system.</w:t>
      </w:r>
    </w:p>
    <w:p w:rsidR="00AF59D0" w:rsidRPr="00AF59D0" w:rsidRDefault="00AF59D0" w:rsidP="00FB665A">
      <w:pPr>
        <w:pStyle w:val="NormalWeb"/>
        <w:shd w:val="clear" w:color="auto" w:fill="F6F6F6"/>
        <w:spacing w:before="0" w:beforeAutospacing="0" w:after="0" w:afterAutospacing="0" w:line="480" w:lineRule="auto"/>
        <w:rPr>
          <w:rFonts w:asciiTheme="minorHAnsi" w:hAnsiTheme="minorHAnsi" w:cs="Arial"/>
          <w:sz w:val="22"/>
          <w:szCs w:val="22"/>
        </w:rPr>
      </w:pPr>
      <w:r w:rsidRPr="00AF59D0">
        <w:rPr>
          <w:rFonts w:asciiTheme="minorHAnsi" w:hAnsiTheme="minorHAnsi" w:cs="Arial"/>
          <w:sz w:val="22"/>
          <w:szCs w:val="22"/>
        </w:rPr>
        <w:t>3. A first prototype of the new system is constructed from the preliminary design. This is usually a scaled-down system, and represents an approximation of the characteristics of the final product.</w:t>
      </w:r>
    </w:p>
    <w:p w:rsidR="00AF59D0" w:rsidRPr="00AF59D0" w:rsidRDefault="00AF59D0" w:rsidP="00FB665A">
      <w:pPr>
        <w:pStyle w:val="NormalWeb"/>
        <w:shd w:val="clear" w:color="auto" w:fill="F6F6F6"/>
        <w:spacing w:before="0" w:beforeAutospacing="0" w:after="0" w:afterAutospacing="0" w:line="480" w:lineRule="auto"/>
        <w:rPr>
          <w:rFonts w:asciiTheme="minorHAnsi" w:hAnsiTheme="minorHAnsi" w:cs="Arial"/>
          <w:sz w:val="22"/>
          <w:szCs w:val="22"/>
        </w:rPr>
      </w:pPr>
      <w:r w:rsidRPr="00AF59D0">
        <w:rPr>
          <w:rFonts w:asciiTheme="minorHAnsi" w:hAnsiTheme="minorHAnsi" w:cs="Arial"/>
          <w:sz w:val="22"/>
          <w:szCs w:val="22"/>
        </w:rPr>
        <w:t>4. A second prototype is evolved using four steps:</w:t>
      </w:r>
    </w:p>
    <w:p w:rsidR="00AF59D0" w:rsidRPr="00AF59D0" w:rsidRDefault="00AF59D0" w:rsidP="00FB665A">
      <w:pPr>
        <w:numPr>
          <w:ilvl w:val="0"/>
          <w:numId w:val="6"/>
        </w:numPr>
        <w:shd w:val="clear" w:color="auto" w:fill="F6F6F6"/>
        <w:spacing w:before="100" w:beforeAutospacing="1" w:after="100" w:afterAutospacing="1" w:line="480" w:lineRule="auto"/>
        <w:rPr>
          <w:rFonts w:asciiTheme="minorHAnsi" w:hAnsiTheme="minorHAnsi" w:cs="Arial"/>
        </w:rPr>
      </w:pPr>
      <w:r w:rsidRPr="00AF59D0">
        <w:rPr>
          <w:rFonts w:asciiTheme="minorHAnsi" w:hAnsiTheme="minorHAnsi" w:cs="Arial"/>
        </w:rPr>
        <w:t>Evaluate the first prototype and identify its strengths, weaknesses, and risks.</w:t>
      </w:r>
    </w:p>
    <w:p w:rsidR="00AF59D0" w:rsidRPr="00AF59D0" w:rsidRDefault="00AF59D0" w:rsidP="00FB665A">
      <w:pPr>
        <w:numPr>
          <w:ilvl w:val="0"/>
          <w:numId w:val="6"/>
        </w:numPr>
        <w:shd w:val="clear" w:color="auto" w:fill="F6F6F6"/>
        <w:spacing w:before="100" w:beforeAutospacing="1" w:after="100" w:afterAutospacing="1" w:line="480" w:lineRule="auto"/>
        <w:rPr>
          <w:rFonts w:asciiTheme="minorHAnsi" w:hAnsiTheme="minorHAnsi" w:cs="Arial"/>
        </w:rPr>
      </w:pPr>
      <w:r w:rsidRPr="00AF59D0">
        <w:rPr>
          <w:rFonts w:asciiTheme="minorHAnsi" w:hAnsiTheme="minorHAnsi" w:cs="Arial"/>
        </w:rPr>
        <w:lastRenderedPageBreak/>
        <w:t>Define the requirements of the second prototype.</w:t>
      </w:r>
    </w:p>
    <w:p w:rsidR="00AF59D0" w:rsidRPr="00AF59D0" w:rsidRDefault="00AF59D0" w:rsidP="00FB665A">
      <w:pPr>
        <w:numPr>
          <w:ilvl w:val="0"/>
          <w:numId w:val="6"/>
        </w:numPr>
        <w:shd w:val="clear" w:color="auto" w:fill="F6F6F6"/>
        <w:spacing w:before="100" w:beforeAutospacing="1" w:after="100" w:afterAutospacing="1" w:line="480" w:lineRule="auto"/>
        <w:rPr>
          <w:rFonts w:asciiTheme="minorHAnsi" w:hAnsiTheme="minorHAnsi" w:cs="Arial"/>
        </w:rPr>
      </w:pPr>
      <w:r w:rsidRPr="00AF59D0">
        <w:rPr>
          <w:rFonts w:asciiTheme="minorHAnsi" w:hAnsiTheme="minorHAnsi" w:cs="Arial"/>
        </w:rPr>
        <w:t>Plan and design the second prototype.</w:t>
      </w:r>
    </w:p>
    <w:p w:rsidR="00AF59D0" w:rsidRPr="00AF59D0" w:rsidRDefault="00AF59D0" w:rsidP="00FB665A">
      <w:pPr>
        <w:numPr>
          <w:ilvl w:val="0"/>
          <w:numId w:val="6"/>
        </w:numPr>
        <w:shd w:val="clear" w:color="auto" w:fill="F6F6F6"/>
        <w:spacing w:before="100" w:beforeAutospacing="1" w:after="100" w:afterAutospacing="1" w:line="480" w:lineRule="auto"/>
        <w:rPr>
          <w:rFonts w:asciiTheme="minorHAnsi" w:hAnsiTheme="minorHAnsi" w:cs="Arial"/>
        </w:rPr>
      </w:pPr>
      <w:r w:rsidRPr="00AF59D0">
        <w:rPr>
          <w:rFonts w:asciiTheme="minorHAnsi" w:hAnsiTheme="minorHAnsi" w:cs="Arial"/>
        </w:rPr>
        <w:t>Construct and test the second prototype.</w:t>
      </w:r>
    </w:p>
    <w:p w:rsidR="00AF59D0" w:rsidRPr="00AF59D0" w:rsidRDefault="00AF59D0" w:rsidP="00FB665A">
      <w:pPr>
        <w:pStyle w:val="NormalWeb"/>
        <w:shd w:val="clear" w:color="auto" w:fill="F6F6F6"/>
        <w:spacing w:before="0" w:beforeAutospacing="0" w:after="0" w:afterAutospacing="0" w:line="480" w:lineRule="auto"/>
        <w:rPr>
          <w:rFonts w:asciiTheme="minorHAnsi" w:hAnsiTheme="minorHAnsi" w:cs="Arial"/>
          <w:sz w:val="22"/>
          <w:szCs w:val="22"/>
        </w:rPr>
      </w:pPr>
      <w:r w:rsidRPr="00AF59D0">
        <w:rPr>
          <w:rFonts w:asciiTheme="minorHAnsi" w:hAnsiTheme="minorHAnsi" w:cs="Arial"/>
          <w:sz w:val="22"/>
          <w:szCs w:val="22"/>
        </w:rPr>
        <w:t>5. At the project sponsor's option, the entire project can be aborted if the risk is deemed too great. Risk factors might involve development cost overruns, operating-cost miscalculation, or any other factor that could result in a less-than-satisfactory final product.</w:t>
      </w:r>
    </w:p>
    <w:p w:rsidR="00AF59D0" w:rsidRPr="00AF59D0" w:rsidRDefault="00AF59D0" w:rsidP="00FB665A">
      <w:pPr>
        <w:pStyle w:val="NormalWeb"/>
        <w:shd w:val="clear" w:color="auto" w:fill="F6F6F6"/>
        <w:spacing w:before="0" w:beforeAutospacing="0" w:after="0" w:afterAutospacing="0" w:line="480" w:lineRule="auto"/>
        <w:rPr>
          <w:rFonts w:asciiTheme="minorHAnsi" w:hAnsiTheme="minorHAnsi" w:cs="Arial"/>
          <w:sz w:val="22"/>
          <w:szCs w:val="22"/>
        </w:rPr>
      </w:pPr>
      <w:r w:rsidRPr="00AF59D0">
        <w:rPr>
          <w:rFonts w:asciiTheme="minorHAnsi" w:hAnsiTheme="minorHAnsi" w:cs="Arial"/>
          <w:sz w:val="22"/>
          <w:szCs w:val="22"/>
        </w:rPr>
        <w:t>6. The existing prototype is evaluated in the same manner as was the previous prototype, and, if necessary, another prototype is developed from it according to the fourfold procedure outlined above.</w:t>
      </w:r>
    </w:p>
    <w:p w:rsidR="00AF59D0" w:rsidRPr="00AF59D0" w:rsidRDefault="00AF59D0" w:rsidP="00FB665A">
      <w:pPr>
        <w:pStyle w:val="NormalWeb"/>
        <w:shd w:val="clear" w:color="auto" w:fill="F6F6F6"/>
        <w:spacing w:before="0" w:beforeAutospacing="0" w:after="0" w:afterAutospacing="0" w:line="480" w:lineRule="auto"/>
        <w:rPr>
          <w:rFonts w:asciiTheme="minorHAnsi" w:hAnsiTheme="minorHAnsi" w:cs="Arial"/>
          <w:sz w:val="22"/>
          <w:szCs w:val="22"/>
        </w:rPr>
      </w:pPr>
      <w:r w:rsidRPr="00AF59D0">
        <w:rPr>
          <w:rFonts w:asciiTheme="minorHAnsi" w:hAnsiTheme="minorHAnsi" w:cs="Arial"/>
          <w:sz w:val="22"/>
          <w:szCs w:val="22"/>
        </w:rPr>
        <w:t>7. The preceding steps are iterated until the customer is satisfied that the refined prototype represents the final product desired.</w:t>
      </w:r>
    </w:p>
    <w:p w:rsidR="00AF59D0" w:rsidRPr="00AF59D0" w:rsidRDefault="00AF59D0" w:rsidP="00FB665A">
      <w:pPr>
        <w:pStyle w:val="NormalWeb"/>
        <w:shd w:val="clear" w:color="auto" w:fill="F6F6F6"/>
        <w:spacing w:before="0" w:beforeAutospacing="0" w:after="0" w:afterAutospacing="0" w:line="480" w:lineRule="auto"/>
        <w:rPr>
          <w:rFonts w:asciiTheme="minorHAnsi" w:hAnsiTheme="minorHAnsi" w:cs="Arial"/>
          <w:sz w:val="22"/>
          <w:szCs w:val="22"/>
        </w:rPr>
      </w:pPr>
      <w:r w:rsidRPr="00AF59D0">
        <w:rPr>
          <w:rFonts w:asciiTheme="minorHAnsi" w:hAnsiTheme="minorHAnsi" w:cs="Arial"/>
          <w:sz w:val="22"/>
          <w:szCs w:val="22"/>
        </w:rPr>
        <w:t>8. The final system is constructed, based on the refined prototype.</w:t>
      </w:r>
    </w:p>
    <w:p w:rsidR="00AF59D0" w:rsidRPr="00AF59D0" w:rsidRDefault="00AF59D0" w:rsidP="00FB665A">
      <w:pPr>
        <w:pStyle w:val="NormalWeb"/>
        <w:shd w:val="clear" w:color="auto" w:fill="F6F6F6"/>
        <w:spacing w:before="0" w:beforeAutospacing="0" w:after="0" w:afterAutospacing="0" w:line="480" w:lineRule="auto"/>
        <w:rPr>
          <w:rFonts w:asciiTheme="minorHAnsi" w:hAnsiTheme="minorHAnsi" w:cs="Arial"/>
          <w:sz w:val="22"/>
          <w:szCs w:val="22"/>
        </w:rPr>
      </w:pPr>
      <w:r w:rsidRPr="00AF59D0">
        <w:rPr>
          <w:rFonts w:asciiTheme="minorHAnsi" w:hAnsiTheme="minorHAnsi" w:cs="Arial"/>
          <w:sz w:val="22"/>
          <w:szCs w:val="22"/>
        </w:rPr>
        <w:t>9. The final system is thoroughly evaluated and tested. Routine maintenance is carried out on a continuing basis to prevent large-scale failures and to minimize downtime.</w:t>
      </w:r>
    </w:p>
    <w:p w:rsidR="00AF59D0" w:rsidRPr="00AF59D0" w:rsidRDefault="00AF59D0" w:rsidP="00FB665A">
      <w:pPr>
        <w:tabs>
          <w:tab w:val="left" w:pos="990"/>
        </w:tabs>
        <w:spacing w:line="480" w:lineRule="auto"/>
        <w:rPr>
          <w:rFonts w:asciiTheme="minorHAnsi" w:hAnsiTheme="minorHAnsi" w:cs="Times New Roman"/>
        </w:rPr>
      </w:pPr>
    </w:p>
    <w:sectPr w:rsidR="00AF59D0" w:rsidRPr="00AF59D0" w:rsidSect="00FB7C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F5381"/>
    <w:multiLevelType w:val="hybridMultilevel"/>
    <w:tmpl w:val="4030C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nsid w:val="1BBD4BD0"/>
    <w:multiLevelType w:val="multilevel"/>
    <w:tmpl w:val="3FAC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A71D2C"/>
    <w:multiLevelType w:val="hybridMultilevel"/>
    <w:tmpl w:val="4030C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9E2958"/>
    <w:multiLevelType w:val="hybridMultilevel"/>
    <w:tmpl w:val="4030C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706195"/>
    <w:multiLevelType w:val="hybridMultilevel"/>
    <w:tmpl w:val="4030C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B2B15"/>
    <w:rsid w:val="0005098C"/>
    <w:rsid w:val="000749A2"/>
    <w:rsid w:val="0009027A"/>
    <w:rsid w:val="000B607A"/>
    <w:rsid w:val="00187F55"/>
    <w:rsid w:val="001B5EF8"/>
    <w:rsid w:val="001D517B"/>
    <w:rsid w:val="0023278B"/>
    <w:rsid w:val="00240F4C"/>
    <w:rsid w:val="00243C09"/>
    <w:rsid w:val="0028521F"/>
    <w:rsid w:val="00286990"/>
    <w:rsid w:val="002B7FBC"/>
    <w:rsid w:val="002D0C59"/>
    <w:rsid w:val="002E2D35"/>
    <w:rsid w:val="002E51C2"/>
    <w:rsid w:val="0036649F"/>
    <w:rsid w:val="00382041"/>
    <w:rsid w:val="003E1AE7"/>
    <w:rsid w:val="004123D0"/>
    <w:rsid w:val="00427DEB"/>
    <w:rsid w:val="004B6C45"/>
    <w:rsid w:val="004E6A54"/>
    <w:rsid w:val="004F7575"/>
    <w:rsid w:val="00580747"/>
    <w:rsid w:val="005D091D"/>
    <w:rsid w:val="005E40FD"/>
    <w:rsid w:val="00647313"/>
    <w:rsid w:val="00683341"/>
    <w:rsid w:val="006C7F76"/>
    <w:rsid w:val="007040FF"/>
    <w:rsid w:val="00712C2C"/>
    <w:rsid w:val="00752226"/>
    <w:rsid w:val="00793720"/>
    <w:rsid w:val="008038F2"/>
    <w:rsid w:val="008466F9"/>
    <w:rsid w:val="00857785"/>
    <w:rsid w:val="008A22D3"/>
    <w:rsid w:val="008C0502"/>
    <w:rsid w:val="008D45E2"/>
    <w:rsid w:val="00906AE8"/>
    <w:rsid w:val="009C7352"/>
    <w:rsid w:val="009E3C49"/>
    <w:rsid w:val="00A517E9"/>
    <w:rsid w:val="00A6121F"/>
    <w:rsid w:val="00A875EE"/>
    <w:rsid w:val="00AA36C8"/>
    <w:rsid w:val="00AC5087"/>
    <w:rsid w:val="00AF59D0"/>
    <w:rsid w:val="00B46F60"/>
    <w:rsid w:val="00B96D1B"/>
    <w:rsid w:val="00D1477F"/>
    <w:rsid w:val="00D3038B"/>
    <w:rsid w:val="00D8631E"/>
    <w:rsid w:val="00DB2B15"/>
    <w:rsid w:val="00DF170B"/>
    <w:rsid w:val="00DF1B7C"/>
    <w:rsid w:val="00E14F91"/>
    <w:rsid w:val="00E55868"/>
    <w:rsid w:val="00E77976"/>
    <w:rsid w:val="00EA44FC"/>
    <w:rsid w:val="00EC2EA5"/>
    <w:rsid w:val="00EC30CF"/>
    <w:rsid w:val="00EE65D8"/>
    <w:rsid w:val="00F00178"/>
    <w:rsid w:val="00F07531"/>
    <w:rsid w:val="00F7432F"/>
    <w:rsid w:val="00FB665A"/>
    <w:rsid w:val="00FB7C7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07A"/>
    <w:rPr>
      <w:rFonts w:ascii="Calibri" w:hAnsi="Calibri"/>
    </w:rPr>
  </w:style>
  <w:style w:type="paragraph" w:styleId="Heading1">
    <w:name w:val="heading 1"/>
    <w:basedOn w:val="Normal"/>
    <w:next w:val="Normal"/>
    <w:link w:val="Heading1Char"/>
    <w:uiPriority w:val="9"/>
    <w:qFormat/>
    <w:rsid w:val="008A22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607A"/>
    <w:rPr>
      <w:b/>
      <w:bCs/>
    </w:rPr>
  </w:style>
  <w:style w:type="paragraph" w:styleId="ListParagraph">
    <w:name w:val="List Paragraph"/>
    <w:basedOn w:val="Normal"/>
    <w:uiPriority w:val="34"/>
    <w:qFormat/>
    <w:rsid w:val="000B607A"/>
    <w:pPr>
      <w:ind w:left="720"/>
      <w:contextualSpacing/>
    </w:pPr>
    <w:rPr>
      <w:rFonts w:cs="Times New Roman"/>
    </w:rPr>
  </w:style>
  <w:style w:type="paragraph" w:styleId="BalloonText">
    <w:name w:val="Balloon Text"/>
    <w:basedOn w:val="Normal"/>
    <w:link w:val="BalloonTextChar"/>
    <w:uiPriority w:val="99"/>
    <w:semiHidden/>
    <w:unhideWhenUsed/>
    <w:rsid w:val="0080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8F2"/>
    <w:rPr>
      <w:rFonts w:ascii="Tahoma" w:hAnsi="Tahoma" w:cs="Tahoma"/>
      <w:sz w:val="16"/>
      <w:szCs w:val="16"/>
    </w:rPr>
  </w:style>
  <w:style w:type="paragraph" w:styleId="NormalWeb">
    <w:name w:val="Normal (Web)"/>
    <w:basedOn w:val="Normal"/>
    <w:uiPriority w:val="99"/>
    <w:semiHidden/>
    <w:unhideWhenUsed/>
    <w:rsid w:val="002869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6990"/>
  </w:style>
  <w:style w:type="character" w:styleId="Hyperlink">
    <w:name w:val="Hyperlink"/>
    <w:basedOn w:val="DefaultParagraphFont"/>
    <w:uiPriority w:val="99"/>
    <w:semiHidden/>
    <w:unhideWhenUsed/>
    <w:rsid w:val="00286990"/>
    <w:rPr>
      <w:color w:val="0000FF"/>
      <w:u w:val="single"/>
    </w:rPr>
  </w:style>
  <w:style w:type="character" w:customStyle="1" w:styleId="Heading1Char">
    <w:name w:val="Heading 1 Char"/>
    <w:basedOn w:val="DefaultParagraphFont"/>
    <w:link w:val="Heading1"/>
    <w:uiPriority w:val="9"/>
    <w:rsid w:val="008A22D3"/>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8A22D3"/>
    <w:pPr>
      <w:spacing w:after="0" w:line="360" w:lineRule="auto"/>
      <w:jc w:val="both"/>
    </w:pPr>
    <w:rPr>
      <w:rFonts w:ascii="Arial" w:eastAsia="Times New Roman" w:hAnsi="Arial" w:cs="Times New Roman"/>
      <w:sz w:val="26"/>
      <w:szCs w:val="24"/>
    </w:rPr>
  </w:style>
  <w:style w:type="character" w:customStyle="1" w:styleId="BodyTextChar">
    <w:name w:val="Body Text Char"/>
    <w:basedOn w:val="DefaultParagraphFont"/>
    <w:link w:val="BodyText"/>
    <w:rsid w:val="008A22D3"/>
    <w:rPr>
      <w:rFonts w:ascii="Arial" w:eastAsia="Times New Roman" w:hAnsi="Arial" w:cs="Times New Roman"/>
      <w:sz w:val="26"/>
      <w:szCs w:val="24"/>
    </w:rPr>
  </w:style>
  <w:style w:type="paragraph" w:customStyle="1" w:styleId="Default">
    <w:name w:val="Default"/>
    <w:rsid w:val="00712C2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s3">
    <w:name w:val="ls3"/>
    <w:basedOn w:val="DefaultParagraphFont"/>
    <w:rsid w:val="00712C2C"/>
  </w:style>
  <w:style w:type="character" w:customStyle="1" w:styleId="ls0">
    <w:name w:val="ls0"/>
    <w:basedOn w:val="DefaultParagraphFont"/>
    <w:rsid w:val="00712C2C"/>
  </w:style>
  <w:style w:type="character" w:customStyle="1" w:styleId="ff3">
    <w:name w:val="ff3"/>
    <w:basedOn w:val="DefaultParagraphFont"/>
    <w:rsid w:val="00712C2C"/>
  </w:style>
  <w:style w:type="character" w:customStyle="1" w:styleId="lsb">
    <w:name w:val="lsb"/>
    <w:basedOn w:val="DefaultParagraphFont"/>
    <w:rsid w:val="00712C2C"/>
  </w:style>
  <w:style w:type="character" w:customStyle="1" w:styleId="lsc">
    <w:name w:val="lsc"/>
    <w:basedOn w:val="DefaultParagraphFont"/>
    <w:rsid w:val="00712C2C"/>
  </w:style>
  <w:style w:type="character" w:customStyle="1" w:styleId="ff1">
    <w:name w:val="ff1"/>
    <w:basedOn w:val="DefaultParagraphFont"/>
    <w:rsid w:val="00712C2C"/>
  </w:style>
  <w:style w:type="character" w:customStyle="1" w:styleId="ff7">
    <w:name w:val="ff7"/>
    <w:basedOn w:val="DefaultParagraphFont"/>
    <w:rsid w:val="00712C2C"/>
  </w:style>
  <w:style w:type="character" w:customStyle="1" w:styleId="crosslinkitem">
    <w:name w:val="crosslinkitem"/>
    <w:basedOn w:val="DefaultParagraphFont"/>
    <w:rsid w:val="00AF59D0"/>
  </w:style>
</w:styles>
</file>

<file path=word/webSettings.xml><?xml version="1.0" encoding="utf-8"?>
<w:webSettings xmlns:r="http://schemas.openxmlformats.org/officeDocument/2006/relationships" xmlns:w="http://schemas.openxmlformats.org/wordprocessingml/2006/main">
  <w:divs>
    <w:div w:id="387999965">
      <w:bodyDiv w:val="1"/>
      <w:marLeft w:val="0"/>
      <w:marRight w:val="0"/>
      <w:marTop w:val="0"/>
      <w:marBottom w:val="0"/>
      <w:divBdr>
        <w:top w:val="none" w:sz="0" w:space="0" w:color="auto"/>
        <w:left w:val="none" w:sz="0" w:space="0" w:color="auto"/>
        <w:bottom w:val="none" w:sz="0" w:space="0" w:color="auto"/>
        <w:right w:val="none" w:sz="0" w:space="0" w:color="auto"/>
      </w:divBdr>
    </w:div>
    <w:div w:id="2095084729">
      <w:bodyDiv w:val="1"/>
      <w:marLeft w:val="0"/>
      <w:marRight w:val="0"/>
      <w:marTop w:val="0"/>
      <w:marBottom w:val="0"/>
      <w:divBdr>
        <w:top w:val="none" w:sz="0" w:space="0" w:color="auto"/>
        <w:left w:val="none" w:sz="0" w:space="0" w:color="auto"/>
        <w:bottom w:val="none" w:sz="0" w:space="0" w:color="auto"/>
        <w:right w:val="none" w:sz="0" w:space="0" w:color="auto"/>
      </w:divBdr>
      <w:divsChild>
        <w:div w:id="914122134">
          <w:marLeft w:val="0"/>
          <w:marRight w:val="0"/>
          <w:marTop w:val="0"/>
          <w:marBottom w:val="0"/>
          <w:divBdr>
            <w:top w:val="none" w:sz="0" w:space="0" w:color="auto"/>
            <w:left w:val="none" w:sz="0" w:space="0" w:color="auto"/>
            <w:bottom w:val="none" w:sz="0" w:space="0" w:color="auto"/>
            <w:right w:val="none" w:sz="0" w:space="0" w:color="auto"/>
          </w:divBdr>
        </w:div>
        <w:div w:id="1124813883">
          <w:marLeft w:val="0"/>
          <w:marRight w:val="0"/>
          <w:marTop w:val="0"/>
          <w:marBottom w:val="0"/>
          <w:divBdr>
            <w:top w:val="none" w:sz="0" w:space="0" w:color="auto"/>
            <w:left w:val="none" w:sz="0" w:space="0" w:color="auto"/>
            <w:bottom w:val="none" w:sz="0" w:space="0" w:color="auto"/>
            <w:right w:val="none" w:sz="0" w:space="0" w:color="auto"/>
          </w:divBdr>
        </w:div>
        <w:div w:id="488718715">
          <w:marLeft w:val="0"/>
          <w:marRight w:val="0"/>
          <w:marTop w:val="0"/>
          <w:marBottom w:val="0"/>
          <w:divBdr>
            <w:top w:val="none" w:sz="0" w:space="0" w:color="auto"/>
            <w:left w:val="none" w:sz="0" w:space="0" w:color="auto"/>
            <w:bottom w:val="none" w:sz="0" w:space="0" w:color="auto"/>
            <w:right w:val="none" w:sz="0" w:space="0" w:color="auto"/>
          </w:divBdr>
        </w:div>
        <w:div w:id="828058463">
          <w:marLeft w:val="0"/>
          <w:marRight w:val="0"/>
          <w:marTop w:val="0"/>
          <w:marBottom w:val="0"/>
          <w:divBdr>
            <w:top w:val="none" w:sz="0" w:space="0" w:color="auto"/>
            <w:left w:val="none" w:sz="0" w:space="0" w:color="auto"/>
            <w:bottom w:val="none" w:sz="0" w:space="0" w:color="auto"/>
            <w:right w:val="none" w:sz="0" w:space="0" w:color="auto"/>
          </w:divBdr>
        </w:div>
        <w:div w:id="38015702">
          <w:marLeft w:val="0"/>
          <w:marRight w:val="0"/>
          <w:marTop w:val="0"/>
          <w:marBottom w:val="0"/>
          <w:divBdr>
            <w:top w:val="none" w:sz="0" w:space="0" w:color="auto"/>
            <w:left w:val="none" w:sz="0" w:space="0" w:color="auto"/>
            <w:bottom w:val="none" w:sz="0" w:space="0" w:color="auto"/>
            <w:right w:val="none" w:sz="0" w:space="0" w:color="auto"/>
          </w:divBdr>
        </w:div>
        <w:div w:id="801727214">
          <w:marLeft w:val="0"/>
          <w:marRight w:val="0"/>
          <w:marTop w:val="0"/>
          <w:marBottom w:val="0"/>
          <w:divBdr>
            <w:top w:val="none" w:sz="0" w:space="0" w:color="auto"/>
            <w:left w:val="none" w:sz="0" w:space="0" w:color="auto"/>
            <w:bottom w:val="none" w:sz="0" w:space="0" w:color="auto"/>
            <w:right w:val="none" w:sz="0" w:space="0" w:color="auto"/>
          </w:divBdr>
        </w:div>
        <w:div w:id="1460755712">
          <w:marLeft w:val="0"/>
          <w:marRight w:val="0"/>
          <w:marTop w:val="0"/>
          <w:marBottom w:val="0"/>
          <w:divBdr>
            <w:top w:val="none" w:sz="0" w:space="0" w:color="auto"/>
            <w:left w:val="none" w:sz="0" w:space="0" w:color="auto"/>
            <w:bottom w:val="none" w:sz="0" w:space="0" w:color="auto"/>
            <w:right w:val="none" w:sz="0" w:space="0" w:color="auto"/>
          </w:divBdr>
        </w:div>
        <w:div w:id="2006787436">
          <w:marLeft w:val="0"/>
          <w:marRight w:val="0"/>
          <w:marTop w:val="0"/>
          <w:marBottom w:val="0"/>
          <w:divBdr>
            <w:top w:val="none" w:sz="0" w:space="0" w:color="auto"/>
            <w:left w:val="none" w:sz="0" w:space="0" w:color="auto"/>
            <w:bottom w:val="none" w:sz="0" w:space="0" w:color="auto"/>
            <w:right w:val="none" w:sz="0" w:space="0" w:color="auto"/>
          </w:divBdr>
        </w:div>
        <w:div w:id="881285424">
          <w:marLeft w:val="0"/>
          <w:marRight w:val="0"/>
          <w:marTop w:val="0"/>
          <w:marBottom w:val="0"/>
          <w:divBdr>
            <w:top w:val="none" w:sz="0" w:space="0" w:color="auto"/>
            <w:left w:val="none" w:sz="0" w:space="0" w:color="auto"/>
            <w:bottom w:val="none" w:sz="0" w:space="0" w:color="auto"/>
            <w:right w:val="none" w:sz="0" w:space="0" w:color="auto"/>
          </w:divBdr>
        </w:div>
        <w:div w:id="681398332">
          <w:marLeft w:val="0"/>
          <w:marRight w:val="0"/>
          <w:marTop w:val="0"/>
          <w:marBottom w:val="0"/>
          <w:divBdr>
            <w:top w:val="none" w:sz="0" w:space="0" w:color="auto"/>
            <w:left w:val="none" w:sz="0" w:space="0" w:color="auto"/>
            <w:bottom w:val="none" w:sz="0" w:space="0" w:color="auto"/>
            <w:right w:val="none" w:sz="0" w:space="0" w:color="auto"/>
          </w:divBdr>
        </w:div>
        <w:div w:id="962659921">
          <w:marLeft w:val="0"/>
          <w:marRight w:val="0"/>
          <w:marTop w:val="0"/>
          <w:marBottom w:val="0"/>
          <w:divBdr>
            <w:top w:val="none" w:sz="0" w:space="0" w:color="auto"/>
            <w:left w:val="none" w:sz="0" w:space="0" w:color="auto"/>
            <w:bottom w:val="none" w:sz="0" w:space="0" w:color="auto"/>
            <w:right w:val="none" w:sz="0" w:space="0" w:color="auto"/>
          </w:divBdr>
        </w:div>
        <w:div w:id="1610694201">
          <w:marLeft w:val="0"/>
          <w:marRight w:val="0"/>
          <w:marTop w:val="0"/>
          <w:marBottom w:val="0"/>
          <w:divBdr>
            <w:top w:val="none" w:sz="0" w:space="0" w:color="auto"/>
            <w:left w:val="none" w:sz="0" w:space="0" w:color="auto"/>
            <w:bottom w:val="none" w:sz="0" w:space="0" w:color="auto"/>
            <w:right w:val="none" w:sz="0" w:space="0" w:color="auto"/>
          </w:divBdr>
        </w:div>
        <w:div w:id="521629879">
          <w:marLeft w:val="0"/>
          <w:marRight w:val="0"/>
          <w:marTop w:val="0"/>
          <w:marBottom w:val="0"/>
          <w:divBdr>
            <w:top w:val="none" w:sz="0" w:space="0" w:color="auto"/>
            <w:left w:val="none" w:sz="0" w:space="0" w:color="auto"/>
            <w:bottom w:val="none" w:sz="0" w:space="0" w:color="auto"/>
            <w:right w:val="none" w:sz="0" w:space="0" w:color="auto"/>
          </w:divBdr>
        </w:div>
        <w:div w:id="1293294570">
          <w:marLeft w:val="0"/>
          <w:marRight w:val="0"/>
          <w:marTop w:val="0"/>
          <w:marBottom w:val="0"/>
          <w:divBdr>
            <w:top w:val="none" w:sz="0" w:space="0" w:color="auto"/>
            <w:left w:val="none" w:sz="0" w:space="0" w:color="auto"/>
            <w:bottom w:val="none" w:sz="0" w:space="0" w:color="auto"/>
            <w:right w:val="none" w:sz="0" w:space="0" w:color="auto"/>
          </w:divBdr>
        </w:div>
        <w:div w:id="1824734463">
          <w:marLeft w:val="0"/>
          <w:marRight w:val="0"/>
          <w:marTop w:val="0"/>
          <w:marBottom w:val="0"/>
          <w:divBdr>
            <w:top w:val="none" w:sz="0" w:space="0" w:color="auto"/>
            <w:left w:val="none" w:sz="0" w:space="0" w:color="auto"/>
            <w:bottom w:val="none" w:sz="0" w:space="0" w:color="auto"/>
            <w:right w:val="none" w:sz="0" w:space="0" w:color="auto"/>
          </w:divBdr>
        </w:div>
        <w:div w:id="241566477">
          <w:marLeft w:val="0"/>
          <w:marRight w:val="0"/>
          <w:marTop w:val="0"/>
          <w:marBottom w:val="0"/>
          <w:divBdr>
            <w:top w:val="none" w:sz="0" w:space="0" w:color="auto"/>
            <w:left w:val="none" w:sz="0" w:space="0" w:color="auto"/>
            <w:bottom w:val="none" w:sz="0" w:space="0" w:color="auto"/>
            <w:right w:val="none" w:sz="0" w:space="0" w:color="auto"/>
          </w:divBdr>
        </w:div>
        <w:div w:id="138230297">
          <w:marLeft w:val="0"/>
          <w:marRight w:val="0"/>
          <w:marTop w:val="0"/>
          <w:marBottom w:val="0"/>
          <w:divBdr>
            <w:top w:val="none" w:sz="0" w:space="0" w:color="auto"/>
            <w:left w:val="none" w:sz="0" w:space="0" w:color="auto"/>
            <w:bottom w:val="none" w:sz="0" w:space="0" w:color="auto"/>
            <w:right w:val="none" w:sz="0" w:space="0" w:color="auto"/>
          </w:divBdr>
        </w:div>
        <w:div w:id="2077242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ffie%E2%80%93Hellman_key_exchange" TargetMode="External"/><Relationship Id="rId18" Type="http://schemas.openxmlformats.org/officeDocument/2006/relationships/hyperlink" Target="https://en.wikipedia.org/wiki/Data_security" TargetMode="External"/><Relationship Id="rId26" Type="http://schemas.openxmlformats.org/officeDocument/2006/relationships/hyperlink" Target="https://en.wikipedia.org/wiki/Diffie%E2%80%93Hellman_key_exchange" TargetMode="External"/><Relationship Id="rId39" Type="http://schemas.openxmlformats.org/officeDocument/2006/relationships/hyperlink" Target="https://en.wikipedia.org/wiki/Cluster_analysis" TargetMode="External"/><Relationship Id="rId21" Type="http://schemas.openxmlformats.org/officeDocument/2006/relationships/hyperlink" Target="https://en.wikipedia.org/wiki/Cipher" TargetMode="External"/><Relationship Id="rId34" Type="http://schemas.openxmlformats.org/officeDocument/2006/relationships/hyperlink" Target="https://en.wikipedia.org/wiki/Ephemeral_key" TargetMode="External"/><Relationship Id="rId42" Type="http://schemas.openxmlformats.org/officeDocument/2006/relationships/hyperlink" Target="https://en.wikipedia.org/wiki/Cluster_(statistics)" TargetMode="External"/><Relationship Id="rId47" Type="http://schemas.openxmlformats.org/officeDocument/2006/relationships/hyperlink" Target="https://en.wikipedia.org/wiki/Heuristic_algorithm" TargetMode="External"/><Relationship Id="rId50" Type="http://schemas.openxmlformats.org/officeDocument/2006/relationships/hyperlink" Target="https://en.wikipedia.org/wiki/Mixture_model" TargetMode="External"/><Relationship Id="rId55" Type="http://schemas.openxmlformats.org/officeDocument/2006/relationships/image" Target="media/image2.jpeg"/><Relationship Id="rId7" Type="http://schemas.openxmlformats.org/officeDocument/2006/relationships/hyperlink" Target="https://en.wikipedia.org/wiki/Key_(cryptography)" TargetMode="External"/><Relationship Id="rId12" Type="http://schemas.openxmlformats.org/officeDocument/2006/relationships/hyperlink" Target="https://en.wikipedia.org/wiki/Diffie%E2%80%93Hellman_key_exchange" TargetMode="External"/><Relationship Id="rId17" Type="http://schemas.openxmlformats.org/officeDocument/2006/relationships/hyperlink" Target="https://en.wikipedia.org/wiki/Shared_secret" TargetMode="External"/><Relationship Id="rId25" Type="http://schemas.openxmlformats.org/officeDocument/2006/relationships/hyperlink" Target="https://en.wikipedia.org/wiki/James_H._Ellis" TargetMode="External"/><Relationship Id="rId33" Type="http://schemas.openxmlformats.org/officeDocument/2006/relationships/hyperlink" Target="https://en.wikipedia.org/wiki/Transport_Layer_Security" TargetMode="External"/><Relationship Id="rId38" Type="http://schemas.openxmlformats.org/officeDocument/2006/relationships/hyperlink" Target="https://en.wikipedia.org/wiki/Signal_processing" TargetMode="External"/><Relationship Id="rId46" Type="http://schemas.openxmlformats.org/officeDocument/2006/relationships/hyperlink" Target="https://en.wikipedia.org/wiki/NP-hard"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ourier" TargetMode="External"/><Relationship Id="rId20" Type="http://schemas.openxmlformats.org/officeDocument/2006/relationships/hyperlink" Target="https://en.wikipedia.org/wiki/Symmetric_key" TargetMode="External"/><Relationship Id="rId29" Type="http://schemas.openxmlformats.org/officeDocument/2006/relationships/hyperlink" Target="https://en.wikipedia.org/wiki/Government_Communications_Headquarters" TargetMode="External"/><Relationship Id="rId41" Type="http://schemas.openxmlformats.org/officeDocument/2006/relationships/hyperlink" Target="https://en.wikipedia.org/wiki/Partition_of_a_set" TargetMode="External"/><Relationship Id="rId54" Type="http://schemas.openxmlformats.org/officeDocument/2006/relationships/hyperlink" Target="https://en.wikipedia.org/wiki/Nearest_centroid_classifier" TargetMode="External"/><Relationship Id="rId1" Type="http://schemas.openxmlformats.org/officeDocument/2006/relationships/numbering" Target="numbering.xml"/><Relationship Id="rId6" Type="http://schemas.openxmlformats.org/officeDocument/2006/relationships/hyperlink" Target="https://en.wikipedia.org/wiki/Diffie%E2%80%93Hellman_key_exchange" TargetMode="External"/><Relationship Id="rId11" Type="http://schemas.openxmlformats.org/officeDocument/2006/relationships/hyperlink" Target="https://en.wikipedia.org/wiki/Martin_Hellman" TargetMode="External"/><Relationship Id="rId24" Type="http://schemas.openxmlformats.org/officeDocument/2006/relationships/hyperlink" Target="https://en.wikipedia.org/wiki/Diffie%E2%80%93Hellman_key_exchange" TargetMode="External"/><Relationship Id="rId32" Type="http://schemas.openxmlformats.org/officeDocument/2006/relationships/hyperlink" Target="https://en.wikipedia.org/wiki/Forward_secrecy" TargetMode="External"/><Relationship Id="rId37" Type="http://schemas.openxmlformats.org/officeDocument/2006/relationships/hyperlink" Target="https://en.wikipedia.org/wiki/Vector_quantization" TargetMode="External"/><Relationship Id="rId40" Type="http://schemas.openxmlformats.org/officeDocument/2006/relationships/hyperlink" Target="https://en.wikipedia.org/wiki/Data_mining" TargetMode="External"/><Relationship Id="rId45" Type="http://schemas.openxmlformats.org/officeDocument/2006/relationships/hyperlink" Target="https://en.wikipedia.org/wiki/Voronoi_cell" TargetMode="External"/><Relationship Id="rId53" Type="http://schemas.openxmlformats.org/officeDocument/2006/relationships/hyperlink" Target="https://en.wikipedia.org/wiki/Machine_learning" TargetMode="External"/><Relationship Id="rId58"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en.wikipedia.org/wiki/Cryptography" TargetMode="External"/><Relationship Id="rId23" Type="http://schemas.openxmlformats.org/officeDocument/2006/relationships/hyperlink" Target="https://en.wikipedia.org/wiki/Diffie%E2%80%93Hellman_key_exchange" TargetMode="External"/><Relationship Id="rId28" Type="http://schemas.openxmlformats.org/officeDocument/2006/relationships/hyperlink" Target="https://en.wikipedia.org/wiki/Malcolm_J._Williamson" TargetMode="External"/><Relationship Id="rId36" Type="http://schemas.openxmlformats.org/officeDocument/2006/relationships/hyperlink" Target="https://en.wikipedia.org/wiki/Public-key_cryptography" TargetMode="External"/><Relationship Id="rId49" Type="http://schemas.openxmlformats.org/officeDocument/2006/relationships/hyperlink" Target="https://en.wikipedia.org/wiki/Expectation-maximization_algorithm" TargetMode="External"/><Relationship Id="rId57" Type="http://schemas.openxmlformats.org/officeDocument/2006/relationships/image" Target="media/image4.png"/><Relationship Id="rId10" Type="http://schemas.openxmlformats.org/officeDocument/2006/relationships/hyperlink" Target="https://en.wikipedia.org/wiki/Whitfield_Diffie" TargetMode="External"/><Relationship Id="rId19" Type="http://schemas.openxmlformats.org/officeDocument/2006/relationships/hyperlink" Target="https://en.wikipedia.org/wiki/Channel_(communications)" TargetMode="External"/><Relationship Id="rId31" Type="http://schemas.openxmlformats.org/officeDocument/2006/relationships/hyperlink" Target="https://en.wikipedia.org/wiki/Key-agreement_protocol" TargetMode="External"/><Relationship Id="rId44" Type="http://schemas.openxmlformats.org/officeDocument/2006/relationships/hyperlink" Target="https://en.wikipedia.org/wiki/Prototype" TargetMode="External"/><Relationship Id="rId52" Type="http://schemas.openxmlformats.org/officeDocument/2006/relationships/hyperlink" Target="https://en.wikipedia.org/wiki/K-nearest_neighbor"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Ralph_Merkle" TargetMode="External"/><Relationship Id="rId14" Type="http://schemas.openxmlformats.org/officeDocument/2006/relationships/hyperlink" Target="https://en.wikipedia.org/wiki/Key_exchange" TargetMode="External"/><Relationship Id="rId22" Type="http://schemas.openxmlformats.org/officeDocument/2006/relationships/hyperlink" Target="https://en.wikipedia.org/wiki/Internet" TargetMode="External"/><Relationship Id="rId27" Type="http://schemas.openxmlformats.org/officeDocument/2006/relationships/hyperlink" Target="https://en.wikipedia.org/wiki/Clifford_Cocks" TargetMode="External"/><Relationship Id="rId30" Type="http://schemas.openxmlformats.org/officeDocument/2006/relationships/hyperlink" Target="https://en.wikipedia.org/wiki/Diffie%E2%80%93Hellman_key_exchange" TargetMode="External"/><Relationship Id="rId35" Type="http://schemas.openxmlformats.org/officeDocument/2006/relationships/hyperlink" Target="https://en.wikipedia.org/wiki/RSA_(algorithm)" TargetMode="External"/><Relationship Id="rId43" Type="http://schemas.openxmlformats.org/officeDocument/2006/relationships/hyperlink" Target="https://en.wikipedia.org/wiki/Mean" TargetMode="External"/><Relationship Id="rId48" Type="http://schemas.openxmlformats.org/officeDocument/2006/relationships/hyperlink" Target="https://en.wikipedia.org/wiki/Local_optimum" TargetMode="External"/><Relationship Id="rId56" Type="http://schemas.openxmlformats.org/officeDocument/2006/relationships/image" Target="media/image3.jpeg"/><Relationship Id="rId8" Type="http://schemas.openxmlformats.org/officeDocument/2006/relationships/hyperlink" Target="https://en.wikipedia.org/wiki/Public-key_cryptography" TargetMode="External"/><Relationship Id="rId51" Type="http://schemas.openxmlformats.org/officeDocument/2006/relationships/hyperlink" Target="https://en.wikipedia.org/wiki/Gaussian_distribu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16</Pages>
  <Words>2958</Words>
  <Characters>16862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Techciti Technology</cp:lastModifiedBy>
  <cp:revision>25</cp:revision>
  <dcterms:created xsi:type="dcterms:W3CDTF">2018-02-02T11:54:00Z</dcterms:created>
  <dcterms:modified xsi:type="dcterms:W3CDTF">2018-07-18T12:37:00Z</dcterms:modified>
</cp:coreProperties>
</file>