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28F2" w14:textId="77777777" w:rsidR="005B6597" w:rsidRDefault="00000000">
      <w:pPr>
        <w:spacing w:after="80"/>
        <w:jc w:val="center"/>
      </w:pPr>
      <w:r>
        <w:rPr>
          <w:color w:val="5B9BD5"/>
          <w:sz w:val="20"/>
          <w:szCs w:val="20"/>
        </w:rPr>
        <w:t>TECHNICAL DOCUMENTATION</w:t>
      </w:r>
    </w:p>
    <w:p w14:paraId="4C8FAC1F" w14:textId="77777777" w:rsidR="005B6597" w:rsidRDefault="00000000">
      <w:pPr>
        <w:pBdr>
          <w:bottom w:val="single" w:sz="6" w:space="8" w:color="1F4E79"/>
        </w:pBdr>
        <w:spacing w:after="200"/>
        <w:jc w:val="center"/>
      </w:pPr>
      <w:r>
        <w:rPr>
          <w:b/>
          <w:bCs/>
          <w:color w:val="1F4E79"/>
          <w:sz w:val="52"/>
          <w:szCs w:val="52"/>
        </w:rPr>
        <w:t>Orlando Housing Fair Market Value Prediction Model</w:t>
      </w:r>
    </w:p>
    <w:p w14:paraId="3ECB03CB" w14:textId="0F32E57A" w:rsidR="005B6597" w:rsidRDefault="00000000">
      <w:pPr>
        <w:spacing w:before="200" w:after="60"/>
        <w:jc w:val="center"/>
      </w:pPr>
      <w:proofErr w:type="spellStart"/>
      <w:r>
        <w:rPr>
          <w:color w:val="5B9BD5"/>
          <w:sz w:val="32"/>
          <w:szCs w:val="32"/>
        </w:rPr>
        <w:t>XGBoost</w:t>
      </w:r>
      <w:proofErr w:type="spellEnd"/>
      <w:r>
        <w:rPr>
          <w:color w:val="5B9BD5"/>
          <w:sz w:val="32"/>
          <w:szCs w:val="32"/>
        </w:rPr>
        <w:t xml:space="preserve"> Regressor </w:t>
      </w:r>
      <w:r w:rsidR="007F4462">
        <w:rPr>
          <w:color w:val="5B9BD5"/>
          <w:sz w:val="32"/>
          <w:szCs w:val="32"/>
        </w:rPr>
        <w:t>-</w:t>
      </w:r>
      <w:r>
        <w:rPr>
          <w:color w:val="5B9BD5"/>
          <w:sz w:val="32"/>
          <w:szCs w:val="32"/>
        </w:rPr>
        <w:t xml:space="preserve"> Version 2</w:t>
      </w:r>
    </w:p>
    <w:p w14:paraId="0D5D571E" w14:textId="77777777" w:rsidR="005B6597" w:rsidRDefault="005B6597">
      <w:pPr>
        <w:spacing w:after="80"/>
      </w:pPr>
    </w:p>
    <w:p w14:paraId="50E3E19B" w14:textId="77777777" w:rsidR="005B6597" w:rsidRDefault="005B6597">
      <w:pPr>
        <w:spacing w:after="80"/>
      </w:pPr>
    </w:p>
    <w:p w14:paraId="5152CAA1" w14:textId="77777777" w:rsidR="005B6597" w:rsidRDefault="005B6597">
      <w:pPr>
        <w:spacing w:after="80"/>
      </w:pPr>
    </w:p>
    <w:p w14:paraId="70345BBA" w14:textId="77777777" w:rsidR="005B6597" w:rsidRDefault="00000000">
      <w:pPr>
        <w:spacing w:after="80"/>
        <w:jc w:val="center"/>
      </w:pPr>
      <w:r>
        <w:rPr>
          <w:color w:val="666666"/>
        </w:rPr>
        <w:t>Machine Learning Pipeline for Real Estate Valuation</w:t>
      </w:r>
    </w:p>
    <w:p w14:paraId="23AFD539" w14:textId="77777777" w:rsidR="005B6597" w:rsidRDefault="00000000">
      <w:pPr>
        <w:spacing w:after="40"/>
        <w:jc w:val="center"/>
      </w:pPr>
      <w:r>
        <w:rPr>
          <w:color w:val="666666"/>
        </w:rPr>
        <w:t>Orlando, Florida Property Dataset (~30,000 records)</w:t>
      </w:r>
    </w:p>
    <w:p w14:paraId="2B93BFDA" w14:textId="77777777" w:rsidR="005B6597" w:rsidRDefault="005B6597">
      <w:pPr>
        <w:spacing w:after="80"/>
      </w:pPr>
    </w:p>
    <w:p w14:paraId="5E33E75C" w14:textId="77777777" w:rsidR="005B6597" w:rsidRDefault="005B6597">
      <w:pPr>
        <w:spacing w:after="80"/>
      </w:pPr>
    </w:p>
    <w:p w14:paraId="083F941C" w14:textId="77777777" w:rsidR="005B6597" w:rsidRDefault="005B6597">
      <w:pPr>
        <w:spacing w:after="80"/>
      </w:pPr>
    </w:p>
    <w:p w14:paraId="0A21A7EE" w14:textId="77777777" w:rsidR="005B6597" w:rsidRDefault="005B6597">
      <w:pPr>
        <w:spacing w:after="80"/>
      </w:pPr>
    </w:p>
    <w:p w14:paraId="4833F9F3" w14:textId="77777777" w:rsidR="005B6597" w:rsidRDefault="00000000">
      <w:pPr>
        <w:jc w:val="center"/>
      </w:pPr>
      <w:r>
        <w:rPr>
          <w:color w:val="666666"/>
          <w:sz w:val="20"/>
          <w:szCs w:val="20"/>
        </w:rPr>
        <w:t>February 2026</w:t>
      </w:r>
    </w:p>
    <w:p w14:paraId="0D08CABA" w14:textId="77777777" w:rsidR="005B6597" w:rsidRDefault="00000000">
      <w:r>
        <w:br w:type="page"/>
      </w:r>
    </w:p>
    <w:p w14:paraId="2556072E" w14:textId="77777777" w:rsidR="005B6597" w:rsidRDefault="005B6597">
      <w:pPr>
        <w:sectPr w:rsidR="005B6597">
          <w:pgSz w:w="12240" w:h="15840"/>
          <w:pgMar w:top="1440" w:right="1440" w:bottom="1440" w:left="1440" w:header="708" w:footer="708" w:gutter="0"/>
          <w:cols w:space="720"/>
          <w:docGrid w:linePitch="360"/>
        </w:sectPr>
      </w:pPr>
    </w:p>
    <w:p w14:paraId="705E3FBB" w14:textId="77777777" w:rsidR="005B6597" w:rsidRDefault="00000000">
      <w:pPr>
        <w:pStyle w:val="Heading1"/>
      </w:pPr>
      <w:bookmarkStart w:id="0" w:name="_Toc221981872"/>
      <w:r>
        <w:lastRenderedPageBreak/>
        <w:t>Table of Contents</w:t>
      </w:r>
      <w:bookmarkEnd w:id="0"/>
    </w:p>
    <w:sdt>
      <w:sdtPr>
        <w:alias w:val="Table of Contents"/>
        <w:id w:val="256559381"/>
      </w:sdtPr>
      <w:sdtContent>
        <w:p w14:paraId="6ABFE8D5" w14:textId="2C114A67" w:rsidR="007F4462" w:rsidRDefault="00000000">
          <w:pPr>
            <w:pStyle w:val="TOC1"/>
            <w:tabs>
              <w:tab w:val="right" w:leader="dot" w:pos="9350"/>
            </w:tabs>
            <w:rPr>
              <w:noProof/>
            </w:rPr>
          </w:pPr>
          <w:r>
            <w:fldChar w:fldCharType="begin"/>
          </w:r>
          <w:r>
            <w:instrText>TOC \h \o "1-3"</w:instrText>
          </w:r>
          <w:r>
            <w:fldChar w:fldCharType="separate"/>
          </w:r>
          <w:hyperlink w:anchor="_Toc221981872" w:history="1">
            <w:r w:rsidR="007F4462" w:rsidRPr="00A84671">
              <w:rPr>
                <w:rStyle w:val="Hyperlink"/>
                <w:noProof/>
              </w:rPr>
              <w:t>Table of C</w:t>
            </w:r>
            <w:r w:rsidR="007F4462" w:rsidRPr="00A84671">
              <w:rPr>
                <w:rStyle w:val="Hyperlink"/>
                <w:noProof/>
              </w:rPr>
              <w:t>o</w:t>
            </w:r>
            <w:r w:rsidR="007F4462" w:rsidRPr="00A84671">
              <w:rPr>
                <w:rStyle w:val="Hyperlink"/>
                <w:noProof/>
              </w:rPr>
              <w:t>ntents</w:t>
            </w:r>
            <w:r w:rsidR="007F4462">
              <w:rPr>
                <w:noProof/>
              </w:rPr>
              <w:tab/>
            </w:r>
          </w:hyperlink>
        </w:p>
        <w:p w14:paraId="5F5435FA" w14:textId="2E602364" w:rsidR="007F4462" w:rsidRDefault="007F4462">
          <w:pPr>
            <w:pStyle w:val="TOC1"/>
            <w:tabs>
              <w:tab w:val="right" w:leader="dot" w:pos="9350"/>
            </w:tabs>
            <w:rPr>
              <w:noProof/>
            </w:rPr>
          </w:pPr>
          <w:hyperlink w:anchor="_Toc221981873" w:history="1">
            <w:r w:rsidRPr="00A84671">
              <w:rPr>
                <w:rStyle w:val="Hyperlink"/>
                <w:noProof/>
              </w:rPr>
              <w:t>1. Executiv</w:t>
            </w:r>
            <w:r w:rsidRPr="00A84671">
              <w:rPr>
                <w:rStyle w:val="Hyperlink"/>
                <w:noProof/>
              </w:rPr>
              <w:t>e</w:t>
            </w:r>
            <w:r w:rsidRPr="00A84671">
              <w:rPr>
                <w:rStyle w:val="Hyperlink"/>
                <w:noProof/>
              </w:rPr>
              <w:t xml:space="preserve"> Summary</w:t>
            </w:r>
            <w:r>
              <w:rPr>
                <w:noProof/>
              </w:rPr>
              <w:tab/>
            </w:r>
          </w:hyperlink>
        </w:p>
        <w:p w14:paraId="3CA7A8AA" w14:textId="393A823A" w:rsidR="007F4462" w:rsidRDefault="007F4462">
          <w:pPr>
            <w:pStyle w:val="TOC1"/>
            <w:tabs>
              <w:tab w:val="right" w:leader="dot" w:pos="9350"/>
            </w:tabs>
            <w:rPr>
              <w:noProof/>
            </w:rPr>
          </w:pPr>
          <w:hyperlink w:anchor="_Toc221981874" w:history="1">
            <w:r w:rsidRPr="00A84671">
              <w:rPr>
                <w:rStyle w:val="Hyperlink"/>
                <w:noProof/>
              </w:rPr>
              <w:t>2. Data Pipeline</w:t>
            </w:r>
            <w:r>
              <w:rPr>
                <w:noProof/>
              </w:rPr>
              <w:tab/>
            </w:r>
          </w:hyperlink>
        </w:p>
        <w:p w14:paraId="06FE4A5E" w14:textId="14A2CF2D" w:rsidR="007F4462" w:rsidRDefault="007F4462">
          <w:pPr>
            <w:pStyle w:val="TOC2"/>
            <w:tabs>
              <w:tab w:val="right" w:leader="dot" w:pos="9350"/>
            </w:tabs>
            <w:rPr>
              <w:noProof/>
            </w:rPr>
          </w:pPr>
          <w:hyperlink w:anchor="_Toc221981875" w:history="1">
            <w:r w:rsidRPr="00A84671">
              <w:rPr>
                <w:rStyle w:val="Hyperlink"/>
                <w:noProof/>
              </w:rPr>
              <w:t>2.1 Data Loading and Cleaning</w:t>
            </w:r>
            <w:r>
              <w:rPr>
                <w:noProof/>
              </w:rPr>
              <w:tab/>
            </w:r>
          </w:hyperlink>
        </w:p>
        <w:p w14:paraId="6477ABFF" w14:textId="44F2BE99" w:rsidR="007F4462" w:rsidRDefault="007F4462">
          <w:pPr>
            <w:pStyle w:val="TOC2"/>
            <w:tabs>
              <w:tab w:val="right" w:leader="dot" w:pos="9350"/>
            </w:tabs>
            <w:rPr>
              <w:noProof/>
            </w:rPr>
          </w:pPr>
          <w:hyperlink w:anchor="_Toc221981876" w:history="1">
            <w:r w:rsidRPr="00A84671">
              <w:rPr>
                <w:rStyle w:val="Hyperlink"/>
                <w:noProof/>
              </w:rPr>
              <w:t>2.2 Exploratory Data Analysis</w:t>
            </w:r>
            <w:r>
              <w:rPr>
                <w:noProof/>
              </w:rPr>
              <w:tab/>
            </w:r>
          </w:hyperlink>
        </w:p>
        <w:p w14:paraId="5E0E4A26" w14:textId="39912B9C" w:rsidR="007F4462" w:rsidRDefault="007F4462">
          <w:pPr>
            <w:pStyle w:val="TOC1"/>
            <w:tabs>
              <w:tab w:val="right" w:leader="dot" w:pos="9350"/>
            </w:tabs>
            <w:rPr>
              <w:noProof/>
            </w:rPr>
          </w:pPr>
          <w:hyperlink w:anchor="_Toc221981877" w:history="1">
            <w:r w:rsidRPr="00A84671">
              <w:rPr>
                <w:rStyle w:val="Hyperlink"/>
                <w:noProof/>
              </w:rPr>
              <w:t>3. Feature Engineering</w:t>
            </w:r>
            <w:r>
              <w:rPr>
                <w:noProof/>
              </w:rPr>
              <w:tab/>
            </w:r>
          </w:hyperlink>
        </w:p>
        <w:p w14:paraId="653F7EF3" w14:textId="5ECEAB5E" w:rsidR="007F4462" w:rsidRDefault="007F4462">
          <w:pPr>
            <w:pStyle w:val="TOC2"/>
            <w:tabs>
              <w:tab w:val="right" w:leader="dot" w:pos="9350"/>
            </w:tabs>
            <w:rPr>
              <w:noProof/>
            </w:rPr>
          </w:pPr>
          <w:hyperlink w:anchor="_Toc221981878" w:history="1">
            <w:r w:rsidRPr="00A84671">
              <w:rPr>
                <w:rStyle w:val="Hyperlink"/>
                <w:noProof/>
              </w:rPr>
              <w:t>3.1 Spatial Clustering</w:t>
            </w:r>
            <w:r>
              <w:rPr>
                <w:noProof/>
              </w:rPr>
              <w:tab/>
            </w:r>
          </w:hyperlink>
        </w:p>
        <w:p w14:paraId="4FF626BD" w14:textId="08772B8E" w:rsidR="007F4462" w:rsidRDefault="007F4462">
          <w:pPr>
            <w:pStyle w:val="TOC2"/>
            <w:tabs>
              <w:tab w:val="right" w:leader="dot" w:pos="9350"/>
            </w:tabs>
            <w:rPr>
              <w:noProof/>
            </w:rPr>
          </w:pPr>
          <w:hyperlink w:anchor="_Toc221981879" w:history="1">
            <w:r w:rsidRPr="00A84671">
              <w:rPr>
                <w:rStyle w:val="Hyperlink"/>
                <w:noProof/>
              </w:rPr>
              <w:t>3.2 Engineered Feature Categories</w:t>
            </w:r>
            <w:r>
              <w:rPr>
                <w:noProof/>
              </w:rPr>
              <w:tab/>
            </w:r>
          </w:hyperlink>
        </w:p>
        <w:p w14:paraId="3139012B" w14:textId="05F44E94" w:rsidR="007F4462" w:rsidRDefault="007F4462">
          <w:pPr>
            <w:pStyle w:val="TOC1"/>
            <w:tabs>
              <w:tab w:val="right" w:leader="dot" w:pos="9350"/>
            </w:tabs>
            <w:rPr>
              <w:noProof/>
            </w:rPr>
          </w:pPr>
          <w:hyperlink w:anchor="_Toc221981880" w:history="1">
            <w:r w:rsidRPr="00A84671">
              <w:rPr>
                <w:rStyle w:val="Hyperlink"/>
                <w:noProof/>
              </w:rPr>
              <w:t>4. Target Variable Transformation</w:t>
            </w:r>
            <w:r>
              <w:rPr>
                <w:noProof/>
              </w:rPr>
              <w:tab/>
            </w:r>
          </w:hyperlink>
        </w:p>
        <w:p w14:paraId="72EEA6A9" w14:textId="717DE62D" w:rsidR="007F4462" w:rsidRDefault="007F4462">
          <w:pPr>
            <w:pStyle w:val="TOC1"/>
            <w:tabs>
              <w:tab w:val="right" w:leader="dot" w:pos="9350"/>
            </w:tabs>
            <w:rPr>
              <w:noProof/>
            </w:rPr>
          </w:pPr>
          <w:hyperlink w:anchor="_Toc221981881" w:history="1">
            <w:r w:rsidRPr="00A84671">
              <w:rPr>
                <w:rStyle w:val="Hyperlink"/>
                <w:noProof/>
              </w:rPr>
              <w:t>5. Baseline Model Comparisons</w:t>
            </w:r>
            <w:r>
              <w:rPr>
                <w:noProof/>
              </w:rPr>
              <w:tab/>
            </w:r>
          </w:hyperlink>
        </w:p>
        <w:p w14:paraId="487C8BA5" w14:textId="0D96E939" w:rsidR="007F4462" w:rsidRDefault="007F4462">
          <w:pPr>
            <w:pStyle w:val="TOC1"/>
            <w:tabs>
              <w:tab w:val="right" w:leader="dot" w:pos="9350"/>
            </w:tabs>
            <w:rPr>
              <w:noProof/>
            </w:rPr>
          </w:pPr>
          <w:hyperlink w:anchor="_Toc221981882" w:history="1">
            <w:r w:rsidRPr="00A84671">
              <w:rPr>
                <w:rStyle w:val="Hyperlink"/>
                <w:noProof/>
              </w:rPr>
              <w:t>6. Hyperparameter Tuning</w:t>
            </w:r>
            <w:r>
              <w:rPr>
                <w:noProof/>
              </w:rPr>
              <w:tab/>
            </w:r>
          </w:hyperlink>
        </w:p>
        <w:p w14:paraId="6D06024B" w14:textId="3C11AFED" w:rsidR="007F4462" w:rsidRDefault="007F4462">
          <w:pPr>
            <w:pStyle w:val="TOC2"/>
            <w:tabs>
              <w:tab w:val="right" w:leader="dot" w:pos="9350"/>
            </w:tabs>
            <w:rPr>
              <w:noProof/>
            </w:rPr>
          </w:pPr>
          <w:hyperlink w:anchor="_Toc221981883" w:history="1">
            <w:r w:rsidRPr="00A84671">
              <w:rPr>
                <w:rStyle w:val="Hyperlink"/>
                <w:noProof/>
              </w:rPr>
              <w:t>6.1 Optuna Bayesian Optimization</w:t>
            </w:r>
            <w:r>
              <w:rPr>
                <w:noProof/>
              </w:rPr>
              <w:tab/>
            </w:r>
          </w:hyperlink>
        </w:p>
        <w:p w14:paraId="1A92F0C8" w14:textId="64C386A7" w:rsidR="007F4462" w:rsidRDefault="007F4462">
          <w:pPr>
            <w:pStyle w:val="TOC2"/>
            <w:tabs>
              <w:tab w:val="right" w:leader="dot" w:pos="9350"/>
            </w:tabs>
            <w:rPr>
              <w:noProof/>
            </w:rPr>
          </w:pPr>
          <w:hyperlink w:anchor="_Toc221981884" w:history="1">
            <w:r w:rsidRPr="00A84671">
              <w:rPr>
                <w:rStyle w:val="Hyperlink"/>
                <w:noProof/>
              </w:rPr>
              <w:t>6.2 Search Space</w:t>
            </w:r>
            <w:r>
              <w:rPr>
                <w:noProof/>
              </w:rPr>
              <w:tab/>
            </w:r>
          </w:hyperlink>
        </w:p>
        <w:p w14:paraId="122BF41D" w14:textId="4DC04929" w:rsidR="007F4462" w:rsidRDefault="007F4462">
          <w:pPr>
            <w:pStyle w:val="TOC2"/>
            <w:tabs>
              <w:tab w:val="right" w:leader="dot" w:pos="9350"/>
            </w:tabs>
            <w:rPr>
              <w:noProof/>
            </w:rPr>
          </w:pPr>
          <w:hyperlink w:anchor="_Toc221981885" w:history="1">
            <w:r w:rsidRPr="00A84671">
              <w:rPr>
                <w:rStyle w:val="Hyperlink"/>
                <w:noProof/>
              </w:rPr>
              <w:t>6.3 Early Stopping</w:t>
            </w:r>
            <w:r>
              <w:rPr>
                <w:noProof/>
              </w:rPr>
              <w:tab/>
            </w:r>
          </w:hyperlink>
        </w:p>
        <w:p w14:paraId="3B40ACA4" w14:textId="2E249DA3" w:rsidR="007F4462" w:rsidRDefault="007F4462">
          <w:pPr>
            <w:pStyle w:val="TOC2"/>
            <w:tabs>
              <w:tab w:val="right" w:leader="dot" w:pos="9350"/>
            </w:tabs>
            <w:rPr>
              <w:noProof/>
            </w:rPr>
          </w:pPr>
          <w:hyperlink w:anchor="_Toc221981886" w:history="1">
            <w:r w:rsidRPr="00A84671">
              <w:rPr>
                <w:rStyle w:val="Hyperlink"/>
                <w:noProof/>
              </w:rPr>
              <w:t>6.4 Final Model Training</w:t>
            </w:r>
            <w:r>
              <w:rPr>
                <w:noProof/>
              </w:rPr>
              <w:tab/>
            </w:r>
          </w:hyperlink>
        </w:p>
        <w:p w14:paraId="3B2BDA95" w14:textId="56998043" w:rsidR="007F4462" w:rsidRDefault="007F4462">
          <w:pPr>
            <w:pStyle w:val="TOC1"/>
            <w:tabs>
              <w:tab w:val="right" w:leader="dot" w:pos="9350"/>
            </w:tabs>
            <w:rPr>
              <w:noProof/>
            </w:rPr>
          </w:pPr>
          <w:hyperlink w:anchor="_Toc221981887" w:history="1">
            <w:r w:rsidRPr="00A84671">
              <w:rPr>
                <w:rStyle w:val="Hyperlink"/>
                <w:noProof/>
              </w:rPr>
              <w:t>7. Cross-Validation Analysis</w:t>
            </w:r>
            <w:r>
              <w:rPr>
                <w:noProof/>
              </w:rPr>
              <w:tab/>
            </w:r>
          </w:hyperlink>
        </w:p>
        <w:p w14:paraId="1C6D5927" w14:textId="59DA7E1A" w:rsidR="007F4462" w:rsidRDefault="007F4462">
          <w:pPr>
            <w:pStyle w:val="TOC1"/>
            <w:tabs>
              <w:tab w:val="right" w:leader="dot" w:pos="9350"/>
            </w:tabs>
            <w:rPr>
              <w:noProof/>
            </w:rPr>
          </w:pPr>
          <w:hyperlink w:anchor="_Toc221981888" w:history="1">
            <w:r w:rsidRPr="00A84671">
              <w:rPr>
                <w:rStyle w:val="Hyperlink"/>
                <w:noProof/>
              </w:rPr>
              <w:t>8. Test Set Evaluation</w:t>
            </w:r>
            <w:r>
              <w:rPr>
                <w:noProof/>
              </w:rPr>
              <w:tab/>
            </w:r>
          </w:hyperlink>
        </w:p>
        <w:p w14:paraId="2A01EA89" w14:textId="31BDBA1C" w:rsidR="007F4462" w:rsidRDefault="007F4462">
          <w:pPr>
            <w:pStyle w:val="TOC1"/>
            <w:tabs>
              <w:tab w:val="right" w:leader="dot" w:pos="9350"/>
            </w:tabs>
            <w:rPr>
              <w:noProof/>
            </w:rPr>
          </w:pPr>
          <w:hyperlink w:anchor="_Toc221981889" w:history="1">
            <w:r w:rsidRPr="00A84671">
              <w:rPr>
                <w:rStyle w:val="Hyperlink"/>
                <w:noProof/>
              </w:rPr>
              <w:t>9. Segment-Level Error Analysis</w:t>
            </w:r>
            <w:r>
              <w:rPr>
                <w:noProof/>
              </w:rPr>
              <w:tab/>
            </w:r>
          </w:hyperlink>
        </w:p>
        <w:p w14:paraId="268F5A8B" w14:textId="5147275B" w:rsidR="007F4462" w:rsidRDefault="007F4462">
          <w:pPr>
            <w:pStyle w:val="TOC1"/>
            <w:tabs>
              <w:tab w:val="right" w:leader="dot" w:pos="9350"/>
            </w:tabs>
            <w:rPr>
              <w:noProof/>
            </w:rPr>
          </w:pPr>
          <w:hyperlink w:anchor="_Toc221981890" w:history="1">
            <w:r w:rsidRPr="00A84671">
              <w:rPr>
                <w:rStyle w:val="Hyperlink"/>
                <w:noProof/>
              </w:rPr>
              <w:t>10. Worst Predictions Deep Dive</w:t>
            </w:r>
            <w:r>
              <w:rPr>
                <w:noProof/>
              </w:rPr>
              <w:tab/>
            </w:r>
          </w:hyperlink>
        </w:p>
        <w:p w14:paraId="649158FE" w14:textId="01666BEE" w:rsidR="007F4462" w:rsidRDefault="007F4462">
          <w:pPr>
            <w:pStyle w:val="TOC1"/>
            <w:tabs>
              <w:tab w:val="right" w:leader="dot" w:pos="9350"/>
            </w:tabs>
            <w:rPr>
              <w:noProof/>
            </w:rPr>
          </w:pPr>
          <w:hyperlink w:anchor="_Toc221981891" w:history="1">
            <w:r w:rsidRPr="00A84671">
              <w:rPr>
                <w:rStyle w:val="Hyperlink"/>
                <w:noProof/>
              </w:rPr>
              <w:t>11. Feature Importance Analysis</w:t>
            </w:r>
            <w:r>
              <w:rPr>
                <w:noProof/>
              </w:rPr>
              <w:tab/>
            </w:r>
          </w:hyperlink>
        </w:p>
        <w:p w14:paraId="370FE197" w14:textId="37D855F5" w:rsidR="007F4462" w:rsidRDefault="007F4462">
          <w:pPr>
            <w:pStyle w:val="TOC2"/>
            <w:tabs>
              <w:tab w:val="right" w:leader="dot" w:pos="9350"/>
            </w:tabs>
            <w:rPr>
              <w:noProof/>
            </w:rPr>
          </w:pPr>
          <w:hyperlink w:anchor="_Toc221981892" w:history="1">
            <w:r w:rsidRPr="00A84671">
              <w:rPr>
                <w:rStyle w:val="Hyperlink"/>
                <w:noProof/>
              </w:rPr>
              <w:t>11.1 Split-Based Importance (XGBoost Native)</w:t>
            </w:r>
            <w:r>
              <w:rPr>
                <w:noProof/>
              </w:rPr>
              <w:tab/>
            </w:r>
          </w:hyperlink>
        </w:p>
        <w:p w14:paraId="774E251C" w14:textId="282BEAB8" w:rsidR="007F4462" w:rsidRDefault="007F4462">
          <w:pPr>
            <w:pStyle w:val="TOC2"/>
            <w:tabs>
              <w:tab w:val="right" w:leader="dot" w:pos="9350"/>
            </w:tabs>
            <w:rPr>
              <w:noProof/>
            </w:rPr>
          </w:pPr>
          <w:hyperlink w:anchor="_Toc221981893" w:history="1">
            <w:r w:rsidRPr="00A84671">
              <w:rPr>
                <w:rStyle w:val="Hyperlink"/>
                <w:noProof/>
              </w:rPr>
              <w:t>11.2 Permutation Importance</w:t>
            </w:r>
            <w:r>
              <w:rPr>
                <w:noProof/>
              </w:rPr>
              <w:tab/>
            </w:r>
          </w:hyperlink>
        </w:p>
        <w:p w14:paraId="0BF2996A" w14:textId="4DD96607" w:rsidR="007F4462" w:rsidRDefault="007F4462">
          <w:pPr>
            <w:pStyle w:val="TOC2"/>
            <w:tabs>
              <w:tab w:val="right" w:leader="dot" w:pos="9350"/>
            </w:tabs>
            <w:rPr>
              <w:noProof/>
            </w:rPr>
          </w:pPr>
          <w:hyperlink w:anchor="_Toc221981894" w:history="1">
            <w:r w:rsidRPr="00A84671">
              <w:rPr>
                <w:rStyle w:val="Hyperlink"/>
                <w:noProof/>
              </w:rPr>
              <w:t>11.3 SHAP (SHapley Additive exPlanations)</w:t>
            </w:r>
            <w:r>
              <w:rPr>
                <w:noProof/>
              </w:rPr>
              <w:tab/>
            </w:r>
          </w:hyperlink>
        </w:p>
        <w:p w14:paraId="74F41CE5" w14:textId="39B0C745" w:rsidR="007F4462" w:rsidRDefault="007F4462">
          <w:pPr>
            <w:pStyle w:val="TOC1"/>
            <w:tabs>
              <w:tab w:val="right" w:leader="dot" w:pos="9350"/>
            </w:tabs>
            <w:rPr>
              <w:noProof/>
            </w:rPr>
          </w:pPr>
          <w:hyperlink w:anchor="_Toc221981895" w:history="1">
            <w:r w:rsidRPr="00A84671">
              <w:rPr>
                <w:rStyle w:val="Hyperlink"/>
                <w:noProof/>
              </w:rPr>
              <w:t>12. Resid</w:t>
            </w:r>
            <w:r w:rsidRPr="00A84671">
              <w:rPr>
                <w:rStyle w:val="Hyperlink"/>
                <w:noProof/>
              </w:rPr>
              <w:t>u</w:t>
            </w:r>
            <w:r w:rsidRPr="00A84671">
              <w:rPr>
                <w:rStyle w:val="Hyperlink"/>
                <w:noProof/>
              </w:rPr>
              <w:t>al Diagnostics</w:t>
            </w:r>
            <w:r>
              <w:rPr>
                <w:noProof/>
              </w:rPr>
              <w:tab/>
            </w:r>
          </w:hyperlink>
        </w:p>
        <w:p w14:paraId="54056F88" w14:textId="0B8CF572" w:rsidR="007F4462" w:rsidRDefault="007F4462">
          <w:pPr>
            <w:pStyle w:val="TOC1"/>
            <w:tabs>
              <w:tab w:val="right" w:leader="dot" w:pos="9350"/>
            </w:tabs>
            <w:rPr>
              <w:noProof/>
            </w:rPr>
          </w:pPr>
          <w:hyperlink w:anchor="_Toc221981896" w:history="1">
            <w:r w:rsidRPr="00A84671">
              <w:rPr>
                <w:rStyle w:val="Hyperlink"/>
                <w:noProof/>
              </w:rPr>
              <w:t>13. Model Artifacts and Outputs</w:t>
            </w:r>
            <w:r>
              <w:rPr>
                <w:noProof/>
              </w:rPr>
              <w:tab/>
            </w:r>
          </w:hyperlink>
        </w:p>
        <w:p w14:paraId="6F949570" w14:textId="1CE80177" w:rsidR="007F4462" w:rsidRDefault="007F4462">
          <w:pPr>
            <w:pStyle w:val="TOC1"/>
            <w:tabs>
              <w:tab w:val="right" w:leader="dot" w:pos="9350"/>
            </w:tabs>
            <w:rPr>
              <w:noProof/>
            </w:rPr>
          </w:pPr>
          <w:hyperlink w:anchor="_Toc221981897" w:history="1">
            <w:r w:rsidRPr="00A84671">
              <w:rPr>
                <w:rStyle w:val="Hyperlink"/>
                <w:noProof/>
              </w:rPr>
              <w:t>14. Inferenc</w:t>
            </w:r>
            <w:r w:rsidRPr="00A84671">
              <w:rPr>
                <w:rStyle w:val="Hyperlink"/>
                <w:noProof/>
              </w:rPr>
              <w:t>e</w:t>
            </w:r>
            <w:r w:rsidRPr="00A84671">
              <w:rPr>
                <w:rStyle w:val="Hyperlink"/>
                <w:noProof/>
              </w:rPr>
              <w:t xml:space="preserve"> API</w:t>
            </w:r>
            <w:r>
              <w:rPr>
                <w:noProof/>
              </w:rPr>
              <w:tab/>
            </w:r>
          </w:hyperlink>
        </w:p>
        <w:p w14:paraId="3235CC25" w14:textId="28F367F6" w:rsidR="007F4462" w:rsidRDefault="007F4462">
          <w:pPr>
            <w:pStyle w:val="TOC2"/>
            <w:tabs>
              <w:tab w:val="right" w:leader="dot" w:pos="9350"/>
            </w:tabs>
            <w:rPr>
              <w:noProof/>
            </w:rPr>
          </w:pPr>
          <w:hyperlink w:anchor="_Toc221981898" w:history="1">
            <w:r w:rsidRPr="00A84671">
              <w:rPr>
                <w:rStyle w:val="Hyperlink"/>
                <w:noProof/>
              </w:rPr>
              <w:t>14.1 predict_fair_market_value()</w:t>
            </w:r>
            <w:r>
              <w:rPr>
                <w:noProof/>
              </w:rPr>
              <w:tab/>
            </w:r>
          </w:hyperlink>
        </w:p>
        <w:p w14:paraId="54E574FE" w14:textId="3ED9147A" w:rsidR="007F4462" w:rsidRDefault="007F4462">
          <w:pPr>
            <w:pStyle w:val="TOC2"/>
            <w:tabs>
              <w:tab w:val="right" w:leader="dot" w:pos="9350"/>
            </w:tabs>
            <w:rPr>
              <w:noProof/>
            </w:rPr>
          </w:pPr>
          <w:hyperlink w:anchor="_Toc221981899" w:history="1">
            <w:r w:rsidRPr="00A84671">
              <w:rPr>
                <w:rStyle w:val="Hyperlink"/>
                <w:noProof/>
              </w:rPr>
              <w:t>14.2 load_model_and_predict()</w:t>
            </w:r>
            <w:r>
              <w:rPr>
                <w:noProof/>
              </w:rPr>
              <w:tab/>
            </w:r>
          </w:hyperlink>
        </w:p>
        <w:p w14:paraId="01C60E0B" w14:textId="71CC1F48" w:rsidR="007F4462" w:rsidRDefault="007F4462">
          <w:pPr>
            <w:pStyle w:val="TOC2"/>
            <w:tabs>
              <w:tab w:val="right" w:leader="dot" w:pos="9350"/>
            </w:tabs>
            <w:rPr>
              <w:noProof/>
            </w:rPr>
          </w:pPr>
          <w:hyperlink w:anchor="_Toc221981900" w:history="1">
            <w:r w:rsidRPr="00A84671">
              <w:rPr>
                <w:rStyle w:val="Hyperlink"/>
                <w:noProof/>
              </w:rPr>
              <w:t>14.3 Required Input Fields</w:t>
            </w:r>
            <w:r>
              <w:rPr>
                <w:noProof/>
              </w:rPr>
              <w:tab/>
            </w:r>
          </w:hyperlink>
        </w:p>
        <w:p w14:paraId="26156057" w14:textId="289EDE8A" w:rsidR="007F4462" w:rsidRDefault="007F4462">
          <w:pPr>
            <w:pStyle w:val="TOC1"/>
            <w:tabs>
              <w:tab w:val="right" w:leader="dot" w:pos="9350"/>
            </w:tabs>
            <w:rPr>
              <w:noProof/>
            </w:rPr>
          </w:pPr>
          <w:hyperlink w:anchor="_Toc221981901" w:history="1">
            <w:r w:rsidRPr="00A84671">
              <w:rPr>
                <w:rStyle w:val="Hyperlink"/>
                <w:noProof/>
              </w:rPr>
              <w:t xml:space="preserve">15. Known </w:t>
            </w:r>
            <w:r w:rsidRPr="00A84671">
              <w:rPr>
                <w:rStyle w:val="Hyperlink"/>
                <w:noProof/>
              </w:rPr>
              <w:t>L</w:t>
            </w:r>
            <w:r w:rsidRPr="00A84671">
              <w:rPr>
                <w:rStyle w:val="Hyperlink"/>
                <w:noProof/>
              </w:rPr>
              <w:t>imitations</w:t>
            </w:r>
            <w:r>
              <w:rPr>
                <w:noProof/>
              </w:rPr>
              <w:tab/>
            </w:r>
          </w:hyperlink>
        </w:p>
        <w:p w14:paraId="1D1DA0C2" w14:textId="41DF2518" w:rsidR="007F4462" w:rsidRDefault="007F4462">
          <w:pPr>
            <w:pStyle w:val="TOC2"/>
            <w:tabs>
              <w:tab w:val="right" w:leader="dot" w:pos="9350"/>
            </w:tabs>
            <w:rPr>
              <w:noProof/>
            </w:rPr>
          </w:pPr>
          <w:hyperlink w:anchor="_Toc221981902" w:history="1">
            <w:r w:rsidRPr="00A84671">
              <w:rPr>
                <w:rStyle w:val="Hyperlink"/>
                <w:noProof/>
              </w:rPr>
              <w:t>15.1 Missing Feature Coverage</w:t>
            </w:r>
            <w:r>
              <w:rPr>
                <w:noProof/>
              </w:rPr>
              <w:tab/>
            </w:r>
          </w:hyperlink>
        </w:p>
        <w:p w14:paraId="14ACF0F8" w14:textId="2E3BA96A" w:rsidR="007F4462" w:rsidRDefault="007F4462">
          <w:pPr>
            <w:pStyle w:val="TOC2"/>
            <w:tabs>
              <w:tab w:val="right" w:leader="dot" w:pos="9350"/>
            </w:tabs>
            <w:rPr>
              <w:noProof/>
            </w:rPr>
          </w:pPr>
          <w:hyperlink w:anchor="_Toc221981903" w:history="1">
            <w:r w:rsidRPr="00A84671">
              <w:rPr>
                <w:rStyle w:val="Hyperlink"/>
                <w:noProof/>
              </w:rPr>
              <w:t>15.2 Segment Weakness</w:t>
            </w:r>
            <w:r>
              <w:rPr>
                <w:noProof/>
              </w:rPr>
              <w:tab/>
            </w:r>
          </w:hyperlink>
        </w:p>
        <w:p w14:paraId="49A5204D" w14:textId="353E331D" w:rsidR="007F4462" w:rsidRDefault="007F4462">
          <w:pPr>
            <w:pStyle w:val="TOC2"/>
            <w:tabs>
              <w:tab w:val="right" w:leader="dot" w:pos="9350"/>
            </w:tabs>
            <w:rPr>
              <w:noProof/>
            </w:rPr>
          </w:pPr>
          <w:hyperlink w:anchor="_Toc221981904" w:history="1">
            <w:r w:rsidRPr="00A84671">
              <w:rPr>
                <w:rStyle w:val="Hyperlink"/>
                <w:noProof/>
              </w:rPr>
              <w:t>15.3 Systematic Underprediction</w:t>
            </w:r>
            <w:r>
              <w:rPr>
                <w:noProof/>
              </w:rPr>
              <w:tab/>
            </w:r>
          </w:hyperlink>
        </w:p>
        <w:p w14:paraId="5ED50B61" w14:textId="0AC7FCE9" w:rsidR="007F4462" w:rsidRDefault="007F4462">
          <w:pPr>
            <w:pStyle w:val="TOC2"/>
            <w:tabs>
              <w:tab w:val="right" w:leader="dot" w:pos="9350"/>
            </w:tabs>
            <w:rPr>
              <w:noProof/>
            </w:rPr>
          </w:pPr>
          <w:hyperlink w:anchor="_Toc221981905" w:history="1">
            <w:r w:rsidRPr="00A84671">
              <w:rPr>
                <w:rStyle w:val="Hyperlink"/>
                <w:noProof/>
              </w:rPr>
              <w:t>15.4 Temporal Limitations</w:t>
            </w:r>
            <w:r>
              <w:rPr>
                <w:noProof/>
              </w:rPr>
              <w:tab/>
            </w:r>
          </w:hyperlink>
        </w:p>
        <w:p w14:paraId="2E22672D" w14:textId="7E7FE02C" w:rsidR="007F4462" w:rsidRDefault="007F4462">
          <w:pPr>
            <w:pStyle w:val="TOC1"/>
            <w:tabs>
              <w:tab w:val="right" w:leader="dot" w:pos="9350"/>
            </w:tabs>
            <w:rPr>
              <w:noProof/>
            </w:rPr>
          </w:pPr>
          <w:hyperlink w:anchor="_Toc221981906" w:history="1">
            <w:r w:rsidRPr="00A84671">
              <w:rPr>
                <w:rStyle w:val="Hyperlink"/>
                <w:noProof/>
              </w:rPr>
              <w:t>16. Recommended Improvements</w:t>
            </w:r>
            <w:r>
              <w:rPr>
                <w:noProof/>
              </w:rPr>
              <w:tab/>
            </w:r>
          </w:hyperlink>
        </w:p>
        <w:p w14:paraId="78DCE224" w14:textId="0D512EDF" w:rsidR="007F4462" w:rsidRDefault="007F4462">
          <w:pPr>
            <w:pStyle w:val="TOC1"/>
            <w:tabs>
              <w:tab w:val="right" w:leader="dot" w:pos="9350"/>
            </w:tabs>
            <w:rPr>
              <w:noProof/>
            </w:rPr>
          </w:pPr>
          <w:hyperlink w:anchor="_Toc221981907" w:history="1">
            <w:r w:rsidRPr="00A84671">
              <w:rPr>
                <w:rStyle w:val="Hyperlink"/>
                <w:noProof/>
              </w:rPr>
              <w:t>17. Versi</w:t>
            </w:r>
            <w:r w:rsidRPr="00A84671">
              <w:rPr>
                <w:rStyle w:val="Hyperlink"/>
                <w:noProof/>
              </w:rPr>
              <w:t>o</w:t>
            </w:r>
            <w:r w:rsidRPr="00A84671">
              <w:rPr>
                <w:rStyle w:val="Hyperlink"/>
                <w:noProof/>
              </w:rPr>
              <w:t>n Comparison (v1 vs. v2)</w:t>
            </w:r>
            <w:r>
              <w:rPr>
                <w:noProof/>
              </w:rPr>
              <w:tab/>
            </w:r>
          </w:hyperlink>
        </w:p>
        <w:p w14:paraId="4CDC7324" w14:textId="77777777" w:rsidR="005B6597" w:rsidRDefault="00000000">
          <w:r>
            <w:fldChar w:fldCharType="end"/>
          </w:r>
        </w:p>
      </w:sdtContent>
    </w:sdt>
    <w:p w14:paraId="403A13DB" w14:textId="77777777" w:rsidR="005B6597" w:rsidRDefault="00000000">
      <w:r>
        <w:br w:type="page"/>
      </w:r>
    </w:p>
    <w:p w14:paraId="0F1881FE" w14:textId="77777777" w:rsidR="005B6597" w:rsidRDefault="00000000">
      <w:pPr>
        <w:pStyle w:val="Heading1"/>
      </w:pPr>
      <w:bookmarkStart w:id="1" w:name="_Toc221981873"/>
      <w:r>
        <w:lastRenderedPageBreak/>
        <w:t>1. Executive Summary</w:t>
      </w:r>
      <w:bookmarkEnd w:id="1"/>
    </w:p>
    <w:p w14:paraId="3A3FA10D" w14:textId="77777777" w:rsidR="005B6597" w:rsidRDefault="00000000" w:rsidP="00B51860">
      <w:pPr>
        <w:spacing w:after="120" w:line="276" w:lineRule="auto"/>
        <w:jc w:val="both"/>
      </w:pPr>
      <w:r>
        <w:rPr>
          <w:color w:val="2D2D2D"/>
        </w:rPr>
        <w:t xml:space="preserve">This document provides comprehensive technical documentation for the Orlando Housing Fair Market Value (FMV) Prediction Model, version 2. The system uses an </w:t>
      </w:r>
      <w:proofErr w:type="spellStart"/>
      <w:r>
        <w:rPr>
          <w:color w:val="2D2D2D"/>
        </w:rPr>
        <w:t>XGBoost</w:t>
      </w:r>
      <w:proofErr w:type="spellEnd"/>
      <w:r>
        <w:rPr>
          <w:color w:val="2D2D2D"/>
        </w:rPr>
        <w:t xml:space="preserve"> gradient-boosted regression model to predict property sale prices in Orlando, Florida, based on physical attributes, spatial features, and distance-based measures derived from a dataset of approximately 30,000 property records.</w:t>
      </w:r>
    </w:p>
    <w:p w14:paraId="361236E8" w14:textId="4F85E0B5" w:rsidR="005B6597" w:rsidRDefault="00000000" w:rsidP="00B51860">
      <w:pPr>
        <w:spacing w:after="120" w:line="276" w:lineRule="auto"/>
        <w:jc w:val="both"/>
      </w:pPr>
      <w:r>
        <w:rPr>
          <w:color w:val="2D2D2D"/>
        </w:rPr>
        <w:t xml:space="preserve">Version 2 represents a significant methodological upgrade over v1, introducing Bayesian hyperparameter optimization via </w:t>
      </w:r>
      <w:proofErr w:type="spellStart"/>
      <w:r>
        <w:rPr>
          <w:color w:val="2D2D2D"/>
        </w:rPr>
        <w:t>Optuna</w:t>
      </w:r>
      <w:proofErr w:type="spellEnd"/>
      <w:r>
        <w:rPr>
          <w:color w:val="2D2D2D"/>
        </w:rPr>
        <w:t xml:space="preserve"> (replacing </w:t>
      </w:r>
      <w:proofErr w:type="spellStart"/>
      <w:r>
        <w:rPr>
          <w:color w:val="2D2D2D"/>
        </w:rPr>
        <w:t>GridSearchCV</w:t>
      </w:r>
      <w:proofErr w:type="spellEnd"/>
      <w:r>
        <w:rPr>
          <w:color w:val="2D2D2D"/>
        </w:rPr>
        <w:t xml:space="preserve">), early stopping to prevent overfitting, enriched feature engineering with spatial clusters and interaction terms, multi-method </w:t>
      </w:r>
      <w:r w:rsidR="00B51860">
        <w:rPr>
          <w:color w:val="2D2D2D"/>
        </w:rPr>
        <w:t>features</w:t>
      </w:r>
      <w:r>
        <w:rPr>
          <w:color w:val="2D2D2D"/>
        </w:rPr>
        <w:t xml:space="preserve"> importance analysis (split-based, permutation, and SHAP), and segment-level error diagnostics.</w:t>
      </w:r>
    </w:p>
    <w:p w14:paraId="73D12B2F" w14:textId="77777777" w:rsidR="005B6597" w:rsidRDefault="00000000">
      <w:pPr>
        <w:pStyle w:val="Heading1"/>
      </w:pPr>
      <w:bookmarkStart w:id="2" w:name="_Toc221981874"/>
      <w:r>
        <w:t>2. Data Pipeline</w:t>
      </w:r>
      <w:bookmarkEnd w:id="2"/>
    </w:p>
    <w:p w14:paraId="3A72A029" w14:textId="77777777" w:rsidR="005B6597" w:rsidRDefault="00000000">
      <w:pPr>
        <w:pStyle w:val="Heading2"/>
      </w:pPr>
      <w:bookmarkStart w:id="3" w:name="_Toc221981875"/>
      <w:r>
        <w:t>2.1 Data Loading and Cleaning</w:t>
      </w:r>
      <w:bookmarkEnd w:id="3"/>
    </w:p>
    <w:p w14:paraId="5A7728EC" w14:textId="77777777" w:rsidR="005B6597" w:rsidRDefault="00000000" w:rsidP="00B51860">
      <w:pPr>
        <w:spacing w:after="120" w:line="276" w:lineRule="auto"/>
        <w:jc w:val="both"/>
      </w:pPr>
      <w:r>
        <w:rPr>
          <w:color w:val="2D2D2D"/>
        </w:rPr>
        <w:t>The raw dataset is loaded from a CSV file containing Orlando housing transaction records. The cleaning pipeline addresses several data quality issues:</w:t>
      </w:r>
    </w:p>
    <w:p w14:paraId="2869D262" w14:textId="77777777" w:rsidR="005B6597" w:rsidRDefault="00000000" w:rsidP="00B51860">
      <w:pPr>
        <w:pStyle w:val="ListParagraph"/>
        <w:numPr>
          <w:ilvl w:val="0"/>
          <w:numId w:val="2"/>
        </w:numPr>
        <w:spacing w:after="60" w:line="276" w:lineRule="auto"/>
        <w:jc w:val="both"/>
      </w:pPr>
      <w:r>
        <w:rPr>
          <w:color w:val="2D2D2D"/>
        </w:rPr>
        <w:t>Column name whitespace stripping for consistent access</w:t>
      </w:r>
    </w:p>
    <w:p w14:paraId="7EB8BB9C" w14:textId="77777777" w:rsidR="005B6597" w:rsidRDefault="00000000" w:rsidP="00B51860">
      <w:pPr>
        <w:pStyle w:val="ListParagraph"/>
        <w:numPr>
          <w:ilvl w:val="0"/>
          <w:numId w:val="2"/>
        </w:numPr>
        <w:spacing w:after="60" w:line="276" w:lineRule="auto"/>
        <w:jc w:val="both"/>
      </w:pPr>
      <w:r>
        <w:rPr>
          <w:color w:val="2D2D2D"/>
        </w:rPr>
        <w:t>Currency formatting removal from numeric fields ($, commas, spaces) across 9 columns: SALE_PRC, LND_SQFOOT, TOT_LVG_AREA, RAIL_DIST, OCEAN_DIST, WATER_DIST, CNTR_DIST, SUBCNTR_DI, HWY_DIST</w:t>
      </w:r>
    </w:p>
    <w:p w14:paraId="100250DA" w14:textId="6B363DC8" w:rsidR="005B6597" w:rsidRDefault="00000000" w:rsidP="00B51860">
      <w:pPr>
        <w:pStyle w:val="ListParagraph"/>
        <w:numPr>
          <w:ilvl w:val="0"/>
          <w:numId w:val="2"/>
        </w:numPr>
        <w:spacing w:after="60" w:line="276" w:lineRule="auto"/>
        <w:jc w:val="both"/>
      </w:pPr>
      <w:r>
        <w:rPr>
          <w:color w:val="2D2D2D"/>
        </w:rPr>
        <w:t xml:space="preserve">Type coercion of all cleaned columns to </w:t>
      </w:r>
      <w:r w:rsidR="00B51860">
        <w:rPr>
          <w:color w:val="2D2D2D"/>
        </w:rPr>
        <w:t>float 64</w:t>
      </w:r>
    </w:p>
    <w:p w14:paraId="43E4745E" w14:textId="77777777" w:rsidR="005B6597" w:rsidRDefault="00000000" w:rsidP="00B51860">
      <w:pPr>
        <w:pStyle w:val="ListParagraph"/>
        <w:numPr>
          <w:ilvl w:val="0"/>
          <w:numId w:val="2"/>
        </w:numPr>
        <w:spacing w:after="60" w:line="276" w:lineRule="auto"/>
        <w:jc w:val="both"/>
      </w:pPr>
      <w:r>
        <w:rPr>
          <w:color w:val="2D2D2D"/>
        </w:rPr>
        <w:t>Removal of the PARCELNO identifier column (no predictive value)</w:t>
      </w:r>
    </w:p>
    <w:p w14:paraId="2E510454" w14:textId="77777777" w:rsidR="005B6597" w:rsidRDefault="00000000">
      <w:pPr>
        <w:pStyle w:val="Heading2"/>
      </w:pPr>
      <w:bookmarkStart w:id="4" w:name="_Toc221981876"/>
      <w:r>
        <w:t>2.2 Exploratory Data Analysis</w:t>
      </w:r>
      <w:bookmarkEnd w:id="4"/>
    </w:p>
    <w:p w14:paraId="751FDD9C" w14:textId="77777777" w:rsidR="005B6597" w:rsidRDefault="00000000">
      <w:pPr>
        <w:spacing w:after="120" w:line="276" w:lineRule="auto"/>
      </w:pPr>
      <w:r>
        <w:rPr>
          <w:color w:val="2D2D2D"/>
        </w:rPr>
        <w:t>The EDA phase includes four key analyses performed before any feature engineering:</w:t>
      </w:r>
    </w:p>
    <w:p w14:paraId="6285945E" w14:textId="77777777" w:rsidR="005B6597" w:rsidRDefault="00000000" w:rsidP="00B51860">
      <w:pPr>
        <w:pStyle w:val="ListParagraph"/>
        <w:numPr>
          <w:ilvl w:val="0"/>
          <w:numId w:val="3"/>
        </w:numPr>
        <w:spacing w:after="80" w:line="276" w:lineRule="auto"/>
        <w:jc w:val="both"/>
      </w:pPr>
      <w:r>
        <w:rPr>
          <w:color w:val="2D2D2D"/>
        </w:rPr>
        <w:t>Target distribution analysis: Sale price distribution on both the original dollar scale and log-transformed scale, confirming the right-skewed nature of housing prices and justifying the log1p transformation applied to the target variable.</w:t>
      </w:r>
    </w:p>
    <w:p w14:paraId="3999CD2A" w14:textId="77777777" w:rsidR="005B6597" w:rsidRDefault="00000000" w:rsidP="00B51860">
      <w:pPr>
        <w:pStyle w:val="ListParagraph"/>
        <w:numPr>
          <w:ilvl w:val="0"/>
          <w:numId w:val="3"/>
        </w:numPr>
        <w:spacing w:after="80" w:line="276" w:lineRule="auto"/>
        <w:jc w:val="both"/>
      </w:pPr>
      <w:r>
        <w:rPr>
          <w:color w:val="2D2D2D"/>
        </w:rPr>
        <w:t>Feature-target correlation matrix: A horizontal bar chart ranking all features by Pearson correlation with SALE_PRC. TOT_LVG_AREA (total living area) is identified as the dominant predictor, followed by LND_SQFOOT (land square footage).</w:t>
      </w:r>
    </w:p>
    <w:p w14:paraId="5C609721" w14:textId="77777777" w:rsidR="005B6597" w:rsidRDefault="00000000" w:rsidP="00B51860">
      <w:pPr>
        <w:pStyle w:val="ListParagraph"/>
        <w:numPr>
          <w:ilvl w:val="0"/>
          <w:numId w:val="3"/>
        </w:numPr>
        <w:spacing w:after="80" w:line="276" w:lineRule="auto"/>
        <w:jc w:val="both"/>
      </w:pPr>
      <w:r>
        <w:rPr>
          <w:color w:val="2D2D2D"/>
        </w:rPr>
        <w:t>Scatter plot analysis: Four key feature-target relationships are visualized (living area, land area, structure quality, and special feature value vs. price).</w:t>
      </w:r>
    </w:p>
    <w:p w14:paraId="0092A2C9" w14:textId="77777777" w:rsidR="005B6597" w:rsidRPr="007F4462" w:rsidRDefault="00000000" w:rsidP="00B51860">
      <w:pPr>
        <w:pStyle w:val="ListParagraph"/>
        <w:numPr>
          <w:ilvl w:val="0"/>
          <w:numId w:val="3"/>
        </w:numPr>
        <w:spacing w:after="80" w:line="276" w:lineRule="auto"/>
        <w:jc w:val="both"/>
      </w:pPr>
      <w:r>
        <w:rPr>
          <w:color w:val="2D2D2D"/>
        </w:rPr>
        <w:t>Missing value audit: A programmatic check confirming no missing values in the dataset.</w:t>
      </w:r>
    </w:p>
    <w:p w14:paraId="6B3F8515" w14:textId="77777777" w:rsidR="007F4462" w:rsidRDefault="007F4462" w:rsidP="007F4462">
      <w:pPr>
        <w:spacing w:after="80" w:line="276" w:lineRule="auto"/>
      </w:pPr>
    </w:p>
    <w:p w14:paraId="147BABAD" w14:textId="77777777" w:rsidR="005B6597" w:rsidRDefault="00000000">
      <w:pPr>
        <w:pStyle w:val="Heading1"/>
      </w:pPr>
      <w:bookmarkStart w:id="5" w:name="_Toc221981877"/>
      <w:r>
        <w:lastRenderedPageBreak/>
        <w:t>3. Feature Engineering</w:t>
      </w:r>
      <w:bookmarkEnd w:id="5"/>
    </w:p>
    <w:p w14:paraId="6775B73B" w14:textId="77777777" w:rsidR="005B6597" w:rsidRDefault="00000000" w:rsidP="00B51860">
      <w:pPr>
        <w:spacing w:after="120" w:line="276" w:lineRule="auto"/>
        <w:jc w:val="both"/>
      </w:pPr>
      <w:r>
        <w:rPr>
          <w:color w:val="2D2D2D"/>
        </w:rPr>
        <w:t xml:space="preserve">The feature engineering module transforms raw property attributes into a richer representation. Version 2 introduces several key changes: removal of raw distance columns (retaining only log-transformed versions), addition of spatial clusters via </w:t>
      </w:r>
      <w:proofErr w:type="spellStart"/>
      <w:r>
        <w:rPr>
          <w:color w:val="2D2D2D"/>
        </w:rPr>
        <w:t>KMeans</w:t>
      </w:r>
      <w:proofErr w:type="spellEnd"/>
      <w:r>
        <w:rPr>
          <w:color w:val="2D2D2D"/>
        </w:rPr>
        <w:t>, and new interaction terms.</w:t>
      </w:r>
    </w:p>
    <w:p w14:paraId="2A033E4B" w14:textId="77777777" w:rsidR="005B6597" w:rsidRDefault="00000000">
      <w:pPr>
        <w:pStyle w:val="Heading2"/>
      </w:pPr>
      <w:bookmarkStart w:id="6" w:name="_Toc221981878"/>
      <w:r>
        <w:t>3.1 Spatial Clustering</w:t>
      </w:r>
      <w:bookmarkEnd w:id="6"/>
    </w:p>
    <w:p w14:paraId="59799BF6" w14:textId="128CD0E3" w:rsidR="005B6597" w:rsidRDefault="00000000" w:rsidP="00B51860">
      <w:pPr>
        <w:spacing w:after="120" w:line="276" w:lineRule="auto"/>
        <w:jc w:val="both"/>
      </w:pPr>
      <w:r>
        <w:rPr>
          <w:color w:val="2D2D2D"/>
        </w:rPr>
        <w:t xml:space="preserve">A </w:t>
      </w:r>
      <w:proofErr w:type="spellStart"/>
      <w:r>
        <w:rPr>
          <w:color w:val="2D2D2D"/>
        </w:rPr>
        <w:t>KMeans</w:t>
      </w:r>
      <w:proofErr w:type="spellEnd"/>
      <w:r>
        <w:rPr>
          <w:color w:val="2D2D2D"/>
        </w:rPr>
        <w:t xml:space="preserve"> model with 15 clusters </w:t>
      </w:r>
      <w:r w:rsidR="00B51860">
        <w:rPr>
          <w:color w:val="2D2D2D"/>
        </w:rPr>
        <w:t>fits</w:t>
      </w:r>
      <w:r>
        <w:rPr>
          <w:color w:val="2D2D2D"/>
        </w:rPr>
        <w:t xml:space="preserve"> the full dataset using latitude and longitude coordinates before the train/test split. This is methodologically safe because it uses only location features (not the target variable). Each property is assigned a </w:t>
      </w:r>
      <w:proofErr w:type="spellStart"/>
      <w:r>
        <w:rPr>
          <w:color w:val="2D2D2D"/>
        </w:rPr>
        <w:t>spatial_cluster</w:t>
      </w:r>
      <w:proofErr w:type="spellEnd"/>
      <w:r>
        <w:rPr>
          <w:color w:val="2D2D2D"/>
        </w:rPr>
        <w:t xml:space="preserve"> label that captures neighborhood-level effects that may not be visible from distance features alone.</w:t>
      </w:r>
    </w:p>
    <w:p w14:paraId="2961089B" w14:textId="77777777" w:rsidR="005B6597" w:rsidRDefault="00000000">
      <w:pPr>
        <w:pStyle w:val="Heading2"/>
      </w:pPr>
      <w:bookmarkStart w:id="7" w:name="_Toc221981879"/>
      <w:r>
        <w:t>3.2 Engineered Feature Categories</w:t>
      </w:r>
      <w:bookmarkEnd w:id="7"/>
    </w:p>
    <w:p w14:paraId="67EFC9FC" w14:textId="04A2E4C9" w:rsidR="005B6597" w:rsidRDefault="00000000" w:rsidP="00CC6E2A">
      <w:pPr>
        <w:spacing w:after="120" w:line="276" w:lineRule="auto"/>
      </w:pPr>
      <w:r>
        <w:rPr>
          <w:color w:val="2D2D2D"/>
        </w:rPr>
        <w:t>The following table summarizes all engineered features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5B6597" w14:paraId="637B98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24C91F" w14:textId="77777777" w:rsidR="005B6597" w:rsidRDefault="00000000">
            <w:r>
              <w:rPr>
                <w:b/>
                <w:bCs/>
                <w:color w:val="FFFFFF"/>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449EC7" w14:textId="77777777" w:rsidR="005B6597" w:rsidRDefault="00000000">
            <w:r>
              <w:rPr>
                <w:b/>
                <w:bCs/>
                <w:color w:val="FFFFFF"/>
                <w:sz w:val="20"/>
                <w:szCs w:val="20"/>
              </w:rPr>
              <w:t>Feature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8BFD27" w14:textId="77777777" w:rsidR="005B6597" w:rsidRDefault="00000000">
            <w:r>
              <w:rPr>
                <w:b/>
                <w:bCs/>
                <w:color w:val="FFFFFF"/>
                <w:sz w:val="20"/>
                <w:szCs w:val="20"/>
              </w:rPr>
              <w:t>Formula / Description</w:t>
            </w:r>
          </w:p>
        </w:tc>
      </w:tr>
      <w:tr w:rsidR="005B6597" w14:paraId="2F9C88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1230" w14:textId="77777777" w:rsidR="005B6597" w:rsidRDefault="00000000">
            <w:r>
              <w:rPr>
                <w:color w:val="2D2D2D"/>
                <w:sz w:val="20"/>
                <w:szCs w:val="20"/>
              </w:rPr>
              <w:t>Ratio Features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26D7D" w14:textId="77777777" w:rsidR="005B6597" w:rsidRDefault="00000000">
            <w:proofErr w:type="spellStart"/>
            <w:r>
              <w:rPr>
                <w:color w:val="2D2D2D"/>
                <w:sz w:val="20"/>
                <w:szCs w:val="20"/>
              </w:rPr>
              <w:t>lot_utilization</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F3B23" w14:textId="77777777" w:rsidR="005B6597" w:rsidRDefault="00000000">
            <w:r>
              <w:rPr>
                <w:color w:val="2D2D2D"/>
                <w:sz w:val="20"/>
                <w:szCs w:val="20"/>
              </w:rPr>
              <w:t>TOT_LVG_AREA / LND_SQFOOT (building-to-lot ratio)</w:t>
            </w:r>
          </w:p>
        </w:tc>
      </w:tr>
      <w:tr w:rsidR="005B6597" w14:paraId="6C7691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72231" w14:textId="77777777" w:rsidR="005B6597" w:rsidRDefault="00000000">
            <w:r>
              <w:rPr>
                <w:color w:val="2D2D2D"/>
                <w:sz w:val="20"/>
                <w:szCs w:val="20"/>
              </w:rPr>
              <w:t>Ratio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76F9F" w14:textId="77777777" w:rsidR="005B6597" w:rsidRDefault="00000000">
            <w:proofErr w:type="spellStart"/>
            <w:r>
              <w:rPr>
                <w:color w:val="2D2D2D"/>
                <w:sz w:val="20"/>
                <w:szCs w:val="20"/>
              </w:rPr>
              <w:t>area_per_age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1D49F" w14:textId="77777777" w:rsidR="005B6597" w:rsidRDefault="00000000">
            <w:r>
              <w:rPr>
                <w:color w:val="2D2D2D"/>
                <w:sz w:val="20"/>
                <w:szCs w:val="20"/>
              </w:rPr>
              <w:t>TOT_LVG_AREA / (age + 1)</w:t>
            </w:r>
          </w:p>
        </w:tc>
      </w:tr>
      <w:tr w:rsidR="005B6597" w14:paraId="26950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9E9F9" w14:textId="77777777" w:rsidR="005B6597" w:rsidRDefault="00000000">
            <w:r>
              <w:rPr>
                <w:color w:val="2D2D2D"/>
                <w:sz w:val="20"/>
                <w:szCs w:val="20"/>
              </w:rPr>
              <w:t>Ratio Features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1A7BC" w14:textId="77777777" w:rsidR="005B6597" w:rsidRDefault="00000000">
            <w:proofErr w:type="spellStart"/>
            <w:r>
              <w:rPr>
                <w:color w:val="2D2D2D"/>
                <w:sz w:val="20"/>
                <w:szCs w:val="20"/>
              </w:rPr>
              <w:t>spec_feat_ratio</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CAC91" w14:textId="77777777" w:rsidR="005B6597" w:rsidRDefault="00000000">
            <w:r>
              <w:rPr>
                <w:color w:val="2D2D2D"/>
                <w:sz w:val="20"/>
                <w:szCs w:val="20"/>
              </w:rPr>
              <w:t>SPEC_FEAT_VAL / (TOT_LVG_AREA * 200)</w:t>
            </w:r>
          </w:p>
        </w:tc>
      </w:tr>
      <w:tr w:rsidR="005B6597" w14:paraId="69EDB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83D06" w14:textId="77777777" w:rsidR="005B6597" w:rsidRDefault="00000000">
            <w:r>
              <w:rPr>
                <w:color w:val="2D2D2D"/>
                <w:sz w:val="20"/>
                <w:szCs w:val="20"/>
              </w:rPr>
              <w:t>Ratio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9ECE9" w14:textId="77777777" w:rsidR="005B6597" w:rsidRDefault="00000000">
            <w:proofErr w:type="spellStart"/>
            <w:r>
              <w:rPr>
                <w:color w:val="2D2D2D"/>
                <w:sz w:val="20"/>
                <w:szCs w:val="20"/>
              </w:rPr>
              <w:t>land_value_density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2AFC3" w14:textId="77777777" w:rsidR="005B6597" w:rsidRDefault="00000000">
            <w:r>
              <w:rPr>
                <w:color w:val="2D2D2D"/>
                <w:sz w:val="20"/>
                <w:szCs w:val="20"/>
              </w:rPr>
              <w:t>LND_SQFOOT / (CNTR_DIST + 1) (neighborhood desirability proxy)</w:t>
            </w:r>
          </w:p>
        </w:tc>
      </w:tr>
      <w:tr w:rsidR="005B6597" w14:paraId="787090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FBAFB" w14:textId="77777777" w:rsidR="005B6597" w:rsidRDefault="00000000">
            <w:r>
              <w:rPr>
                <w:color w:val="2D2D2D"/>
                <w:sz w:val="20"/>
                <w:szCs w:val="20"/>
              </w:rPr>
              <w:t>Interactions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521C1" w14:textId="77777777" w:rsidR="005B6597" w:rsidRDefault="00000000">
            <w:proofErr w:type="spellStart"/>
            <w:r>
              <w:rPr>
                <w:color w:val="2D2D2D"/>
                <w:sz w:val="20"/>
                <w:szCs w:val="20"/>
              </w:rPr>
              <w:t>quality_x_area</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C922C" w14:textId="77777777" w:rsidR="005B6597" w:rsidRDefault="00000000">
            <w:proofErr w:type="spellStart"/>
            <w:r>
              <w:rPr>
                <w:color w:val="2D2D2D"/>
                <w:sz w:val="20"/>
                <w:szCs w:val="20"/>
              </w:rPr>
              <w:t>structure_quality</w:t>
            </w:r>
            <w:proofErr w:type="spellEnd"/>
            <w:r>
              <w:rPr>
                <w:color w:val="2D2D2D"/>
                <w:sz w:val="20"/>
                <w:szCs w:val="20"/>
              </w:rPr>
              <w:t xml:space="preserve"> * TOT_LVG_AREA</w:t>
            </w:r>
          </w:p>
        </w:tc>
      </w:tr>
      <w:tr w:rsidR="005B6597" w14:paraId="78D636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47BB5" w14:textId="77777777" w:rsidR="005B6597" w:rsidRDefault="00000000">
            <w:r>
              <w:rPr>
                <w:color w:val="2D2D2D"/>
                <w:sz w:val="20"/>
                <w:szCs w:val="20"/>
              </w:rPr>
              <w:t>Interactions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A964F" w14:textId="77777777" w:rsidR="005B6597" w:rsidRDefault="00000000">
            <w:proofErr w:type="spellStart"/>
            <w:r>
              <w:rPr>
                <w:color w:val="2D2D2D"/>
                <w:sz w:val="20"/>
                <w:szCs w:val="20"/>
              </w:rPr>
              <w:t>quality_x_age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54073" w14:textId="77777777" w:rsidR="005B6597" w:rsidRDefault="00000000">
            <w:proofErr w:type="spellStart"/>
            <w:r>
              <w:rPr>
                <w:color w:val="2D2D2D"/>
                <w:sz w:val="20"/>
                <w:szCs w:val="20"/>
              </w:rPr>
              <w:t>structure_quality</w:t>
            </w:r>
            <w:proofErr w:type="spellEnd"/>
            <w:r>
              <w:rPr>
                <w:color w:val="2D2D2D"/>
                <w:sz w:val="20"/>
                <w:szCs w:val="20"/>
              </w:rPr>
              <w:t xml:space="preserve"> / (age + 1)</w:t>
            </w:r>
          </w:p>
        </w:tc>
      </w:tr>
      <w:tr w:rsidR="005B6597" w14:paraId="0F458C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4D518" w14:textId="77777777" w:rsidR="005B6597" w:rsidRDefault="00000000">
            <w:r>
              <w:rPr>
                <w:color w:val="2D2D2D"/>
                <w:sz w:val="20"/>
                <w:szCs w:val="20"/>
              </w:rPr>
              <w:t>Distance (log)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FE04C" w14:textId="77777777" w:rsidR="005B6597" w:rsidRDefault="00000000">
            <w:proofErr w:type="spellStart"/>
            <w:r>
              <w:rPr>
                <w:color w:val="2D2D2D"/>
                <w:sz w:val="20"/>
                <w:szCs w:val="20"/>
              </w:rPr>
              <w:t>RAIL_DIST_log</w:t>
            </w:r>
            <w:proofErr w:type="spellEnd"/>
            <w:r>
              <w:rPr>
                <w:color w:val="2D2D2D"/>
                <w:sz w:val="20"/>
                <w:szCs w:val="20"/>
              </w:rPr>
              <w:t>, etc.</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C90A2" w14:textId="77777777" w:rsidR="005B6597" w:rsidRDefault="00000000">
            <w:r>
              <w:rPr>
                <w:color w:val="2D2D2D"/>
                <w:sz w:val="20"/>
                <w:szCs w:val="20"/>
              </w:rPr>
              <w:t>log1p(distance) for all 6 distance columns</w:t>
            </w:r>
          </w:p>
        </w:tc>
      </w:tr>
      <w:tr w:rsidR="005B6597" w14:paraId="30B85B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E57DC" w14:textId="77777777" w:rsidR="005B6597" w:rsidRDefault="00000000">
            <w:r>
              <w:rPr>
                <w:color w:val="2D2D2D"/>
                <w:sz w:val="20"/>
                <w:szCs w:val="20"/>
              </w:rPr>
              <w:t>Distance (derived)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D942C" w14:textId="77777777" w:rsidR="005B6597" w:rsidRDefault="00000000">
            <w:proofErr w:type="spellStart"/>
            <w:r>
              <w:rPr>
                <w:color w:val="2D2D2D"/>
                <w:sz w:val="20"/>
                <w:szCs w:val="20"/>
              </w:rPr>
              <w:t>urban_access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A428F" w14:textId="77777777" w:rsidR="005B6597" w:rsidRDefault="00000000">
            <w:r>
              <w:rPr>
                <w:color w:val="2D2D2D"/>
                <w:sz w:val="20"/>
                <w:szCs w:val="20"/>
              </w:rPr>
              <w:t>1 / (</w:t>
            </w:r>
            <w:proofErr w:type="spellStart"/>
            <w:r>
              <w:rPr>
                <w:color w:val="2D2D2D"/>
                <w:sz w:val="20"/>
                <w:szCs w:val="20"/>
              </w:rPr>
              <w:t>CNTR_DIST_log</w:t>
            </w:r>
            <w:proofErr w:type="spellEnd"/>
            <w:r>
              <w:rPr>
                <w:color w:val="2D2D2D"/>
                <w:sz w:val="20"/>
                <w:szCs w:val="20"/>
              </w:rPr>
              <w:t xml:space="preserve"> + </w:t>
            </w:r>
            <w:proofErr w:type="spellStart"/>
            <w:r>
              <w:rPr>
                <w:color w:val="2D2D2D"/>
                <w:sz w:val="20"/>
                <w:szCs w:val="20"/>
              </w:rPr>
              <w:t>SUBCNTR_DI_log</w:t>
            </w:r>
            <w:proofErr w:type="spellEnd"/>
            <w:r>
              <w:rPr>
                <w:color w:val="2D2D2D"/>
                <w:sz w:val="20"/>
                <w:szCs w:val="20"/>
              </w:rPr>
              <w:t>)</w:t>
            </w:r>
          </w:p>
        </w:tc>
      </w:tr>
      <w:tr w:rsidR="005B6597" w14:paraId="6BB92B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4E7F5" w14:textId="77777777" w:rsidR="005B6597" w:rsidRDefault="00000000">
            <w:r>
              <w:rPr>
                <w:color w:val="2D2D2D"/>
                <w:sz w:val="20"/>
                <w:szCs w:val="20"/>
              </w:rPr>
              <w:t>Distance (derived)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36332" w14:textId="77777777" w:rsidR="005B6597" w:rsidRDefault="00000000">
            <w:proofErr w:type="spellStart"/>
            <w:r>
              <w:rPr>
                <w:color w:val="2D2D2D"/>
                <w:sz w:val="20"/>
                <w:szCs w:val="20"/>
              </w:rPr>
              <w:t>near_water</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129B0" w14:textId="77777777" w:rsidR="005B6597" w:rsidRDefault="00000000">
            <w:r>
              <w:rPr>
                <w:color w:val="2D2D2D"/>
                <w:sz w:val="20"/>
                <w:szCs w:val="20"/>
              </w:rPr>
              <w:t xml:space="preserve">Binary: </w:t>
            </w:r>
            <w:proofErr w:type="spellStart"/>
            <w:r>
              <w:rPr>
                <w:color w:val="2D2D2D"/>
                <w:sz w:val="20"/>
                <w:szCs w:val="20"/>
              </w:rPr>
              <w:t>WATER_DIST_log</w:t>
            </w:r>
            <w:proofErr w:type="spellEnd"/>
            <w:r>
              <w:rPr>
                <w:color w:val="2D2D2D"/>
                <w:sz w:val="20"/>
                <w:szCs w:val="20"/>
              </w:rPr>
              <w:t xml:space="preserve"> &lt; log1</w:t>
            </w:r>
            <w:proofErr w:type="gramStart"/>
            <w:r>
              <w:rPr>
                <w:color w:val="2D2D2D"/>
                <w:sz w:val="20"/>
                <w:szCs w:val="20"/>
              </w:rPr>
              <w:t>p(</w:t>
            </w:r>
            <w:proofErr w:type="gramEnd"/>
            <w:r>
              <w:rPr>
                <w:color w:val="2D2D2D"/>
                <w:sz w:val="20"/>
                <w:szCs w:val="20"/>
              </w:rPr>
              <w:t>1000)</w:t>
            </w:r>
          </w:p>
        </w:tc>
      </w:tr>
      <w:tr w:rsidR="005B6597" w14:paraId="40AD17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C4541C" w14:textId="77777777" w:rsidR="005B6597" w:rsidRDefault="00000000">
            <w:r>
              <w:rPr>
                <w:color w:val="2D2D2D"/>
                <w:sz w:val="20"/>
                <w:szCs w:val="20"/>
              </w:rPr>
              <w:t>Distance (derived)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B89B8" w14:textId="77777777" w:rsidR="005B6597" w:rsidRDefault="00000000">
            <w:proofErr w:type="spellStart"/>
            <w:r>
              <w:rPr>
                <w:color w:val="2D2D2D"/>
                <w:sz w:val="20"/>
                <w:szCs w:val="20"/>
              </w:rPr>
              <w:t>hwy_convenience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F1F9F" w14:textId="77777777" w:rsidR="005B6597" w:rsidRDefault="00000000">
            <w:r>
              <w:rPr>
                <w:color w:val="2D2D2D"/>
                <w:sz w:val="20"/>
                <w:szCs w:val="20"/>
              </w:rPr>
              <w:t>Binary: log1</w:t>
            </w:r>
            <w:proofErr w:type="gramStart"/>
            <w:r>
              <w:rPr>
                <w:color w:val="2D2D2D"/>
                <w:sz w:val="20"/>
                <w:szCs w:val="20"/>
              </w:rPr>
              <w:t>p(</w:t>
            </w:r>
            <w:proofErr w:type="gramEnd"/>
            <w:r>
              <w:rPr>
                <w:color w:val="2D2D2D"/>
                <w:sz w:val="20"/>
                <w:szCs w:val="20"/>
              </w:rPr>
              <w:t xml:space="preserve">500) &lt; </w:t>
            </w:r>
            <w:proofErr w:type="spellStart"/>
            <w:r>
              <w:rPr>
                <w:color w:val="2D2D2D"/>
                <w:sz w:val="20"/>
                <w:szCs w:val="20"/>
              </w:rPr>
              <w:t>HWY_DIST_log</w:t>
            </w:r>
            <w:proofErr w:type="spellEnd"/>
            <w:r>
              <w:rPr>
                <w:color w:val="2D2D2D"/>
                <w:sz w:val="20"/>
                <w:szCs w:val="20"/>
              </w:rPr>
              <w:t xml:space="preserve"> &lt; log1</w:t>
            </w:r>
            <w:proofErr w:type="gramStart"/>
            <w:r>
              <w:rPr>
                <w:color w:val="2D2D2D"/>
                <w:sz w:val="20"/>
                <w:szCs w:val="20"/>
              </w:rPr>
              <w:t>p(</w:t>
            </w:r>
            <w:proofErr w:type="gramEnd"/>
            <w:r>
              <w:rPr>
                <w:color w:val="2D2D2D"/>
                <w:sz w:val="20"/>
                <w:szCs w:val="20"/>
              </w:rPr>
              <w:t>5000)</w:t>
            </w:r>
          </w:p>
        </w:tc>
      </w:tr>
      <w:tr w:rsidR="005B6597" w14:paraId="3F52CB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812B3" w14:textId="77777777" w:rsidR="005B6597" w:rsidRDefault="00000000">
            <w:r>
              <w:rPr>
                <w:color w:val="2D2D2D"/>
                <w:sz w:val="20"/>
                <w:szCs w:val="20"/>
              </w:rPr>
              <w:t>Temporal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24B05" w14:textId="77777777" w:rsidR="005B6597" w:rsidRDefault="00000000">
            <w:proofErr w:type="spellStart"/>
            <w:r>
              <w:rPr>
                <w:color w:val="2D2D2D"/>
                <w:sz w:val="20"/>
                <w:szCs w:val="20"/>
              </w:rPr>
              <w:t>month_sin</w:t>
            </w:r>
            <w:proofErr w:type="spellEnd"/>
            <w:r>
              <w:rPr>
                <w:color w:val="2D2D2D"/>
                <w:sz w:val="20"/>
                <w:szCs w:val="20"/>
              </w:rPr>
              <w:t xml:space="preserve">, </w:t>
            </w:r>
            <w:proofErr w:type="spellStart"/>
            <w:r>
              <w:rPr>
                <w:color w:val="2D2D2D"/>
                <w:sz w:val="20"/>
                <w:szCs w:val="20"/>
              </w:rPr>
              <w:t>month_cos</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F188" w14:textId="77777777" w:rsidR="005B6597" w:rsidRDefault="00000000">
            <w:r>
              <w:rPr>
                <w:color w:val="2D2D2D"/>
                <w:sz w:val="20"/>
                <w:szCs w:val="20"/>
              </w:rPr>
              <w:t xml:space="preserve">Cyclical encoding of </w:t>
            </w:r>
            <w:proofErr w:type="spellStart"/>
            <w:r>
              <w:rPr>
                <w:color w:val="2D2D2D"/>
                <w:sz w:val="20"/>
                <w:szCs w:val="20"/>
              </w:rPr>
              <w:t>month_sold</w:t>
            </w:r>
            <w:proofErr w:type="spellEnd"/>
          </w:p>
        </w:tc>
      </w:tr>
      <w:tr w:rsidR="005B6597" w14:paraId="6F0384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2E459" w14:textId="77777777" w:rsidR="005B6597" w:rsidRDefault="00000000">
            <w:r>
              <w:rPr>
                <w:color w:val="2D2D2D"/>
                <w:sz w:val="20"/>
                <w:szCs w:val="20"/>
              </w:rPr>
              <w:t>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F2416" w14:textId="77777777" w:rsidR="005B6597" w:rsidRDefault="00000000">
            <w:proofErr w:type="spellStart"/>
            <w:r>
              <w:rPr>
                <w:color w:val="2D2D2D"/>
                <w:sz w:val="20"/>
                <w:szCs w:val="20"/>
              </w:rPr>
              <w:t>dist_from_center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86690" w14:textId="77777777" w:rsidR="005B6597" w:rsidRDefault="00000000">
            <w:r>
              <w:rPr>
                <w:color w:val="2D2D2D"/>
                <w:sz w:val="20"/>
                <w:szCs w:val="20"/>
              </w:rPr>
              <w:t>Euclidean distance from downtown Orlando (28.5383, -81.3792)</w:t>
            </w:r>
          </w:p>
        </w:tc>
      </w:tr>
      <w:tr w:rsidR="005B6597" w14:paraId="46F1A6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C26D6" w14:textId="77777777" w:rsidR="005B6597" w:rsidRDefault="00000000">
            <w:r>
              <w:rPr>
                <w:color w:val="2D2D2D"/>
                <w:sz w:val="20"/>
                <w:szCs w:val="20"/>
              </w:rPr>
              <w:t>Location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ACDF6" w14:textId="77777777" w:rsidR="005B6597" w:rsidRDefault="00000000">
            <w:proofErr w:type="spellStart"/>
            <w:r>
              <w:rPr>
                <w:color w:val="2D2D2D"/>
                <w:sz w:val="20"/>
                <w:szCs w:val="20"/>
              </w:rPr>
              <w:t>spatial_cluster</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C37B3" w14:textId="77777777" w:rsidR="005B6597" w:rsidRDefault="00000000">
            <w:proofErr w:type="spellStart"/>
            <w:r>
              <w:rPr>
                <w:color w:val="2D2D2D"/>
                <w:sz w:val="20"/>
                <w:szCs w:val="20"/>
              </w:rPr>
              <w:t>KMeans</w:t>
            </w:r>
            <w:proofErr w:type="spellEnd"/>
            <w:r>
              <w:rPr>
                <w:color w:val="2D2D2D"/>
                <w:sz w:val="20"/>
                <w:szCs w:val="20"/>
              </w:rPr>
              <w:t xml:space="preserve"> cluster assignment (15 clusters)</w:t>
            </w:r>
          </w:p>
        </w:tc>
      </w:tr>
      <w:tr w:rsidR="005B6597" w14:paraId="61D47C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CC46D" w14:textId="77777777" w:rsidR="005B6597" w:rsidRDefault="00000000">
            <w:r>
              <w:rPr>
                <w:color w:val="2D2D2D"/>
                <w:sz w:val="20"/>
                <w:szCs w:val="20"/>
              </w:rPr>
              <w:t>Binary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852CE" w14:textId="77777777" w:rsidR="005B6597" w:rsidRDefault="00000000">
            <w:proofErr w:type="spellStart"/>
            <w:r>
              <w:rPr>
                <w:color w:val="2D2D2D"/>
                <w:sz w:val="20"/>
                <w:szCs w:val="20"/>
              </w:rPr>
              <w:t>has_spec_feat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D6E11" w14:textId="77777777" w:rsidR="005B6597" w:rsidRDefault="00000000">
            <w:r>
              <w:rPr>
                <w:color w:val="2D2D2D"/>
                <w:sz w:val="20"/>
                <w:szCs w:val="20"/>
              </w:rPr>
              <w:t>1 if SPEC_FEAT_VAL &gt; 0</w:t>
            </w:r>
          </w:p>
        </w:tc>
      </w:tr>
      <w:tr w:rsidR="005B6597" w14:paraId="6A6D6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91FDA" w14:textId="77777777" w:rsidR="005B6597" w:rsidRDefault="00000000">
            <w:r>
              <w:rPr>
                <w:color w:val="2D2D2D"/>
                <w:sz w:val="20"/>
                <w:szCs w:val="20"/>
              </w:rPr>
              <w:t>Nonlinear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7A918" w14:textId="77777777" w:rsidR="005B6597" w:rsidRDefault="00000000">
            <w:proofErr w:type="spellStart"/>
            <w:r>
              <w:rPr>
                <w:color w:val="2D2D2D"/>
                <w:sz w:val="20"/>
                <w:szCs w:val="20"/>
              </w:rPr>
              <w:t>quality_sq</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EA85B" w14:textId="77777777" w:rsidR="005B6597" w:rsidRDefault="00000000">
            <w:proofErr w:type="spellStart"/>
            <w:r>
              <w:rPr>
                <w:color w:val="2D2D2D"/>
                <w:sz w:val="20"/>
                <w:szCs w:val="20"/>
              </w:rPr>
              <w:t>structure_quality</w:t>
            </w:r>
            <w:proofErr w:type="spellEnd"/>
            <w:r>
              <w:rPr>
                <w:color w:val="2D2D2D"/>
                <w:sz w:val="20"/>
                <w:szCs w:val="20"/>
              </w:rPr>
              <w:t xml:space="preserve"> squared</w:t>
            </w:r>
          </w:p>
        </w:tc>
      </w:tr>
    </w:tbl>
    <w:p w14:paraId="02D8C80A" w14:textId="77777777" w:rsidR="005B6597" w:rsidRDefault="005B6597">
      <w:pPr>
        <w:spacing w:after="80"/>
      </w:pPr>
    </w:p>
    <w:p w14:paraId="517EC9A6" w14:textId="77777777" w:rsidR="005B6597" w:rsidRDefault="00000000" w:rsidP="00B51860">
      <w:pPr>
        <w:spacing w:after="120" w:line="276" w:lineRule="auto"/>
        <w:jc w:val="both"/>
      </w:pPr>
      <w:r>
        <w:rPr>
          <w:color w:val="2D2D2D"/>
        </w:rPr>
        <w:lastRenderedPageBreak/>
        <w:t>After engineering, the raw distance columns (RAIL_DIST, OCEAN_DIST, WATER_DIST, CNTR_DIST, SUBCNTR_DI, HWY_DIST) are dropped entirely, retaining only their log-transformed versions to eliminate multicollinearity.</w:t>
      </w:r>
    </w:p>
    <w:p w14:paraId="080AD0FC" w14:textId="77777777" w:rsidR="005B6597" w:rsidRDefault="00000000">
      <w:pPr>
        <w:pStyle w:val="Heading1"/>
      </w:pPr>
      <w:bookmarkStart w:id="8" w:name="_Toc221981880"/>
      <w:r>
        <w:t>4. Target Variable Transformation</w:t>
      </w:r>
      <w:bookmarkEnd w:id="8"/>
    </w:p>
    <w:p w14:paraId="21FFF857" w14:textId="77777777" w:rsidR="005B6597" w:rsidRPr="00B51860" w:rsidRDefault="00000000" w:rsidP="00B51860">
      <w:pPr>
        <w:spacing w:after="120" w:line="276" w:lineRule="auto"/>
        <w:jc w:val="both"/>
        <w:rPr>
          <w:color w:val="2D2D2D"/>
        </w:rPr>
      </w:pPr>
      <w:r>
        <w:rPr>
          <w:color w:val="2D2D2D"/>
        </w:rPr>
        <w:t xml:space="preserve">The target variable (SALE_PRC) undergoes a log1p transformation (y = </w:t>
      </w:r>
      <w:proofErr w:type="gramStart"/>
      <w:r>
        <w:rPr>
          <w:color w:val="2D2D2D"/>
        </w:rPr>
        <w:t>log(</w:t>
      </w:r>
      <w:proofErr w:type="gramEnd"/>
      <w:r>
        <w:rPr>
          <w:color w:val="2D2D2D"/>
        </w:rPr>
        <w:t>1 + x)) before modeling. This addresses the right-skewed distribution of housing prices, makes the residual distribution more normal, and reduces the influence of extreme high-value outliers on the loss function. All evaluation metrics are computed on the original dollar scale by applying the inverse transformation (expm1) to predictions.</w:t>
      </w:r>
    </w:p>
    <w:p w14:paraId="73E6DC32" w14:textId="77777777" w:rsidR="005B6597" w:rsidRDefault="00000000">
      <w:pPr>
        <w:pStyle w:val="Heading1"/>
      </w:pPr>
      <w:bookmarkStart w:id="9" w:name="_Toc221981881"/>
      <w:r>
        <w:t>5. Baseline Model Comparisons</w:t>
      </w:r>
      <w:bookmarkEnd w:id="9"/>
    </w:p>
    <w:p w14:paraId="7A9A6C03" w14:textId="77777777" w:rsidR="005B6597" w:rsidRPr="00B51860" w:rsidRDefault="00000000" w:rsidP="00B51860">
      <w:pPr>
        <w:spacing w:after="120" w:line="276" w:lineRule="auto"/>
        <w:jc w:val="both"/>
        <w:rPr>
          <w:color w:val="2D2D2D"/>
        </w:rPr>
      </w:pPr>
      <w:r>
        <w:rPr>
          <w:color w:val="2D2D2D"/>
        </w:rPr>
        <w:t>Before hyperparameter tuning, three baseline models are established to quantify the value of model complexity. Data is split 80/20 for train/test with a fixed random seed for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5B6597" w14:paraId="31085D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CB7038" w14:textId="77777777" w:rsidR="005B6597" w:rsidRDefault="00000000">
            <w:r>
              <w:rPr>
                <w:b/>
                <w:bCs/>
                <w:color w:val="FFFFFF"/>
                <w:sz w:val="20"/>
                <w:szCs w:val="20"/>
              </w:rPr>
              <w:t>Model</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9CEDA9" w14:textId="77777777" w:rsidR="005B6597" w:rsidRDefault="00000000">
            <w:r>
              <w:rPr>
                <w:b/>
                <w:bCs/>
                <w:color w:val="FFFFFF"/>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5633A7" w14:textId="77777777" w:rsidR="005B6597" w:rsidRDefault="00000000">
            <w:r>
              <w:rPr>
                <w:b/>
                <w:bCs/>
                <w:color w:val="FFFFFF"/>
                <w:sz w:val="20"/>
                <w:szCs w:val="20"/>
              </w:rPr>
              <w:t>Purpose</w:t>
            </w:r>
          </w:p>
        </w:tc>
      </w:tr>
      <w:tr w:rsidR="005B6597" w14:paraId="79863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9691A" w14:textId="77777777" w:rsidR="005B6597" w:rsidRDefault="00000000">
            <w:r>
              <w:rPr>
                <w:color w:val="2D2D2D"/>
                <w:sz w:val="20"/>
                <w:szCs w:val="20"/>
              </w:rPr>
              <w:t>Median Prediction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1C87D" w14:textId="77777777" w:rsidR="005B6597" w:rsidRDefault="00000000">
            <w:r>
              <w:rPr>
                <w:color w:val="2D2D2D"/>
                <w:sz w:val="20"/>
                <w:szCs w:val="20"/>
              </w:rPr>
              <w:t>Predicts the training set median for all samples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262D" w14:textId="77777777" w:rsidR="005B6597" w:rsidRDefault="00000000">
            <w:r>
              <w:rPr>
                <w:color w:val="2D2D2D"/>
                <w:sz w:val="20"/>
                <w:szCs w:val="20"/>
              </w:rPr>
              <w:t xml:space="preserve">Absolute </w:t>
            </w:r>
            <w:proofErr w:type="gramStart"/>
            <w:r>
              <w:rPr>
                <w:color w:val="2D2D2D"/>
                <w:sz w:val="20"/>
                <w:szCs w:val="20"/>
              </w:rPr>
              <w:t>floor;</w:t>
            </w:r>
            <w:proofErr w:type="gramEnd"/>
            <w:r>
              <w:rPr>
                <w:color w:val="2D2D2D"/>
                <w:sz w:val="20"/>
                <w:szCs w:val="20"/>
              </w:rPr>
              <w:t xml:space="preserve"> any useful model must beat this</w:t>
            </w:r>
          </w:p>
        </w:tc>
      </w:tr>
      <w:tr w:rsidR="005B6597" w14:paraId="621C58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294CE" w14:textId="77777777" w:rsidR="005B6597" w:rsidRDefault="00000000">
            <w:r>
              <w:rPr>
                <w:color w:val="2D2D2D"/>
                <w:sz w:val="20"/>
                <w:szCs w:val="20"/>
              </w:rPr>
              <w:t>Linear Regression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367B2" w14:textId="77777777" w:rsidR="005B6597" w:rsidRDefault="00000000">
            <w:r>
              <w:rPr>
                <w:color w:val="2D2D2D"/>
                <w:sz w:val="20"/>
                <w:szCs w:val="20"/>
              </w:rPr>
              <w:t>Ordinary least squares on all engineered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DEEBB" w14:textId="77777777" w:rsidR="005B6597" w:rsidRDefault="00000000">
            <w:proofErr w:type="gramStart"/>
            <w:r>
              <w:rPr>
                <w:color w:val="2D2D2D"/>
                <w:sz w:val="20"/>
                <w:szCs w:val="20"/>
              </w:rPr>
              <w:t>Tests</w:t>
            </w:r>
            <w:proofErr w:type="gramEnd"/>
            <w:r>
              <w:rPr>
                <w:color w:val="2D2D2D"/>
                <w:sz w:val="20"/>
                <w:szCs w:val="20"/>
              </w:rPr>
              <w:t xml:space="preserve"> whether nonlinear modeling is necessary</w:t>
            </w:r>
          </w:p>
        </w:tc>
      </w:tr>
      <w:tr w:rsidR="005B6597" w14:paraId="2D1879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51A34" w14:textId="77777777" w:rsidR="005B6597" w:rsidRDefault="00000000">
            <w:proofErr w:type="spellStart"/>
            <w:r>
              <w:rPr>
                <w:color w:val="2D2D2D"/>
                <w:sz w:val="20"/>
                <w:szCs w:val="20"/>
              </w:rPr>
              <w:t>XGBoost</w:t>
            </w:r>
            <w:proofErr w:type="spellEnd"/>
            <w:r>
              <w:rPr>
                <w:color w:val="2D2D2D"/>
                <w:sz w:val="20"/>
                <w:szCs w:val="20"/>
              </w:rPr>
              <w:t xml:space="preserve"> (defaults)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B239E" w14:textId="77777777" w:rsidR="005B6597" w:rsidRDefault="00000000">
            <w:proofErr w:type="spellStart"/>
            <w:r>
              <w:rPr>
                <w:color w:val="2D2D2D"/>
                <w:sz w:val="20"/>
                <w:szCs w:val="20"/>
              </w:rPr>
              <w:t>XGBoost</w:t>
            </w:r>
            <w:proofErr w:type="spellEnd"/>
            <w:r>
              <w:rPr>
                <w:color w:val="2D2D2D"/>
                <w:sz w:val="20"/>
                <w:szCs w:val="20"/>
              </w:rPr>
              <w:t xml:space="preserve"> with no tuning applied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23F70" w14:textId="77777777" w:rsidR="005B6597" w:rsidRDefault="00000000">
            <w:proofErr w:type="gramStart"/>
            <w:r>
              <w:rPr>
                <w:color w:val="2D2D2D"/>
                <w:sz w:val="20"/>
                <w:szCs w:val="20"/>
              </w:rPr>
              <w:t>Measures</w:t>
            </w:r>
            <w:proofErr w:type="gramEnd"/>
            <w:r>
              <w:rPr>
                <w:color w:val="2D2D2D"/>
                <w:sz w:val="20"/>
                <w:szCs w:val="20"/>
              </w:rPr>
              <w:t xml:space="preserve"> out-of-the-box tree ensemble performance</w:t>
            </w:r>
          </w:p>
        </w:tc>
      </w:tr>
    </w:tbl>
    <w:p w14:paraId="1F041205" w14:textId="77777777" w:rsidR="005B6597" w:rsidRDefault="005B6597">
      <w:pPr>
        <w:spacing w:after="80"/>
      </w:pPr>
    </w:p>
    <w:p w14:paraId="7A341E08" w14:textId="77777777" w:rsidR="005B6597" w:rsidRPr="00B51860" w:rsidRDefault="00000000" w:rsidP="00B51860">
      <w:pPr>
        <w:spacing w:after="120" w:line="276" w:lineRule="auto"/>
        <w:jc w:val="both"/>
        <w:rPr>
          <w:color w:val="2D2D2D"/>
        </w:rPr>
      </w:pPr>
      <w:r>
        <w:rPr>
          <w:color w:val="2D2D2D"/>
        </w:rPr>
        <w:t>The evaluation function computes six metrics on the original dollar scale: RMSE, MAE, R-squared, MAPE, percentage of predictions within 10% of actual, and percentage within 15% of actual.</w:t>
      </w:r>
    </w:p>
    <w:p w14:paraId="3C711F67" w14:textId="77777777" w:rsidR="005B6597" w:rsidRDefault="00000000">
      <w:pPr>
        <w:pStyle w:val="Heading1"/>
      </w:pPr>
      <w:bookmarkStart w:id="10" w:name="_Toc221981882"/>
      <w:r>
        <w:t>6. Hyperparameter Tuning</w:t>
      </w:r>
      <w:bookmarkEnd w:id="10"/>
    </w:p>
    <w:p w14:paraId="5ACE8E0E" w14:textId="77777777" w:rsidR="005B6597" w:rsidRDefault="00000000">
      <w:pPr>
        <w:pStyle w:val="Heading2"/>
      </w:pPr>
      <w:bookmarkStart w:id="11" w:name="_Toc221981883"/>
      <w:r>
        <w:t xml:space="preserve">6.1 </w:t>
      </w:r>
      <w:proofErr w:type="spellStart"/>
      <w:r>
        <w:t>Optuna</w:t>
      </w:r>
      <w:proofErr w:type="spellEnd"/>
      <w:r>
        <w:t xml:space="preserve"> Bayesian Optimization</w:t>
      </w:r>
      <w:bookmarkEnd w:id="11"/>
    </w:p>
    <w:p w14:paraId="412C8E8B" w14:textId="77777777" w:rsidR="005B6597" w:rsidRPr="00B51860" w:rsidRDefault="00000000" w:rsidP="00B51860">
      <w:pPr>
        <w:spacing w:after="120" w:line="276" w:lineRule="auto"/>
        <w:jc w:val="both"/>
        <w:rPr>
          <w:color w:val="2D2D2D"/>
        </w:rPr>
      </w:pPr>
      <w:r>
        <w:rPr>
          <w:color w:val="2D2D2D"/>
        </w:rPr>
        <w:t xml:space="preserve">Version 2 replaces </w:t>
      </w:r>
      <w:proofErr w:type="spellStart"/>
      <w:r>
        <w:rPr>
          <w:color w:val="2D2D2D"/>
        </w:rPr>
        <w:t>GridSearchCV</w:t>
      </w:r>
      <w:proofErr w:type="spellEnd"/>
      <w:r>
        <w:rPr>
          <w:color w:val="2D2D2D"/>
        </w:rPr>
        <w:t xml:space="preserve"> (972 combinations in v1) with </w:t>
      </w:r>
      <w:proofErr w:type="spellStart"/>
      <w:r>
        <w:rPr>
          <w:color w:val="2D2D2D"/>
        </w:rPr>
        <w:t>Optuna</w:t>
      </w:r>
      <w:proofErr w:type="spellEnd"/>
      <w:r>
        <w:rPr>
          <w:color w:val="2D2D2D"/>
        </w:rPr>
        <w:t xml:space="preserve">, a Bayesian optimization framework using the Tree-structured </w:t>
      </w:r>
      <w:proofErr w:type="spellStart"/>
      <w:r>
        <w:rPr>
          <w:color w:val="2D2D2D"/>
        </w:rPr>
        <w:t>Parzen</w:t>
      </w:r>
      <w:proofErr w:type="spellEnd"/>
      <w:r>
        <w:rPr>
          <w:color w:val="2D2D2D"/>
        </w:rPr>
        <w:t xml:space="preserve"> Estimator (TPE) sampler. This approach is significantly more efficient for large search spaces, intelligently sampling promising regions of the hyperparameter space rather than exhaustively </w:t>
      </w:r>
      <w:proofErr w:type="gramStart"/>
      <w:r>
        <w:rPr>
          <w:color w:val="2D2D2D"/>
        </w:rPr>
        <w:t>searching</w:t>
      </w:r>
      <w:proofErr w:type="gramEnd"/>
      <w:r>
        <w:rPr>
          <w:color w:val="2D2D2D"/>
        </w:rPr>
        <w:t xml:space="preserve"> a grid.</w:t>
      </w:r>
    </w:p>
    <w:p w14:paraId="65655411" w14:textId="77777777" w:rsidR="005B6597" w:rsidRDefault="00000000" w:rsidP="00B51860">
      <w:pPr>
        <w:spacing w:after="120" w:line="276" w:lineRule="auto"/>
        <w:jc w:val="both"/>
        <w:rPr>
          <w:color w:val="2D2D2D"/>
        </w:rPr>
      </w:pPr>
      <w:r>
        <w:rPr>
          <w:color w:val="2D2D2D"/>
        </w:rPr>
        <w:t xml:space="preserve">A 15% validation holdout is carved from the training data specifically for early stopping and </w:t>
      </w:r>
      <w:proofErr w:type="spellStart"/>
      <w:r>
        <w:rPr>
          <w:color w:val="2D2D2D"/>
        </w:rPr>
        <w:t>Optuna</w:t>
      </w:r>
      <w:proofErr w:type="spellEnd"/>
      <w:r>
        <w:rPr>
          <w:color w:val="2D2D2D"/>
        </w:rPr>
        <w:t xml:space="preserve"> trial evaluation. The optimization runs 100 trials, each training a model with up to 2,000 boosting rounds and early stopping after 50 rounds of no validation improvement.</w:t>
      </w:r>
    </w:p>
    <w:p w14:paraId="5768E669" w14:textId="77777777" w:rsidR="005C1FA0" w:rsidRPr="00B51860" w:rsidRDefault="005C1FA0" w:rsidP="00B51860">
      <w:pPr>
        <w:spacing w:after="120" w:line="276" w:lineRule="auto"/>
        <w:jc w:val="both"/>
        <w:rPr>
          <w:color w:val="2D2D2D"/>
        </w:rPr>
      </w:pPr>
    </w:p>
    <w:p w14:paraId="55B78F6F" w14:textId="7939DD98" w:rsidR="005B6597" w:rsidRDefault="00000000" w:rsidP="005C1FA0">
      <w:pPr>
        <w:pStyle w:val="Heading2"/>
      </w:pPr>
      <w:bookmarkStart w:id="12" w:name="_Toc221981884"/>
      <w:r>
        <w:lastRenderedPageBreak/>
        <w:t>6.2 Search Space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400"/>
        <w:gridCol w:w="3560"/>
      </w:tblGrid>
      <w:tr w:rsidR="005B6597" w14:paraId="525ED7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068BEF" w14:textId="77777777" w:rsidR="005B6597" w:rsidRDefault="00000000">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333E44" w14:textId="77777777" w:rsidR="005B6597" w:rsidRDefault="00000000">
            <w:r>
              <w:rPr>
                <w:b/>
                <w:bCs/>
                <w:color w:val="FFFFFF"/>
                <w:sz w:val="20"/>
                <w:szCs w:val="20"/>
              </w:rPr>
              <w:t>Range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E8AD04" w14:textId="77777777" w:rsidR="005B6597" w:rsidRDefault="00000000">
            <w:r>
              <w:rPr>
                <w:b/>
                <w:bCs/>
                <w:color w:val="FFFFFF"/>
                <w:sz w:val="20"/>
                <w:szCs w:val="20"/>
              </w:rPr>
              <w:t>Scale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424506" w14:textId="77777777" w:rsidR="005B6597" w:rsidRDefault="00000000">
            <w:r>
              <w:rPr>
                <w:b/>
                <w:bCs/>
                <w:color w:val="FFFFFF"/>
                <w:sz w:val="20"/>
                <w:szCs w:val="20"/>
              </w:rPr>
              <w:t>Purpose</w:t>
            </w:r>
          </w:p>
        </w:tc>
      </w:tr>
      <w:tr w:rsidR="005B6597" w14:paraId="69639C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B35E" w14:textId="77777777" w:rsidR="005B6597" w:rsidRDefault="00000000">
            <w:proofErr w:type="spellStart"/>
            <w:r>
              <w:rPr>
                <w:color w:val="2D2D2D"/>
                <w:sz w:val="20"/>
                <w:szCs w:val="20"/>
              </w:rPr>
              <w:t>max_depth</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9ED66" w14:textId="77777777" w:rsidR="005B6597" w:rsidRDefault="00000000">
            <w:r>
              <w:rPr>
                <w:color w:val="2D2D2D"/>
                <w:sz w:val="20"/>
                <w:szCs w:val="20"/>
              </w:rPr>
              <w:t>3 – 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52A23" w14:textId="77777777" w:rsidR="005B6597" w:rsidRDefault="00000000">
            <w:r>
              <w:rPr>
                <w:color w:val="2D2D2D"/>
                <w:sz w:val="20"/>
                <w:szCs w:val="20"/>
              </w:rPr>
              <w:t>Integer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E5083" w14:textId="77777777" w:rsidR="005B6597" w:rsidRDefault="00000000">
            <w:r>
              <w:rPr>
                <w:color w:val="2D2D2D"/>
                <w:sz w:val="20"/>
                <w:szCs w:val="20"/>
              </w:rPr>
              <w:t>Tree depth (complexity control)</w:t>
            </w:r>
          </w:p>
        </w:tc>
      </w:tr>
      <w:tr w:rsidR="005B6597" w14:paraId="7F26AB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B0F05" w14:textId="77777777" w:rsidR="005B6597" w:rsidRDefault="00000000">
            <w:proofErr w:type="spellStart"/>
            <w:r>
              <w:rPr>
                <w:color w:val="2D2D2D"/>
                <w:sz w:val="20"/>
                <w:szCs w:val="20"/>
              </w:rPr>
              <w:t>min_child_weight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BF533" w14:textId="77777777" w:rsidR="005B6597" w:rsidRDefault="00000000">
            <w:r>
              <w:rPr>
                <w:color w:val="2D2D2D"/>
                <w:sz w:val="20"/>
                <w:szCs w:val="20"/>
              </w:rPr>
              <w:t>1 – 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AA32F" w14:textId="77777777" w:rsidR="005B6597" w:rsidRDefault="00000000">
            <w:r>
              <w:rPr>
                <w:color w:val="2D2D2D"/>
                <w:sz w:val="20"/>
                <w:szCs w:val="20"/>
              </w:rPr>
              <w:t>Integer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30D01" w14:textId="77777777" w:rsidR="005B6597" w:rsidRDefault="00000000">
            <w:r>
              <w:rPr>
                <w:color w:val="2D2D2D"/>
                <w:sz w:val="20"/>
                <w:szCs w:val="20"/>
              </w:rPr>
              <w:t>Minimum leaf node sample weight</w:t>
            </w:r>
          </w:p>
        </w:tc>
      </w:tr>
      <w:tr w:rsidR="005B6597" w14:paraId="16A823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AE95D" w14:textId="77777777" w:rsidR="005B6597" w:rsidRDefault="00000000">
            <w:proofErr w:type="spellStart"/>
            <w:r>
              <w:rPr>
                <w:color w:val="2D2D2D"/>
                <w:sz w:val="20"/>
                <w:szCs w:val="20"/>
              </w:rPr>
              <w:t>learning_rate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73EF9" w14:textId="77777777" w:rsidR="005B6597" w:rsidRDefault="00000000">
            <w:r>
              <w:rPr>
                <w:color w:val="2D2D2D"/>
                <w:sz w:val="20"/>
                <w:szCs w:val="20"/>
              </w:rPr>
              <w:t>0.01 – 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7940C" w14:textId="77777777" w:rsidR="005B6597" w:rsidRDefault="00000000">
            <w:r>
              <w:rPr>
                <w:color w:val="2D2D2D"/>
                <w:sz w:val="20"/>
                <w:szCs w:val="20"/>
              </w:rPr>
              <w:t>Log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760A" w14:textId="77777777" w:rsidR="005B6597" w:rsidRDefault="00000000">
            <w:r>
              <w:rPr>
                <w:color w:val="2D2D2D"/>
                <w:sz w:val="20"/>
                <w:szCs w:val="20"/>
              </w:rPr>
              <w:t>Step size shrinkage</w:t>
            </w:r>
          </w:p>
        </w:tc>
      </w:tr>
      <w:tr w:rsidR="005B6597" w14:paraId="6C036F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0F0A4" w14:textId="77777777" w:rsidR="005B6597" w:rsidRDefault="00000000">
            <w:r>
              <w:rPr>
                <w:color w:val="2D2D2D"/>
                <w:sz w:val="20"/>
                <w:szCs w:val="20"/>
              </w:rPr>
              <w:t>subsample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CA6A2" w14:textId="77777777" w:rsidR="005B6597" w:rsidRDefault="00000000">
            <w:r>
              <w:rPr>
                <w:color w:val="2D2D2D"/>
                <w:sz w:val="20"/>
                <w:szCs w:val="20"/>
              </w:rPr>
              <w:t>0.6 – 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173A3" w14:textId="77777777" w:rsidR="005B6597" w:rsidRDefault="00000000">
            <w:r>
              <w:rPr>
                <w:color w:val="2D2D2D"/>
                <w:sz w:val="20"/>
                <w:szCs w:val="20"/>
              </w:rPr>
              <w:t>Float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E0571" w14:textId="77777777" w:rsidR="005B6597" w:rsidRDefault="00000000">
            <w:r>
              <w:rPr>
                <w:color w:val="2D2D2D"/>
                <w:sz w:val="20"/>
                <w:szCs w:val="20"/>
              </w:rPr>
              <w:t>Row subsampling ratio per tree</w:t>
            </w:r>
          </w:p>
        </w:tc>
      </w:tr>
      <w:tr w:rsidR="005B6597" w14:paraId="7531F4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E5A71" w14:textId="77777777" w:rsidR="005B6597" w:rsidRDefault="00000000">
            <w:proofErr w:type="spellStart"/>
            <w:r>
              <w:rPr>
                <w:color w:val="2D2D2D"/>
                <w:sz w:val="20"/>
                <w:szCs w:val="20"/>
              </w:rPr>
              <w:t>colsample_bytree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081A3" w14:textId="77777777" w:rsidR="005B6597" w:rsidRDefault="00000000">
            <w:r>
              <w:rPr>
                <w:color w:val="2D2D2D"/>
                <w:sz w:val="20"/>
                <w:szCs w:val="20"/>
              </w:rPr>
              <w:t>0.5 – 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A02DD" w14:textId="77777777" w:rsidR="005B6597" w:rsidRDefault="00000000">
            <w:r>
              <w:rPr>
                <w:color w:val="2D2D2D"/>
                <w:sz w:val="20"/>
                <w:szCs w:val="20"/>
              </w:rPr>
              <w:t>Float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C980C" w14:textId="77777777" w:rsidR="005B6597" w:rsidRDefault="00000000">
            <w:r>
              <w:rPr>
                <w:color w:val="2D2D2D"/>
                <w:sz w:val="20"/>
                <w:szCs w:val="20"/>
              </w:rPr>
              <w:t>Column subsampling ratio per tree</w:t>
            </w:r>
          </w:p>
        </w:tc>
      </w:tr>
      <w:tr w:rsidR="005B6597" w14:paraId="66818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6160D" w14:textId="77777777" w:rsidR="005B6597" w:rsidRDefault="00000000">
            <w:proofErr w:type="spellStart"/>
            <w:r>
              <w:rPr>
                <w:color w:val="2D2D2D"/>
                <w:sz w:val="20"/>
                <w:szCs w:val="20"/>
              </w:rPr>
              <w:t>reg_alpha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8AFBE" w14:textId="77777777" w:rsidR="005B6597" w:rsidRDefault="00000000">
            <w:r>
              <w:rPr>
                <w:color w:val="2D2D2D"/>
                <w:sz w:val="20"/>
                <w:szCs w:val="20"/>
              </w:rPr>
              <w:t>1e-8 – 10.0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AB648" w14:textId="77777777" w:rsidR="005B6597" w:rsidRDefault="00000000">
            <w:r>
              <w:rPr>
                <w:color w:val="2D2D2D"/>
                <w:sz w:val="20"/>
                <w:szCs w:val="20"/>
              </w:rPr>
              <w:t>Log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FD315" w14:textId="77777777" w:rsidR="005B6597" w:rsidRDefault="00000000">
            <w:r>
              <w:rPr>
                <w:color w:val="2D2D2D"/>
                <w:sz w:val="20"/>
                <w:szCs w:val="20"/>
              </w:rPr>
              <w:t>L1 regularization (sparsity)</w:t>
            </w:r>
          </w:p>
        </w:tc>
      </w:tr>
      <w:tr w:rsidR="005B6597" w14:paraId="6BD24D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4702A" w14:textId="77777777" w:rsidR="005B6597" w:rsidRDefault="00000000">
            <w:proofErr w:type="spellStart"/>
            <w:r>
              <w:rPr>
                <w:color w:val="2D2D2D"/>
                <w:sz w:val="20"/>
                <w:szCs w:val="20"/>
              </w:rPr>
              <w:t>reg_lambda</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FABCF" w14:textId="77777777" w:rsidR="005B6597" w:rsidRDefault="00000000">
            <w:r>
              <w:rPr>
                <w:color w:val="2D2D2D"/>
                <w:sz w:val="20"/>
                <w:szCs w:val="20"/>
              </w:rPr>
              <w:t>1e-8 – 10.0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F1904" w14:textId="77777777" w:rsidR="005B6597" w:rsidRDefault="00000000">
            <w:r>
              <w:rPr>
                <w:color w:val="2D2D2D"/>
                <w:sz w:val="20"/>
                <w:szCs w:val="20"/>
              </w:rPr>
              <w:t>Log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F68C0" w14:textId="77777777" w:rsidR="005B6597" w:rsidRDefault="00000000">
            <w:r>
              <w:rPr>
                <w:color w:val="2D2D2D"/>
                <w:sz w:val="20"/>
                <w:szCs w:val="20"/>
              </w:rPr>
              <w:t>L2 regularization (smoothness)</w:t>
            </w:r>
          </w:p>
        </w:tc>
      </w:tr>
      <w:tr w:rsidR="005B6597" w14:paraId="6551B0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ECACA" w14:textId="77777777" w:rsidR="005B6597" w:rsidRDefault="00000000">
            <w:r>
              <w:rPr>
                <w:color w:val="2D2D2D"/>
                <w:sz w:val="20"/>
                <w:szCs w:val="20"/>
              </w:rPr>
              <w:t>gamma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697B3" w14:textId="77777777" w:rsidR="005B6597" w:rsidRDefault="00000000">
            <w:r>
              <w:rPr>
                <w:color w:val="2D2D2D"/>
                <w:sz w:val="20"/>
                <w:szCs w:val="20"/>
              </w:rPr>
              <w:t>1e-8 – 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692A8" w14:textId="77777777" w:rsidR="005B6597" w:rsidRDefault="00000000">
            <w:r>
              <w:rPr>
                <w:color w:val="2D2D2D"/>
                <w:sz w:val="20"/>
                <w:szCs w:val="20"/>
              </w:rPr>
              <w:t>Log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50EB3" w14:textId="77777777" w:rsidR="005B6597" w:rsidRDefault="00000000">
            <w:r>
              <w:rPr>
                <w:color w:val="2D2D2D"/>
                <w:sz w:val="20"/>
                <w:szCs w:val="20"/>
              </w:rPr>
              <w:t>Minimum split loss reduction</w:t>
            </w:r>
          </w:p>
        </w:tc>
      </w:tr>
    </w:tbl>
    <w:p w14:paraId="09EA7023" w14:textId="77777777" w:rsidR="005B6597" w:rsidRDefault="005B6597">
      <w:pPr>
        <w:spacing w:after="80"/>
      </w:pPr>
    </w:p>
    <w:p w14:paraId="01DCB214" w14:textId="77777777" w:rsidR="005B6597" w:rsidRDefault="00000000">
      <w:pPr>
        <w:pStyle w:val="Heading2"/>
      </w:pPr>
      <w:bookmarkStart w:id="13" w:name="_Toc221981885"/>
      <w:r>
        <w:t>6.3 Early Stopping</w:t>
      </w:r>
      <w:bookmarkEnd w:id="13"/>
    </w:p>
    <w:p w14:paraId="0AA8680F" w14:textId="77777777" w:rsidR="005B6597" w:rsidRDefault="00000000" w:rsidP="00B51860">
      <w:pPr>
        <w:spacing w:after="120" w:line="276" w:lineRule="auto"/>
        <w:jc w:val="both"/>
      </w:pPr>
      <w:r>
        <w:rPr>
          <w:color w:val="2D2D2D"/>
        </w:rPr>
        <w:t xml:space="preserve">Early stopping is a critical v2 addition. Each model is allowed up to 2,000 boosting rounds, but training halts if the validation RMSE does not improve for 50 consecutive rounds. This prevents overfitting and automatically selects the optimal number of trees, eliminating </w:t>
      </w:r>
      <w:proofErr w:type="spellStart"/>
      <w:r>
        <w:rPr>
          <w:color w:val="2D2D2D"/>
        </w:rPr>
        <w:t>n_estimators</w:t>
      </w:r>
      <w:proofErr w:type="spellEnd"/>
      <w:r>
        <w:rPr>
          <w:color w:val="2D2D2D"/>
        </w:rPr>
        <w:t xml:space="preserve"> as a manual tuning parameter.</w:t>
      </w:r>
    </w:p>
    <w:p w14:paraId="79ACC32B" w14:textId="77777777" w:rsidR="005B6597" w:rsidRDefault="00000000">
      <w:pPr>
        <w:pStyle w:val="Heading2"/>
      </w:pPr>
      <w:bookmarkStart w:id="14" w:name="_Toc221981886"/>
      <w:r>
        <w:t>6.4 Final Model Training</w:t>
      </w:r>
      <w:bookmarkEnd w:id="14"/>
    </w:p>
    <w:p w14:paraId="73C83089" w14:textId="77777777" w:rsidR="005B6597" w:rsidRPr="00B51860" w:rsidRDefault="00000000" w:rsidP="00B51860">
      <w:pPr>
        <w:spacing w:after="120" w:line="276" w:lineRule="auto"/>
        <w:jc w:val="both"/>
        <w:rPr>
          <w:color w:val="2D2D2D"/>
        </w:rPr>
      </w:pPr>
      <w:r>
        <w:rPr>
          <w:color w:val="2D2D2D"/>
        </w:rPr>
        <w:t xml:space="preserve">After </w:t>
      </w:r>
      <w:proofErr w:type="spellStart"/>
      <w:r>
        <w:rPr>
          <w:color w:val="2D2D2D"/>
        </w:rPr>
        <w:t>Optuna</w:t>
      </w:r>
      <w:proofErr w:type="spellEnd"/>
      <w:r>
        <w:rPr>
          <w:color w:val="2D2D2D"/>
        </w:rPr>
        <w:t xml:space="preserve"> selects the best hyperparameters, the final model is retrained on the full training set (with a 10% internal holdout for early stopping). This ensures the production model benefits from maximum training data while still having overfitting protection.</w:t>
      </w:r>
    </w:p>
    <w:p w14:paraId="61FAE649" w14:textId="77777777" w:rsidR="005B6597" w:rsidRDefault="00000000">
      <w:pPr>
        <w:pStyle w:val="Heading1"/>
      </w:pPr>
      <w:bookmarkStart w:id="15" w:name="_Toc221981887"/>
      <w:r>
        <w:t>7. Cross-Validation Analysis</w:t>
      </w:r>
      <w:bookmarkEnd w:id="15"/>
    </w:p>
    <w:p w14:paraId="71617BB9" w14:textId="77777777" w:rsidR="005B6597" w:rsidRPr="00B51860" w:rsidRDefault="00000000" w:rsidP="00B51860">
      <w:pPr>
        <w:spacing w:after="120" w:line="276" w:lineRule="auto"/>
        <w:jc w:val="both"/>
        <w:rPr>
          <w:color w:val="2D2D2D"/>
        </w:rPr>
      </w:pPr>
      <w:r>
        <w:rPr>
          <w:color w:val="2D2D2D"/>
        </w:rPr>
        <w:t>A 5-fold cross-validation is performed using the best hyperparameters to assess model stability. Within each fold, a further 10% holdout is carved for early stopping, ensuring consistent regularization across folds.</w:t>
      </w:r>
    </w:p>
    <w:p w14:paraId="43D4560D" w14:textId="77777777" w:rsidR="005B6597" w:rsidRPr="00B51860" w:rsidRDefault="00000000" w:rsidP="00B51860">
      <w:pPr>
        <w:spacing w:after="120" w:line="276" w:lineRule="auto"/>
        <w:jc w:val="both"/>
        <w:rPr>
          <w:color w:val="2D2D2D"/>
        </w:rPr>
      </w:pPr>
      <w:r>
        <w:rPr>
          <w:color w:val="2D2D2D"/>
        </w:rPr>
        <w:t>For each fold, four metrics are recorded on the original dollar scale: RMSE, MAE, R-squared, and MAPE. The number of trees selected by early stopping (</w:t>
      </w:r>
      <w:proofErr w:type="spellStart"/>
      <w:r>
        <w:rPr>
          <w:color w:val="2D2D2D"/>
        </w:rPr>
        <w:t>best_iteration</w:t>
      </w:r>
      <w:proofErr w:type="spellEnd"/>
      <w:r>
        <w:rPr>
          <w:color w:val="2D2D2D"/>
        </w:rPr>
        <w:t>) is also logged to monitor consistency. Results are visualized as box plots across the four metrics to assess variance.</w:t>
      </w:r>
    </w:p>
    <w:p w14:paraId="43F615A7" w14:textId="77777777" w:rsidR="005B6597" w:rsidRDefault="00000000">
      <w:pPr>
        <w:pStyle w:val="Heading1"/>
      </w:pPr>
      <w:bookmarkStart w:id="16" w:name="_Toc221981888"/>
      <w:r>
        <w:t>8. Test Set Evaluation</w:t>
      </w:r>
      <w:bookmarkEnd w:id="16"/>
    </w:p>
    <w:p w14:paraId="52A974D8" w14:textId="00F69010" w:rsidR="005B6597" w:rsidRPr="00B51860" w:rsidRDefault="00000000" w:rsidP="00B51860">
      <w:pPr>
        <w:spacing w:after="120" w:line="276" w:lineRule="auto"/>
        <w:jc w:val="both"/>
        <w:rPr>
          <w:color w:val="2D2D2D"/>
        </w:rPr>
      </w:pPr>
      <w:r>
        <w:rPr>
          <w:color w:val="2D2D2D"/>
        </w:rPr>
        <w:t xml:space="preserve">The </w:t>
      </w:r>
      <w:r w:rsidR="00B51860">
        <w:rPr>
          <w:color w:val="2D2D2D"/>
        </w:rPr>
        <w:t>held out</w:t>
      </w:r>
      <w:r>
        <w:rPr>
          <w:color w:val="2D2D2D"/>
        </w:rPr>
        <w:t xml:space="preserve"> 20% test set provides the definitive performance assessment. Predictions are made in log space and inverse-transformed </w:t>
      </w:r>
      <w:r w:rsidR="00B51860">
        <w:rPr>
          <w:color w:val="2D2D2D"/>
        </w:rPr>
        <w:t>into</w:t>
      </w:r>
      <w:r>
        <w:rPr>
          <w:color w:val="2D2D2D"/>
        </w:rPr>
        <w:t xml:space="preserve"> dollars. In addition to the standard six metrics, accuracy is reported in dollar-value buckets (within $25K, $50K, $100K) for practical interpretability.</w:t>
      </w:r>
    </w:p>
    <w:p w14:paraId="49F45FC1" w14:textId="77777777" w:rsidR="005B6597" w:rsidRPr="00B51860" w:rsidRDefault="00000000" w:rsidP="00B51860">
      <w:pPr>
        <w:spacing w:after="120" w:line="276" w:lineRule="auto"/>
        <w:jc w:val="both"/>
        <w:rPr>
          <w:color w:val="2D2D2D"/>
        </w:rPr>
      </w:pPr>
      <w:r>
        <w:rPr>
          <w:color w:val="2D2D2D"/>
        </w:rPr>
        <w:lastRenderedPageBreak/>
        <w:t>Two diagnostic visualizations are produced: an actual-vs-predicted scatter plot (ideally clustering along the diagonal) and an absolute error distribution histogram showing where prediction errors concentrate.</w:t>
      </w:r>
    </w:p>
    <w:p w14:paraId="3F0A4E6C" w14:textId="77777777" w:rsidR="005B6597" w:rsidRPr="00B51860" w:rsidRDefault="00000000" w:rsidP="00B51860">
      <w:pPr>
        <w:spacing w:after="120" w:line="276" w:lineRule="auto"/>
        <w:jc w:val="both"/>
        <w:rPr>
          <w:color w:val="2D2D2D"/>
        </w:rPr>
      </w:pPr>
      <w:r>
        <w:rPr>
          <w:color w:val="2D2D2D"/>
        </w:rPr>
        <w:t xml:space="preserve">A final comparison table ranks all four models (Median, Linear Regression, default </w:t>
      </w:r>
      <w:proofErr w:type="spellStart"/>
      <w:r>
        <w:rPr>
          <w:color w:val="2D2D2D"/>
        </w:rPr>
        <w:t>XGBoost</w:t>
      </w:r>
      <w:proofErr w:type="spellEnd"/>
      <w:r>
        <w:rPr>
          <w:color w:val="2D2D2D"/>
        </w:rPr>
        <w:t xml:space="preserve">, tuned </w:t>
      </w:r>
      <w:proofErr w:type="spellStart"/>
      <w:r>
        <w:rPr>
          <w:color w:val="2D2D2D"/>
        </w:rPr>
        <w:t>XGBoost</w:t>
      </w:r>
      <w:proofErr w:type="spellEnd"/>
      <w:r>
        <w:rPr>
          <w:color w:val="2D2D2D"/>
        </w:rPr>
        <w:t xml:space="preserve"> v2) across R-squared, RMSE, and MAE to demonstrate the cumulative value of tuning and feature engineering.</w:t>
      </w:r>
    </w:p>
    <w:p w14:paraId="096F60E0" w14:textId="77777777" w:rsidR="005B6597" w:rsidRDefault="00000000">
      <w:pPr>
        <w:pStyle w:val="Heading1"/>
      </w:pPr>
      <w:bookmarkStart w:id="17" w:name="_Toc221981889"/>
      <w:r>
        <w:t>9. Segment-Level Error Analysis</w:t>
      </w:r>
      <w:bookmarkEnd w:id="17"/>
    </w:p>
    <w:p w14:paraId="1C3E272C" w14:textId="782F9F00" w:rsidR="005B6597" w:rsidRDefault="00000000" w:rsidP="00CC6E2A">
      <w:pPr>
        <w:spacing w:after="120" w:line="276" w:lineRule="auto"/>
        <w:jc w:val="both"/>
      </w:pPr>
      <w:r>
        <w:rPr>
          <w:color w:val="2D2D2D"/>
        </w:rPr>
        <w:t>Global metrics can mask poor performance in specific price tiers. The test set is divided into seven segments for granular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B6597" w14:paraId="1EC933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7173D7" w14:textId="77777777" w:rsidR="005B6597" w:rsidRDefault="00000000">
            <w:r>
              <w:rPr>
                <w:b/>
                <w:bCs/>
                <w:color w:val="FFFFFF"/>
                <w:sz w:val="20"/>
                <w:szCs w:val="20"/>
              </w:rPr>
              <w:t>Segment</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75C310" w14:textId="77777777" w:rsidR="005B6597" w:rsidRDefault="00000000">
            <w:r>
              <w:rPr>
                <w:b/>
                <w:bCs/>
                <w:color w:val="FFFFFF"/>
                <w:sz w:val="20"/>
                <w:szCs w:val="20"/>
              </w:rPr>
              <w:t>Range</w:t>
            </w:r>
          </w:p>
        </w:tc>
      </w:tr>
      <w:tr w:rsidR="005B6597" w14:paraId="552AF6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3C4F6" w14:textId="77777777" w:rsidR="005B6597" w:rsidRDefault="00000000">
            <w:r>
              <w:rPr>
                <w:color w:val="2D2D2D"/>
                <w:sz w:val="20"/>
                <w:szCs w:val="20"/>
              </w:rPr>
              <w:t>Under $200K</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CCDD" w14:textId="77777777" w:rsidR="005B6597" w:rsidRDefault="00000000">
            <w:r>
              <w:rPr>
                <w:color w:val="2D2D2D"/>
                <w:sz w:val="20"/>
                <w:szCs w:val="20"/>
              </w:rPr>
              <w:t>$0 – $199,999</w:t>
            </w:r>
          </w:p>
        </w:tc>
      </w:tr>
      <w:tr w:rsidR="005B6597" w14:paraId="1D78EF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7D4C4" w14:textId="77777777" w:rsidR="005B6597" w:rsidRDefault="00000000">
            <w:r>
              <w:rPr>
                <w:color w:val="2D2D2D"/>
                <w:sz w:val="20"/>
                <w:szCs w:val="20"/>
              </w:rPr>
              <w:t>$200K–$300K</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A5984" w14:textId="77777777" w:rsidR="005B6597" w:rsidRDefault="00000000">
            <w:r>
              <w:rPr>
                <w:color w:val="2D2D2D"/>
                <w:sz w:val="20"/>
                <w:szCs w:val="20"/>
              </w:rPr>
              <w:t>$200,000 – $299,999</w:t>
            </w:r>
          </w:p>
        </w:tc>
      </w:tr>
      <w:tr w:rsidR="005B6597" w14:paraId="1B0B92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CA7D5" w14:textId="77777777" w:rsidR="005B6597" w:rsidRDefault="00000000">
            <w:r>
              <w:rPr>
                <w:color w:val="2D2D2D"/>
                <w:sz w:val="20"/>
                <w:szCs w:val="20"/>
              </w:rPr>
              <w:t>$300K–$400K</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F7BC3" w14:textId="77777777" w:rsidR="005B6597" w:rsidRDefault="00000000">
            <w:r>
              <w:rPr>
                <w:color w:val="2D2D2D"/>
                <w:sz w:val="20"/>
                <w:szCs w:val="20"/>
              </w:rPr>
              <w:t>$300,000 – $399,999</w:t>
            </w:r>
          </w:p>
        </w:tc>
      </w:tr>
      <w:tr w:rsidR="005B6597" w14:paraId="28D703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0B402" w14:textId="77777777" w:rsidR="005B6597" w:rsidRDefault="00000000">
            <w:r>
              <w:rPr>
                <w:color w:val="2D2D2D"/>
                <w:sz w:val="20"/>
                <w:szCs w:val="20"/>
              </w:rPr>
              <w:t>$400K–$500K</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66BEC" w14:textId="77777777" w:rsidR="005B6597" w:rsidRDefault="00000000">
            <w:r>
              <w:rPr>
                <w:color w:val="2D2D2D"/>
                <w:sz w:val="20"/>
                <w:szCs w:val="20"/>
              </w:rPr>
              <w:t>$400,000 – $499,999</w:t>
            </w:r>
          </w:p>
        </w:tc>
      </w:tr>
      <w:tr w:rsidR="005B6597" w14:paraId="5843B0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43870" w14:textId="77777777" w:rsidR="005B6597" w:rsidRDefault="00000000">
            <w:r>
              <w:rPr>
                <w:color w:val="2D2D2D"/>
                <w:sz w:val="20"/>
                <w:szCs w:val="20"/>
              </w:rPr>
              <w:t>$500K–$700K</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61580" w14:textId="77777777" w:rsidR="005B6597" w:rsidRDefault="00000000">
            <w:r>
              <w:rPr>
                <w:color w:val="2D2D2D"/>
                <w:sz w:val="20"/>
                <w:szCs w:val="20"/>
              </w:rPr>
              <w:t>$500,000 – $699,999</w:t>
            </w:r>
          </w:p>
        </w:tc>
      </w:tr>
      <w:tr w:rsidR="005B6597" w14:paraId="3EA104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9D482" w14:textId="77777777" w:rsidR="005B6597" w:rsidRDefault="00000000">
            <w:r>
              <w:rPr>
                <w:color w:val="2D2D2D"/>
                <w:sz w:val="20"/>
                <w:szCs w:val="20"/>
              </w:rPr>
              <w:t>$700K–$1M</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A613B" w14:textId="77777777" w:rsidR="005B6597" w:rsidRDefault="00000000">
            <w:r>
              <w:rPr>
                <w:color w:val="2D2D2D"/>
                <w:sz w:val="20"/>
                <w:szCs w:val="20"/>
              </w:rPr>
              <w:t>$700,000 – $999,999</w:t>
            </w:r>
          </w:p>
        </w:tc>
      </w:tr>
      <w:tr w:rsidR="005B6597" w14:paraId="52988F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01E4E" w14:textId="77777777" w:rsidR="005B6597" w:rsidRDefault="00000000">
            <w:r>
              <w:rPr>
                <w:color w:val="2D2D2D"/>
                <w:sz w:val="20"/>
                <w:szCs w:val="20"/>
              </w:rPr>
              <w:t>$1M+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76709" w14:textId="77777777" w:rsidR="005B6597" w:rsidRDefault="00000000">
            <w:r>
              <w:rPr>
                <w:color w:val="2D2D2D"/>
                <w:sz w:val="20"/>
                <w:szCs w:val="20"/>
              </w:rPr>
              <w:t>$1,000,000+</w:t>
            </w:r>
          </w:p>
        </w:tc>
      </w:tr>
    </w:tbl>
    <w:p w14:paraId="41D1628C" w14:textId="77777777" w:rsidR="005B6597" w:rsidRDefault="005B6597">
      <w:pPr>
        <w:spacing w:after="80"/>
      </w:pPr>
    </w:p>
    <w:p w14:paraId="18BE5BBF" w14:textId="77777777" w:rsidR="005B6597" w:rsidRDefault="00000000" w:rsidP="00B51860">
      <w:pPr>
        <w:spacing w:after="120" w:line="276" w:lineRule="auto"/>
        <w:jc w:val="both"/>
      </w:pPr>
      <w:r>
        <w:rPr>
          <w:color w:val="2D2D2D"/>
        </w:rPr>
        <w:t>For each segment, the analysis computes: MAPE, MAE, R-squared, percentage within 10%, and average bias (positive = systematic overprediction). Visualizations include MAPE by segment bar charts, sample count distribution, and within-10% accuracy rates.</w:t>
      </w:r>
    </w:p>
    <w:p w14:paraId="59D25B6B" w14:textId="77777777" w:rsidR="005B6597" w:rsidRDefault="00000000">
      <w:pPr>
        <w:pStyle w:val="Heading1"/>
      </w:pPr>
      <w:bookmarkStart w:id="18" w:name="_Toc221981890"/>
      <w:r>
        <w:t>10. Worst Predictions Deep Dive</w:t>
      </w:r>
      <w:bookmarkEnd w:id="18"/>
    </w:p>
    <w:p w14:paraId="7609F813" w14:textId="77777777" w:rsidR="005B6597" w:rsidRDefault="00000000" w:rsidP="00B51860">
      <w:pPr>
        <w:spacing w:after="120" w:line="276" w:lineRule="auto"/>
        <w:jc w:val="both"/>
      </w:pPr>
      <w:r>
        <w:rPr>
          <w:color w:val="2D2D2D"/>
        </w:rPr>
        <w:t>The top 5% of predictions by percentage error are isolated and examined to identify systematic failure modes. The analysis compares feature distributions between the worst predictions and the median-accuracy predictions across key features: total living area, land square footage, age, structure quality, and spatial cluster.</w:t>
      </w:r>
    </w:p>
    <w:p w14:paraId="777EF9CB" w14:textId="4B911CC7" w:rsidR="005B6597" w:rsidRDefault="00B51860" w:rsidP="00B51860">
      <w:pPr>
        <w:spacing w:after="120" w:line="276" w:lineRule="auto"/>
        <w:jc w:val="both"/>
        <w:rPr>
          <w:color w:val="2D2D2D"/>
        </w:rPr>
      </w:pPr>
      <w:r>
        <w:rPr>
          <w:color w:val="2D2D2D"/>
        </w:rPr>
        <w:t>This diagnosis reveals</w:t>
      </w:r>
      <w:r w:rsidR="00000000">
        <w:rPr>
          <w:color w:val="2D2D2D"/>
        </w:rPr>
        <w:t xml:space="preserve"> whether the model struggles with specific property types (e.g., unusually large lots, very old properties, or specific geographic clusters) and can guide targeted data collection or model improvements.</w:t>
      </w:r>
    </w:p>
    <w:p w14:paraId="1BD05041" w14:textId="77777777" w:rsidR="00CE1168" w:rsidRDefault="00CE1168" w:rsidP="00B51860">
      <w:pPr>
        <w:spacing w:after="120" w:line="276" w:lineRule="auto"/>
        <w:jc w:val="both"/>
        <w:rPr>
          <w:color w:val="2D2D2D"/>
        </w:rPr>
      </w:pPr>
    </w:p>
    <w:p w14:paraId="591D97C1" w14:textId="77777777" w:rsidR="00CE1168" w:rsidRDefault="00CE1168" w:rsidP="00B51860">
      <w:pPr>
        <w:spacing w:after="120" w:line="276" w:lineRule="auto"/>
        <w:jc w:val="both"/>
        <w:rPr>
          <w:color w:val="2D2D2D"/>
        </w:rPr>
      </w:pPr>
    </w:p>
    <w:p w14:paraId="50586CCF" w14:textId="77777777" w:rsidR="00CE1168" w:rsidRDefault="00CE1168" w:rsidP="00B51860">
      <w:pPr>
        <w:spacing w:after="120" w:line="276" w:lineRule="auto"/>
        <w:jc w:val="both"/>
      </w:pPr>
    </w:p>
    <w:p w14:paraId="5D41DB8D" w14:textId="77777777" w:rsidR="005B6597" w:rsidRDefault="00000000">
      <w:pPr>
        <w:pStyle w:val="Heading1"/>
      </w:pPr>
      <w:bookmarkStart w:id="19" w:name="_Toc221981891"/>
      <w:r>
        <w:lastRenderedPageBreak/>
        <w:t>11. Feature Importance Analysis</w:t>
      </w:r>
      <w:bookmarkEnd w:id="19"/>
    </w:p>
    <w:p w14:paraId="4290A556" w14:textId="77777777" w:rsidR="005B6597" w:rsidRDefault="00000000" w:rsidP="00B51860">
      <w:pPr>
        <w:spacing w:after="120" w:line="276" w:lineRule="auto"/>
        <w:jc w:val="both"/>
      </w:pPr>
      <w:r>
        <w:rPr>
          <w:color w:val="2D2D2D"/>
        </w:rPr>
        <w:t>Three complementary methods are used to understand which features drive model predictions, each with different strengths:</w:t>
      </w:r>
    </w:p>
    <w:p w14:paraId="4223AA69" w14:textId="77777777" w:rsidR="005B6597" w:rsidRDefault="00000000">
      <w:pPr>
        <w:pStyle w:val="Heading2"/>
      </w:pPr>
      <w:bookmarkStart w:id="20" w:name="_Toc221981892"/>
      <w:r>
        <w:t>11.1 Split-Based Importance (</w:t>
      </w:r>
      <w:proofErr w:type="spellStart"/>
      <w:r>
        <w:t>XGBoost</w:t>
      </w:r>
      <w:proofErr w:type="spellEnd"/>
      <w:r>
        <w:t xml:space="preserve"> Native)</w:t>
      </w:r>
      <w:bookmarkEnd w:id="20"/>
    </w:p>
    <w:p w14:paraId="6D4D53A3" w14:textId="5D5ADE2B" w:rsidR="005B6597" w:rsidRDefault="00B51860" w:rsidP="00B51860">
      <w:pPr>
        <w:spacing w:after="120" w:line="276" w:lineRule="auto"/>
        <w:jc w:val="both"/>
      </w:pPr>
      <w:r>
        <w:rPr>
          <w:color w:val="2D2D2D"/>
        </w:rPr>
        <w:t>Reports on</w:t>
      </w:r>
      <w:r w:rsidR="00000000">
        <w:rPr>
          <w:color w:val="2D2D2D"/>
        </w:rPr>
        <w:t xml:space="preserve"> how frequently each feature is used as a split point across all trees. This is fast but can be biased toward high-cardinality features and does not account for feature interactions. The top 15 features are visualized as a horizontal bar chart.</w:t>
      </w:r>
    </w:p>
    <w:p w14:paraId="4A8E77B8" w14:textId="77777777" w:rsidR="005B6597" w:rsidRDefault="00000000">
      <w:pPr>
        <w:pStyle w:val="Heading2"/>
      </w:pPr>
      <w:bookmarkStart w:id="21" w:name="_Toc221981893"/>
      <w:r>
        <w:t>11.2 Permutation Importance</w:t>
      </w:r>
      <w:bookmarkEnd w:id="21"/>
    </w:p>
    <w:p w14:paraId="5693B013" w14:textId="77777777" w:rsidR="005B6597" w:rsidRDefault="00000000" w:rsidP="00B51860">
      <w:pPr>
        <w:spacing w:after="120" w:line="276" w:lineRule="auto"/>
        <w:jc w:val="both"/>
      </w:pPr>
      <w:r>
        <w:rPr>
          <w:color w:val="2D2D2D"/>
        </w:rPr>
        <w:t>A model-agnostic approach that measures the decrease in test-set performance (negative RMSE) when each feature is randomly shuffled. This is more reliable than split-based importance because it captures the actual predictive contribution, including nonlinear effects. Computed with 10 repetitions for statistical stability. Reported with mean and standard deviation.</w:t>
      </w:r>
    </w:p>
    <w:p w14:paraId="7AD6A7C2" w14:textId="77777777" w:rsidR="005B6597" w:rsidRDefault="00000000">
      <w:pPr>
        <w:pStyle w:val="Heading2"/>
      </w:pPr>
      <w:bookmarkStart w:id="22" w:name="_Toc221981894"/>
      <w:r>
        <w:t>11.3 SHAP (</w:t>
      </w:r>
      <w:proofErr w:type="spellStart"/>
      <w:r>
        <w:t>SHapley</w:t>
      </w:r>
      <w:proofErr w:type="spellEnd"/>
      <w:r>
        <w:t xml:space="preserve"> Additive </w:t>
      </w:r>
      <w:proofErr w:type="spellStart"/>
      <w:r>
        <w:t>exPlanations</w:t>
      </w:r>
      <w:proofErr w:type="spellEnd"/>
      <w:r>
        <w:t>)</w:t>
      </w:r>
      <w:bookmarkEnd w:id="22"/>
    </w:p>
    <w:p w14:paraId="17EEBC09" w14:textId="77777777" w:rsidR="005B6597" w:rsidRDefault="00000000" w:rsidP="00B51860">
      <w:pPr>
        <w:spacing w:after="120" w:line="276" w:lineRule="auto"/>
        <w:jc w:val="both"/>
      </w:pPr>
      <w:r>
        <w:rPr>
          <w:color w:val="2D2D2D"/>
        </w:rPr>
        <w:t xml:space="preserve">SHAP values provide the most granular interpretability by decomposing each individual prediction into per-feature contributions. The </w:t>
      </w:r>
      <w:proofErr w:type="spellStart"/>
      <w:r>
        <w:rPr>
          <w:color w:val="2D2D2D"/>
        </w:rPr>
        <w:t>TreeExplainer</w:t>
      </w:r>
      <w:proofErr w:type="spellEnd"/>
      <w:r>
        <w:rPr>
          <w:color w:val="2D2D2D"/>
        </w:rPr>
        <w:t xml:space="preserve"> is used for efficient computation on a subsample of up to 1,000 test observations. Three SHAP visualizations are produced:</w:t>
      </w:r>
    </w:p>
    <w:p w14:paraId="3CB050CE" w14:textId="77777777" w:rsidR="005B6597" w:rsidRDefault="00000000" w:rsidP="00B51860">
      <w:pPr>
        <w:pStyle w:val="ListParagraph"/>
        <w:numPr>
          <w:ilvl w:val="0"/>
          <w:numId w:val="2"/>
        </w:numPr>
        <w:spacing w:after="60" w:line="276" w:lineRule="auto"/>
        <w:jc w:val="both"/>
      </w:pPr>
      <w:proofErr w:type="spellStart"/>
      <w:r>
        <w:rPr>
          <w:color w:val="2D2D2D"/>
        </w:rPr>
        <w:t>Beeswarm</w:t>
      </w:r>
      <w:proofErr w:type="spellEnd"/>
      <w:r>
        <w:rPr>
          <w:color w:val="2D2D2D"/>
        </w:rPr>
        <w:t xml:space="preserve"> plot: Shows the distribution and direction of each feature's impact across all predictions</w:t>
      </w:r>
    </w:p>
    <w:p w14:paraId="5318B6C4" w14:textId="77777777" w:rsidR="005B6597" w:rsidRDefault="00000000" w:rsidP="00B51860">
      <w:pPr>
        <w:pStyle w:val="ListParagraph"/>
        <w:numPr>
          <w:ilvl w:val="0"/>
          <w:numId w:val="2"/>
        </w:numPr>
        <w:spacing w:after="60" w:line="276" w:lineRule="auto"/>
        <w:jc w:val="both"/>
      </w:pPr>
      <w:r>
        <w:rPr>
          <w:color w:val="2D2D2D"/>
        </w:rPr>
        <w:t>Bar plot: Ranks features by mean absolute SHAP value (overall importance)</w:t>
      </w:r>
    </w:p>
    <w:p w14:paraId="7628656D" w14:textId="77777777" w:rsidR="005B6597" w:rsidRDefault="00000000" w:rsidP="00B51860">
      <w:pPr>
        <w:pStyle w:val="ListParagraph"/>
        <w:numPr>
          <w:ilvl w:val="0"/>
          <w:numId w:val="2"/>
        </w:numPr>
        <w:spacing w:after="60" w:line="276" w:lineRule="auto"/>
        <w:jc w:val="both"/>
      </w:pPr>
      <w:r>
        <w:rPr>
          <w:color w:val="2D2D2D"/>
        </w:rPr>
        <w:t>Dependence plots: Show how the top 4 features' values relate to their SHAP contributions, with automatic interaction coloring</w:t>
      </w:r>
    </w:p>
    <w:p w14:paraId="06C7F9D7" w14:textId="77777777" w:rsidR="005B6597" w:rsidRDefault="00000000">
      <w:pPr>
        <w:pStyle w:val="Heading1"/>
      </w:pPr>
      <w:bookmarkStart w:id="23" w:name="_Toc221981895"/>
      <w:r>
        <w:t>12. Residual Diagnostics</w:t>
      </w:r>
      <w:bookmarkEnd w:id="23"/>
    </w:p>
    <w:p w14:paraId="40C86EAB" w14:textId="77777777" w:rsidR="005B6597" w:rsidRDefault="00000000" w:rsidP="00B51860">
      <w:pPr>
        <w:spacing w:after="120" w:line="276" w:lineRule="auto"/>
        <w:jc w:val="both"/>
      </w:pPr>
      <w:r>
        <w:rPr>
          <w:color w:val="2D2D2D"/>
        </w:rPr>
        <w:t>A four-panel residual analysis is performed on the test set to identify systematic model failures:</w:t>
      </w:r>
    </w:p>
    <w:p w14:paraId="644A6D7C" w14:textId="77777777" w:rsidR="005B6597" w:rsidRDefault="00000000" w:rsidP="00B51860">
      <w:pPr>
        <w:pStyle w:val="ListParagraph"/>
        <w:numPr>
          <w:ilvl w:val="0"/>
          <w:numId w:val="3"/>
        </w:numPr>
        <w:spacing w:after="80" w:line="276" w:lineRule="auto"/>
        <w:jc w:val="both"/>
      </w:pPr>
      <w:r>
        <w:rPr>
          <w:color w:val="2D2D2D"/>
        </w:rPr>
        <w:t>Residuals vs. Predicted: Tests for heteroscedasticity (error variance increasing with predicted value). A fan-shaped pattern indicates the model's uncertainty grows with property value.</w:t>
      </w:r>
    </w:p>
    <w:p w14:paraId="1657264F" w14:textId="77777777" w:rsidR="005B6597" w:rsidRDefault="00000000" w:rsidP="00B51860">
      <w:pPr>
        <w:pStyle w:val="ListParagraph"/>
        <w:numPr>
          <w:ilvl w:val="0"/>
          <w:numId w:val="3"/>
        </w:numPr>
        <w:spacing w:after="80" w:line="276" w:lineRule="auto"/>
        <w:jc w:val="both"/>
      </w:pPr>
      <w:r>
        <w:rPr>
          <w:color w:val="2D2D2D"/>
        </w:rPr>
        <w:t>Q-Q Plot: Compares residual distribution against a theoretical normal distribution. Heavy tails indicate the model makes occasional large errors beyond what a normal distribution would predict.</w:t>
      </w:r>
    </w:p>
    <w:p w14:paraId="28656CA2" w14:textId="77777777" w:rsidR="005B6597" w:rsidRDefault="00000000" w:rsidP="00B51860">
      <w:pPr>
        <w:pStyle w:val="ListParagraph"/>
        <w:numPr>
          <w:ilvl w:val="0"/>
          <w:numId w:val="3"/>
        </w:numPr>
        <w:spacing w:after="80" w:line="276" w:lineRule="auto"/>
        <w:jc w:val="both"/>
      </w:pPr>
      <w:r>
        <w:rPr>
          <w:color w:val="2D2D2D"/>
        </w:rPr>
        <w:t>Percentage Error vs. Predicted: Normalizes residuals by actual value to check if relative accuracy is consistent across price ranges.</w:t>
      </w:r>
    </w:p>
    <w:p w14:paraId="560544B6" w14:textId="77777777" w:rsidR="005B6597" w:rsidRPr="008D1307" w:rsidRDefault="00000000" w:rsidP="00B51860">
      <w:pPr>
        <w:pStyle w:val="ListParagraph"/>
        <w:numPr>
          <w:ilvl w:val="0"/>
          <w:numId w:val="3"/>
        </w:numPr>
        <w:spacing w:after="80" w:line="276" w:lineRule="auto"/>
        <w:jc w:val="both"/>
      </w:pPr>
      <w:r>
        <w:rPr>
          <w:color w:val="2D2D2D"/>
        </w:rPr>
        <w:t>Residual Histogram: Shows the overall error distribution shape and symmetry, with the mean residual annotated to detect systematic bias.</w:t>
      </w:r>
    </w:p>
    <w:p w14:paraId="2329ED5C" w14:textId="77777777" w:rsidR="005B6597" w:rsidRDefault="00000000">
      <w:pPr>
        <w:pStyle w:val="Heading1"/>
      </w:pPr>
      <w:bookmarkStart w:id="24" w:name="_Toc221981896"/>
      <w:r>
        <w:lastRenderedPageBreak/>
        <w:t>13. Model Artifacts and Outputs</w:t>
      </w:r>
      <w:bookmarkEnd w:id="24"/>
    </w:p>
    <w:p w14:paraId="1A83A3D6" w14:textId="77777777" w:rsidR="005B6597" w:rsidRDefault="00000000">
      <w:pPr>
        <w:spacing w:after="120" w:line="276" w:lineRule="auto"/>
      </w:pPr>
      <w:r>
        <w:rPr>
          <w:color w:val="2D2D2D"/>
        </w:rPr>
        <w:t>The pipeline saves seven files for production deployment and reproducibility:</w:t>
      </w:r>
    </w:p>
    <w:p w14:paraId="4731122C" w14:textId="77777777" w:rsidR="005B6597" w:rsidRDefault="005B65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4360"/>
      </w:tblGrid>
      <w:tr w:rsidR="005B6597" w14:paraId="6DE33F8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92FC20" w14:textId="77777777" w:rsidR="005B6597" w:rsidRDefault="00000000">
            <w:r>
              <w:rPr>
                <w:b/>
                <w:bCs/>
                <w:color w:val="FFFFFF"/>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DF1ECE" w14:textId="77777777" w:rsidR="005B6597" w:rsidRDefault="00000000">
            <w:r>
              <w:rPr>
                <w:b/>
                <w:bCs/>
                <w:color w:val="FFFFFF"/>
                <w:sz w:val="20"/>
                <w:szCs w:val="20"/>
              </w:rPr>
              <w:t>Format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ADB41B" w14:textId="77777777" w:rsidR="005B6597" w:rsidRDefault="00000000">
            <w:r>
              <w:rPr>
                <w:b/>
                <w:bCs/>
                <w:color w:val="FFFFFF"/>
                <w:sz w:val="20"/>
                <w:szCs w:val="20"/>
              </w:rPr>
              <w:t>Purpose</w:t>
            </w:r>
          </w:p>
        </w:tc>
      </w:tr>
      <w:tr w:rsidR="005B6597" w14:paraId="50BA10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92870" w14:textId="77777777" w:rsidR="005B6597" w:rsidRDefault="00000000">
            <w:r>
              <w:rPr>
                <w:color w:val="2D2D2D"/>
                <w:sz w:val="20"/>
                <w:szCs w:val="20"/>
              </w:rPr>
              <w:t>orlando_fmv_xgboost_model_v</w:t>
            </w:r>
            <w:proofErr w:type="gramStart"/>
            <w:r>
              <w:rPr>
                <w:color w:val="2D2D2D"/>
                <w:sz w:val="20"/>
                <w:szCs w:val="20"/>
              </w:rPr>
              <w:t>2.json</w:t>
            </w:r>
            <w:proofErr w:type="gram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1170B" w14:textId="77777777" w:rsidR="005B6597" w:rsidRDefault="00000000">
            <w:r>
              <w:rPr>
                <w:color w:val="2D2D2D"/>
                <w:sz w:val="20"/>
                <w:szCs w:val="20"/>
              </w:rPr>
              <w:t>JSON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DF057" w14:textId="77777777" w:rsidR="005B6597" w:rsidRDefault="00000000">
            <w:r>
              <w:rPr>
                <w:color w:val="2D2D2D"/>
                <w:sz w:val="20"/>
                <w:szCs w:val="20"/>
              </w:rPr>
              <w:t xml:space="preserve">Serialized </w:t>
            </w:r>
            <w:proofErr w:type="spellStart"/>
            <w:r>
              <w:rPr>
                <w:color w:val="2D2D2D"/>
                <w:sz w:val="20"/>
                <w:szCs w:val="20"/>
              </w:rPr>
              <w:t>XGBoost</w:t>
            </w:r>
            <w:proofErr w:type="spellEnd"/>
            <w:r>
              <w:rPr>
                <w:color w:val="2D2D2D"/>
                <w:sz w:val="20"/>
                <w:szCs w:val="20"/>
              </w:rPr>
              <w:t xml:space="preserve"> model (loadable via </w:t>
            </w:r>
            <w:proofErr w:type="spellStart"/>
            <w:r>
              <w:rPr>
                <w:color w:val="2D2D2D"/>
                <w:sz w:val="20"/>
                <w:szCs w:val="20"/>
              </w:rPr>
              <w:t>load_model</w:t>
            </w:r>
            <w:proofErr w:type="spellEnd"/>
            <w:r>
              <w:rPr>
                <w:color w:val="2D2D2D"/>
                <w:sz w:val="20"/>
                <w:szCs w:val="20"/>
              </w:rPr>
              <w:t>)</w:t>
            </w:r>
          </w:p>
        </w:tc>
      </w:tr>
      <w:tr w:rsidR="005B6597" w14:paraId="342F660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5D343" w14:textId="77777777" w:rsidR="005B6597" w:rsidRDefault="00000000">
            <w:proofErr w:type="spellStart"/>
            <w:r>
              <w:rPr>
                <w:color w:val="2D2D2D"/>
                <w:sz w:val="20"/>
                <w:szCs w:val="20"/>
              </w:rPr>
              <w:t>spatial_kmeans.pkl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66FC2" w14:textId="77777777" w:rsidR="005B6597" w:rsidRDefault="00000000">
            <w:r>
              <w:rPr>
                <w:color w:val="2D2D2D"/>
                <w:sz w:val="20"/>
                <w:szCs w:val="20"/>
              </w:rPr>
              <w:t>Pickle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A24B8" w14:textId="77777777" w:rsidR="005B6597" w:rsidRDefault="00000000">
            <w:r>
              <w:rPr>
                <w:color w:val="2D2D2D"/>
                <w:sz w:val="20"/>
                <w:szCs w:val="20"/>
              </w:rPr>
              <w:t xml:space="preserve">Fitted </w:t>
            </w:r>
            <w:proofErr w:type="spellStart"/>
            <w:r>
              <w:rPr>
                <w:color w:val="2D2D2D"/>
                <w:sz w:val="20"/>
                <w:szCs w:val="20"/>
              </w:rPr>
              <w:t>KMeans</w:t>
            </w:r>
            <w:proofErr w:type="spellEnd"/>
            <w:r>
              <w:rPr>
                <w:color w:val="2D2D2D"/>
                <w:sz w:val="20"/>
                <w:szCs w:val="20"/>
              </w:rPr>
              <w:t xml:space="preserve"> model for spatial cluster assignment at inference</w:t>
            </w:r>
          </w:p>
        </w:tc>
      </w:tr>
      <w:tr w:rsidR="005B6597" w14:paraId="7597473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9394A" w14:textId="77777777" w:rsidR="005B6597" w:rsidRDefault="00000000">
            <w:r>
              <w:rPr>
                <w:color w:val="2D2D2D"/>
                <w:sz w:val="20"/>
                <w:szCs w:val="20"/>
              </w:rPr>
              <w:t>feature_importance_split.csv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78832" w14:textId="77777777" w:rsidR="005B6597" w:rsidRDefault="00000000">
            <w:r>
              <w:rPr>
                <w:color w:val="2D2D2D"/>
                <w:sz w:val="20"/>
                <w:szCs w:val="20"/>
              </w:rPr>
              <w:t>CSV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0EED6" w14:textId="77777777" w:rsidR="005B6597" w:rsidRDefault="00000000">
            <w:r>
              <w:rPr>
                <w:color w:val="2D2D2D"/>
                <w:sz w:val="20"/>
                <w:szCs w:val="20"/>
              </w:rPr>
              <w:t>Split-based feature importance rankings</w:t>
            </w:r>
          </w:p>
        </w:tc>
      </w:tr>
      <w:tr w:rsidR="005B6597" w14:paraId="3DB29E3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39053" w14:textId="77777777" w:rsidR="005B6597" w:rsidRDefault="00000000">
            <w:r>
              <w:rPr>
                <w:color w:val="2D2D2D"/>
                <w:sz w:val="20"/>
                <w:szCs w:val="20"/>
              </w:rPr>
              <w:t>feature_importance_permutation.csv</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49281" w14:textId="77777777" w:rsidR="005B6597" w:rsidRDefault="00000000">
            <w:r>
              <w:rPr>
                <w:color w:val="2D2D2D"/>
                <w:sz w:val="20"/>
                <w:szCs w:val="20"/>
              </w:rPr>
              <w:t>CSV</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503E1" w14:textId="77777777" w:rsidR="005B6597" w:rsidRDefault="00000000">
            <w:r>
              <w:rPr>
                <w:color w:val="2D2D2D"/>
                <w:sz w:val="20"/>
                <w:szCs w:val="20"/>
              </w:rPr>
              <w:t>Permutation importance with mean and std</w:t>
            </w:r>
          </w:p>
        </w:tc>
      </w:tr>
      <w:tr w:rsidR="005B6597" w14:paraId="7F5390D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D704B" w14:textId="77777777" w:rsidR="005B6597" w:rsidRDefault="00000000">
            <w:r>
              <w:rPr>
                <w:color w:val="2D2D2D"/>
                <w:sz w:val="20"/>
                <w:szCs w:val="20"/>
              </w:rPr>
              <w:t>cv_results_v2.csv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99076" w14:textId="77777777" w:rsidR="005B6597" w:rsidRDefault="00000000">
            <w:r>
              <w:rPr>
                <w:color w:val="2D2D2D"/>
                <w:sz w:val="20"/>
                <w:szCs w:val="20"/>
              </w:rPr>
              <w:t>CSV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7E6F1" w14:textId="77777777" w:rsidR="005B6597" w:rsidRDefault="00000000">
            <w:r>
              <w:rPr>
                <w:color w:val="2D2D2D"/>
                <w:sz w:val="20"/>
                <w:szCs w:val="20"/>
              </w:rPr>
              <w:t>Per-fold cross-validation metrics</w:t>
            </w:r>
          </w:p>
        </w:tc>
      </w:tr>
      <w:tr w:rsidR="005B6597" w14:paraId="511692A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8EB37" w14:textId="77777777" w:rsidR="005B6597" w:rsidRDefault="00000000">
            <w:r>
              <w:rPr>
                <w:color w:val="2D2D2D"/>
                <w:sz w:val="20"/>
                <w:szCs w:val="20"/>
              </w:rPr>
              <w:t>feature_list_v2.csv</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465BC" w14:textId="77777777" w:rsidR="005B6597" w:rsidRDefault="00000000">
            <w:r>
              <w:rPr>
                <w:color w:val="2D2D2D"/>
                <w:sz w:val="20"/>
                <w:szCs w:val="20"/>
              </w:rPr>
              <w:t>CSV</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FC573" w14:textId="77777777" w:rsidR="005B6597" w:rsidRDefault="00000000">
            <w:r>
              <w:rPr>
                <w:color w:val="2D2D2D"/>
                <w:sz w:val="20"/>
                <w:szCs w:val="20"/>
              </w:rPr>
              <w:t>Ordered feature names (required for prediction)</w:t>
            </w:r>
          </w:p>
        </w:tc>
      </w:tr>
      <w:tr w:rsidR="005B6597" w14:paraId="007C1F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62F78" w14:textId="77777777" w:rsidR="005B6597" w:rsidRDefault="00000000">
            <w:r>
              <w:rPr>
                <w:color w:val="2D2D2D"/>
                <w:sz w:val="20"/>
                <w:szCs w:val="20"/>
              </w:rPr>
              <w:t>segment_analysis_v2.csv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7FE04" w14:textId="77777777" w:rsidR="005B6597" w:rsidRDefault="00000000">
            <w:r>
              <w:rPr>
                <w:color w:val="2D2D2D"/>
                <w:sz w:val="20"/>
                <w:szCs w:val="20"/>
              </w:rPr>
              <w:t>CSV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96BF" w14:textId="77777777" w:rsidR="005B6597" w:rsidRDefault="00000000">
            <w:r>
              <w:rPr>
                <w:color w:val="2D2D2D"/>
                <w:sz w:val="20"/>
                <w:szCs w:val="20"/>
              </w:rPr>
              <w:t>Performance breakdown by price segment</w:t>
            </w:r>
          </w:p>
        </w:tc>
      </w:tr>
    </w:tbl>
    <w:p w14:paraId="34D2B83E" w14:textId="77777777" w:rsidR="005B6597" w:rsidRDefault="00000000">
      <w:pPr>
        <w:pStyle w:val="Heading1"/>
      </w:pPr>
      <w:bookmarkStart w:id="25" w:name="_Toc221981897"/>
      <w:r>
        <w:t>14. Inference API</w:t>
      </w:r>
      <w:bookmarkEnd w:id="25"/>
    </w:p>
    <w:p w14:paraId="12F2E477" w14:textId="77777777" w:rsidR="005B6597" w:rsidRDefault="00000000">
      <w:pPr>
        <w:spacing w:after="120" w:line="276" w:lineRule="auto"/>
      </w:pPr>
      <w:r>
        <w:rPr>
          <w:color w:val="2D2D2D"/>
        </w:rPr>
        <w:t>Two functions are provided for making predictions on new properties:</w:t>
      </w:r>
    </w:p>
    <w:p w14:paraId="0B336238" w14:textId="77777777" w:rsidR="005B6597" w:rsidRDefault="00000000">
      <w:pPr>
        <w:pStyle w:val="Heading2"/>
      </w:pPr>
      <w:bookmarkStart w:id="26" w:name="_Toc221981898"/>
      <w:r>
        <w:t xml:space="preserve">14.1 </w:t>
      </w:r>
      <w:proofErr w:type="spellStart"/>
      <w:r>
        <w:t>predict_fair_market_</w:t>
      </w:r>
      <w:proofErr w:type="gramStart"/>
      <w:r>
        <w:t>value</w:t>
      </w:r>
      <w:proofErr w:type="spellEnd"/>
      <w:r>
        <w:t>(</w:t>
      </w:r>
      <w:proofErr w:type="gramEnd"/>
      <w:r>
        <w:t>)</w:t>
      </w:r>
      <w:bookmarkEnd w:id="26"/>
    </w:p>
    <w:p w14:paraId="4D4BA3EB" w14:textId="77777777" w:rsidR="005B6597" w:rsidRDefault="00000000" w:rsidP="00B51860">
      <w:pPr>
        <w:spacing w:after="120" w:line="276" w:lineRule="auto"/>
        <w:jc w:val="both"/>
      </w:pPr>
      <w:r>
        <w:rPr>
          <w:color w:val="2D2D2D"/>
        </w:rPr>
        <w:t xml:space="preserve">Accepts a trained model, feature name list, raw property dictionary, and the </w:t>
      </w:r>
      <w:proofErr w:type="spellStart"/>
      <w:r>
        <w:rPr>
          <w:color w:val="2D2D2D"/>
        </w:rPr>
        <w:t>KMeans</w:t>
      </w:r>
      <w:proofErr w:type="spellEnd"/>
      <w:r>
        <w:rPr>
          <w:color w:val="2D2D2D"/>
        </w:rPr>
        <w:t xml:space="preserve"> model. </w:t>
      </w:r>
      <w:proofErr w:type="gramStart"/>
      <w:r>
        <w:rPr>
          <w:color w:val="2D2D2D"/>
        </w:rPr>
        <w:t>Internally applies</w:t>
      </w:r>
      <w:proofErr w:type="gramEnd"/>
      <w:r>
        <w:rPr>
          <w:color w:val="2D2D2D"/>
        </w:rPr>
        <w:t xml:space="preserve"> the full feature engineering pipeline, selects features in the correct order, predicts in log space, and returns the dollar-scale FMV estimate.</w:t>
      </w:r>
    </w:p>
    <w:p w14:paraId="69DC5EF3" w14:textId="77777777" w:rsidR="005B6597" w:rsidRDefault="00000000">
      <w:pPr>
        <w:pStyle w:val="Heading2"/>
      </w:pPr>
      <w:bookmarkStart w:id="27" w:name="_Toc221981899"/>
      <w:r>
        <w:t xml:space="preserve">14.2 </w:t>
      </w:r>
      <w:proofErr w:type="spellStart"/>
      <w:r>
        <w:t>load_model_and_</w:t>
      </w:r>
      <w:proofErr w:type="gramStart"/>
      <w:r>
        <w:t>predict</w:t>
      </w:r>
      <w:proofErr w:type="spellEnd"/>
      <w:r>
        <w:t>(</w:t>
      </w:r>
      <w:proofErr w:type="gramEnd"/>
      <w:r>
        <w:t>)</w:t>
      </w:r>
      <w:bookmarkEnd w:id="27"/>
    </w:p>
    <w:p w14:paraId="46337A13" w14:textId="77777777" w:rsidR="005B6597" w:rsidRDefault="00000000" w:rsidP="00B51860">
      <w:pPr>
        <w:spacing w:after="120" w:line="276" w:lineRule="auto"/>
        <w:jc w:val="both"/>
      </w:pPr>
      <w:r>
        <w:rPr>
          <w:color w:val="2D2D2D"/>
        </w:rPr>
        <w:t xml:space="preserve">A convenience wrapper that loads all saved artifacts from disk (model JSON, feature list CSV, </w:t>
      </w:r>
      <w:proofErr w:type="spellStart"/>
      <w:r>
        <w:rPr>
          <w:color w:val="2D2D2D"/>
        </w:rPr>
        <w:t>KMeans</w:t>
      </w:r>
      <w:proofErr w:type="spellEnd"/>
      <w:r>
        <w:rPr>
          <w:color w:val="2D2D2D"/>
        </w:rPr>
        <w:t xml:space="preserve"> pickle) and calls </w:t>
      </w:r>
      <w:proofErr w:type="spellStart"/>
      <w:r>
        <w:rPr>
          <w:color w:val="2D2D2D"/>
        </w:rPr>
        <w:t>predict_fair_market_value</w:t>
      </w:r>
      <w:proofErr w:type="spellEnd"/>
      <w:r>
        <w:rPr>
          <w:color w:val="2D2D2D"/>
        </w:rPr>
        <w:t>. This is the recommended entry point for production integration.</w:t>
      </w:r>
    </w:p>
    <w:p w14:paraId="3FDF1706" w14:textId="77777777" w:rsidR="005B6597" w:rsidRDefault="00000000">
      <w:pPr>
        <w:pStyle w:val="Heading2"/>
      </w:pPr>
      <w:bookmarkStart w:id="28" w:name="_Toc221981900"/>
      <w:r>
        <w:t>14.3 Required Input Fields</w:t>
      </w:r>
      <w:bookmarkEnd w:id="28"/>
    </w:p>
    <w:p w14:paraId="6C831F23" w14:textId="77777777" w:rsidR="005B6597" w:rsidRDefault="00000000">
      <w:pPr>
        <w:spacing w:after="120" w:line="276" w:lineRule="auto"/>
      </w:pPr>
      <w:r>
        <w:rPr>
          <w:color w:val="2D2D2D"/>
        </w:rPr>
        <w:t>A prediction request must include the following raw property attributes:</w:t>
      </w:r>
    </w:p>
    <w:p w14:paraId="7D4E795F" w14:textId="77777777" w:rsidR="005B6597" w:rsidRDefault="005B65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5B6597" w14:paraId="3C84BE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9334DC" w14:textId="77777777" w:rsidR="005B6597" w:rsidRDefault="00000000">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5FC5CC" w14:textId="77777777" w:rsidR="005B6597" w:rsidRDefault="00000000">
            <w:r>
              <w:rPr>
                <w:b/>
                <w:bCs/>
                <w:color w:val="FFFFFF"/>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33EFD6" w14:textId="77777777" w:rsidR="005B6597" w:rsidRDefault="00000000">
            <w:r>
              <w:rPr>
                <w:b/>
                <w:bCs/>
                <w:color w:val="FFFFFF"/>
                <w:sz w:val="20"/>
                <w:szCs w:val="20"/>
              </w:rPr>
              <w:t>Description</w:t>
            </w:r>
          </w:p>
        </w:tc>
      </w:tr>
      <w:tr w:rsidR="005B6597" w14:paraId="0681D9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02BCD" w14:textId="77777777" w:rsidR="005B6597" w:rsidRDefault="00000000">
            <w:r>
              <w:rPr>
                <w:color w:val="2D2D2D"/>
                <w:sz w:val="20"/>
                <w:szCs w:val="20"/>
              </w:rPr>
              <w:t>LATITUDE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D30DC"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85C83" w14:textId="77777777" w:rsidR="005B6597" w:rsidRDefault="00000000">
            <w:r>
              <w:rPr>
                <w:color w:val="2D2D2D"/>
                <w:sz w:val="20"/>
                <w:szCs w:val="20"/>
              </w:rPr>
              <w:t>Property latitude coordinate</w:t>
            </w:r>
          </w:p>
        </w:tc>
      </w:tr>
      <w:tr w:rsidR="005B6597" w14:paraId="4B215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BD0F2" w14:textId="77777777" w:rsidR="005B6597" w:rsidRDefault="00000000">
            <w:r>
              <w:rPr>
                <w:color w:val="2D2D2D"/>
                <w:sz w:val="20"/>
                <w:szCs w:val="20"/>
              </w:rPr>
              <w:t>LONGITUDE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BB4CC"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3CAA0" w14:textId="77777777" w:rsidR="005B6597" w:rsidRDefault="00000000">
            <w:r>
              <w:rPr>
                <w:color w:val="2D2D2D"/>
                <w:sz w:val="20"/>
                <w:szCs w:val="20"/>
              </w:rPr>
              <w:t>Property longitude coordinate</w:t>
            </w:r>
          </w:p>
        </w:tc>
      </w:tr>
      <w:tr w:rsidR="005B6597" w14:paraId="0753AE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DB81" w14:textId="77777777" w:rsidR="005B6597" w:rsidRDefault="00000000">
            <w:r>
              <w:rPr>
                <w:color w:val="2D2D2D"/>
                <w:sz w:val="20"/>
                <w:szCs w:val="20"/>
              </w:rPr>
              <w:t>LND_SQFOOT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7C4D2"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687C7" w14:textId="77777777" w:rsidR="005B6597" w:rsidRDefault="00000000">
            <w:r>
              <w:rPr>
                <w:color w:val="2D2D2D"/>
                <w:sz w:val="20"/>
                <w:szCs w:val="20"/>
              </w:rPr>
              <w:t>Land area in square feet</w:t>
            </w:r>
          </w:p>
        </w:tc>
      </w:tr>
      <w:tr w:rsidR="005B6597" w14:paraId="0FDE1D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65361" w14:textId="77777777" w:rsidR="005B6597" w:rsidRDefault="00000000">
            <w:r>
              <w:rPr>
                <w:color w:val="2D2D2D"/>
                <w:sz w:val="20"/>
                <w:szCs w:val="20"/>
              </w:rPr>
              <w:lastRenderedPageBreak/>
              <w:t>TOT_LVG_AREA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986B4"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198C1" w14:textId="77777777" w:rsidR="005B6597" w:rsidRDefault="00000000">
            <w:r>
              <w:rPr>
                <w:color w:val="2D2D2D"/>
                <w:sz w:val="20"/>
                <w:szCs w:val="20"/>
              </w:rPr>
              <w:t>Total living area in square feet</w:t>
            </w:r>
          </w:p>
        </w:tc>
      </w:tr>
      <w:tr w:rsidR="005B6597" w14:paraId="64BFF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E74DD" w14:textId="77777777" w:rsidR="005B6597" w:rsidRDefault="00000000">
            <w:r>
              <w:rPr>
                <w:color w:val="2D2D2D"/>
                <w:sz w:val="20"/>
                <w:szCs w:val="20"/>
              </w:rPr>
              <w:t>SPEC_FEAT_VAL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6396C"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B6BB" w14:textId="77777777" w:rsidR="005B6597" w:rsidRDefault="00000000">
            <w:r>
              <w:rPr>
                <w:color w:val="2D2D2D"/>
                <w:sz w:val="20"/>
                <w:szCs w:val="20"/>
              </w:rPr>
              <w:t>Special feature value (pool, dock, etc.)</w:t>
            </w:r>
          </w:p>
        </w:tc>
      </w:tr>
      <w:tr w:rsidR="005B6597" w14:paraId="1D874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34782" w14:textId="77777777" w:rsidR="005B6597" w:rsidRDefault="00000000">
            <w:r>
              <w:rPr>
                <w:color w:val="2D2D2D"/>
                <w:sz w:val="20"/>
                <w:szCs w:val="20"/>
              </w:rPr>
              <w:t>RAIL_DIST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B1619"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BAF0D" w14:textId="77777777" w:rsidR="005B6597" w:rsidRDefault="00000000">
            <w:r>
              <w:rPr>
                <w:color w:val="2D2D2D"/>
                <w:sz w:val="20"/>
                <w:szCs w:val="20"/>
              </w:rPr>
              <w:t>Distance to nearest rail (feet)</w:t>
            </w:r>
          </w:p>
        </w:tc>
      </w:tr>
      <w:tr w:rsidR="005B6597" w14:paraId="523425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F78F6" w14:textId="77777777" w:rsidR="005B6597" w:rsidRDefault="00000000">
            <w:r>
              <w:rPr>
                <w:color w:val="2D2D2D"/>
                <w:sz w:val="20"/>
                <w:szCs w:val="20"/>
              </w:rPr>
              <w:t>OCEAN_DIST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06F80"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5E2F" w14:textId="77777777" w:rsidR="005B6597" w:rsidRDefault="00000000">
            <w:r>
              <w:rPr>
                <w:color w:val="2D2D2D"/>
                <w:sz w:val="20"/>
                <w:szCs w:val="20"/>
              </w:rPr>
              <w:t>Distance to ocean (feet)</w:t>
            </w:r>
          </w:p>
        </w:tc>
      </w:tr>
      <w:tr w:rsidR="005B6597" w14:paraId="133E5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A3707" w14:textId="77777777" w:rsidR="005B6597" w:rsidRDefault="00000000">
            <w:r>
              <w:rPr>
                <w:color w:val="2D2D2D"/>
                <w:sz w:val="20"/>
                <w:szCs w:val="20"/>
              </w:rPr>
              <w:t>WATER_DIST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DE402"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0D9C0" w14:textId="77777777" w:rsidR="005B6597" w:rsidRDefault="00000000">
            <w:r>
              <w:rPr>
                <w:color w:val="2D2D2D"/>
                <w:sz w:val="20"/>
                <w:szCs w:val="20"/>
              </w:rPr>
              <w:t>Distance to nearest water body (feet)</w:t>
            </w:r>
          </w:p>
        </w:tc>
      </w:tr>
      <w:tr w:rsidR="005B6597" w14:paraId="436DF0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C299C" w14:textId="77777777" w:rsidR="005B6597" w:rsidRDefault="00000000">
            <w:r>
              <w:rPr>
                <w:color w:val="2D2D2D"/>
                <w:sz w:val="20"/>
                <w:szCs w:val="20"/>
              </w:rPr>
              <w:t>CNTR_DIST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52F9F"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0BA76" w14:textId="77777777" w:rsidR="005B6597" w:rsidRDefault="00000000">
            <w:r>
              <w:rPr>
                <w:color w:val="2D2D2D"/>
                <w:sz w:val="20"/>
                <w:szCs w:val="20"/>
              </w:rPr>
              <w:t>Distance to city center (feet)</w:t>
            </w:r>
          </w:p>
        </w:tc>
      </w:tr>
      <w:tr w:rsidR="005B6597" w14:paraId="74DFAC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58CC0" w14:textId="77777777" w:rsidR="005B6597" w:rsidRDefault="00000000">
            <w:r>
              <w:rPr>
                <w:color w:val="2D2D2D"/>
                <w:sz w:val="20"/>
                <w:szCs w:val="20"/>
              </w:rPr>
              <w:t>SUBCNTR_DI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59DFB"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A8651" w14:textId="77777777" w:rsidR="005B6597" w:rsidRDefault="00000000">
            <w:r>
              <w:rPr>
                <w:color w:val="2D2D2D"/>
                <w:sz w:val="20"/>
                <w:szCs w:val="20"/>
              </w:rPr>
              <w:t>Distance to sub-center (feet)</w:t>
            </w:r>
          </w:p>
        </w:tc>
      </w:tr>
      <w:tr w:rsidR="005B6597" w14:paraId="7A1140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C3E67" w14:textId="77777777" w:rsidR="005B6597" w:rsidRDefault="00000000">
            <w:r>
              <w:rPr>
                <w:color w:val="2D2D2D"/>
                <w:sz w:val="20"/>
                <w:szCs w:val="20"/>
              </w:rPr>
              <w:t>HWY_DIST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2BCD3" w14:textId="77777777" w:rsidR="005B6597" w:rsidRDefault="00000000">
            <w:r>
              <w:rPr>
                <w:color w:val="2D2D2D"/>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2C877" w14:textId="77777777" w:rsidR="005B6597" w:rsidRDefault="00000000">
            <w:r>
              <w:rPr>
                <w:color w:val="2D2D2D"/>
                <w:sz w:val="20"/>
                <w:szCs w:val="20"/>
              </w:rPr>
              <w:t>Distance to nearest highway (feet)</w:t>
            </w:r>
          </w:p>
        </w:tc>
      </w:tr>
      <w:tr w:rsidR="005B6597" w14:paraId="6FA409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7C604" w14:textId="77777777" w:rsidR="005B6597" w:rsidRDefault="00000000">
            <w:r>
              <w:rPr>
                <w:color w:val="2D2D2D"/>
                <w:sz w:val="20"/>
                <w:szCs w:val="20"/>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4285A" w14:textId="77777777" w:rsidR="005B6597" w:rsidRDefault="00000000">
            <w:r>
              <w:rPr>
                <w:color w:val="2D2D2D"/>
                <w:sz w:val="20"/>
                <w:szCs w:val="20"/>
              </w:rPr>
              <w:t>Int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CAE36" w14:textId="77777777" w:rsidR="005B6597" w:rsidRDefault="00000000">
            <w:r>
              <w:rPr>
                <w:color w:val="2D2D2D"/>
                <w:sz w:val="20"/>
                <w:szCs w:val="20"/>
              </w:rPr>
              <w:t>Property age in years</w:t>
            </w:r>
          </w:p>
        </w:tc>
      </w:tr>
      <w:tr w:rsidR="005B6597" w14:paraId="2672CA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B1843" w14:textId="77777777" w:rsidR="005B6597" w:rsidRDefault="00000000">
            <w:proofErr w:type="spellStart"/>
            <w:r>
              <w:rPr>
                <w:color w:val="2D2D2D"/>
                <w:sz w:val="20"/>
                <w:szCs w:val="20"/>
              </w:rPr>
              <w:t>structure_quality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E8600" w14:textId="77777777" w:rsidR="005B6597" w:rsidRDefault="00000000">
            <w:r>
              <w:rPr>
                <w:color w:val="2D2D2D"/>
                <w:sz w:val="20"/>
                <w:szCs w:val="20"/>
              </w:rPr>
              <w:t>Int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788AB" w14:textId="77777777" w:rsidR="005B6597" w:rsidRDefault="00000000">
            <w:r>
              <w:rPr>
                <w:color w:val="2D2D2D"/>
                <w:sz w:val="20"/>
                <w:szCs w:val="20"/>
              </w:rPr>
              <w:t>Structure quality rating</w:t>
            </w:r>
          </w:p>
        </w:tc>
      </w:tr>
      <w:tr w:rsidR="005B6597" w14:paraId="5EDFC1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9F4C7" w14:textId="77777777" w:rsidR="005B6597" w:rsidRDefault="00000000">
            <w:proofErr w:type="spellStart"/>
            <w:r>
              <w:rPr>
                <w:color w:val="2D2D2D"/>
                <w:sz w:val="20"/>
                <w:szCs w:val="20"/>
              </w:rPr>
              <w:t>month_sold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04978" w14:textId="77777777" w:rsidR="005B6597" w:rsidRDefault="00000000">
            <w:r>
              <w:rPr>
                <w:color w:val="2D2D2D"/>
                <w:sz w:val="20"/>
                <w:szCs w:val="20"/>
              </w:rPr>
              <w:t>Int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F2589" w14:textId="77777777" w:rsidR="005B6597" w:rsidRDefault="00000000">
            <w:r>
              <w:rPr>
                <w:color w:val="2D2D2D"/>
                <w:sz w:val="20"/>
                <w:szCs w:val="20"/>
              </w:rPr>
              <w:t>Month of sale (1–12)</w:t>
            </w:r>
          </w:p>
        </w:tc>
      </w:tr>
    </w:tbl>
    <w:p w14:paraId="49077A38" w14:textId="77777777" w:rsidR="005B6597" w:rsidRDefault="00000000">
      <w:pPr>
        <w:pStyle w:val="Heading1"/>
      </w:pPr>
      <w:bookmarkStart w:id="29" w:name="_Toc221981901"/>
      <w:r>
        <w:t>15. Known Limitations</w:t>
      </w:r>
      <w:bookmarkEnd w:id="29"/>
    </w:p>
    <w:p w14:paraId="3EE8889E" w14:textId="77777777" w:rsidR="005B6597" w:rsidRDefault="00000000">
      <w:pPr>
        <w:pStyle w:val="Heading2"/>
      </w:pPr>
      <w:bookmarkStart w:id="30" w:name="_Toc221981902"/>
      <w:r>
        <w:t>15.1 Missing Feature Coverage</w:t>
      </w:r>
      <w:bookmarkEnd w:id="30"/>
    </w:p>
    <w:p w14:paraId="79CDD9CE" w14:textId="77777777" w:rsidR="005B6597" w:rsidRDefault="00000000" w:rsidP="00B51860">
      <w:pPr>
        <w:spacing w:after="120" w:line="276" w:lineRule="auto"/>
        <w:jc w:val="both"/>
      </w:pPr>
      <w:r>
        <w:rPr>
          <w:color w:val="2D2D2D"/>
        </w:rPr>
        <w:t>The dataset lacks several high-impact value drivers: school district quality/ratings, crime statistics, HOA fees and neighborhood amenities, renovation/remodel history, bedroom and bathroom counts, macroeconomic indicators, and comparable sales data.</w:t>
      </w:r>
    </w:p>
    <w:p w14:paraId="6929ADD1" w14:textId="77777777" w:rsidR="005B6597" w:rsidRDefault="00000000">
      <w:pPr>
        <w:pStyle w:val="Heading2"/>
      </w:pPr>
      <w:bookmarkStart w:id="31" w:name="_Toc221981903"/>
      <w:r>
        <w:t>15.2 Segment Weakness</w:t>
      </w:r>
      <w:bookmarkEnd w:id="31"/>
    </w:p>
    <w:p w14:paraId="7EFE2009" w14:textId="77777777" w:rsidR="005B6597" w:rsidRPr="00B51860" w:rsidRDefault="00000000" w:rsidP="00B51860">
      <w:pPr>
        <w:spacing w:after="120" w:line="276" w:lineRule="auto"/>
        <w:jc w:val="both"/>
        <w:rPr>
          <w:color w:val="2D2D2D"/>
        </w:rPr>
      </w:pPr>
      <w:r>
        <w:rPr>
          <w:color w:val="2D2D2D"/>
        </w:rPr>
        <w:t>The model performs worst on properties at the distribution extremes (very low-value and very high-value homes). Within-segment R-squared may be negative for these tails, meaning the model is no better than predicting the segment mean.</w:t>
      </w:r>
    </w:p>
    <w:p w14:paraId="761FF5CC" w14:textId="77777777" w:rsidR="005B6597" w:rsidRDefault="00000000">
      <w:pPr>
        <w:pStyle w:val="Heading2"/>
      </w:pPr>
      <w:bookmarkStart w:id="32" w:name="_Toc221981904"/>
      <w:r>
        <w:t>15.3 Systematic Underprediction</w:t>
      </w:r>
      <w:bookmarkEnd w:id="32"/>
    </w:p>
    <w:p w14:paraId="43258F1E" w14:textId="77777777" w:rsidR="005B6597" w:rsidRPr="00B51860" w:rsidRDefault="00000000" w:rsidP="00B51860">
      <w:pPr>
        <w:spacing w:after="120" w:line="276" w:lineRule="auto"/>
        <w:jc w:val="both"/>
        <w:rPr>
          <w:color w:val="2D2D2D"/>
        </w:rPr>
      </w:pPr>
      <w:r>
        <w:rPr>
          <w:color w:val="2D2D2D"/>
        </w:rPr>
        <w:t>Positive mean residuals indicate the model consistently underestimates high-value properties, likely due to unobserved quality factors such as renovations, views, and interior finishes.</w:t>
      </w:r>
    </w:p>
    <w:p w14:paraId="12F03D0E" w14:textId="77777777" w:rsidR="005B6597" w:rsidRDefault="00000000">
      <w:pPr>
        <w:pStyle w:val="Heading2"/>
      </w:pPr>
      <w:bookmarkStart w:id="33" w:name="_Toc221981905"/>
      <w:r>
        <w:t>15.4 Temporal Limitations</w:t>
      </w:r>
      <w:bookmarkEnd w:id="33"/>
    </w:p>
    <w:p w14:paraId="2562FCAF" w14:textId="77777777" w:rsidR="005B6597" w:rsidRDefault="00000000" w:rsidP="00B51860">
      <w:pPr>
        <w:spacing w:after="120" w:line="276" w:lineRule="auto"/>
        <w:jc w:val="both"/>
        <w:rPr>
          <w:color w:val="2D2D2D"/>
        </w:rPr>
      </w:pPr>
      <w:r>
        <w:rPr>
          <w:color w:val="2D2D2D"/>
        </w:rPr>
        <w:t xml:space="preserve">With only </w:t>
      </w:r>
      <w:proofErr w:type="spellStart"/>
      <w:r>
        <w:rPr>
          <w:color w:val="2D2D2D"/>
        </w:rPr>
        <w:t>month_sold</w:t>
      </w:r>
      <w:proofErr w:type="spellEnd"/>
      <w:r>
        <w:rPr>
          <w:color w:val="2D2D2D"/>
        </w:rPr>
        <w:t xml:space="preserve"> available (no sale year), the model cannot capture year-over-year appreciation trends or adjust for macroeconomic cycles.</w:t>
      </w:r>
    </w:p>
    <w:p w14:paraId="24AA55E8" w14:textId="77777777" w:rsidR="00CE1168" w:rsidRDefault="00CE1168" w:rsidP="00B51860">
      <w:pPr>
        <w:spacing w:after="120" w:line="276" w:lineRule="auto"/>
        <w:jc w:val="both"/>
        <w:rPr>
          <w:color w:val="2D2D2D"/>
        </w:rPr>
      </w:pPr>
    </w:p>
    <w:p w14:paraId="57A7202C" w14:textId="77777777" w:rsidR="00CE1168" w:rsidRDefault="00CE1168" w:rsidP="00B51860">
      <w:pPr>
        <w:spacing w:after="120" w:line="276" w:lineRule="auto"/>
        <w:jc w:val="both"/>
        <w:rPr>
          <w:color w:val="2D2D2D"/>
        </w:rPr>
      </w:pPr>
    </w:p>
    <w:p w14:paraId="3084F84B" w14:textId="77777777" w:rsidR="00CE1168" w:rsidRPr="00B51860" w:rsidRDefault="00CE1168" w:rsidP="00B51860">
      <w:pPr>
        <w:spacing w:after="120" w:line="276" w:lineRule="auto"/>
        <w:jc w:val="both"/>
        <w:rPr>
          <w:color w:val="2D2D2D"/>
        </w:rPr>
      </w:pPr>
    </w:p>
    <w:p w14:paraId="61847AB2" w14:textId="77777777" w:rsidR="005B6597" w:rsidRDefault="00000000">
      <w:pPr>
        <w:pStyle w:val="Heading1"/>
      </w:pPr>
      <w:bookmarkStart w:id="34" w:name="_Toc221981906"/>
      <w:r>
        <w:lastRenderedPageBreak/>
        <w:t>16. Recommended Improvements</w:t>
      </w:r>
      <w:bookmarkEnd w:id="34"/>
    </w:p>
    <w:p w14:paraId="3263F68D" w14:textId="77777777" w:rsidR="005B6597" w:rsidRPr="00B51860" w:rsidRDefault="00000000" w:rsidP="00B51860">
      <w:pPr>
        <w:spacing w:after="120" w:line="276" w:lineRule="auto"/>
        <w:jc w:val="both"/>
        <w:rPr>
          <w:color w:val="2D2D2D"/>
        </w:rPr>
      </w:pPr>
      <w:r>
        <w:rPr>
          <w:color w:val="2D2D2D"/>
        </w:rPr>
        <w:t>Feature enrichment: Integrate external data sources including school ratings, crime data, and points-of-interest density</w:t>
      </w:r>
    </w:p>
    <w:p w14:paraId="3FF64AAD" w14:textId="77777777" w:rsidR="005B6597" w:rsidRPr="00B51860" w:rsidRDefault="00000000" w:rsidP="00B51860">
      <w:pPr>
        <w:spacing w:after="120" w:line="276" w:lineRule="auto"/>
        <w:jc w:val="both"/>
        <w:rPr>
          <w:color w:val="2D2D2D"/>
        </w:rPr>
      </w:pPr>
      <w:r>
        <w:rPr>
          <w:color w:val="2D2D2D"/>
        </w:rPr>
        <w:t>Target encoding: Apply target-encoded spatial clusters for richer neighborhood representations</w:t>
      </w:r>
    </w:p>
    <w:p w14:paraId="669BA550" w14:textId="77777777" w:rsidR="005B6597" w:rsidRPr="00B51860" w:rsidRDefault="00000000" w:rsidP="00B51860">
      <w:pPr>
        <w:spacing w:after="120" w:line="276" w:lineRule="auto"/>
        <w:jc w:val="both"/>
        <w:rPr>
          <w:color w:val="2D2D2D"/>
        </w:rPr>
      </w:pPr>
      <w:r>
        <w:rPr>
          <w:color w:val="2D2D2D"/>
        </w:rPr>
        <w:t xml:space="preserve">Ensemble stacking: Combine </w:t>
      </w:r>
      <w:proofErr w:type="spellStart"/>
      <w:r>
        <w:rPr>
          <w:color w:val="2D2D2D"/>
        </w:rPr>
        <w:t>XGBoost</w:t>
      </w:r>
      <w:proofErr w:type="spellEnd"/>
      <w:r>
        <w:rPr>
          <w:color w:val="2D2D2D"/>
        </w:rPr>
        <w:t xml:space="preserve"> with </w:t>
      </w:r>
      <w:proofErr w:type="spellStart"/>
      <w:r>
        <w:rPr>
          <w:color w:val="2D2D2D"/>
        </w:rPr>
        <w:t>LightGBM</w:t>
      </w:r>
      <w:proofErr w:type="spellEnd"/>
      <w:r>
        <w:rPr>
          <w:color w:val="2D2D2D"/>
        </w:rPr>
        <w:t xml:space="preserve"> and/or </w:t>
      </w:r>
      <w:proofErr w:type="spellStart"/>
      <w:r>
        <w:rPr>
          <w:color w:val="2D2D2D"/>
        </w:rPr>
        <w:t>CatBoost</w:t>
      </w:r>
      <w:proofErr w:type="spellEnd"/>
      <w:r>
        <w:rPr>
          <w:color w:val="2D2D2D"/>
        </w:rPr>
        <w:t xml:space="preserve"> in a meta-learner</w:t>
      </w:r>
    </w:p>
    <w:p w14:paraId="7C21DF6D" w14:textId="77777777" w:rsidR="005B6597" w:rsidRPr="00B51860" w:rsidRDefault="00000000" w:rsidP="00B51860">
      <w:pPr>
        <w:spacing w:after="120" w:line="276" w:lineRule="auto"/>
        <w:jc w:val="both"/>
        <w:rPr>
          <w:color w:val="2D2D2D"/>
        </w:rPr>
      </w:pPr>
      <w:r>
        <w:rPr>
          <w:color w:val="2D2D2D"/>
        </w:rPr>
        <w:t>Quantile regression: Predict confidence intervals (10th/50th/90th percentile) rather than point estimates</w:t>
      </w:r>
    </w:p>
    <w:p w14:paraId="3A8551FB" w14:textId="77777777" w:rsidR="005B6597" w:rsidRPr="00B51860" w:rsidRDefault="00000000" w:rsidP="00B51860">
      <w:pPr>
        <w:spacing w:after="120" w:line="276" w:lineRule="auto"/>
        <w:jc w:val="both"/>
        <w:rPr>
          <w:color w:val="2D2D2D"/>
        </w:rPr>
      </w:pPr>
      <w:r>
        <w:rPr>
          <w:color w:val="2D2D2D"/>
        </w:rPr>
        <w:t xml:space="preserve">Outlier treatment: Consider </w:t>
      </w:r>
      <w:proofErr w:type="spellStart"/>
      <w:r>
        <w:rPr>
          <w:color w:val="2D2D2D"/>
        </w:rPr>
        <w:t>Winsorizing</w:t>
      </w:r>
      <w:proofErr w:type="spellEnd"/>
      <w:r>
        <w:rPr>
          <w:color w:val="2D2D2D"/>
        </w:rPr>
        <w:t xml:space="preserve"> or separately modeling the distribution </w:t>
      </w:r>
      <w:proofErr w:type="gramStart"/>
      <w:r>
        <w:rPr>
          <w:color w:val="2D2D2D"/>
        </w:rPr>
        <w:t>tails</w:t>
      </w:r>
      <w:proofErr w:type="gramEnd"/>
    </w:p>
    <w:p w14:paraId="27A6EDEA" w14:textId="77777777" w:rsidR="005B6597" w:rsidRPr="00B51860" w:rsidRDefault="00000000" w:rsidP="00B51860">
      <w:pPr>
        <w:spacing w:after="120" w:line="276" w:lineRule="auto"/>
        <w:jc w:val="both"/>
        <w:rPr>
          <w:color w:val="2D2D2D"/>
        </w:rPr>
      </w:pPr>
      <w:r>
        <w:rPr>
          <w:color w:val="2D2D2D"/>
        </w:rPr>
        <w:t>Temporal features: Incorporate sale year data to capture market appreciation trends</w:t>
      </w:r>
    </w:p>
    <w:p w14:paraId="4A01FAC8" w14:textId="77777777" w:rsidR="005B6597" w:rsidRDefault="00000000">
      <w:pPr>
        <w:pStyle w:val="Heading1"/>
      </w:pPr>
      <w:bookmarkStart w:id="35" w:name="_Toc221981907"/>
      <w:r>
        <w:t>17. Version Comparison (v1 vs. v2)</w:t>
      </w:r>
      <w:bookmarkEnd w:id="35"/>
    </w:p>
    <w:p w14:paraId="48FE9D27" w14:textId="77777777" w:rsidR="005B6597" w:rsidRDefault="005B65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B6597" w14:paraId="5A3821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DFBA7B" w14:textId="77777777" w:rsidR="005B6597" w:rsidRDefault="00000000">
            <w:r>
              <w:rPr>
                <w:b/>
                <w:bCs/>
                <w:color w:val="FFFFFF"/>
                <w:sz w:val="20"/>
                <w:szCs w:val="20"/>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01EE4E" w14:textId="77777777" w:rsidR="005B6597" w:rsidRDefault="00000000">
            <w:r>
              <w:rPr>
                <w:b/>
                <w:bCs/>
                <w:color w:val="FFFFFF"/>
                <w:sz w:val="20"/>
                <w:szCs w:val="20"/>
              </w:rPr>
              <w:t>Version 1</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1FF648" w14:textId="77777777" w:rsidR="005B6597" w:rsidRDefault="00000000">
            <w:r>
              <w:rPr>
                <w:b/>
                <w:bCs/>
                <w:color w:val="FFFFFF"/>
                <w:sz w:val="20"/>
                <w:szCs w:val="20"/>
              </w:rPr>
              <w:t>Version 2</w:t>
            </w:r>
          </w:p>
        </w:tc>
      </w:tr>
      <w:tr w:rsidR="005B6597" w14:paraId="3D914B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A4FCA" w14:textId="77777777" w:rsidR="005B6597" w:rsidRDefault="00000000">
            <w:r>
              <w:rPr>
                <w:color w:val="2D2D2D"/>
                <w:sz w:val="20"/>
                <w:szCs w:val="20"/>
              </w:rPr>
              <w:t>Engineered Features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3C975" w14:textId="77777777" w:rsidR="005B6597" w:rsidRDefault="00000000">
            <w:r>
              <w:rPr>
                <w:color w:val="2D2D2D"/>
                <w:sz w:val="20"/>
                <w:szCs w:val="20"/>
              </w:rPr>
              <w:t>28</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45583" w14:textId="77777777" w:rsidR="005B6597" w:rsidRDefault="00000000">
            <w:r>
              <w:rPr>
                <w:color w:val="2D2D2D"/>
                <w:sz w:val="20"/>
                <w:szCs w:val="20"/>
              </w:rPr>
              <w:t>~28 (refined: removed redundant, added interactions)</w:t>
            </w:r>
          </w:p>
        </w:tc>
      </w:tr>
      <w:tr w:rsidR="005B6597" w14:paraId="14520D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736FE" w14:textId="77777777" w:rsidR="005B6597" w:rsidRDefault="00000000">
            <w:r>
              <w:rPr>
                <w:color w:val="2D2D2D"/>
                <w:sz w:val="20"/>
                <w:szCs w:val="20"/>
              </w:rPr>
              <w:t>Tuning Method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5700F" w14:textId="77777777" w:rsidR="005B6597" w:rsidRDefault="00000000">
            <w:proofErr w:type="spellStart"/>
            <w:r>
              <w:rPr>
                <w:color w:val="2D2D2D"/>
                <w:sz w:val="20"/>
                <w:szCs w:val="20"/>
              </w:rPr>
              <w:t>GridSearchCV</w:t>
            </w:r>
            <w:proofErr w:type="spellEnd"/>
            <w:r>
              <w:rPr>
                <w:color w:val="2D2D2D"/>
                <w:sz w:val="20"/>
                <w:szCs w:val="20"/>
              </w:rPr>
              <w:t xml:space="preserve"> (972 combos)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8DBB9" w14:textId="77777777" w:rsidR="005B6597" w:rsidRDefault="00000000">
            <w:proofErr w:type="spellStart"/>
            <w:r>
              <w:rPr>
                <w:color w:val="2D2D2D"/>
                <w:sz w:val="20"/>
                <w:szCs w:val="20"/>
              </w:rPr>
              <w:t>Optuna</w:t>
            </w:r>
            <w:proofErr w:type="spellEnd"/>
            <w:r>
              <w:rPr>
                <w:color w:val="2D2D2D"/>
                <w:sz w:val="20"/>
                <w:szCs w:val="20"/>
              </w:rPr>
              <w:t xml:space="preserve"> (100 Bayesian trials + early stopping)</w:t>
            </w:r>
          </w:p>
        </w:tc>
      </w:tr>
      <w:tr w:rsidR="005B6597" w14:paraId="2650F1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5FB15" w14:textId="77777777" w:rsidR="005B6597" w:rsidRDefault="00000000">
            <w:r>
              <w:rPr>
                <w:color w:val="2D2D2D"/>
                <w:sz w:val="20"/>
                <w:szCs w:val="20"/>
              </w:rPr>
              <w:t>Early Stopping</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0BED" w14:textId="77777777" w:rsidR="005B6597" w:rsidRDefault="00000000">
            <w:r>
              <w:rPr>
                <w:color w:val="2D2D2D"/>
                <w:sz w:val="20"/>
                <w:szCs w:val="20"/>
              </w:rPr>
              <w:t>No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C5EE3" w14:textId="77777777" w:rsidR="005B6597" w:rsidRDefault="00000000">
            <w:r>
              <w:rPr>
                <w:color w:val="2D2D2D"/>
                <w:sz w:val="20"/>
                <w:szCs w:val="20"/>
              </w:rPr>
              <w:t>Yes (50-round patience)</w:t>
            </w:r>
          </w:p>
        </w:tc>
      </w:tr>
      <w:tr w:rsidR="005B6597" w14:paraId="02410A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D7679" w14:textId="77777777" w:rsidR="005B6597" w:rsidRDefault="00000000">
            <w:r>
              <w:rPr>
                <w:color w:val="2D2D2D"/>
                <w:sz w:val="20"/>
                <w:szCs w:val="20"/>
              </w:rPr>
              <w:t>Baselines Compared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6B18F" w14:textId="77777777" w:rsidR="005B6597" w:rsidRDefault="00000000">
            <w:r>
              <w:rPr>
                <w:color w:val="2D2D2D"/>
                <w:sz w:val="20"/>
                <w:szCs w:val="20"/>
              </w:rPr>
              <w:t>None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69E3A" w14:textId="77777777" w:rsidR="005B6597" w:rsidRDefault="00000000">
            <w:r>
              <w:rPr>
                <w:color w:val="2D2D2D"/>
                <w:sz w:val="20"/>
                <w:szCs w:val="20"/>
              </w:rPr>
              <w:t xml:space="preserve">Median, Linear Regression, Default </w:t>
            </w:r>
            <w:proofErr w:type="spellStart"/>
            <w:r>
              <w:rPr>
                <w:color w:val="2D2D2D"/>
                <w:sz w:val="20"/>
                <w:szCs w:val="20"/>
              </w:rPr>
              <w:t>XGBoost</w:t>
            </w:r>
            <w:proofErr w:type="spellEnd"/>
          </w:p>
        </w:tc>
      </w:tr>
      <w:tr w:rsidR="005B6597" w14:paraId="741B72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69FB4" w14:textId="77777777" w:rsidR="005B6597" w:rsidRDefault="00000000">
            <w:r>
              <w:rPr>
                <w:color w:val="2D2D2D"/>
                <w:sz w:val="20"/>
                <w:szCs w:val="20"/>
              </w:rPr>
              <w:t>Interpretability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96D18" w14:textId="77777777" w:rsidR="005B6597" w:rsidRDefault="00000000">
            <w:r>
              <w:rPr>
                <w:color w:val="2D2D2D"/>
                <w:sz w:val="20"/>
                <w:szCs w:val="20"/>
              </w:rPr>
              <w:t>Split importance only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B251D" w14:textId="77777777" w:rsidR="005B6597" w:rsidRDefault="00000000">
            <w:r>
              <w:rPr>
                <w:color w:val="2D2D2D"/>
                <w:sz w:val="20"/>
                <w:szCs w:val="20"/>
              </w:rPr>
              <w:t>Split + Permutation + SHAP</w:t>
            </w:r>
          </w:p>
        </w:tc>
      </w:tr>
      <w:tr w:rsidR="005B6597" w14:paraId="20889F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53FDE" w14:textId="77777777" w:rsidR="005B6597" w:rsidRDefault="00000000">
            <w:r>
              <w:rPr>
                <w:color w:val="2D2D2D"/>
                <w:sz w:val="20"/>
                <w:szCs w:val="20"/>
              </w:rPr>
              <w:t>Error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002B0" w14:textId="77777777" w:rsidR="005B6597" w:rsidRDefault="00000000">
            <w:r>
              <w:rPr>
                <w:color w:val="2D2D2D"/>
                <w:sz w:val="20"/>
                <w:szCs w:val="20"/>
              </w:rPr>
              <w:t>Global metrics only</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3E803" w14:textId="77777777" w:rsidR="005B6597" w:rsidRDefault="00000000">
            <w:r>
              <w:rPr>
                <w:color w:val="2D2D2D"/>
                <w:sz w:val="20"/>
                <w:szCs w:val="20"/>
              </w:rPr>
              <w:t>Global + Segment + Worst-case deep dive</w:t>
            </w:r>
          </w:p>
        </w:tc>
      </w:tr>
      <w:tr w:rsidR="005B6597" w14:paraId="1E8210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2EE5D" w14:textId="77777777" w:rsidR="005B6597" w:rsidRDefault="00000000">
            <w:r>
              <w:rPr>
                <w:color w:val="2D2D2D"/>
                <w:sz w:val="20"/>
                <w:szCs w:val="20"/>
              </w:rPr>
              <w:t>Residual Analysis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F2685" w14:textId="77777777" w:rsidR="005B6597" w:rsidRDefault="00000000">
            <w:r>
              <w:rPr>
                <w:color w:val="2D2D2D"/>
                <w:sz w:val="20"/>
                <w:szCs w:val="20"/>
              </w:rPr>
              <w:t>Plotted, not discussed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5BA1F" w14:textId="77777777" w:rsidR="005B6597" w:rsidRDefault="00000000">
            <w:r>
              <w:rPr>
                <w:color w:val="2D2D2D"/>
                <w:sz w:val="20"/>
                <w:szCs w:val="20"/>
              </w:rPr>
              <w:t>Full diagnostics with interpretation</w:t>
            </w:r>
          </w:p>
        </w:tc>
      </w:tr>
      <w:tr w:rsidR="005B6597" w14:paraId="2E1E82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465AA" w14:textId="77777777" w:rsidR="005B6597" w:rsidRDefault="00000000">
            <w:r>
              <w:rPr>
                <w:color w:val="2D2D2D"/>
                <w:sz w:val="20"/>
                <w:szCs w:val="20"/>
              </w:rPr>
              <w:t>Limitations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D3599" w14:textId="77777777" w:rsidR="005B6597" w:rsidRDefault="00000000">
            <w:r>
              <w:rPr>
                <w:color w:val="2D2D2D"/>
                <w:sz w:val="20"/>
                <w:szCs w:val="20"/>
              </w:rPr>
              <w:t>Not documented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E1EC0" w14:textId="77777777" w:rsidR="005B6597" w:rsidRDefault="00000000">
            <w:r>
              <w:rPr>
                <w:color w:val="2D2D2D"/>
                <w:sz w:val="20"/>
                <w:szCs w:val="20"/>
              </w:rPr>
              <w:t>Documented with concrete next steps</w:t>
            </w:r>
          </w:p>
        </w:tc>
      </w:tr>
    </w:tbl>
    <w:p w14:paraId="637C2916" w14:textId="77777777" w:rsidR="006C4A7A" w:rsidRDefault="006C4A7A" w:rsidP="00B51860"/>
    <w:sectPr w:rsidR="006C4A7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25507" w14:textId="77777777" w:rsidR="006C4A7A" w:rsidRDefault="006C4A7A">
      <w:r>
        <w:separator/>
      </w:r>
    </w:p>
  </w:endnote>
  <w:endnote w:type="continuationSeparator" w:id="0">
    <w:p w14:paraId="0D24E836" w14:textId="77777777" w:rsidR="006C4A7A" w:rsidRDefault="006C4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7BBA" w14:textId="77777777" w:rsidR="005B6597"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F446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A7F6" w14:textId="77777777" w:rsidR="006C4A7A" w:rsidRDefault="006C4A7A">
      <w:r>
        <w:separator/>
      </w:r>
    </w:p>
  </w:footnote>
  <w:footnote w:type="continuationSeparator" w:id="0">
    <w:p w14:paraId="01954D99" w14:textId="77777777" w:rsidR="006C4A7A" w:rsidRDefault="006C4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010D" w14:textId="77777777" w:rsidR="005B6597" w:rsidRDefault="00000000">
    <w:pPr>
      <w:jc w:val="right"/>
    </w:pPr>
    <w:r>
      <w:rPr>
        <w:color w:val="666666"/>
        <w:sz w:val="18"/>
        <w:szCs w:val="18"/>
      </w:rPr>
      <w:t>Orlando FMV Model v2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26E2"/>
    <w:multiLevelType w:val="hybridMultilevel"/>
    <w:tmpl w:val="D7FA1454"/>
    <w:lvl w:ilvl="0" w:tplc="1AD6EBA0">
      <w:start w:val="1"/>
      <w:numFmt w:val="bullet"/>
      <w:lvlText w:val="–"/>
      <w:lvlJc w:val="left"/>
      <w:pPr>
        <w:ind w:left="1080" w:hanging="360"/>
      </w:pPr>
    </w:lvl>
    <w:lvl w:ilvl="1" w:tplc="204C813A">
      <w:numFmt w:val="decimal"/>
      <w:lvlText w:val=""/>
      <w:lvlJc w:val="left"/>
    </w:lvl>
    <w:lvl w:ilvl="2" w:tplc="FD7E8BE6">
      <w:numFmt w:val="decimal"/>
      <w:lvlText w:val=""/>
      <w:lvlJc w:val="left"/>
    </w:lvl>
    <w:lvl w:ilvl="3" w:tplc="64DE2F90">
      <w:numFmt w:val="decimal"/>
      <w:lvlText w:val=""/>
      <w:lvlJc w:val="left"/>
    </w:lvl>
    <w:lvl w:ilvl="4" w:tplc="FBFEE9AA">
      <w:numFmt w:val="decimal"/>
      <w:lvlText w:val=""/>
      <w:lvlJc w:val="left"/>
    </w:lvl>
    <w:lvl w:ilvl="5" w:tplc="D75C6FD2">
      <w:numFmt w:val="decimal"/>
      <w:lvlText w:val=""/>
      <w:lvlJc w:val="left"/>
    </w:lvl>
    <w:lvl w:ilvl="6" w:tplc="34AE56EE">
      <w:numFmt w:val="decimal"/>
      <w:lvlText w:val=""/>
      <w:lvlJc w:val="left"/>
    </w:lvl>
    <w:lvl w:ilvl="7" w:tplc="4640859C">
      <w:numFmt w:val="decimal"/>
      <w:lvlText w:val=""/>
      <w:lvlJc w:val="left"/>
    </w:lvl>
    <w:lvl w:ilvl="8" w:tplc="1894333A">
      <w:numFmt w:val="decimal"/>
      <w:lvlText w:val=""/>
      <w:lvlJc w:val="left"/>
    </w:lvl>
  </w:abstractNum>
  <w:abstractNum w:abstractNumId="1" w15:restartNumberingAfterBreak="0">
    <w:nsid w:val="4B97185C"/>
    <w:multiLevelType w:val="hybridMultilevel"/>
    <w:tmpl w:val="E9AAB842"/>
    <w:lvl w:ilvl="0" w:tplc="66D0B49A">
      <w:start w:val="1"/>
      <w:numFmt w:val="bullet"/>
      <w:lvlText w:val="●"/>
      <w:lvlJc w:val="left"/>
      <w:pPr>
        <w:ind w:left="720" w:hanging="360"/>
      </w:pPr>
    </w:lvl>
    <w:lvl w:ilvl="1" w:tplc="205A8B16">
      <w:start w:val="1"/>
      <w:numFmt w:val="bullet"/>
      <w:lvlText w:val="○"/>
      <w:lvlJc w:val="left"/>
      <w:pPr>
        <w:ind w:left="1440" w:hanging="360"/>
      </w:pPr>
    </w:lvl>
    <w:lvl w:ilvl="2" w:tplc="658409C6">
      <w:start w:val="1"/>
      <w:numFmt w:val="bullet"/>
      <w:lvlText w:val="■"/>
      <w:lvlJc w:val="left"/>
      <w:pPr>
        <w:ind w:left="2160" w:hanging="360"/>
      </w:pPr>
    </w:lvl>
    <w:lvl w:ilvl="3" w:tplc="440C091E">
      <w:start w:val="1"/>
      <w:numFmt w:val="bullet"/>
      <w:lvlText w:val="●"/>
      <w:lvlJc w:val="left"/>
      <w:pPr>
        <w:ind w:left="2880" w:hanging="360"/>
      </w:pPr>
    </w:lvl>
    <w:lvl w:ilvl="4" w:tplc="3F900510">
      <w:start w:val="1"/>
      <w:numFmt w:val="bullet"/>
      <w:lvlText w:val="○"/>
      <w:lvlJc w:val="left"/>
      <w:pPr>
        <w:ind w:left="3600" w:hanging="360"/>
      </w:pPr>
    </w:lvl>
    <w:lvl w:ilvl="5" w:tplc="9D266102">
      <w:start w:val="1"/>
      <w:numFmt w:val="bullet"/>
      <w:lvlText w:val="■"/>
      <w:lvlJc w:val="left"/>
      <w:pPr>
        <w:ind w:left="4320" w:hanging="360"/>
      </w:pPr>
    </w:lvl>
    <w:lvl w:ilvl="6" w:tplc="FCE21E96">
      <w:start w:val="1"/>
      <w:numFmt w:val="bullet"/>
      <w:lvlText w:val="●"/>
      <w:lvlJc w:val="left"/>
      <w:pPr>
        <w:ind w:left="5040" w:hanging="360"/>
      </w:pPr>
    </w:lvl>
    <w:lvl w:ilvl="7" w:tplc="BC4AD956">
      <w:start w:val="1"/>
      <w:numFmt w:val="bullet"/>
      <w:lvlText w:val="●"/>
      <w:lvlJc w:val="left"/>
      <w:pPr>
        <w:ind w:left="5760" w:hanging="360"/>
      </w:pPr>
    </w:lvl>
    <w:lvl w:ilvl="8" w:tplc="4D4CE56E">
      <w:start w:val="1"/>
      <w:numFmt w:val="bullet"/>
      <w:lvlText w:val="●"/>
      <w:lvlJc w:val="left"/>
      <w:pPr>
        <w:ind w:left="6480" w:hanging="360"/>
      </w:pPr>
    </w:lvl>
  </w:abstractNum>
  <w:abstractNum w:abstractNumId="2" w15:restartNumberingAfterBreak="0">
    <w:nsid w:val="6BA7420A"/>
    <w:multiLevelType w:val="hybridMultilevel"/>
    <w:tmpl w:val="7302B260"/>
    <w:lvl w:ilvl="0" w:tplc="91EC9C52">
      <w:start w:val="1"/>
      <w:numFmt w:val="decimal"/>
      <w:lvlText w:val="%1."/>
      <w:lvlJc w:val="left"/>
      <w:pPr>
        <w:ind w:left="720" w:hanging="360"/>
      </w:pPr>
    </w:lvl>
    <w:lvl w:ilvl="1" w:tplc="81FABB7C">
      <w:numFmt w:val="decimal"/>
      <w:lvlText w:val=""/>
      <w:lvlJc w:val="left"/>
    </w:lvl>
    <w:lvl w:ilvl="2" w:tplc="1A7698B4">
      <w:numFmt w:val="decimal"/>
      <w:lvlText w:val=""/>
      <w:lvlJc w:val="left"/>
    </w:lvl>
    <w:lvl w:ilvl="3" w:tplc="CC4651A6">
      <w:numFmt w:val="decimal"/>
      <w:lvlText w:val=""/>
      <w:lvlJc w:val="left"/>
    </w:lvl>
    <w:lvl w:ilvl="4" w:tplc="9DF677A4">
      <w:numFmt w:val="decimal"/>
      <w:lvlText w:val=""/>
      <w:lvlJc w:val="left"/>
    </w:lvl>
    <w:lvl w:ilvl="5" w:tplc="36D60BC2">
      <w:numFmt w:val="decimal"/>
      <w:lvlText w:val=""/>
      <w:lvlJc w:val="left"/>
    </w:lvl>
    <w:lvl w:ilvl="6" w:tplc="63F64B38">
      <w:numFmt w:val="decimal"/>
      <w:lvlText w:val=""/>
      <w:lvlJc w:val="left"/>
    </w:lvl>
    <w:lvl w:ilvl="7" w:tplc="1BD2C5EC">
      <w:numFmt w:val="decimal"/>
      <w:lvlText w:val=""/>
      <w:lvlJc w:val="left"/>
    </w:lvl>
    <w:lvl w:ilvl="8" w:tplc="6BCCCDA4">
      <w:numFmt w:val="decimal"/>
      <w:lvlText w:val=""/>
      <w:lvlJc w:val="left"/>
    </w:lvl>
  </w:abstractNum>
  <w:abstractNum w:abstractNumId="3" w15:restartNumberingAfterBreak="0">
    <w:nsid w:val="6E06345A"/>
    <w:multiLevelType w:val="hybridMultilevel"/>
    <w:tmpl w:val="2C3E91EE"/>
    <w:lvl w:ilvl="0" w:tplc="EAA09A2E">
      <w:start w:val="1"/>
      <w:numFmt w:val="bullet"/>
      <w:lvlText w:val="•"/>
      <w:lvlJc w:val="left"/>
      <w:pPr>
        <w:ind w:left="720" w:hanging="360"/>
      </w:pPr>
    </w:lvl>
    <w:lvl w:ilvl="1" w:tplc="57142E3A">
      <w:numFmt w:val="decimal"/>
      <w:lvlText w:val=""/>
      <w:lvlJc w:val="left"/>
    </w:lvl>
    <w:lvl w:ilvl="2" w:tplc="D2188740">
      <w:numFmt w:val="decimal"/>
      <w:lvlText w:val=""/>
      <w:lvlJc w:val="left"/>
    </w:lvl>
    <w:lvl w:ilvl="3" w:tplc="4A60C614">
      <w:numFmt w:val="decimal"/>
      <w:lvlText w:val=""/>
      <w:lvlJc w:val="left"/>
    </w:lvl>
    <w:lvl w:ilvl="4" w:tplc="71C02DCC">
      <w:numFmt w:val="decimal"/>
      <w:lvlText w:val=""/>
      <w:lvlJc w:val="left"/>
    </w:lvl>
    <w:lvl w:ilvl="5" w:tplc="50D43FA6">
      <w:numFmt w:val="decimal"/>
      <w:lvlText w:val=""/>
      <w:lvlJc w:val="left"/>
    </w:lvl>
    <w:lvl w:ilvl="6" w:tplc="4554FF2A">
      <w:numFmt w:val="decimal"/>
      <w:lvlText w:val=""/>
      <w:lvlJc w:val="left"/>
    </w:lvl>
    <w:lvl w:ilvl="7" w:tplc="B504CEAC">
      <w:numFmt w:val="decimal"/>
      <w:lvlText w:val=""/>
      <w:lvlJc w:val="left"/>
    </w:lvl>
    <w:lvl w:ilvl="8" w:tplc="53F678E4">
      <w:numFmt w:val="decimal"/>
      <w:lvlText w:val=""/>
      <w:lvlJc w:val="left"/>
    </w:lvl>
  </w:abstractNum>
  <w:abstractNum w:abstractNumId="4" w15:restartNumberingAfterBreak="0">
    <w:nsid w:val="70E371DE"/>
    <w:multiLevelType w:val="hybridMultilevel"/>
    <w:tmpl w:val="4B6A75F2"/>
    <w:lvl w:ilvl="0" w:tplc="481E0A28">
      <w:start w:val="1"/>
      <w:numFmt w:val="decimal"/>
      <w:lvlText w:val="%1."/>
      <w:lvlJc w:val="left"/>
      <w:pPr>
        <w:ind w:left="720" w:hanging="360"/>
      </w:pPr>
    </w:lvl>
    <w:lvl w:ilvl="1" w:tplc="E02812E0">
      <w:numFmt w:val="decimal"/>
      <w:lvlText w:val=""/>
      <w:lvlJc w:val="left"/>
    </w:lvl>
    <w:lvl w:ilvl="2" w:tplc="97423CCE">
      <w:numFmt w:val="decimal"/>
      <w:lvlText w:val=""/>
      <w:lvlJc w:val="left"/>
    </w:lvl>
    <w:lvl w:ilvl="3" w:tplc="39DC12EE">
      <w:numFmt w:val="decimal"/>
      <w:lvlText w:val=""/>
      <w:lvlJc w:val="left"/>
    </w:lvl>
    <w:lvl w:ilvl="4" w:tplc="A496C194">
      <w:numFmt w:val="decimal"/>
      <w:lvlText w:val=""/>
      <w:lvlJc w:val="left"/>
    </w:lvl>
    <w:lvl w:ilvl="5" w:tplc="D406780C">
      <w:numFmt w:val="decimal"/>
      <w:lvlText w:val=""/>
      <w:lvlJc w:val="left"/>
    </w:lvl>
    <w:lvl w:ilvl="6" w:tplc="F23ED874">
      <w:numFmt w:val="decimal"/>
      <w:lvlText w:val=""/>
      <w:lvlJc w:val="left"/>
    </w:lvl>
    <w:lvl w:ilvl="7" w:tplc="8BA83BD8">
      <w:numFmt w:val="decimal"/>
      <w:lvlText w:val=""/>
      <w:lvlJc w:val="left"/>
    </w:lvl>
    <w:lvl w:ilvl="8" w:tplc="2D88422E">
      <w:numFmt w:val="decimal"/>
      <w:lvlText w:val=""/>
      <w:lvlJc w:val="left"/>
    </w:lvl>
  </w:abstractNum>
  <w:num w:numId="1" w16cid:durableId="263809409">
    <w:abstractNumId w:val="1"/>
    <w:lvlOverride w:ilvl="0">
      <w:startOverride w:val="1"/>
    </w:lvlOverride>
  </w:num>
  <w:num w:numId="2" w16cid:durableId="2019110355">
    <w:abstractNumId w:val="3"/>
    <w:lvlOverride w:ilvl="0">
      <w:startOverride w:val="1"/>
    </w:lvlOverride>
  </w:num>
  <w:num w:numId="3" w16cid:durableId="7340869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597"/>
    <w:rsid w:val="005B6597"/>
    <w:rsid w:val="005C1FA0"/>
    <w:rsid w:val="006C4A7A"/>
    <w:rsid w:val="007F4462"/>
    <w:rsid w:val="008D1307"/>
    <w:rsid w:val="00A376B0"/>
    <w:rsid w:val="00B51860"/>
    <w:rsid w:val="00CC6E2A"/>
    <w:rsid w:val="00CE1168"/>
    <w:rsid w:val="00D41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0648"/>
  <w15:docId w15:val="{2F542374-009A-431F-85A4-FF6B18ABC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1F4E79"/>
      <w:sz w:val="30"/>
      <w:szCs w:val="30"/>
    </w:rPr>
  </w:style>
  <w:style w:type="paragraph" w:styleId="Heading3">
    <w:name w:val="heading 3"/>
    <w:uiPriority w:val="9"/>
    <w:semiHidden/>
    <w:unhideWhenUsed/>
    <w:qFormat/>
    <w:pPr>
      <w:spacing w:before="200" w:after="120"/>
      <w:outlineLvl w:val="2"/>
    </w:pPr>
    <w:rPr>
      <w:b/>
      <w:bCs/>
      <w:color w:val="5B9BD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F4462"/>
    <w:pPr>
      <w:spacing w:after="100"/>
    </w:pPr>
  </w:style>
  <w:style w:type="paragraph" w:styleId="TOC2">
    <w:name w:val="toc 2"/>
    <w:basedOn w:val="Normal"/>
    <w:next w:val="Normal"/>
    <w:autoRedefine/>
    <w:uiPriority w:val="39"/>
    <w:unhideWhenUsed/>
    <w:rsid w:val="007F44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2543</Words>
  <Characters>16279</Characters>
  <Application>Microsoft Office Word</Application>
  <DocSecurity>0</DocSecurity>
  <Lines>525</Lines>
  <Paragraphs>427</Paragraphs>
  <ScaleCrop>false</ScaleCrop>
  <HeadingPairs>
    <vt:vector size="2" baseType="variant">
      <vt:variant>
        <vt:lpstr>Title</vt:lpstr>
      </vt:variant>
      <vt:variant>
        <vt:i4>1</vt:i4>
      </vt:variant>
    </vt:vector>
  </HeadingPairs>
  <TitlesOfParts>
    <vt:vector size="1" baseType="lpstr">
      <vt:lpstr/>
    </vt:vector>
  </TitlesOfParts>
  <Company>Wyndham Destinations</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Tumakuru Ashok, Tejas</cp:lastModifiedBy>
  <cp:revision>7</cp:revision>
  <dcterms:created xsi:type="dcterms:W3CDTF">2026-02-14T17:41:00Z</dcterms:created>
  <dcterms:modified xsi:type="dcterms:W3CDTF">2026-02-14T22:35:00Z</dcterms:modified>
</cp:coreProperties>
</file>