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sz w:val="48"/>
        </w:rPr>
        <w:t>ADF Enterprise Documentation - PL_Enterprise_ETL</w:t>
      </w:r>
    </w:p>
    <w:p>
      <w:pPr>
        <w:pStyle w:val="Heading2"/>
      </w:pPr>
      <w:r>
        <w:t>Executive Summary</w:t>
      </w:r>
    </w:p>
    <w:p>
      <w:r>
        <w:t>Pipeline Name: PL_Enterprise_ETL</w:t>
        <w:br/>
        <w:br/>
        <w:t>Pipeline Parameters: {'LoadType': {'type': 'String', 'defaultValue': 'Incremental'}}</w:t>
        <w:br/>
        <w:t>Pipeline Variables: {'CurrentTable': {'type': 'String'}, 'RowsCopied': {'type': 'Integer'}}</w:t>
        <w:br/>
        <w:br/>
        <w:t>Total Activities: 8</w:t>
        <w:br/>
        <w:br/>
        <w:t>This document contains enterprise-level</w:t>
        <w:br/>
        <w:t>ADF pipeline analysis including:</w:t>
        <w:br/>
        <w:br/>
        <w:t>• Activity orchestration</w:t>
        <w:br/>
        <w:t>• Dependency analysis</w:t>
        <w:br/>
        <w:t>• Dataset lineage</w:t>
        <w:br/>
        <w:t>• Optimization findings</w:t>
        <w:br/>
        <w:t>• Impact analysis</w:t>
        <w:br/>
        <w:t>• Governance review</w:t>
        <w:br/>
      </w:r>
    </w:p>
    <w:p>
      <w:pPr>
        <w:pStyle w:val="Heading2"/>
      </w:pPr>
      <w:r>
        <w:t>Pipeline Execution Flow</w:t>
      </w:r>
    </w:p>
    <w:p>
      <w:r>
        <w:rPr>
          <w:rFonts w:ascii="Courier New" w:hAnsi="Courier New"/>
          <w:sz w:val="18"/>
        </w:rPr>
        <w:br/>
        <w:br/>
        <w:t>Activity: Lookup_Config</w:t>
        <w:br/>
        <w:t>Type: Lookup</w:t>
        <w:br/>
        <w:t>Depends On: ROOT ACTIVITY</w:t>
        <w:br/>
        <w:br/>
        <w:br/>
        <w:t>Activity: ForEach_Table_Load</w:t>
        <w:br/>
        <w:t>Type: ForEach</w:t>
        <w:br/>
        <w:t>Depends On:</w:t>
        <w:br/>
        <w:t xml:space="preserve">   -&gt; Lookup_Config ()</w:t>
        <w:br/>
        <w:br/>
        <w:br/>
        <w:t>Activity: Copy_SQL_To_ADLS</w:t>
        <w:br/>
        <w:t>Type: Copy</w:t>
        <w:br/>
        <w:t>Parent Container: ForEach_Table_Load</w:t>
        <w:br/>
        <w:t>Depends On: ROOT ACTIVITY</w:t>
        <w:br/>
        <w:br/>
        <w:br/>
        <w:t>Activity: Execute_Databricks_Notebook</w:t>
        <w:br/>
        <w:t>Type: DatabricksNotebook</w:t>
        <w:br/>
        <w:t>Parent Container: ForEach_Table_Load</w:t>
        <w:br/>
        <w:t>Depends On:</w:t>
        <w:br/>
        <w:t xml:space="preserve">   -&gt; Copy_SQL_To_ADLS ()</w:t>
        <w:br/>
        <w:br/>
        <w:br/>
        <w:t>Activity: If_Row_Count_Valid</w:t>
        <w:br/>
        <w:t>Type: IfCondition</w:t>
        <w:br/>
        <w:t>Parent Container: ForEach_Table_Load</w:t>
        <w:br/>
        <w:t>Depends On:</w:t>
        <w:br/>
        <w:t xml:space="preserve">   -&gt; Copy_SQL_To_ADLS ()</w:t>
        <w:br/>
        <w:br/>
        <w:br/>
        <w:t>Activity: Execute_Child_Pipeline</w:t>
        <w:br/>
        <w:t>Type: ExecutePipeline</w:t>
        <w:br/>
        <w:t>Parent Container: If_Row_Count_Valid</w:t>
        <w:br/>
        <w:t>Depends On: ROOT ACTIVITY</w:t>
        <w:br/>
        <w:br/>
        <w:br/>
        <w:t>Activity: Fail_No_Data</w:t>
        <w:br/>
        <w:t>Type: Fail</w:t>
        <w:br/>
        <w:t>Parent Container: If_Row_Count_Valid</w:t>
        <w:br/>
        <w:t>Depends On: ROOT ACTIVITY</w:t>
        <w:br/>
        <w:br/>
        <w:br/>
        <w:t>Activity: Send_Success_Email</w:t>
        <w:br/>
        <w:t>Type: WebActivity</w:t>
        <w:br/>
        <w:t>Depends On:</w:t>
        <w:br/>
        <w:t xml:space="preserve">   -&gt; ForEach_Table_Load ()</w:t>
        <w:br/>
      </w:r>
    </w:p>
    <w:p>
      <w:pPr>
        <w:pStyle w:val="Heading2"/>
      </w:pPr>
      <w:r>
        <w:t>Dataset Lineage Flow</w:t>
      </w:r>
    </w:p>
    <w:p>
      <w:r>
        <w:rPr>
          <w:rFonts w:ascii="Courier New" w:hAnsi="Courier New"/>
          <w:sz w:val="18"/>
        </w:rPr>
        <w:t>DS_SQL_Source</w:t>
        <w:br/>
        <w:t xml:space="preserve">   ↓</w:t>
        <w:br/>
        <w:t>ForEach_Table_Load</w:t>
        <w:br/>
        <w:t xml:space="preserve">   ↓</w:t>
        <w:br/>
        <w:t>DS_ADLS_Target</w:t>
        <w:br/>
        <w:br/>
        <w:t>DS_SQL_Source</w:t>
        <w:br/>
        <w:t xml:space="preserve">   ↓</w:t>
        <w:br/>
        <w:t>Copy_SQL_To_ADLS</w:t>
        <w:br/>
        <w:t xml:space="preserve">   ↓</w:t>
        <w:br/>
        <w:t>DS_ADLS_Target</w:t>
        <w:br/>
        <w:br/>
      </w:r>
    </w:p>
    <w:p>
      <w:pPr>
        <w:pStyle w:val="Heading1"/>
      </w:pPr>
      <w:r>
        <w:t>Activity Details</w:t>
      </w:r>
    </w:p>
    <w:p>
      <w:pPr>
        <w:pStyle w:val="Heading2"/>
      </w:pPr>
      <w:r>
        <w:t>Lookup_Config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Type</w:t>
            </w:r>
          </w:p>
        </w:tc>
        <w:tc>
          <w:tcPr>
            <w:tcW w:type="dxa" w:w="4320"/>
          </w:tcPr>
          <w:p>
            <w:r>
              <w:t>Lookup</w:t>
            </w:r>
          </w:p>
        </w:tc>
      </w:tr>
      <w:tr>
        <w:tc>
          <w:tcPr>
            <w:tcW w:type="dxa" w:w="4320"/>
          </w:tcPr>
          <w:p>
            <w:r>
              <w:t>Parent</w:t>
            </w:r>
          </w:p>
        </w:tc>
        <w:tc>
          <w:tcPr>
            <w:tcW w:type="dxa" w:w="4320"/>
          </w:tcPr>
          <w:p>
            <w:r>
              <w:t>NA</w:t>
            </w:r>
          </w:p>
        </w:tc>
      </w:tr>
      <w:tr>
        <w:tc>
          <w:tcPr>
            <w:tcW w:type="dxa" w:w="4320"/>
          </w:tcPr>
          <w:p>
            <w:r>
              <w:t>Datasets</w:t>
            </w:r>
          </w:p>
        </w:tc>
        <w:tc>
          <w:tcPr>
            <w:tcW w:type="dxa" w:w="4320"/>
          </w:tcPr>
          <w:p>
            <w:r>
              <w:t>DS_SQL_Source</w:t>
            </w:r>
          </w:p>
        </w:tc>
      </w:tr>
      <w:tr>
        <w:tc>
          <w:tcPr>
            <w:tcW w:type="dxa" w:w="4320"/>
          </w:tcPr>
          <w:p>
            <w:r>
              <w:t>Linked Services</w:t>
            </w:r>
          </w:p>
        </w:tc>
        <w:tc>
          <w:tcPr>
            <w:tcW w:type="dxa" w:w="4320"/>
          </w:tcPr>
          <w:p>
            <w:r>
              <w:t>LS_Azure_SQL</w:t>
            </w:r>
          </w:p>
        </w:tc>
      </w:tr>
      <w:tr>
        <w:tc>
          <w:tcPr>
            <w:tcW w:type="dxa" w:w="4320"/>
          </w:tcPr>
          <w:p>
            <w:r>
              <w:t>Pipelines</w:t>
            </w:r>
          </w:p>
        </w:tc>
        <w:tc>
          <w:tcPr>
            <w:tcW w:type="dxa" w:w="4320"/>
          </w:tcPr>
          <w:p>
            <w:r>
              <w:t>NA</w:t>
            </w:r>
          </w:p>
        </w:tc>
      </w:tr>
      <w:tr>
        <w:tc>
          <w:tcPr>
            <w:tcW w:type="dxa" w:w="4320"/>
          </w:tcPr>
          <w:p>
            <w:r>
              <w:t>Dataflows</w:t>
            </w:r>
          </w:p>
        </w:tc>
        <w:tc>
          <w:tcPr>
            <w:tcW w:type="dxa" w:w="4320"/>
          </w:tcPr>
          <w:p>
            <w:r>
              <w:t>NA</w:t>
            </w:r>
          </w:p>
        </w:tc>
      </w:tr>
      <w:tr>
        <w:tc>
          <w:tcPr>
            <w:tcW w:type="dxa" w:w="4320"/>
          </w:tcPr>
          <w:p>
            <w:r>
              <w:t>Notebook Path</w:t>
            </w:r>
          </w:p>
        </w:tc>
        <w:tc>
          <w:tcPr>
            <w:tcW w:type="dxa" w:w="4320"/>
          </w:tcPr>
          <w:p>
            <w:r>
              <w:t>NA</w:t>
            </w:r>
          </w:p>
        </w:tc>
      </w:tr>
      <w:tr>
        <w:tc>
          <w:tcPr>
            <w:tcW w:type="dxa" w:w="4320"/>
          </w:tcPr>
          <w:p>
            <w:r>
              <w:t>Stored Procedure</w:t>
            </w:r>
          </w:p>
        </w:tc>
        <w:tc>
          <w:tcPr>
            <w:tcW w:type="dxa" w:w="4320"/>
          </w:tcPr>
          <w:p>
            <w:r>
              <w:t>NA</w:t>
            </w:r>
          </w:p>
        </w:tc>
      </w:tr>
      <w:tr>
        <w:tc>
          <w:tcPr>
            <w:tcW w:type="dxa" w:w="4320"/>
          </w:tcPr>
          <w:p>
            <w:r>
              <w:t>Expressions</w:t>
            </w:r>
          </w:p>
        </w:tc>
        <w:tc>
          <w:tcPr>
            <w:tcW w:type="dxa" w:w="4320"/>
          </w:tcPr>
          <w:p>
            <w:r>
              <w:t>NA</w:t>
            </w:r>
          </w:p>
        </w:tc>
      </w:tr>
      <w:tr>
        <w:tc>
          <w:tcPr>
            <w:tcW w:type="dxa" w:w="4320"/>
          </w:tcPr>
          <w:p>
            <w:r>
              <w:t>Parameters</w:t>
            </w:r>
          </w:p>
        </w:tc>
        <w:tc>
          <w:tcPr>
            <w:tcW w:type="dxa" w:w="4320"/>
          </w:tcPr>
          <w:p>
            <w:r>
              <w:t>{'source': {'type': 'AzureSqlSource', 'sqlReaderQuery': 'SELECT * FROM ETL_Config WHERE IsActive = 1'}, 'dataset': {'referenceName': 'DS_SQL_Source', 'type': 'DatasetReference', 'parameters': {'TableName': 'ETL_Config'}}, 'firstRowOnly': False}</w:t>
            </w:r>
          </w:p>
        </w:tc>
      </w:tr>
      <w:tr>
        <w:tc>
          <w:tcPr>
            <w:tcW w:type="dxa" w:w="4320"/>
          </w:tcPr>
          <w:p>
            <w:r>
              <w:t>Retry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Timeout</w:t>
            </w:r>
          </w:p>
        </w:tc>
        <w:tc>
          <w:tcPr>
            <w:tcW w:type="dxa" w:w="4320"/>
          </w:tcPr>
          <w:p>
            <w:r>
              <w:t>NA</w:t>
            </w:r>
          </w:p>
        </w:tc>
      </w:tr>
    </w:tbl>
    <w:p/>
    <w:p>
      <w:pPr>
        <w:pStyle w:val="Heading2"/>
      </w:pPr>
      <w:r>
        <w:t>ForEach_Table_Load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Type</w:t>
            </w:r>
          </w:p>
        </w:tc>
        <w:tc>
          <w:tcPr>
            <w:tcW w:type="dxa" w:w="4320"/>
          </w:tcPr>
          <w:p>
            <w:r>
              <w:t>ForEach</w:t>
            </w:r>
          </w:p>
        </w:tc>
      </w:tr>
      <w:tr>
        <w:tc>
          <w:tcPr>
            <w:tcW w:type="dxa" w:w="4320"/>
          </w:tcPr>
          <w:p>
            <w:r>
              <w:t>Parent</w:t>
            </w:r>
          </w:p>
        </w:tc>
        <w:tc>
          <w:tcPr>
            <w:tcW w:type="dxa" w:w="4320"/>
          </w:tcPr>
          <w:p>
            <w:r>
              <w:t>NA</w:t>
            </w:r>
          </w:p>
        </w:tc>
      </w:tr>
      <w:tr>
        <w:tc>
          <w:tcPr>
            <w:tcW w:type="dxa" w:w="4320"/>
          </w:tcPr>
          <w:p>
            <w:r>
              <w:t>Datasets</w:t>
            </w:r>
          </w:p>
        </w:tc>
        <w:tc>
          <w:tcPr>
            <w:tcW w:type="dxa" w:w="4320"/>
          </w:tcPr>
          <w:p>
            <w:r>
              <w:t>DS_SQL_Source,DS_ADLS_Target</w:t>
            </w:r>
          </w:p>
        </w:tc>
      </w:tr>
      <w:tr>
        <w:tc>
          <w:tcPr>
            <w:tcW w:type="dxa" w:w="4320"/>
          </w:tcPr>
          <w:p>
            <w:r>
              <w:t>Linked Services</w:t>
            </w:r>
          </w:p>
        </w:tc>
        <w:tc>
          <w:tcPr>
            <w:tcW w:type="dxa" w:w="4320"/>
          </w:tcPr>
          <w:p>
            <w:r>
              <w:t>LS_ADLS,LS_Azure_SQL,LS_Databricks</w:t>
            </w:r>
          </w:p>
        </w:tc>
      </w:tr>
      <w:tr>
        <w:tc>
          <w:tcPr>
            <w:tcW w:type="dxa" w:w="4320"/>
          </w:tcPr>
          <w:p>
            <w:r>
              <w:t>Pipelines</w:t>
            </w:r>
          </w:p>
        </w:tc>
        <w:tc>
          <w:tcPr>
            <w:tcW w:type="dxa" w:w="4320"/>
          </w:tcPr>
          <w:p>
            <w:r>
              <w:t>PL_PowerBI_Refresh</w:t>
            </w:r>
          </w:p>
        </w:tc>
      </w:tr>
      <w:tr>
        <w:tc>
          <w:tcPr>
            <w:tcW w:type="dxa" w:w="4320"/>
          </w:tcPr>
          <w:p>
            <w:r>
              <w:t>Dataflows</w:t>
            </w:r>
          </w:p>
        </w:tc>
        <w:tc>
          <w:tcPr>
            <w:tcW w:type="dxa" w:w="4320"/>
          </w:tcPr>
          <w:p>
            <w:r>
              <w:t>NA</w:t>
            </w:r>
          </w:p>
        </w:tc>
      </w:tr>
      <w:tr>
        <w:tc>
          <w:tcPr>
            <w:tcW w:type="dxa" w:w="4320"/>
          </w:tcPr>
          <w:p>
            <w:r>
              <w:t>Notebook Path</w:t>
            </w:r>
          </w:p>
        </w:tc>
        <w:tc>
          <w:tcPr>
            <w:tcW w:type="dxa" w:w="4320"/>
          </w:tcPr>
          <w:p>
            <w:r>
              <w:t>NA</w:t>
            </w:r>
          </w:p>
        </w:tc>
      </w:tr>
      <w:tr>
        <w:tc>
          <w:tcPr>
            <w:tcW w:type="dxa" w:w="4320"/>
          </w:tcPr>
          <w:p>
            <w:r>
              <w:t>Stored Procedure</w:t>
            </w:r>
          </w:p>
        </w:tc>
        <w:tc>
          <w:tcPr>
            <w:tcW w:type="dxa" w:w="4320"/>
          </w:tcPr>
          <w:p>
            <w:r>
              <w:t>NA</w:t>
            </w:r>
          </w:p>
        </w:tc>
      </w:tr>
      <w:tr>
        <w:tc>
          <w:tcPr>
            <w:tcW w:type="dxa" w:w="4320"/>
          </w:tcPr>
          <w:p>
            <w:r>
              <w:t>Expressions</w:t>
            </w:r>
          </w:p>
        </w:tc>
        <w:tc>
          <w:tcPr>
            <w:tcW w:type="dxa" w:w="4320"/>
          </w:tcPr>
          <w:p>
            <w:r>
              <w:t>@activity('Lookup_Config').output.value</w:t>
              <w:br/>
              <w:t>@greater(activity('Copy_SQL_To_ADLS').output.rowsCopied,0)</w:t>
              <w:br/>
              <w:t>@concat(item().TableName,'.csv')</w:t>
              <w:br/>
              <w:t>@item().TableName</w:t>
            </w:r>
          </w:p>
        </w:tc>
      </w:tr>
      <w:tr>
        <w:tc>
          <w:tcPr>
            <w:tcW w:type="dxa" w:w="4320"/>
          </w:tcPr>
          <w:p>
            <w:r>
              <w:t>Parameters</w:t>
            </w:r>
          </w:p>
        </w:tc>
        <w:tc>
          <w:tcPr>
            <w:tcW w:type="dxa" w:w="4320"/>
          </w:tcPr>
          <w:p>
            <w:r>
              <w:t>{'items': {'value': "@activity('Lookup_Config').output.value", 'type': 'Expression'}, 'isSequential': False, 'batchCount': 5}</w:t>
            </w:r>
          </w:p>
        </w:tc>
      </w:tr>
      <w:tr>
        <w:tc>
          <w:tcPr>
            <w:tcW w:type="dxa" w:w="4320"/>
          </w:tcPr>
          <w:p>
            <w:r>
              <w:t>Retry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Timeout</w:t>
            </w:r>
          </w:p>
        </w:tc>
        <w:tc>
          <w:tcPr>
            <w:tcW w:type="dxa" w:w="4320"/>
          </w:tcPr>
          <w:p>
            <w:r>
              <w:t>NA</w:t>
            </w:r>
          </w:p>
        </w:tc>
      </w:tr>
    </w:tbl>
    <w:p/>
    <w:p>
      <w:pPr>
        <w:pStyle w:val="Heading2"/>
      </w:pPr>
      <w:r>
        <w:t>Copy_SQL_To_ADLS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Type</w:t>
            </w:r>
          </w:p>
        </w:tc>
        <w:tc>
          <w:tcPr>
            <w:tcW w:type="dxa" w:w="4320"/>
          </w:tcPr>
          <w:p>
            <w:r>
              <w:t>Copy</w:t>
            </w:r>
          </w:p>
        </w:tc>
      </w:tr>
      <w:tr>
        <w:tc>
          <w:tcPr>
            <w:tcW w:type="dxa" w:w="4320"/>
          </w:tcPr>
          <w:p>
            <w:r>
              <w:t>Parent</w:t>
            </w:r>
          </w:p>
        </w:tc>
        <w:tc>
          <w:tcPr>
            <w:tcW w:type="dxa" w:w="4320"/>
          </w:tcPr>
          <w:p>
            <w:r>
              <w:t>ForEach_Table_Load</w:t>
            </w:r>
          </w:p>
        </w:tc>
      </w:tr>
      <w:tr>
        <w:tc>
          <w:tcPr>
            <w:tcW w:type="dxa" w:w="4320"/>
          </w:tcPr>
          <w:p>
            <w:r>
              <w:t>Datasets</w:t>
            </w:r>
          </w:p>
        </w:tc>
        <w:tc>
          <w:tcPr>
            <w:tcW w:type="dxa" w:w="4320"/>
          </w:tcPr>
          <w:p>
            <w:r>
              <w:t>DS_SQL_Source,DS_ADLS_Target</w:t>
            </w:r>
          </w:p>
        </w:tc>
      </w:tr>
      <w:tr>
        <w:tc>
          <w:tcPr>
            <w:tcW w:type="dxa" w:w="4320"/>
          </w:tcPr>
          <w:p>
            <w:r>
              <w:t>Linked Services</w:t>
            </w:r>
          </w:p>
        </w:tc>
        <w:tc>
          <w:tcPr>
            <w:tcW w:type="dxa" w:w="4320"/>
          </w:tcPr>
          <w:p>
            <w:r>
              <w:t>LS_ADLS,LS_Azure_SQL</w:t>
            </w:r>
          </w:p>
        </w:tc>
      </w:tr>
      <w:tr>
        <w:tc>
          <w:tcPr>
            <w:tcW w:type="dxa" w:w="4320"/>
          </w:tcPr>
          <w:p>
            <w:r>
              <w:t>Pipelines</w:t>
            </w:r>
          </w:p>
        </w:tc>
        <w:tc>
          <w:tcPr>
            <w:tcW w:type="dxa" w:w="4320"/>
          </w:tcPr>
          <w:p>
            <w:r>
              <w:t>NA</w:t>
            </w:r>
          </w:p>
        </w:tc>
      </w:tr>
      <w:tr>
        <w:tc>
          <w:tcPr>
            <w:tcW w:type="dxa" w:w="4320"/>
          </w:tcPr>
          <w:p>
            <w:r>
              <w:t>Dataflows</w:t>
            </w:r>
          </w:p>
        </w:tc>
        <w:tc>
          <w:tcPr>
            <w:tcW w:type="dxa" w:w="4320"/>
          </w:tcPr>
          <w:p>
            <w:r>
              <w:t>NA</w:t>
            </w:r>
          </w:p>
        </w:tc>
      </w:tr>
      <w:tr>
        <w:tc>
          <w:tcPr>
            <w:tcW w:type="dxa" w:w="4320"/>
          </w:tcPr>
          <w:p>
            <w:r>
              <w:t>Notebook Path</w:t>
            </w:r>
          </w:p>
        </w:tc>
        <w:tc>
          <w:tcPr>
            <w:tcW w:type="dxa" w:w="4320"/>
          </w:tcPr>
          <w:p>
            <w:r>
              <w:t>NA</w:t>
            </w:r>
          </w:p>
        </w:tc>
      </w:tr>
      <w:tr>
        <w:tc>
          <w:tcPr>
            <w:tcW w:type="dxa" w:w="4320"/>
          </w:tcPr>
          <w:p>
            <w:r>
              <w:t>Stored Procedure</w:t>
            </w:r>
          </w:p>
        </w:tc>
        <w:tc>
          <w:tcPr>
            <w:tcW w:type="dxa" w:w="4320"/>
          </w:tcPr>
          <w:p>
            <w:r>
              <w:t>NA</w:t>
            </w:r>
          </w:p>
        </w:tc>
      </w:tr>
      <w:tr>
        <w:tc>
          <w:tcPr>
            <w:tcW w:type="dxa" w:w="4320"/>
          </w:tcPr>
          <w:p>
            <w:r>
              <w:t>Expressions</w:t>
            </w:r>
          </w:p>
        </w:tc>
        <w:tc>
          <w:tcPr>
            <w:tcW w:type="dxa" w:w="4320"/>
          </w:tcPr>
          <w:p>
            <w:r>
              <w:t>@concat(item().TableName,'.csv')</w:t>
              <w:br/>
              <w:t>@item().TableName</w:t>
            </w:r>
          </w:p>
        </w:tc>
      </w:tr>
      <w:tr>
        <w:tc>
          <w:tcPr>
            <w:tcW w:type="dxa" w:w="4320"/>
          </w:tcPr>
          <w:p>
            <w:r>
              <w:t>Parameters</w:t>
            </w:r>
          </w:p>
        </w:tc>
        <w:tc>
          <w:tcPr>
            <w:tcW w:type="dxa" w:w="4320"/>
          </w:tcPr>
          <w:p>
            <w:r>
              <w:t>{'source': {'type': 'SqlSource'}, 'sink': {'type': 'DelimitedTextSink'}}</w:t>
            </w:r>
          </w:p>
        </w:tc>
      </w:tr>
      <w:tr>
        <w:tc>
          <w:tcPr>
            <w:tcW w:type="dxa" w:w="4320"/>
          </w:tcPr>
          <w:p>
            <w:r>
              <w:t>Retry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Timeout</w:t>
            </w:r>
          </w:p>
        </w:tc>
        <w:tc>
          <w:tcPr>
            <w:tcW w:type="dxa" w:w="4320"/>
          </w:tcPr>
          <w:p>
            <w:r>
              <w:t>NA</w:t>
            </w:r>
          </w:p>
        </w:tc>
      </w:tr>
    </w:tbl>
    <w:p/>
    <w:p>
      <w:pPr>
        <w:pStyle w:val="Heading2"/>
      </w:pPr>
      <w:r>
        <w:t>Execute_Databricks_Notebook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Type</w:t>
            </w:r>
          </w:p>
        </w:tc>
        <w:tc>
          <w:tcPr>
            <w:tcW w:type="dxa" w:w="4320"/>
          </w:tcPr>
          <w:p>
            <w:r>
              <w:t>DatabricksNotebook</w:t>
            </w:r>
          </w:p>
        </w:tc>
      </w:tr>
      <w:tr>
        <w:tc>
          <w:tcPr>
            <w:tcW w:type="dxa" w:w="4320"/>
          </w:tcPr>
          <w:p>
            <w:r>
              <w:t>Parent</w:t>
            </w:r>
          </w:p>
        </w:tc>
        <w:tc>
          <w:tcPr>
            <w:tcW w:type="dxa" w:w="4320"/>
          </w:tcPr>
          <w:p>
            <w:r>
              <w:t>ForEach_Table_Load</w:t>
            </w:r>
          </w:p>
        </w:tc>
      </w:tr>
      <w:tr>
        <w:tc>
          <w:tcPr>
            <w:tcW w:type="dxa" w:w="4320"/>
          </w:tcPr>
          <w:p>
            <w:r>
              <w:t>Datasets</w:t>
            </w:r>
          </w:p>
        </w:tc>
        <w:tc>
          <w:tcPr>
            <w:tcW w:type="dxa" w:w="4320"/>
          </w:tcPr>
          <w:p>
            <w:r>
              <w:t>NA</w:t>
            </w:r>
          </w:p>
        </w:tc>
      </w:tr>
      <w:tr>
        <w:tc>
          <w:tcPr>
            <w:tcW w:type="dxa" w:w="4320"/>
          </w:tcPr>
          <w:p>
            <w:r>
              <w:t>Linked Services</w:t>
            </w:r>
          </w:p>
        </w:tc>
        <w:tc>
          <w:tcPr>
            <w:tcW w:type="dxa" w:w="4320"/>
          </w:tcPr>
          <w:p>
            <w:r>
              <w:t>LS_Databricks</w:t>
            </w:r>
          </w:p>
        </w:tc>
      </w:tr>
      <w:tr>
        <w:tc>
          <w:tcPr>
            <w:tcW w:type="dxa" w:w="4320"/>
          </w:tcPr>
          <w:p>
            <w:r>
              <w:t>Pipelines</w:t>
            </w:r>
          </w:p>
        </w:tc>
        <w:tc>
          <w:tcPr>
            <w:tcW w:type="dxa" w:w="4320"/>
          </w:tcPr>
          <w:p>
            <w:r>
              <w:t>NA</w:t>
            </w:r>
          </w:p>
        </w:tc>
      </w:tr>
      <w:tr>
        <w:tc>
          <w:tcPr>
            <w:tcW w:type="dxa" w:w="4320"/>
          </w:tcPr>
          <w:p>
            <w:r>
              <w:t>Dataflows</w:t>
            </w:r>
          </w:p>
        </w:tc>
        <w:tc>
          <w:tcPr>
            <w:tcW w:type="dxa" w:w="4320"/>
          </w:tcPr>
          <w:p>
            <w:r>
              <w:t>NA</w:t>
            </w:r>
          </w:p>
        </w:tc>
      </w:tr>
      <w:tr>
        <w:tc>
          <w:tcPr>
            <w:tcW w:type="dxa" w:w="4320"/>
          </w:tcPr>
          <w:p>
            <w:r>
              <w:t>Notebook Path</w:t>
            </w:r>
          </w:p>
        </w:tc>
        <w:tc>
          <w:tcPr>
            <w:tcW w:type="dxa" w:w="4320"/>
          </w:tcPr>
          <w:p>
            <w:r>
              <w:t>/Shared/EnterpriseNotebook</w:t>
            </w:r>
          </w:p>
        </w:tc>
      </w:tr>
      <w:tr>
        <w:tc>
          <w:tcPr>
            <w:tcW w:type="dxa" w:w="4320"/>
          </w:tcPr>
          <w:p>
            <w:r>
              <w:t>Stored Procedure</w:t>
            </w:r>
          </w:p>
        </w:tc>
        <w:tc>
          <w:tcPr>
            <w:tcW w:type="dxa" w:w="4320"/>
          </w:tcPr>
          <w:p>
            <w:r>
              <w:t>NA</w:t>
            </w:r>
          </w:p>
        </w:tc>
      </w:tr>
      <w:tr>
        <w:tc>
          <w:tcPr>
            <w:tcW w:type="dxa" w:w="4320"/>
          </w:tcPr>
          <w:p>
            <w:r>
              <w:t>Expressions</w:t>
            </w:r>
          </w:p>
        </w:tc>
        <w:tc>
          <w:tcPr>
            <w:tcW w:type="dxa" w:w="4320"/>
          </w:tcPr>
          <w:p>
            <w:r>
              <w:t>@item().TableName</w:t>
            </w:r>
          </w:p>
        </w:tc>
      </w:tr>
      <w:tr>
        <w:tc>
          <w:tcPr>
            <w:tcW w:type="dxa" w:w="4320"/>
          </w:tcPr>
          <w:p>
            <w:r>
              <w:t>Parameters</w:t>
            </w:r>
          </w:p>
        </w:tc>
        <w:tc>
          <w:tcPr>
            <w:tcW w:type="dxa" w:w="4320"/>
          </w:tcPr>
          <w:p>
            <w:r>
              <w:t>{'notebookPath': '/Shared/EnterpriseNotebook', 'baseParameters': {'TableName': {'value': '@item().TableName', 'type': 'Expression'}}}</w:t>
            </w:r>
          </w:p>
        </w:tc>
      </w:tr>
      <w:tr>
        <w:tc>
          <w:tcPr>
            <w:tcW w:type="dxa" w:w="4320"/>
          </w:tcPr>
          <w:p>
            <w:r>
              <w:t>Retry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Timeout</w:t>
            </w:r>
          </w:p>
        </w:tc>
        <w:tc>
          <w:tcPr>
            <w:tcW w:type="dxa" w:w="4320"/>
          </w:tcPr>
          <w:p>
            <w:r>
              <w:t>NA</w:t>
            </w:r>
          </w:p>
        </w:tc>
      </w:tr>
    </w:tbl>
    <w:p/>
    <w:p>
      <w:pPr>
        <w:pStyle w:val="Heading2"/>
      </w:pPr>
      <w:r>
        <w:t>If_Row_Count_Valid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Type</w:t>
            </w:r>
          </w:p>
        </w:tc>
        <w:tc>
          <w:tcPr>
            <w:tcW w:type="dxa" w:w="4320"/>
          </w:tcPr>
          <w:p>
            <w:r>
              <w:t>IfCondition</w:t>
            </w:r>
          </w:p>
        </w:tc>
      </w:tr>
      <w:tr>
        <w:tc>
          <w:tcPr>
            <w:tcW w:type="dxa" w:w="4320"/>
          </w:tcPr>
          <w:p>
            <w:r>
              <w:t>Parent</w:t>
            </w:r>
          </w:p>
        </w:tc>
        <w:tc>
          <w:tcPr>
            <w:tcW w:type="dxa" w:w="4320"/>
          </w:tcPr>
          <w:p>
            <w:r>
              <w:t>ForEach_Table_Load</w:t>
            </w:r>
          </w:p>
        </w:tc>
      </w:tr>
      <w:tr>
        <w:tc>
          <w:tcPr>
            <w:tcW w:type="dxa" w:w="4320"/>
          </w:tcPr>
          <w:p>
            <w:r>
              <w:t>Datasets</w:t>
            </w:r>
          </w:p>
        </w:tc>
        <w:tc>
          <w:tcPr>
            <w:tcW w:type="dxa" w:w="4320"/>
          </w:tcPr>
          <w:p>
            <w:r>
              <w:t>NA</w:t>
            </w:r>
          </w:p>
        </w:tc>
      </w:tr>
      <w:tr>
        <w:tc>
          <w:tcPr>
            <w:tcW w:type="dxa" w:w="4320"/>
          </w:tcPr>
          <w:p>
            <w:r>
              <w:t>Linked Services</w:t>
            </w:r>
          </w:p>
        </w:tc>
        <w:tc>
          <w:tcPr>
            <w:tcW w:type="dxa" w:w="4320"/>
          </w:tcPr>
          <w:p>
            <w:r>
              <w:t>NA</w:t>
            </w:r>
          </w:p>
        </w:tc>
      </w:tr>
      <w:tr>
        <w:tc>
          <w:tcPr>
            <w:tcW w:type="dxa" w:w="4320"/>
          </w:tcPr>
          <w:p>
            <w:r>
              <w:t>Pipelines</w:t>
            </w:r>
          </w:p>
        </w:tc>
        <w:tc>
          <w:tcPr>
            <w:tcW w:type="dxa" w:w="4320"/>
          </w:tcPr>
          <w:p>
            <w:r>
              <w:t>PL_PowerBI_Refresh</w:t>
            </w:r>
          </w:p>
        </w:tc>
      </w:tr>
      <w:tr>
        <w:tc>
          <w:tcPr>
            <w:tcW w:type="dxa" w:w="4320"/>
          </w:tcPr>
          <w:p>
            <w:r>
              <w:t>Dataflows</w:t>
            </w:r>
          </w:p>
        </w:tc>
        <w:tc>
          <w:tcPr>
            <w:tcW w:type="dxa" w:w="4320"/>
          </w:tcPr>
          <w:p>
            <w:r>
              <w:t>NA</w:t>
            </w:r>
          </w:p>
        </w:tc>
      </w:tr>
      <w:tr>
        <w:tc>
          <w:tcPr>
            <w:tcW w:type="dxa" w:w="4320"/>
          </w:tcPr>
          <w:p>
            <w:r>
              <w:t>Notebook Path</w:t>
            </w:r>
          </w:p>
        </w:tc>
        <w:tc>
          <w:tcPr>
            <w:tcW w:type="dxa" w:w="4320"/>
          </w:tcPr>
          <w:p>
            <w:r>
              <w:t>NA</w:t>
            </w:r>
          </w:p>
        </w:tc>
      </w:tr>
      <w:tr>
        <w:tc>
          <w:tcPr>
            <w:tcW w:type="dxa" w:w="4320"/>
          </w:tcPr>
          <w:p>
            <w:r>
              <w:t>Stored Procedure</w:t>
            </w:r>
          </w:p>
        </w:tc>
        <w:tc>
          <w:tcPr>
            <w:tcW w:type="dxa" w:w="4320"/>
          </w:tcPr>
          <w:p>
            <w:r>
              <w:t>NA</w:t>
            </w:r>
          </w:p>
        </w:tc>
      </w:tr>
      <w:tr>
        <w:tc>
          <w:tcPr>
            <w:tcW w:type="dxa" w:w="4320"/>
          </w:tcPr>
          <w:p>
            <w:r>
              <w:t>Expressions</w:t>
            </w:r>
          </w:p>
        </w:tc>
        <w:tc>
          <w:tcPr>
            <w:tcW w:type="dxa" w:w="4320"/>
          </w:tcPr>
          <w:p>
            <w:r>
              <w:t>@greater(activity('Copy_SQL_To_ADLS').output.rowsCopied,0)</w:t>
            </w:r>
          </w:p>
        </w:tc>
      </w:tr>
      <w:tr>
        <w:tc>
          <w:tcPr>
            <w:tcW w:type="dxa" w:w="4320"/>
          </w:tcPr>
          <w:p>
            <w:r>
              <w:t>Parameters</w:t>
            </w:r>
          </w:p>
        </w:tc>
        <w:tc>
          <w:tcPr>
            <w:tcW w:type="dxa" w:w="4320"/>
          </w:tcPr>
          <w:p>
            <w:r>
              <w:t>{'expression': {'value': "@greater(activity('Copy_SQL_To_ADLS').output.rowsCopied,0)", 'type': 'Expression'}}</w:t>
            </w:r>
          </w:p>
        </w:tc>
      </w:tr>
      <w:tr>
        <w:tc>
          <w:tcPr>
            <w:tcW w:type="dxa" w:w="4320"/>
          </w:tcPr>
          <w:p>
            <w:r>
              <w:t>Retry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Timeout</w:t>
            </w:r>
          </w:p>
        </w:tc>
        <w:tc>
          <w:tcPr>
            <w:tcW w:type="dxa" w:w="4320"/>
          </w:tcPr>
          <w:p>
            <w:r>
              <w:t>NA</w:t>
            </w:r>
          </w:p>
        </w:tc>
      </w:tr>
    </w:tbl>
    <w:p/>
    <w:p>
      <w:pPr>
        <w:pStyle w:val="Heading2"/>
      </w:pPr>
      <w:r>
        <w:t>Execute_Child_Pipeline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Type</w:t>
            </w:r>
          </w:p>
        </w:tc>
        <w:tc>
          <w:tcPr>
            <w:tcW w:type="dxa" w:w="4320"/>
          </w:tcPr>
          <w:p>
            <w:r>
              <w:t>ExecutePipeline</w:t>
            </w:r>
          </w:p>
        </w:tc>
      </w:tr>
      <w:tr>
        <w:tc>
          <w:tcPr>
            <w:tcW w:type="dxa" w:w="4320"/>
          </w:tcPr>
          <w:p>
            <w:r>
              <w:t>Parent</w:t>
            </w:r>
          </w:p>
        </w:tc>
        <w:tc>
          <w:tcPr>
            <w:tcW w:type="dxa" w:w="4320"/>
          </w:tcPr>
          <w:p>
            <w:r>
              <w:t>If_Row_Count_Valid</w:t>
            </w:r>
          </w:p>
        </w:tc>
      </w:tr>
      <w:tr>
        <w:tc>
          <w:tcPr>
            <w:tcW w:type="dxa" w:w="4320"/>
          </w:tcPr>
          <w:p>
            <w:r>
              <w:t>Datasets</w:t>
            </w:r>
          </w:p>
        </w:tc>
        <w:tc>
          <w:tcPr>
            <w:tcW w:type="dxa" w:w="4320"/>
          </w:tcPr>
          <w:p>
            <w:r>
              <w:t>NA</w:t>
            </w:r>
          </w:p>
        </w:tc>
      </w:tr>
      <w:tr>
        <w:tc>
          <w:tcPr>
            <w:tcW w:type="dxa" w:w="4320"/>
          </w:tcPr>
          <w:p>
            <w:r>
              <w:t>Linked Services</w:t>
            </w:r>
          </w:p>
        </w:tc>
        <w:tc>
          <w:tcPr>
            <w:tcW w:type="dxa" w:w="4320"/>
          </w:tcPr>
          <w:p>
            <w:r>
              <w:t>NA</w:t>
            </w:r>
          </w:p>
        </w:tc>
      </w:tr>
      <w:tr>
        <w:tc>
          <w:tcPr>
            <w:tcW w:type="dxa" w:w="4320"/>
          </w:tcPr>
          <w:p>
            <w:r>
              <w:t>Pipelines</w:t>
            </w:r>
          </w:p>
        </w:tc>
        <w:tc>
          <w:tcPr>
            <w:tcW w:type="dxa" w:w="4320"/>
          </w:tcPr>
          <w:p>
            <w:r>
              <w:t>PL_PowerBI_Refresh</w:t>
            </w:r>
          </w:p>
        </w:tc>
      </w:tr>
      <w:tr>
        <w:tc>
          <w:tcPr>
            <w:tcW w:type="dxa" w:w="4320"/>
          </w:tcPr>
          <w:p>
            <w:r>
              <w:t>Dataflows</w:t>
            </w:r>
          </w:p>
        </w:tc>
        <w:tc>
          <w:tcPr>
            <w:tcW w:type="dxa" w:w="4320"/>
          </w:tcPr>
          <w:p>
            <w:r>
              <w:t>NA</w:t>
            </w:r>
          </w:p>
        </w:tc>
      </w:tr>
      <w:tr>
        <w:tc>
          <w:tcPr>
            <w:tcW w:type="dxa" w:w="4320"/>
          </w:tcPr>
          <w:p>
            <w:r>
              <w:t>Notebook Path</w:t>
            </w:r>
          </w:p>
        </w:tc>
        <w:tc>
          <w:tcPr>
            <w:tcW w:type="dxa" w:w="4320"/>
          </w:tcPr>
          <w:p>
            <w:r>
              <w:t>NA</w:t>
            </w:r>
          </w:p>
        </w:tc>
      </w:tr>
      <w:tr>
        <w:tc>
          <w:tcPr>
            <w:tcW w:type="dxa" w:w="4320"/>
          </w:tcPr>
          <w:p>
            <w:r>
              <w:t>Stored Procedure</w:t>
            </w:r>
          </w:p>
        </w:tc>
        <w:tc>
          <w:tcPr>
            <w:tcW w:type="dxa" w:w="4320"/>
          </w:tcPr>
          <w:p>
            <w:r>
              <w:t>NA</w:t>
            </w:r>
          </w:p>
        </w:tc>
      </w:tr>
      <w:tr>
        <w:tc>
          <w:tcPr>
            <w:tcW w:type="dxa" w:w="4320"/>
          </w:tcPr>
          <w:p>
            <w:r>
              <w:t>Expressions</w:t>
            </w:r>
          </w:p>
        </w:tc>
        <w:tc>
          <w:tcPr>
            <w:tcW w:type="dxa" w:w="4320"/>
          </w:tcPr>
          <w:p>
            <w:r>
              <w:t>NA</w:t>
            </w:r>
          </w:p>
        </w:tc>
      </w:tr>
      <w:tr>
        <w:tc>
          <w:tcPr>
            <w:tcW w:type="dxa" w:w="4320"/>
          </w:tcPr>
          <w:p>
            <w:r>
              <w:t>Parameters</w:t>
            </w:r>
          </w:p>
        </w:tc>
        <w:tc>
          <w:tcPr>
            <w:tcW w:type="dxa" w:w="4320"/>
          </w:tcPr>
          <w:p>
            <w:r>
              <w:t>{'pipeline': {'referenceName': 'PL_PowerBI_Refresh', 'type': 'PipelineReference'}, 'waitOnCompletion': True}</w:t>
            </w:r>
          </w:p>
        </w:tc>
      </w:tr>
      <w:tr>
        <w:tc>
          <w:tcPr>
            <w:tcW w:type="dxa" w:w="4320"/>
          </w:tcPr>
          <w:p>
            <w:r>
              <w:t>Retry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Timeout</w:t>
            </w:r>
          </w:p>
        </w:tc>
        <w:tc>
          <w:tcPr>
            <w:tcW w:type="dxa" w:w="4320"/>
          </w:tcPr>
          <w:p>
            <w:r>
              <w:t>NA</w:t>
            </w:r>
          </w:p>
        </w:tc>
      </w:tr>
    </w:tbl>
    <w:p/>
    <w:p>
      <w:pPr>
        <w:pStyle w:val="Heading2"/>
      </w:pPr>
      <w:r>
        <w:t>Fail_No_Data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Type</w:t>
            </w:r>
          </w:p>
        </w:tc>
        <w:tc>
          <w:tcPr>
            <w:tcW w:type="dxa" w:w="4320"/>
          </w:tcPr>
          <w:p>
            <w:r>
              <w:t>Fail</w:t>
            </w:r>
          </w:p>
        </w:tc>
      </w:tr>
      <w:tr>
        <w:tc>
          <w:tcPr>
            <w:tcW w:type="dxa" w:w="4320"/>
          </w:tcPr>
          <w:p>
            <w:r>
              <w:t>Parent</w:t>
            </w:r>
          </w:p>
        </w:tc>
        <w:tc>
          <w:tcPr>
            <w:tcW w:type="dxa" w:w="4320"/>
          </w:tcPr>
          <w:p>
            <w:r>
              <w:t>If_Row_Count_Valid</w:t>
            </w:r>
          </w:p>
        </w:tc>
      </w:tr>
      <w:tr>
        <w:tc>
          <w:tcPr>
            <w:tcW w:type="dxa" w:w="4320"/>
          </w:tcPr>
          <w:p>
            <w:r>
              <w:t>Datasets</w:t>
            </w:r>
          </w:p>
        </w:tc>
        <w:tc>
          <w:tcPr>
            <w:tcW w:type="dxa" w:w="4320"/>
          </w:tcPr>
          <w:p>
            <w:r>
              <w:t>NA</w:t>
            </w:r>
          </w:p>
        </w:tc>
      </w:tr>
      <w:tr>
        <w:tc>
          <w:tcPr>
            <w:tcW w:type="dxa" w:w="4320"/>
          </w:tcPr>
          <w:p>
            <w:r>
              <w:t>Linked Services</w:t>
            </w:r>
          </w:p>
        </w:tc>
        <w:tc>
          <w:tcPr>
            <w:tcW w:type="dxa" w:w="4320"/>
          </w:tcPr>
          <w:p>
            <w:r>
              <w:t>NA</w:t>
            </w:r>
          </w:p>
        </w:tc>
      </w:tr>
      <w:tr>
        <w:tc>
          <w:tcPr>
            <w:tcW w:type="dxa" w:w="4320"/>
          </w:tcPr>
          <w:p>
            <w:r>
              <w:t>Pipelines</w:t>
            </w:r>
          </w:p>
        </w:tc>
        <w:tc>
          <w:tcPr>
            <w:tcW w:type="dxa" w:w="4320"/>
          </w:tcPr>
          <w:p>
            <w:r>
              <w:t>NA</w:t>
            </w:r>
          </w:p>
        </w:tc>
      </w:tr>
      <w:tr>
        <w:tc>
          <w:tcPr>
            <w:tcW w:type="dxa" w:w="4320"/>
          </w:tcPr>
          <w:p>
            <w:r>
              <w:t>Dataflows</w:t>
            </w:r>
          </w:p>
        </w:tc>
        <w:tc>
          <w:tcPr>
            <w:tcW w:type="dxa" w:w="4320"/>
          </w:tcPr>
          <w:p>
            <w:r>
              <w:t>NA</w:t>
            </w:r>
          </w:p>
        </w:tc>
      </w:tr>
      <w:tr>
        <w:tc>
          <w:tcPr>
            <w:tcW w:type="dxa" w:w="4320"/>
          </w:tcPr>
          <w:p>
            <w:r>
              <w:t>Notebook Path</w:t>
            </w:r>
          </w:p>
        </w:tc>
        <w:tc>
          <w:tcPr>
            <w:tcW w:type="dxa" w:w="4320"/>
          </w:tcPr>
          <w:p>
            <w:r>
              <w:t>NA</w:t>
            </w:r>
          </w:p>
        </w:tc>
      </w:tr>
      <w:tr>
        <w:tc>
          <w:tcPr>
            <w:tcW w:type="dxa" w:w="4320"/>
          </w:tcPr>
          <w:p>
            <w:r>
              <w:t>Stored Procedure</w:t>
            </w:r>
          </w:p>
        </w:tc>
        <w:tc>
          <w:tcPr>
            <w:tcW w:type="dxa" w:w="4320"/>
          </w:tcPr>
          <w:p>
            <w:r>
              <w:t>NA</w:t>
            </w:r>
          </w:p>
        </w:tc>
      </w:tr>
      <w:tr>
        <w:tc>
          <w:tcPr>
            <w:tcW w:type="dxa" w:w="4320"/>
          </w:tcPr>
          <w:p>
            <w:r>
              <w:t>Expressions</w:t>
            </w:r>
          </w:p>
        </w:tc>
        <w:tc>
          <w:tcPr>
            <w:tcW w:type="dxa" w:w="4320"/>
          </w:tcPr>
          <w:p>
            <w:r>
              <w:t>NA</w:t>
            </w:r>
          </w:p>
        </w:tc>
      </w:tr>
      <w:tr>
        <w:tc>
          <w:tcPr>
            <w:tcW w:type="dxa" w:w="4320"/>
          </w:tcPr>
          <w:p>
            <w:r>
              <w:t>Parameters</w:t>
            </w:r>
          </w:p>
        </w:tc>
        <w:tc>
          <w:tcPr>
            <w:tcW w:type="dxa" w:w="4320"/>
          </w:tcPr>
          <w:p>
            <w:r>
              <w:t>{'message': 'No rows copied', 'errorCode': '400'}</w:t>
            </w:r>
          </w:p>
        </w:tc>
      </w:tr>
      <w:tr>
        <w:tc>
          <w:tcPr>
            <w:tcW w:type="dxa" w:w="4320"/>
          </w:tcPr>
          <w:p>
            <w:r>
              <w:t>Retry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Timeout</w:t>
            </w:r>
          </w:p>
        </w:tc>
        <w:tc>
          <w:tcPr>
            <w:tcW w:type="dxa" w:w="4320"/>
          </w:tcPr>
          <w:p>
            <w:r>
              <w:t>NA</w:t>
            </w:r>
          </w:p>
        </w:tc>
      </w:tr>
    </w:tbl>
    <w:p/>
    <w:p>
      <w:pPr>
        <w:pStyle w:val="Heading2"/>
      </w:pPr>
      <w:r>
        <w:t>Send_Success_Email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Type</w:t>
            </w:r>
          </w:p>
        </w:tc>
        <w:tc>
          <w:tcPr>
            <w:tcW w:type="dxa" w:w="4320"/>
          </w:tcPr>
          <w:p>
            <w:r>
              <w:t>WebActivity</w:t>
            </w:r>
          </w:p>
        </w:tc>
      </w:tr>
      <w:tr>
        <w:tc>
          <w:tcPr>
            <w:tcW w:type="dxa" w:w="4320"/>
          </w:tcPr>
          <w:p>
            <w:r>
              <w:t>Parent</w:t>
            </w:r>
          </w:p>
        </w:tc>
        <w:tc>
          <w:tcPr>
            <w:tcW w:type="dxa" w:w="4320"/>
          </w:tcPr>
          <w:p>
            <w:r>
              <w:t>NA</w:t>
            </w:r>
          </w:p>
        </w:tc>
      </w:tr>
      <w:tr>
        <w:tc>
          <w:tcPr>
            <w:tcW w:type="dxa" w:w="4320"/>
          </w:tcPr>
          <w:p>
            <w:r>
              <w:t>Datasets</w:t>
            </w:r>
          </w:p>
        </w:tc>
        <w:tc>
          <w:tcPr>
            <w:tcW w:type="dxa" w:w="4320"/>
          </w:tcPr>
          <w:p>
            <w:r>
              <w:t>NA</w:t>
            </w:r>
          </w:p>
        </w:tc>
      </w:tr>
      <w:tr>
        <w:tc>
          <w:tcPr>
            <w:tcW w:type="dxa" w:w="4320"/>
          </w:tcPr>
          <w:p>
            <w:r>
              <w:t>Linked Services</w:t>
            </w:r>
          </w:p>
        </w:tc>
        <w:tc>
          <w:tcPr>
            <w:tcW w:type="dxa" w:w="4320"/>
          </w:tcPr>
          <w:p>
            <w:r>
              <w:t>NA</w:t>
            </w:r>
          </w:p>
        </w:tc>
      </w:tr>
      <w:tr>
        <w:tc>
          <w:tcPr>
            <w:tcW w:type="dxa" w:w="4320"/>
          </w:tcPr>
          <w:p>
            <w:r>
              <w:t>Pipelines</w:t>
            </w:r>
          </w:p>
        </w:tc>
        <w:tc>
          <w:tcPr>
            <w:tcW w:type="dxa" w:w="4320"/>
          </w:tcPr>
          <w:p>
            <w:r>
              <w:t>NA</w:t>
            </w:r>
          </w:p>
        </w:tc>
      </w:tr>
      <w:tr>
        <w:tc>
          <w:tcPr>
            <w:tcW w:type="dxa" w:w="4320"/>
          </w:tcPr>
          <w:p>
            <w:r>
              <w:t>Dataflows</w:t>
            </w:r>
          </w:p>
        </w:tc>
        <w:tc>
          <w:tcPr>
            <w:tcW w:type="dxa" w:w="4320"/>
          </w:tcPr>
          <w:p>
            <w:r>
              <w:t>NA</w:t>
            </w:r>
          </w:p>
        </w:tc>
      </w:tr>
      <w:tr>
        <w:tc>
          <w:tcPr>
            <w:tcW w:type="dxa" w:w="4320"/>
          </w:tcPr>
          <w:p>
            <w:r>
              <w:t>Notebook Path</w:t>
            </w:r>
          </w:p>
        </w:tc>
        <w:tc>
          <w:tcPr>
            <w:tcW w:type="dxa" w:w="4320"/>
          </w:tcPr>
          <w:p>
            <w:r>
              <w:t>NA</w:t>
            </w:r>
          </w:p>
        </w:tc>
      </w:tr>
      <w:tr>
        <w:tc>
          <w:tcPr>
            <w:tcW w:type="dxa" w:w="4320"/>
          </w:tcPr>
          <w:p>
            <w:r>
              <w:t>Stored Procedure</w:t>
            </w:r>
          </w:p>
        </w:tc>
        <w:tc>
          <w:tcPr>
            <w:tcW w:type="dxa" w:w="4320"/>
          </w:tcPr>
          <w:p>
            <w:r>
              <w:t>NA</w:t>
            </w:r>
          </w:p>
        </w:tc>
      </w:tr>
      <w:tr>
        <w:tc>
          <w:tcPr>
            <w:tcW w:type="dxa" w:w="4320"/>
          </w:tcPr>
          <w:p>
            <w:r>
              <w:t>Expressions</w:t>
            </w:r>
          </w:p>
        </w:tc>
        <w:tc>
          <w:tcPr>
            <w:tcW w:type="dxa" w:w="4320"/>
          </w:tcPr>
          <w:p>
            <w:r>
              <w:t>NA</w:t>
            </w:r>
          </w:p>
        </w:tc>
      </w:tr>
      <w:tr>
        <w:tc>
          <w:tcPr>
            <w:tcW w:type="dxa" w:w="4320"/>
          </w:tcPr>
          <w:p>
            <w:r>
              <w:t>Parameters</w:t>
            </w:r>
          </w:p>
        </w:tc>
        <w:tc>
          <w:tcPr>
            <w:tcW w:type="dxa" w:w="4320"/>
          </w:tcPr>
          <w:p>
            <w:r>
              <w:t>{'url': 'https://logicapp.azure.com/success', 'method': 'POST', 'body': {'message': 'ADF Enterprise ETL Completed'}}</w:t>
            </w:r>
          </w:p>
        </w:tc>
      </w:tr>
      <w:tr>
        <w:tc>
          <w:tcPr>
            <w:tcW w:type="dxa" w:w="4320"/>
          </w:tcPr>
          <w:p>
            <w:r>
              <w:t>Retry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Timeout</w:t>
            </w:r>
          </w:p>
        </w:tc>
        <w:tc>
          <w:tcPr>
            <w:tcW w:type="dxa" w:w="4320"/>
          </w:tcPr>
          <w:p>
            <w:r>
              <w:t>NA</w:t>
            </w:r>
          </w:p>
        </w:tc>
      </w:tr>
    </w:tbl>
    <w:p/>
    <w:p>
      <w:pPr>
        <w:pStyle w:val="Heading2"/>
      </w:pPr>
      <w:r>
        <w:t>Impact Analysis</w:t>
      </w:r>
    </w:p>
    <w:p>
      <w:pPr>
        <w:pStyle w:val="ListBullet"/>
      </w:pPr>
      <w:r>
        <w:t>{'dataset': 'DS_SQL_Source', 'activity': 'Lookup_Config'}</w:t>
      </w:r>
    </w:p>
    <w:p>
      <w:pPr>
        <w:pStyle w:val="ListBullet"/>
      </w:pPr>
      <w:r>
        <w:t>{'dataset': 'DS_SQL_Source', 'activity': 'ForEach_Table_Load'}</w:t>
      </w:r>
    </w:p>
    <w:p>
      <w:pPr>
        <w:pStyle w:val="ListBullet"/>
      </w:pPr>
      <w:r>
        <w:t>{'dataset': 'DS_ADLS_Target', 'activity': 'ForEach_Table_Load'}</w:t>
      </w:r>
    </w:p>
    <w:p>
      <w:pPr>
        <w:pStyle w:val="ListBullet"/>
      </w:pPr>
      <w:r>
        <w:t>{'dataset': 'DS_SQL_Source', 'activity': 'Copy_SQL_To_ADLS'}</w:t>
      </w:r>
    </w:p>
    <w:p>
      <w:pPr>
        <w:pStyle w:val="ListBullet"/>
      </w:pPr>
      <w:r>
        <w:t>{'dataset': 'DS_ADLS_Target', 'activity': 'Copy_SQL_To_ADLS'}</w:t>
      </w:r>
    </w:p>
    <w:p>
      <w:pPr>
        <w:pStyle w:val="Heading2"/>
      </w:pPr>
      <w:r>
        <w:t>Optimization Recommendations</w:t>
      </w:r>
    </w:p>
    <w:p>
      <w:r>
        <w:t>No optimization findings.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