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6"/>
          <w:szCs w:val="36"/>
        </w:rPr>
      </w:pPr>
      <w:bookmarkStart w:colFirst="0" w:colLast="0" w:name="_eno6jlrnjk1r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Title: </w:t>
      </w:r>
      <w:r w:rsidDel="00000000" w:rsidR="00000000" w:rsidRPr="00000000">
        <w:rPr>
          <w:sz w:val="36"/>
          <w:szCs w:val="36"/>
          <w:rtl w:val="0"/>
        </w:rPr>
        <w:t xml:space="preserve">AI-News Monitor : Self-Healing News Topic Classification with Drift Detection &amp; Automated Retraining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6wmh3gbw6p7u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Members : </w:t>
      </w:r>
      <w:r w:rsidDel="00000000" w:rsidR="00000000" w:rsidRPr="00000000">
        <w:rPr>
          <w:sz w:val="24"/>
          <w:szCs w:val="24"/>
          <w:rtl w:val="0"/>
        </w:rPr>
        <w:t xml:space="preserve">Abhay Kashyap (B22CS001), Tejas Gupta (B22CS093)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f84b4xmwuqbu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Task: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 production-grade AI system that classifies news articles into topics while continuously monitoring model performance and detecting distribution shifts in incoming data. The platform provides a real-time API for classification and tracks prediction behavior to identify data or concept drift. If performance degrades, an automated retraining pipeline updates and redeploys the model, while a React dashboard allows users to submit articles and view predictions, confidence scores, and explanations.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3175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7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4a0b87zz8m8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 Explanation: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news environments change rapidly due to technological advances, political developments, and emerging global trends.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 models trained on historical datasets often assume future data will follow the same distribution, which is rarely true in real-world systems.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topics and vocabulary such 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generative AI regulation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large language models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cryptocurrency collapse</w:t>
      </w:r>
      <w:r w:rsidDel="00000000" w:rsidR="00000000" w:rsidRPr="00000000">
        <w:rPr>
          <w:sz w:val="24"/>
          <w:szCs w:val="24"/>
          <w:rtl w:val="0"/>
        </w:rPr>
        <w:t xml:space="preserve"> continuously emerge, replacing older terms like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oil price surge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trade war tensions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shifts create data drift, which can significantly reduce model performance over time.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proposed system builds a self-monitoring ML pipeline that continuously evaluates incoming news data and detects distribution changes.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interact with the platform through a React dashboard, while a FastAPI backend validates inputs using Pydantic schemas.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Submitted text is cleaned, tokenized, and processed before being passed to a transformer-based NLP model for topic classification.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Predictions, confidence scores, and timestamps are logged in a monitoring database for analysis.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monitoring service detects drift and automatically triggers model retraining and redeployment when performance degradation is detected.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5ir77efbm4zl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Technologies &amp; APIs: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system is containerized using Docker and built with a React/Next.js frontend and a FastAPI backend for API endpoints, request validation, and model inference. Machine learning components use PyTorch, Hugging Face Transformers, and Scikit-learn, while data processing is handled with Pandas and NumPy. Monitoring and infrastructure include Evidently AI, SciPy, and River for drift detection, MLflow or Weights &amp; Biases for experiment tracking, PostgreSQL for logging, Redis for caching and workflows, and AWS S3/MinIO for dataset and model storage.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py0wenk1u2i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Deployment Stages: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Docker images are created for the React frontend, FastAPI backend, model inference service, and monitoring pipeline.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Pipeline:</w:t>
      </w:r>
      <w:r w:rsidDel="00000000" w:rsidR="00000000" w:rsidRPr="00000000">
        <w:rPr>
          <w:rtl w:val="0"/>
        </w:rPr>
        <w:t xml:space="preserve"> Automated testing and deployment pipelines are configured using GitHub Actions or GitLab CI.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Setup:</w:t>
      </w:r>
      <w:r w:rsidDel="00000000" w:rsidR="00000000" w:rsidRPr="00000000">
        <w:rPr>
          <w:rtl w:val="0"/>
        </w:rPr>
        <w:t xml:space="preserve"> System infrastructure includes load balancing, database services, object storage, and monitoring components.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Initialization:</w:t>
      </w:r>
      <w:r w:rsidDel="00000000" w:rsidR="00000000" w:rsidRPr="00000000">
        <w:rPr>
          <w:rtl w:val="0"/>
        </w:rPr>
        <w:t xml:space="preserve"> When backend services start, the Hugging Face model and tokenizer are loaded into memory for fast inference.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Pipeline:</w:t>
      </w:r>
      <w:r w:rsidDel="00000000" w:rsidR="00000000" w:rsidRPr="00000000">
        <w:rPr>
          <w:rtl w:val="0"/>
        </w:rPr>
        <w:t xml:space="preserve"> A background service periodically analyzes prediction logs, computes drift metrics, and updates monitoring dashboards.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Retraining:</w:t>
      </w:r>
      <w:r w:rsidDel="00000000" w:rsidR="00000000" w:rsidRPr="00000000">
        <w:rPr>
          <w:rtl w:val="0"/>
        </w:rPr>
        <w:t xml:space="preserve"> If drift exceeds predefined thresholds, the system retrains the model, evaluates performance, and deploys the updated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4ir6dllhjpq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Datasets and Models: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Datasets:</w:t>
      </w:r>
      <w:r w:rsidDel="00000000" w:rsidR="00000000" w:rsidRPr="00000000">
        <w:rPr>
          <w:rtl w:val="0"/>
        </w:rPr>
        <w:t xml:space="preserve"> The primary training dataset is the </w:t>
      </w:r>
      <w:r w:rsidDel="00000000" w:rsidR="00000000" w:rsidRPr="00000000">
        <w:rPr>
          <w:b w:val="1"/>
          <w:bCs w:val="1"/>
          <w:rtl w:val="0"/>
        </w:rPr>
        <w:t xml:space="preserve">AG News Dataset</w:t>
      </w:r>
      <w:r w:rsidDel="00000000" w:rsidR="00000000" w:rsidRPr="00000000">
        <w:rPr>
          <w:rtl w:val="0"/>
        </w:rPr>
        <w:t xml:space="preserve"> with four classes: World, Sports, Business, and Technology.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Datasets:</w:t>
      </w:r>
      <w:r w:rsidDel="00000000" w:rsidR="00000000" w:rsidRPr="00000000">
        <w:rPr>
          <w:rtl w:val="0"/>
        </w:rPr>
        <w:t xml:space="preserve"> Optional datasets such as the </w:t>
      </w:r>
      <w:r w:rsidDel="00000000" w:rsidR="00000000" w:rsidRPr="00000000">
        <w:rPr>
          <w:b w:val="1"/>
          <w:bCs w:val="1"/>
          <w:rtl w:val="0"/>
        </w:rPr>
        <w:t xml:space="preserve">BBC News Dataset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Kaggle News Category Dataset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HuffPost News Dataset</w:t>
      </w:r>
      <w:r w:rsidDel="00000000" w:rsidR="00000000" w:rsidRPr="00000000">
        <w:rPr>
          <w:rtl w:val="0"/>
        </w:rPr>
        <w:t xml:space="preserve"> are used for experiments and drift simulation.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Purpose:</w:t>
      </w:r>
      <w:r w:rsidDel="00000000" w:rsidR="00000000" w:rsidRPr="00000000">
        <w:rPr>
          <w:rtl w:val="0"/>
        </w:rPr>
        <w:t xml:space="preserve"> These datasets help test the system under different temporal data distributions.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DistilBERT</w:t>
      </w:r>
      <w:r w:rsidDel="00000000" w:rsidR="00000000" w:rsidRPr="00000000">
        <w:rPr>
          <w:rtl w:val="0"/>
        </w:rPr>
        <w:t xml:space="preserve"> is used for its strong NLP performance and faster inference suitable for real-time applications.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Model (Optional):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DeBERTa-v3</w:t>
      </w:r>
      <w:r w:rsidDel="00000000" w:rsidR="00000000" w:rsidRPr="00000000">
        <w:rPr>
          <w:rtl w:val="0"/>
        </w:rPr>
        <w:t xml:space="preserve"> is evaluated for improved contextual understanding and higher classification accuracy.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Pipeline:</w:t>
      </w:r>
      <w:r w:rsidDel="00000000" w:rsidR="00000000" w:rsidRPr="00000000">
        <w:rPr>
          <w:rtl w:val="0"/>
        </w:rPr>
        <w:t xml:space="preserve"> Input text is tokenized, contextual embeddings are generated, passed through a classification head, probability scores are computed, and the predicted topic category is returned.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