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2A6659" w14:textId="319CD860" w:rsidR="004D5FDE" w:rsidRDefault="5EF71C83">
      <w:r>
        <w:t xml:space="preserve"> </w:t>
      </w:r>
      <w:r w:rsidR="00B930EB">
        <w:rPr>
          <w:noProof/>
          <w:lang w:val="en-US"/>
        </w:rPr>
        <w:drawing>
          <wp:inline distT="0" distB="0" distL="0" distR="0" wp14:anchorId="319665BF" wp14:editId="04B042C5">
            <wp:extent cx="5293008" cy="8651132"/>
            <wp:effectExtent l="0" t="0" r="3175" b="0"/>
            <wp:docPr id="74584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42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671" cy="86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C669" w14:textId="0CDBAAEB" w:rsidR="00B930EB" w:rsidRDefault="000405C8">
      <w:pPr>
        <w:rPr>
          <w:b/>
        </w:rPr>
      </w:pPr>
      <w:r>
        <w:tab/>
      </w:r>
      <w:r>
        <w:tab/>
      </w:r>
      <w:r>
        <w:tab/>
      </w:r>
      <w:r w:rsidRPr="000405C8">
        <w:rPr>
          <w:b/>
        </w:rPr>
        <w:t>FIGURE: SVB</w:t>
      </w:r>
      <w:r w:rsidR="00D33676">
        <w:rPr>
          <w:b/>
        </w:rPr>
        <w:t>(</w:t>
      </w:r>
      <w:r w:rsidR="00D33676">
        <w:rPr>
          <w:rStyle w:val="Strong"/>
        </w:rPr>
        <w:t>Special Valuation Branch</w:t>
      </w:r>
      <w:r w:rsidR="00D33676">
        <w:rPr>
          <w:rStyle w:val="Strong"/>
        </w:rPr>
        <w:t>)</w:t>
      </w:r>
      <w:r w:rsidRPr="000405C8">
        <w:rPr>
          <w:b/>
        </w:rPr>
        <w:t xml:space="preserve"> PROCES</w:t>
      </w:r>
      <w:bookmarkStart w:id="0" w:name="_GoBack"/>
      <w:bookmarkEnd w:id="0"/>
      <w:r w:rsidRPr="000405C8">
        <w:rPr>
          <w:b/>
        </w:rPr>
        <w:t>S FLOW CHART</w:t>
      </w:r>
    </w:p>
    <w:p w14:paraId="64D48711" w14:textId="3AEC361F" w:rsidR="00763DA4" w:rsidRPr="000405C8" w:rsidRDefault="00763DA4">
      <w:pPr>
        <w:rPr>
          <w:b/>
        </w:rPr>
      </w:pPr>
      <w:r>
        <w:lastRenderedPageBreak/>
        <w:t xml:space="preserve">This flowchart shows the </w:t>
      </w:r>
      <w:r>
        <w:rPr>
          <w:rStyle w:val="Strong"/>
        </w:rPr>
        <w:t>SVB (Special Valuation Branch) process</w:t>
      </w:r>
      <w:r>
        <w:t xml:space="preserve"> followed by Indian Customs when import transactions involve related parties or special circumstances. It ensures that the declared import values are fair and not manipulated due to related-party pricing or additional payments like royalties.</w:t>
      </w:r>
    </w:p>
    <w:sectPr w:rsidR="00763DA4" w:rsidRPr="000405C8">
      <w:footerReference w:type="even" r:id="rId8"/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6C1E2E" w14:textId="77777777" w:rsidR="00C8286E" w:rsidRDefault="00C8286E" w:rsidP="00BB5804">
      <w:r>
        <w:separator/>
      </w:r>
    </w:p>
  </w:endnote>
  <w:endnote w:type="continuationSeparator" w:id="0">
    <w:p w14:paraId="27326AE8" w14:textId="77777777" w:rsidR="00C8286E" w:rsidRDefault="00C8286E" w:rsidP="00BB58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-2239924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C36B14E" w14:textId="77777777" w:rsidR="00BB5804" w:rsidRDefault="00BB5804" w:rsidP="00AC6EF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656B9AB" w14:textId="77777777" w:rsidR="00BB5804" w:rsidRDefault="00BB5804" w:rsidP="00BB5804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73428988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590CB77" w14:textId="77777777" w:rsidR="00BB5804" w:rsidRDefault="00BB5804" w:rsidP="00AC6EF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D33676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4101652C" w14:textId="77777777" w:rsidR="00BB5804" w:rsidRDefault="00BB5804" w:rsidP="00BB580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058014" w14:textId="77777777" w:rsidR="00C8286E" w:rsidRDefault="00C8286E" w:rsidP="00BB5804">
      <w:r>
        <w:separator/>
      </w:r>
    </w:p>
  </w:footnote>
  <w:footnote w:type="continuationSeparator" w:id="0">
    <w:p w14:paraId="7B922A33" w14:textId="77777777" w:rsidR="00C8286E" w:rsidRDefault="00C8286E" w:rsidP="00BB58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4A2B5F"/>
    <w:multiLevelType w:val="multilevel"/>
    <w:tmpl w:val="1702F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666371"/>
    <w:multiLevelType w:val="multilevel"/>
    <w:tmpl w:val="5C721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1078C6"/>
    <w:multiLevelType w:val="multilevel"/>
    <w:tmpl w:val="079C4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6C143C"/>
    <w:multiLevelType w:val="multilevel"/>
    <w:tmpl w:val="CE0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4D1320"/>
    <w:multiLevelType w:val="multilevel"/>
    <w:tmpl w:val="B4084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2C27C9"/>
    <w:multiLevelType w:val="multilevel"/>
    <w:tmpl w:val="E710C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C00814"/>
    <w:multiLevelType w:val="multilevel"/>
    <w:tmpl w:val="24202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6A4859"/>
    <w:multiLevelType w:val="multilevel"/>
    <w:tmpl w:val="65340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5B4D32"/>
    <w:multiLevelType w:val="multilevel"/>
    <w:tmpl w:val="70B4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B2115B"/>
    <w:multiLevelType w:val="multilevel"/>
    <w:tmpl w:val="E728A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53307F"/>
    <w:multiLevelType w:val="multilevel"/>
    <w:tmpl w:val="4594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2"/>
  </w:num>
  <w:num w:numId="8">
    <w:abstractNumId w:val="7"/>
  </w:num>
  <w:num w:numId="9">
    <w:abstractNumId w:val="3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0EB"/>
    <w:rsid w:val="00031511"/>
    <w:rsid w:val="000405C8"/>
    <w:rsid w:val="00050821"/>
    <w:rsid w:val="003F44DD"/>
    <w:rsid w:val="004D5FDE"/>
    <w:rsid w:val="005A263E"/>
    <w:rsid w:val="00616648"/>
    <w:rsid w:val="006D1AA8"/>
    <w:rsid w:val="00705B40"/>
    <w:rsid w:val="00740792"/>
    <w:rsid w:val="00763DA4"/>
    <w:rsid w:val="00B1071B"/>
    <w:rsid w:val="00B930EB"/>
    <w:rsid w:val="00BB5804"/>
    <w:rsid w:val="00BD7CC0"/>
    <w:rsid w:val="00BE7866"/>
    <w:rsid w:val="00C435BF"/>
    <w:rsid w:val="00C8286E"/>
    <w:rsid w:val="00C9721D"/>
    <w:rsid w:val="00CB7476"/>
    <w:rsid w:val="00D33676"/>
    <w:rsid w:val="00DC4A40"/>
    <w:rsid w:val="00F26AD6"/>
    <w:rsid w:val="53527C59"/>
    <w:rsid w:val="5EF71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54F07"/>
  <w15:chartTrackingRefBased/>
  <w15:docId w15:val="{067D1C15-FC39-FE4C-9031-220A4DC45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0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30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0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30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30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30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30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30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30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0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30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930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30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30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30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30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30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30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30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0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30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30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30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30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30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30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30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30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30EB"/>
    <w:rPr>
      <w:b/>
      <w:bCs/>
      <w:smallCaps/>
      <w:color w:val="2F5496" w:themeColor="accent1" w:themeShade="BF"/>
      <w:spacing w:val="5"/>
    </w:rPr>
  </w:style>
  <w:style w:type="paragraph" w:customStyle="1" w:styleId="p1">
    <w:name w:val="p1"/>
    <w:basedOn w:val="Normal"/>
    <w:rsid w:val="00B930E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1">
    <w:name w:val="s1"/>
    <w:basedOn w:val="DefaultParagraphFont"/>
    <w:rsid w:val="00B930EB"/>
  </w:style>
  <w:style w:type="character" w:customStyle="1" w:styleId="s2">
    <w:name w:val="s2"/>
    <w:basedOn w:val="DefaultParagraphFont"/>
    <w:rsid w:val="00B930EB"/>
  </w:style>
  <w:style w:type="paragraph" w:customStyle="1" w:styleId="p2">
    <w:name w:val="p2"/>
    <w:basedOn w:val="Normal"/>
    <w:rsid w:val="00B930E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3">
    <w:name w:val="s3"/>
    <w:basedOn w:val="DefaultParagraphFont"/>
    <w:rsid w:val="00B930EB"/>
  </w:style>
  <w:style w:type="paragraph" w:styleId="Footer">
    <w:name w:val="footer"/>
    <w:basedOn w:val="Normal"/>
    <w:link w:val="FooterChar"/>
    <w:uiPriority w:val="99"/>
    <w:unhideWhenUsed/>
    <w:rsid w:val="00BB580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5804"/>
  </w:style>
  <w:style w:type="character" w:styleId="PageNumber">
    <w:name w:val="page number"/>
    <w:basedOn w:val="DefaultParagraphFont"/>
    <w:uiPriority w:val="99"/>
    <w:semiHidden/>
    <w:unhideWhenUsed/>
    <w:rsid w:val="00BB5804"/>
  </w:style>
  <w:style w:type="character" w:styleId="Strong">
    <w:name w:val="Strong"/>
    <w:basedOn w:val="DefaultParagraphFont"/>
    <w:uiPriority w:val="22"/>
    <w:qFormat/>
    <w:rsid w:val="00763DA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E78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78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56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Nagarkar</dc:creator>
  <cp:keywords/>
  <dc:description/>
  <cp:lastModifiedBy>admin</cp:lastModifiedBy>
  <cp:revision>12</cp:revision>
  <dcterms:created xsi:type="dcterms:W3CDTF">2025-07-25T12:10:00Z</dcterms:created>
  <dcterms:modified xsi:type="dcterms:W3CDTF">2025-08-26T05:47:00Z</dcterms:modified>
</cp:coreProperties>
</file>