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1F0F" w:rsidRPr="0047077C" w:rsidRDefault="00381F0F" w:rsidP="0047077C">
      <w:pPr>
        <w:pStyle w:val="ListParagraph"/>
        <w:numPr>
          <w:ilvl w:val="0"/>
          <w:numId w:val="14"/>
        </w:numPr>
        <w:rPr>
          <w:rFonts w:cstheme="minorHAnsi"/>
          <w:b/>
          <w:bCs/>
          <w:sz w:val="36"/>
          <w:szCs w:val="36"/>
        </w:rPr>
      </w:pPr>
      <w:r w:rsidRPr="0047077C">
        <w:rPr>
          <w:rFonts w:cstheme="minorHAnsi"/>
          <w:b/>
          <w:bCs/>
          <w:sz w:val="36"/>
          <w:szCs w:val="36"/>
        </w:rPr>
        <w:t>Export – Selling Goods Abroad</w:t>
      </w:r>
      <w:r w:rsidR="0047077C" w:rsidRPr="0047077C">
        <w:rPr>
          <w:rFonts w:cstheme="minorHAnsi"/>
          <w:b/>
          <w:bCs/>
          <w:sz w:val="36"/>
          <w:szCs w:val="36"/>
        </w:rPr>
        <w:t>:</w:t>
      </w:r>
    </w:p>
    <w:p w:rsidR="00381F0F" w:rsidRPr="0047077C" w:rsidRDefault="00381F0F" w:rsidP="00381F0F">
      <w:pPr>
        <w:rPr>
          <w:rFonts w:cstheme="minorHAnsi"/>
        </w:rPr>
      </w:pPr>
    </w:p>
    <w:p w:rsidR="00381F0F" w:rsidRPr="0047077C" w:rsidRDefault="00381F0F" w:rsidP="00381F0F">
      <w:pPr>
        <w:rPr>
          <w:rFonts w:cstheme="minorHAnsi"/>
        </w:rPr>
      </w:pPr>
      <w:r w:rsidRPr="0047077C">
        <w:rPr>
          <w:rFonts w:cstheme="minorHAnsi"/>
        </w:rPr>
        <w:tab/>
        <w:t>•</w:t>
      </w:r>
      <w:r w:rsidRPr="0047077C">
        <w:rPr>
          <w:rFonts w:cstheme="minorHAnsi"/>
        </w:rPr>
        <w:tab/>
        <w:t>Meaning: Sending goods  from</w:t>
      </w:r>
      <w:r w:rsidR="00057D88" w:rsidRPr="0047077C">
        <w:rPr>
          <w:rFonts w:cstheme="minorHAnsi"/>
        </w:rPr>
        <w:t xml:space="preserve"> India</w:t>
      </w:r>
      <w:r w:rsidRPr="0047077C">
        <w:rPr>
          <w:rFonts w:cstheme="minorHAnsi"/>
        </w:rPr>
        <w:t xml:space="preserve"> to another</w:t>
      </w:r>
      <w:r w:rsidR="00057D88" w:rsidRPr="0047077C">
        <w:rPr>
          <w:rFonts w:cstheme="minorHAnsi"/>
        </w:rPr>
        <w:t xml:space="preserve"> country</w:t>
      </w:r>
      <w:r w:rsidRPr="0047077C">
        <w:rPr>
          <w:rFonts w:cstheme="minorHAnsi"/>
        </w:rPr>
        <w:t>.</w:t>
      </w:r>
    </w:p>
    <w:p w:rsidR="00381F0F" w:rsidRPr="0047077C" w:rsidRDefault="00381F0F" w:rsidP="00381F0F">
      <w:pPr>
        <w:rPr>
          <w:rFonts w:cstheme="minorHAnsi"/>
        </w:rPr>
      </w:pPr>
      <w:r w:rsidRPr="0047077C">
        <w:rPr>
          <w:rFonts w:cstheme="minorHAnsi"/>
        </w:rPr>
        <w:tab/>
        <w:t>Steps:</w:t>
      </w:r>
    </w:p>
    <w:p w:rsidR="00381F0F" w:rsidRPr="0047077C" w:rsidRDefault="00381F0F" w:rsidP="00381F0F">
      <w:pPr>
        <w:rPr>
          <w:rFonts w:cstheme="minorHAnsi"/>
        </w:rPr>
      </w:pPr>
      <w:r w:rsidRPr="0047077C">
        <w:rPr>
          <w:rFonts w:cstheme="minorHAnsi"/>
        </w:rPr>
        <w:tab/>
        <w:t>1.</w:t>
      </w:r>
      <w:r w:rsidRPr="0047077C">
        <w:rPr>
          <w:rFonts w:cstheme="minorHAnsi"/>
        </w:rPr>
        <w:tab/>
        <w:t>Get export order.</w:t>
      </w:r>
    </w:p>
    <w:p w:rsidR="00381F0F" w:rsidRPr="0047077C" w:rsidRDefault="00381F0F" w:rsidP="00381F0F">
      <w:pPr>
        <w:rPr>
          <w:rFonts w:cstheme="minorHAnsi"/>
        </w:rPr>
      </w:pPr>
      <w:r w:rsidRPr="0047077C">
        <w:rPr>
          <w:rFonts w:cstheme="minorHAnsi"/>
        </w:rPr>
        <w:tab/>
        <w:t>2.</w:t>
      </w:r>
      <w:r w:rsidRPr="0047077C">
        <w:rPr>
          <w:rFonts w:cstheme="minorHAnsi"/>
        </w:rPr>
        <w:tab/>
        <w:t>Prepare goods as per buyer’s specifications.</w:t>
      </w:r>
    </w:p>
    <w:p w:rsidR="00381F0F" w:rsidRPr="0047077C" w:rsidRDefault="00381F0F" w:rsidP="00381F0F">
      <w:pPr>
        <w:rPr>
          <w:rFonts w:cstheme="minorHAnsi"/>
        </w:rPr>
      </w:pPr>
      <w:r w:rsidRPr="0047077C">
        <w:rPr>
          <w:rFonts w:cstheme="minorHAnsi"/>
        </w:rPr>
        <w:tab/>
        <w:t>3.</w:t>
      </w:r>
      <w:r w:rsidRPr="0047077C">
        <w:rPr>
          <w:rFonts w:cstheme="minorHAnsi"/>
        </w:rPr>
        <w:tab/>
        <w:t>Arrange required licenses (DGFT, IEC).</w:t>
      </w:r>
    </w:p>
    <w:p w:rsidR="00381F0F" w:rsidRPr="0047077C" w:rsidRDefault="00381F0F" w:rsidP="00381F0F">
      <w:pPr>
        <w:rPr>
          <w:rFonts w:cstheme="minorHAnsi"/>
        </w:rPr>
      </w:pPr>
      <w:r w:rsidRPr="0047077C">
        <w:rPr>
          <w:rFonts w:cstheme="minorHAnsi"/>
        </w:rPr>
        <w:tab/>
        <w:t>4.</w:t>
      </w:r>
      <w:r w:rsidRPr="0047077C">
        <w:rPr>
          <w:rFonts w:cstheme="minorHAnsi"/>
        </w:rPr>
        <w:tab/>
        <w:t>Complete export documentation (invoice, packing list, shipping bill).</w:t>
      </w:r>
    </w:p>
    <w:p w:rsidR="00381F0F" w:rsidRPr="0047077C" w:rsidRDefault="00381F0F" w:rsidP="00381F0F">
      <w:pPr>
        <w:rPr>
          <w:rFonts w:cstheme="minorHAnsi"/>
        </w:rPr>
      </w:pPr>
      <w:r w:rsidRPr="0047077C">
        <w:rPr>
          <w:rFonts w:cstheme="minorHAnsi"/>
        </w:rPr>
        <w:tab/>
        <w:t>5.</w:t>
      </w:r>
      <w:r w:rsidRPr="0047077C">
        <w:rPr>
          <w:rFonts w:cstheme="minorHAnsi"/>
        </w:rPr>
        <w:tab/>
        <w:t>Ship via sea, air, or courier.</w:t>
      </w:r>
    </w:p>
    <w:p w:rsidR="00381F0F" w:rsidRPr="0047077C" w:rsidRDefault="00381F0F" w:rsidP="00381F0F">
      <w:pPr>
        <w:rPr>
          <w:rFonts w:cstheme="minorHAnsi"/>
        </w:rPr>
      </w:pPr>
      <w:r w:rsidRPr="0047077C">
        <w:rPr>
          <w:rFonts w:cstheme="minorHAnsi"/>
        </w:rPr>
        <w:tab/>
        <w:t>6.</w:t>
      </w:r>
      <w:r w:rsidRPr="0047077C">
        <w:rPr>
          <w:rFonts w:cstheme="minorHAnsi"/>
        </w:rPr>
        <w:tab/>
        <w:t>Receive payment in foreign currency.</w:t>
      </w:r>
    </w:p>
    <w:p w:rsidR="00381F0F" w:rsidRPr="0047077C" w:rsidRDefault="00381F0F" w:rsidP="00381F0F">
      <w:pPr>
        <w:rPr>
          <w:rFonts w:cstheme="minorHAnsi"/>
        </w:rPr>
      </w:pPr>
    </w:p>
    <w:p w:rsidR="00381F0F" w:rsidRPr="0047077C" w:rsidRDefault="00381F0F" w:rsidP="00381F0F">
      <w:pPr>
        <w:rPr>
          <w:rFonts w:cstheme="minorHAnsi"/>
        </w:rPr>
      </w:pPr>
    </w:p>
    <w:p w:rsidR="00381F0F" w:rsidRPr="0047077C" w:rsidRDefault="00381F0F" w:rsidP="0047077C">
      <w:pPr>
        <w:pStyle w:val="ListParagraph"/>
        <w:numPr>
          <w:ilvl w:val="0"/>
          <w:numId w:val="14"/>
        </w:numPr>
        <w:rPr>
          <w:rFonts w:cstheme="minorHAnsi"/>
          <w:b/>
          <w:bCs/>
          <w:sz w:val="36"/>
          <w:szCs w:val="36"/>
        </w:rPr>
      </w:pPr>
      <w:r w:rsidRPr="0047077C">
        <w:rPr>
          <w:rFonts w:cstheme="minorHAnsi"/>
          <w:b/>
          <w:bCs/>
          <w:sz w:val="36"/>
          <w:szCs w:val="36"/>
        </w:rPr>
        <w:t>Import – Buying Goods from Abroad</w:t>
      </w:r>
    </w:p>
    <w:p w:rsidR="00381F0F" w:rsidRPr="0047077C" w:rsidRDefault="00381F0F" w:rsidP="00381F0F">
      <w:pPr>
        <w:rPr>
          <w:rFonts w:cstheme="minorHAnsi"/>
        </w:rPr>
      </w:pPr>
      <w:r w:rsidRPr="0047077C">
        <w:rPr>
          <w:rFonts w:cstheme="minorHAnsi"/>
        </w:rPr>
        <w:tab/>
        <w:t>•</w:t>
      </w:r>
      <w:r w:rsidRPr="0047077C">
        <w:rPr>
          <w:rFonts w:cstheme="minorHAnsi"/>
        </w:rPr>
        <w:tab/>
        <w:t xml:space="preserve">Meaning: Bringing goods or services into </w:t>
      </w:r>
      <w:r w:rsidR="0047077C" w:rsidRPr="0047077C">
        <w:rPr>
          <w:rFonts w:cstheme="minorHAnsi"/>
        </w:rPr>
        <w:t>India from</w:t>
      </w:r>
      <w:r w:rsidRPr="0047077C">
        <w:rPr>
          <w:rFonts w:cstheme="minorHAnsi"/>
        </w:rPr>
        <w:t xml:space="preserve"> another</w:t>
      </w:r>
      <w:r w:rsidR="00057D88" w:rsidRPr="0047077C">
        <w:rPr>
          <w:rFonts w:cstheme="minorHAnsi"/>
        </w:rPr>
        <w:t xml:space="preserve"> country.</w:t>
      </w:r>
    </w:p>
    <w:p w:rsidR="00381F0F" w:rsidRPr="0047077C" w:rsidRDefault="00381F0F" w:rsidP="00381F0F">
      <w:pPr>
        <w:rPr>
          <w:rFonts w:cstheme="minorHAnsi"/>
        </w:rPr>
      </w:pPr>
      <w:r w:rsidRPr="0047077C">
        <w:rPr>
          <w:rFonts w:cstheme="minorHAnsi"/>
        </w:rPr>
        <w:tab/>
        <w:t>Steps:</w:t>
      </w:r>
    </w:p>
    <w:p w:rsidR="00381F0F" w:rsidRPr="0047077C" w:rsidRDefault="00381F0F" w:rsidP="00381F0F">
      <w:pPr>
        <w:rPr>
          <w:rFonts w:cstheme="minorHAnsi"/>
        </w:rPr>
      </w:pPr>
      <w:r w:rsidRPr="0047077C">
        <w:rPr>
          <w:rFonts w:cstheme="minorHAnsi"/>
        </w:rPr>
        <w:tab/>
        <w:t>1.</w:t>
      </w:r>
      <w:r w:rsidRPr="0047077C">
        <w:rPr>
          <w:rFonts w:cstheme="minorHAnsi"/>
        </w:rPr>
        <w:tab/>
        <w:t>Find a reliable foreign supplier.</w:t>
      </w:r>
    </w:p>
    <w:p w:rsidR="00381F0F" w:rsidRPr="0047077C" w:rsidRDefault="00381F0F" w:rsidP="00381F0F">
      <w:pPr>
        <w:rPr>
          <w:rFonts w:cstheme="minorHAnsi"/>
        </w:rPr>
      </w:pPr>
      <w:r w:rsidRPr="0047077C">
        <w:rPr>
          <w:rFonts w:cstheme="minorHAnsi"/>
        </w:rPr>
        <w:tab/>
        <w:t>2.</w:t>
      </w:r>
      <w:r w:rsidRPr="0047077C">
        <w:rPr>
          <w:rFonts w:cstheme="minorHAnsi"/>
        </w:rPr>
        <w:tab/>
        <w:t>Get necessary import licenses (IEC).</w:t>
      </w:r>
    </w:p>
    <w:p w:rsidR="00381F0F" w:rsidRPr="0047077C" w:rsidRDefault="00381F0F" w:rsidP="00381F0F">
      <w:pPr>
        <w:rPr>
          <w:rFonts w:cstheme="minorHAnsi"/>
        </w:rPr>
      </w:pPr>
      <w:r w:rsidRPr="0047077C">
        <w:rPr>
          <w:rFonts w:cstheme="minorHAnsi"/>
        </w:rPr>
        <w:tab/>
        <w:t>3.</w:t>
      </w:r>
      <w:r w:rsidRPr="0047077C">
        <w:rPr>
          <w:rFonts w:cstheme="minorHAnsi"/>
        </w:rPr>
        <w:tab/>
        <w:t>Place order &amp; arrange payment terms (LC, TT).</w:t>
      </w:r>
    </w:p>
    <w:p w:rsidR="00381F0F" w:rsidRPr="0047077C" w:rsidRDefault="00381F0F" w:rsidP="00381F0F">
      <w:pPr>
        <w:rPr>
          <w:rFonts w:cstheme="minorHAnsi"/>
        </w:rPr>
      </w:pPr>
      <w:r w:rsidRPr="0047077C">
        <w:rPr>
          <w:rFonts w:cstheme="minorHAnsi"/>
        </w:rPr>
        <w:tab/>
        <w:t>4.</w:t>
      </w:r>
      <w:r w:rsidRPr="0047077C">
        <w:rPr>
          <w:rFonts w:cstheme="minorHAnsi"/>
        </w:rPr>
        <w:tab/>
        <w:t>Goods shipped to your port.</w:t>
      </w:r>
    </w:p>
    <w:p w:rsidR="00381F0F" w:rsidRPr="0047077C" w:rsidRDefault="00381F0F" w:rsidP="00381F0F">
      <w:pPr>
        <w:rPr>
          <w:rFonts w:cstheme="minorHAnsi"/>
        </w:rPr>
      </w:pPr>
      <w:r w:rsidRPr="0047077C">
        <w:rPr>
          <w:rFonts w:cstheme="minorHAnsi"/>
        </w:rPr>
        <w:tab/>
        <w:t>5.</w:t>
      </w:r>
      <w:r w:rsidRPr="0047077C">
        <w:rPr>
          <w:rFonts w:cstheme="minorHAnsi"/>
        </w:rPr>
        <w:tab/>
        <w:t>Clear customs, pay import duties/taxes.</w:t>
      </w:r>
    </w:p>
    <w:p w:rsidR="004D5FDE" w:rsidRDefault="00381F0F" w:rsidP="00381F0F">
      <w:pPr>
        <w:rPr>
          <w:rFonts w:cstheme="minorHAnsi"/>
        </w:rPr>
      </w:pPr>
      <w:r w:rsidRPr="0047077C">
        <w:rPr>
          <w:rFonts w:cstheme="minorHAnsi"/>
        </w:rPr>
        <w:tab/>
        <w:t>6.</w:t>
      </w:r>
      <w:r w:rsidRPr="0047077C">
        <w:rPr>
          <w:rFonts w:cstheme="minorHAnsi"/>
        </w:rPr>
        <w:tab/>
        <w:t>Transport goods to your location.</w:t>
      </w:r>
    </w:p>
    <w:p w:rsidR="0047077C" w:rsidRDefault="0047077C" w:rsidP="00381F0F">
      <w:pPr>
        <w:rPr>
          <w:rFonts w:cstheme="minorHAnsi"/>
        </w:rPr>
      </w:pPr>
    </w:p>
    <w:p w:rsidR="0047077C" w:rsidRPr="0047077C" w:rsidRDefault="0047077C" w:rsidP="00381F0F">
      <w:pPr>
        <w:rPr>
          <w:rFonts w:cstheme="minorHAnsi"/>
        </w:rPr>
      </w:pPr>
    </w:p>
    <w:p w:rsidR="00381F0F" w:rsidRPr="0047077C" w:rsidRDefault="00381F0F" w:rsidP="00381F0F">
      <w:pPr>
        <w:rPr>
          <w:rFonts w:cstheme="minorHAnsi"/>
        </w:rPr>
      </w:pPr>
    </w:p>
    <w:p w:rsidR="00381F0F" w:rsidRPr="0047077C" w:rsidRDefault="00381F0F" w:rsidP="0047077C">
      <w:pPr>
        <w:pStyle w:val="ListParagraph"/>
        <w:numPr>
          <w:ilvl w:val="0"/>
          <w:numId w:val="15"/>
        </w:numPr>
        <w:spacing w:before="100" w:beforeAutospacing="1" w:after="100" w:afterAutospacing="1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r w:rsidRPr="0047077C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Export of Services – Selling Services Abroad</w:t>
      </w:r>
    </w:p>
    <w:p w:rsidR="00381F0F" w:rsidRPr="0047077C" w:rsidRDefault="00381F0F" w:rsidP="00381F0F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7077C">
        <w:rPr>
          <w:rFonts w:eastAsia="Times New Roman" w:cstheme="minorHAnsi"/>
          <w:kern w:val="0"/>
          <w:lang w:eastAsia="en-GB"/>
          <w14:ligatures w14:val="none"/>
        </w:rPr>
        <w:t>Meaning:</w:t>
      </w:r>
    </w:p>
    <w:p w:rsidR="00381F0F" w:rsidRPr="0047077C" w:rsidRDefault="00381F0F" w:rsidP="00381F0F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7077C">
        <w:rPr>
          <w:rFonts w:eastAsia="Times New Roman" w:cstheme="minorHAnsi"/>
          <w:kern w:val="0"/>
          <w:lang w:eastAsia="en-GB"/>
          <w14:ligatures w14:val="none"/>
        </w:rPr>
        <w:t>When a Indian service provider  offers services to a client in another country, and payment is received in foreign currency.</w:t>
      </w:r>
    </w:p>
    <w:p w:rsidR="00381F0F" w:rsidRPr="0047077C" w:rsidRDefault="00381F0F" w:rsidP="00381F0F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7077C">
        <w:rPr>
          <w:rFonts w:eastAsia="Times New Roman" w:cstheme="minorHAnsi"/>
          <w:kern w:val="0"/>
          <w:lang w:eastAsia="en-GB"/>
          <w14:ligatures w14:val="none"/>
        </w:rPr>
        <w:t>Examples:</w:t>
      </w:r>
    </w:p>
    <w:p w:rsidR="00381F0F" w:rsidRPr="0047077C" w:rsidRDefault="00381F0F" w:rsidP="00381F0F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7077C">
        <w:rPr>
          <w:rFonts w:eastAsia="Times New Roman" w:cstheme="minorHAnsi"/>
          <w:kern w:val="0"/>
          <w:lang w:eastAsia="en-GB"/>
          <w14:ligatures w14:val="none"/>
        </w:rPr>
        <w:t>IT/software development for a US client.</w:t>
      </w:r>
    </w:p>
    <w:p w:rsidR="00381F0F" w:rsidRPr="0047077C" w:rsidRDefault="00381F0F" w:rsidP="00381F0F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7077C">
        <w:rPr>
          <w:rFonts w:eastAsia="Times New Roman" w:cstheme="minorHAnsi"/>
          <w:kern w:val="0"/>
          <w:lang w:eastAsia="en-GB"/>
          <w14:ligatures w14:val="none"/>
        </w:rPr>
        <w:t>Online consulting for a UK company.</w:t>
      </w:r>
    </w:p>
    <w:p w:rsidR="00381F0F" w:rsidRPr="0047077C" w:rsidRDefault="00381F0F" w:rsidP="00381F0F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7077C">
        <w:rPr>
          <w:rFonts w:eastAsia="Times New Roman" w:cstheme="minorHAnsi"/>
          <w:kern w:val="0"/>
          <w:lang w:eastAsia="en-GB"/>
          <w14:ligatures w14:val="none"/>
        </w:rPr>
        <w:t>Design, legal, or accounting work for overseas firms.</w:t>
      </w:r>
    </w:p>
    <w:p w:rsidR="00381F0F" w:rsidRPr="0047077C" w:rsidRDefault="00381F0F" w:rsidP="00381F0F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</w:p>
    <w:p w:rsidR="00381F0F" w:rsidRPr="0047077C" w:rsidRDefault="00381F0F" w:rsidP="00381F0F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7077C">
        <w:rPr>
          <w:rFonts w:eastAsia="Times New Roman" w:cstheme="minorHAnsi"/>
          <w:kern w:val="0"/>
          <w:lang w:eastAsia="en-GB"/>
          <w14:ligatures w14:val="none"/>
        </w:rPr>
        <w:t>Key Points:</w:t>
      </w:r>
    </w:p>
    <w:p w:rsidR="00381F0F" w:rsidRPr="0047077C" w:rsidRDefault="00381F0F" w:rsidP="00381F0F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7077C">
        <w:rPr>
          <w:rFonts w:eastAsia="Times New Roman" w:cstheme="minorHAnsi"/>
          <w:kern w:val="0"/>
          <w:lang w:eastAsia="en-GB"/>
          <w14:ligatures w14:val="none"/>
        </w:rPr>
        <w:t>Payment usually via wire transfer, PayPal, or through an authorized bank.</w:t>
      </w:r>
    </w:p>
    <w:p w:rsidR="00381F0F" w:rsidRPr="0047077C" w:rsidRDefault="00381F0F" w:rsidP="00381F0F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7077C">
        <w:rPr>
          <w:rFonts w:eastAsia="Times New Roman" w:cstheme="minorHAnsi"/>
          <w:kern w:val="0"/>
          <w:lang w:eastAsia="en-GB"/>
          <w14:ligatures w14:val="none"/>
        </w:rPr>
        <w:t>Must comply with RBI &amp; FEMA regulations.</w:t>
      </w:r>
    </w:p>
    <w:p w:rsidR="00381F0F" w:rsidRPr="0047077C" w:rsidRDefault="00381F0F" w:rsidP="00381F0F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7077C">
        <w:rPr>
          <w:rFonts w:eastAsia="Times New Roman" w:cstheme="minorHAnsi"/>
          <w:kern w:val="0"/>
          <w:lang w:eastAsia="en-GB"/>
          <w14:ligatures w14:val="none"/>
        </w:rPr>
        <w:t>Requires SOFTEX forms (for IT services) or GST export classification.</w:t>
      </w:r>
    </w:p>
    <w:p w:rsidR="00381F0F" w:rsidRPr="0047077C" w:rsidRDefault="00381F0F" w:rsidP="00381F0F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7077C">
        <w:rPr>
          <w:rFonts w:eastAsia="Times New Roman" w:cstheme="minorHAnsi"/>
          <w:kern w:val="0"/>
          <w:lang w:eastAsia="en-GB"/>
          <w14:ligatures w14:val="none"/>
        </w:rPr>
        <w:lastRenderedPageBreak/>
        <w:t>Benefit: Earn foreign exchange without shipping physical goods.</w:t>
      </w:r>
      <w:r w:rsidR="0047077C">
        <w:rPr>
          <w:rFonts w:eastAsia="Times New Roman" w:cstheme="minorHAnsi"/>
          <w:kern w:val="0"/>
          <w:lang w:eastAsia="en-GB"/>
          <w14:ligatures w14:val="none"/>
        </w:rPr>
        <w:br/>
      </w:r>
      <w:r w:rsidR="0047077C">
        <w:rPr>
          <w:rFonts w:eastAsia="Times New Roman" w:cstheme="minorHAnsi"/>
          <w:kern w:val="0"/>
          <w:lang w:eastAsia="en-GB"/>
          <w14:ligatures w14:val="none"/>
        </w:rPr>
        <w:br/>
      </w:r>
    </w:p>
    <w:p w:rsidR="00381F0F" w:rsidRPr="0047077C" w:rsidRDefault="00381F0F" w:rsidP="0047077C">
      <w:pPr>
        <w:pStyle w:val="ListParagraph"/>
        <w:numPr>
          <w:ilvl w:val="0"/>
          <w:numId w:val="15"/>
        </w:numPr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r w:rsidRPr="0047077C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Import of Services – Buying Services from Abroad</w:t>
      </w:r>
    </w:p>
    <w:p w:rsidR="0047077C" w:rsidRPr="0047077C" w:rsidRDefault="0047077C" w:rsidP="0047077C">
      <w:pPr>
        <w:rPr>
          <w:rFonts w:eastAsia="Times New Roman" w:cstheme="minorHAnsi"/>
          <w:kern w:val="0"/>
          <w:lang w:eastAsia="en-GB"/>
          <w14:ligatures w14:val="none"/>
        </w:rPr>
      </w:pPr>
    </w:p>
    <w:p w:rsidR="00381F0F" w:rsidRPr="0047077C" w:rsidRDefault="00381F0F" w:rsidP="00381F0F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7077C">
        <w:rPr>
          <w:rFonts w:eastAsia="Times New Roman" w:cstheme="minorHAnsi"/>
          <w:kern w:val="0"/>
          <w:lang w:eastAsia="en-GB"/>
          <w14:ligatures w14:val="none"/>
        </w:rPr>
        <w:t>Meaning:</w:t>
      </w:r>
    </w:p>
    <w:p w:rsidR="00381F0F" w:rsidRPr="0047077C" w:rsidRDefault="00381F0F" w:rsidP="00381F0F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7077C">
        <w:rPr>
          <w:rFonts w:eastAsia="Times New Roman" w:cstheme="minorHAnsi"/>
          <w:kern w:val="0"/>
          <w:lang w:eastAsia="en-GB"/>
          <w14:ligatures w14:val="none"/>
        </w:rPr>
        <w:t>When you hire a service provider located outside India to deliver services to you.</w:t>
      </w:r>
    </w:p>
    <w:p w:rsidR="00381F0F" w:rsidRPr="0047077C" w:rsidRDefault="00381F0F" w:rsidP="00381F0F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7077C">
        <w:rPr>
          <w:rFonts w:eastAsia="Times New Roman" w:cstheme="minorHAnsi"/>
          <w:kern w:val="0"/>
          <w:lang w:eastAsia="en-GB"/>
          <w14:ligatures w14:val="none"/>
        </w:rPr>
        <w:t>Examples:</w:t>
      </w:r>
    </w:p>
    <w:p w:rsidR="00381F0F" w:rsidRPr="0047077C" w:rsidRDefault="00381F0F" w:rsidP="00381F0F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7077C">
        <w:rPr>
          <w:rFonts w:eastAsia="Times New Roman" w:cstheme="minorHAnsi"/>
          <w:kern w:val="0"/>
          <w:lang w:eastAsia="en-GB"/>
          <w14:ligatures w14:val="none"/>
        </w:rPr>
        <w:t>Hiring a U</w:t>
      </w:r>
      <w:r w:rsidR="00057D88" w:rsidRPr="0047077C">
        <w:rPr>
          <w:rFonts w:eastAsia="Times New Roman" w:cstheme="minorHAnsi"/>
          <w:kern w:val="0"/>
          <w:lang w:eastAsia="en-GB"/>
          <w14:ligatures w14:val="none"/>
        </w:rPr>
        <w:t>k</w:t>
      </w:r>
      <w:r w:rsidRPr="0047077C">
        <w:rPr>
          <w:rFonts w:eastAsia="Times New Roman" w:cstheme="minorHAnsi"/>
          <w:kern w:val="0"/>
          <w:lang w:eastAsia="en-GB"/>
          <w14:ligatures w14:val="none"/>
        </w:rPr>
        <w:t>-based designer for your website.</w:t>
      </w:r>
    </w:p>
    <w:p w:rsidR="00381F0F" w:rsidRPr="0047077C" w:rsidRDefault="00381F0F" w:rsidP="00381F0F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7077C">
        <w:rPr>
          <w:rFonts w:eastAsia="Times New Roman" w:cstheme="minorHAnsi"/>
          <w:kern w:val="0"/>
          <w:lang w:eastAsia="en-GB"/>
          <w14:ligatures w14:val="none"/>
        </w:rPr>
        <w:t>Paying for foreign software subscriptions (SaaS).</w:t>
      </w:r>
    </w:p>
    <w:p w:rsidR="00381F0F" w:rsidRPr="0047077C" w:rsidRDefault="00381F0F" w:rsidP="00381F0F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7077C">
        <w:rPr>
          <w:rFonts w:eastAsia="Times New Roman" w:cstheme="minorHAnsi"/>
          <w:kern w:val="0"/>
          <w:lang w:eastAsia="en-GB"/>
          <w14:ligatures w14:val="none"/>
        </w:rPr>
        <w:t>Consulting from an overseas expert.</w:t>
      </w:r>
    </w:p>
    <w:p w:rsidR="00381F0F" w:rsidRPr="0047077C" w:rsidRDefault="00381F0F" w:rsidP="00381F0F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7077C">
        <w:rPr>
          <w:rFonts w:eastAsia="Times New Roman" w:cstheme="minorHAnsi"/>
          <w:kern w:val="0"/>
          <w:lang w:eastAsia="en-GB"/>
          <w14:ligatures w14:val="none"/>
        </w:rPr>
        <w:t>Key Points:</w:t>
      </w:r>
    </w:p>
    <w:p w:rsidR="00381F0F" w:rsidRPr="0047077C" w:rsidRDefault="00381F0F" w:rsidP="00381F0F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7077C">
        <w:rPr>
          <w:rFonts w:eastAsia="Times New Roman" w:cstheme="minorHAnsi"/>
          <w:kern w:val="0"/>
          <w:lang w:eastAsia="en-GB"/>
          <w14:ligatures w14:val="none"/>
        </w:rPr>
        <w:t xml:space="preserve">May require paying </w:t>
      </w:r>
      <w:r w:rsidR="00057D88" w:rsidRPr="0047077C">
        <w:rPr>
          <w:rFonts w:eastAsia="Times New Roman" w:cstheme="minorHAnsi"/>
          <w:kern w:val="0"/>
          <w:lang w:eastAsia="en-GB"/>
          <w14:ligatures w14:val="none"/>
        </w:rPr>
        <w:t>I</w:t>
      </w:r>
      <w:r w:rsidRPr="0047077C">
        <w:rPr>
          <w:rFonts w:eastAsia="Times New Roman" w:cstheme="minorHAnsi"/>
          <w:kern w:val="0"/>
          <w:lang w:eastAsia="en-GB"/>
          <w14:ligatures w14:val="none"/>
        </w:rPr>
        <w:t>GST under Reverse Charge Mechanism (India).</w:t>
      </w:r>
    </w:p>
    <w:p w:rsidR="00381F0F" w:rsidRPr="0047077C" w:rsidRDefault="00381F0F" w:rsidP="00381F0F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7077C">
        <w:rPr>
          <w:rFonts w:eastAsia="Times New Roman" w:cstheme="minorHAnsi"/>
          <w:kern w:val="0"/>
          <w:lang w:eastAsia="en-GB"/>
          <w14:ligatures w14:val="none"/>
        </w:rPr>
        <w:t>Payment made in foreign currency through authorized banking channels</w:t>
      </w:r>
      <w:r w:rsidR="00057D88" w:rsidRPr="0047077C">
        <w:rPr>
          <w:rFonts w:eastAsia="Times New Roman" w:cstheme="minorHAnsi"/>
          <w:kern w:val="0"/>
          <w:lang w:eastAsia="en-GB"/>
          <w14:ligatures w14:val="none"/>
        </w:rPr>
        <w:t>-AD-BANK</w:t>
      </w:r>
      <w:r w:rsidRPr="0047077C">
        <w:rPr>
          <w:rFonts w:eastAsia="Times New Roman" w:cstheme="minorHAnsi"/>
          <w:kern w:val="0"/>
          <w:lang w:eastAsia="en-GB"/>
          <w14:ligatures w14:val="none"/>
        </w:rPr>
        <w:t>.</w:t>
      </w:r>
    </w:p>
    <w:p w:rsidR="00CD0CF6" w:rsidRDefault="00381F0F" w:rsidP="00CD0CF6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7077C">
        <w:rPr>
          <w:rFonts w:eastAsia="Times New Roman" w:cstheme="minorHAnsi"/>
          <w:kern w:val="0"/>
          <w:lang w:eastAsia="en-GB"/>
          <w14:ligatures w14:val="none"/>
        </w:rPr>
        <w:t>Ensure contracts clearly define deliverables and compliance with local law.</w:t>
      </w:r>
    </w:p>
    <w:p w:rsidR="00D436B2" w:rsidRDefault="00D436B2" w:rsidP="00D436B2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</w:p>
    <w:p w:rsidR="00D436B2" w:rsidRPr="00D436B2" w:rsidRDefault="00D436B2" w:rsidP="00D436B2">
      <w:pPr>
        <w:spacing w:before="100" w:beforeAutospacing="1" w:after="100" w:afterAutospacing="1"/>
        <w:rPr>
          <w:rFonts w:eastAsia="Times New Roman" w:cstheme="minorHAnsi"/>
          <w:b/>
          <w:kern w:val="0"/>
          <w:sz w:val="36"/>
          <w:lang w:eastAsia="en-GB"/>
          <w14:ligatures w14:val="none"/>
        </w:rPr>
      </w:pPr>
      <w:r>
        <w:rPr>
          <w:rFonts w:eastAsia="Times New Roman" w:cstheme="minorHAnsi"/>
          <w:b/>
          <w:kern w:val="0"/>
          <w:sz w:val="36"/>
          <w:lang w:eastAsia="en-GB"/>
          <w14:ligatures w14:val="none"/>
        </w:rPr>
        <w:t>Ex</w:t>
      </w:r>
      <w:r w:rsidRPr="00D436B2">
        <w:rPr>
          <w:rFonts w:eastAsia="Times New Roman" w:cstheme="minorHAnsi"/>
          <w:b/>
          <w:kern w:val="0"/>
          <w:sz w:val="36"/>
          <w:lang w:eastAsia="en-GB"/>
          <w14:ligatures w14:val="none"/>
        </w:rPr>
        <w:t>port Process Flowchart-</w:t>
      </w:r>
    </w:p>
    <w:p w:rsidR="00D436B2" w:rsidRPr="0047077C" w:rsidRDefault="00D436B2" w:rsidP="00D436B2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676900" cy="8801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880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D436B2">
        <w:rPr>
          <w:rFonts w:eastAsia="Times New Roman" w:cstheme="minorHAnsi"/>
          <w:b/>
          <w:kern w:val="0"/>
          <w:sz w:val="36"/>
          <w:lang w:eastAsia="en-GB"/>
          <w14:ligatures w14:val="none"/>
        </w:rPr>
        <w:lastRenderedPageBreak/>
        <w:t>Import Process Flowchart-</w:t>
      </w:r>
      <w:r w:rsidRPr="00D436B2">
        <w:rPr>
          <w:rFonts w:eastAsia="Times New Roman" w:cstheme="minorHAnsi"/>
          <w:b/>
          <w:kern w:val="0"/>
          <w:sz w:val="36"/>
          <w:lang w:eastAsia="en-GB"/>
          <w14:ligatures w14:val="none"/>
        </w:rPr>
        <w:drawing>
          <wp:inline distT="0" distB="0" distL="0" distR="0">
            <wp:extent cx="5731510" cy="29668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6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36B2" w:rsidRPr="0047077C">
      <w:footerReference w:type="even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72D9" w:rsidRDefault="00F572D9" w:rsidP="00381F0F">
      <w:r>
        <w:separator/>
      </w:r>
    </w:p>
  </w:endnote>
  <w:endnote w:type="continuationSeparator" w:id="0">
    <w:p w:rsidR="00F572D9" w:rsidRDefault="00F572D9" w:rsidP="00381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6639732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381F0F" w:rsidRDefault="00381F0F" w:rsidP="00510BB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381F0F" w:rsidRDefault="00381F0F" w:rsidP="00381F0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65669136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381F0F" w:rsidRDefault="00381F0F" w:rsidP="00510BB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47077C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381F0F" w:rsidRDefault="00381F0F" w:rsidP="00381F0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72D9" w:rsidRDefault="00F572D9" w:rsidP="00381F0F">
      <w:r>
        <w:separator/>
      </w:r>
    </w:p>
  </w:footnote>
  <w:footnote w:type="continuationSeparator" w:id="0">
    <w:p w:rsidR="00F572D9" w:rsidRDefault="00F572D9" w:rsidP="00381F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47A8B"/>
    <w:multiLevelType w:val="multilevel"/>
    <w:tmpl w:val="0680B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1282E"/>
    <w:multiLevelType w:val="multilevel"/>
    <w:tmpl w:val="2CD2C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A6046"/>
    <w:multiLevelType w:val="multilevel"/>
    <w:tmpl w:val="43EE5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821D6"/>
    <w:multiLevelType w:val="multilevel"/>
    <w:tmpl w:val="B2BAF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DF6D71"/>
    <w:multiLevelType w:val="multilevel"/>
    <w:tmpl w:val="B34CD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E33776"/>
    <w:multiLevelType w:val="multilevel"/>
    <w:tmpl w:val="D43CA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570054"/>
    <w:multiLevelType w:val="multilevel"/>
    <w:tmpl w:val="7CEE4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E072C5"/>
    <w:multiLevelType w:val="multilevel"/>
    <w:tmpl w:val="97DC6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C323A6"/>
    <w:multiLevelType w:val="multilevel"/>
    <w:tmpl w:val="96608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50455F"/>
    <w:multiLevelType w:val="hybridMultilevel"/>
    <w:tmpl w:val="66D0A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41091B"/>
    <w:multiLevelType w:val="multilevel"/>
    <w:tmpl w:val="176A9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F03A81"/>
    <w:multiLevelType w:val="multilevel"/>
    <w:tmpl w:val="5E545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5C4B46"/>
    <w:multiLevelType w:val="multilevel"/>
    <w:tmpl w:val="E02A3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4F2105"/>
    <w:multiLevelType w:val="hybridMultilevel"/>
    <w:tmpl w:val="A2120A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B17840"/>
    <w:multiLevelType w:val="multilevel"/>
    <w:tmpl w:val="0CAEB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2"/>
  </w:num>
  <w:num w:numId="5">
    <w:abstractNumId w:val="1"/>
  </w:num>
  <w:num w:numId="6">
    <w:abstractNumId w:val="12"/>
  </w:num>
  <w:num w:numId="7">
    <w:abstractNumId w:val="3"/>
  </w:num>
  <w:num w:numId="8">
    <w:abstractNumId w:val="7"/>
  </w:num>
  <w:num w:numId="9">
    <w:abstractNumId w:val="4"/>
  </w:num>
  <w:num w:numId="10">
    <w:abstractNumId w:val="11"/>
  </w:num>
  <w:num w:numId="11">
    <w:abstractNumId w:val="14"/>
  </w:num>
  <w:num w:numId="12">
    <w:abstractNumId w:val="8"/>
  </w:num>
  <w:num w:numId="13">
    <w:abstractNumId w:val="6"/>
  </w:num>
  <w:num w:numId="14">
    <w:abstractNumId w:val="1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F0F"/>
    <w:rsid w:val="00057D88"/>
    <w:rsid w:val="00125679"/>
    <w:rsid w:val="0015772F"/>
    <w:rsid w:val="001C3619"/>
    <w:rsid w:val="00381F0F"/>
    <w:rsid w:val="0047077C"/>
    <w:rsid w:val="004D5FDE"/>
    <w:rsid w:val="006D1AA8"/>
    <w:rsid w:val="007E6B08"/>
    <w:rsid w:val="00BC7519"/>
    <w:rsid w:val="00BD7CC0"/>
    <w:rsid w:val="00BE4CC1"/>
    <w:rsid w:val="00BF40B6"/>
    <w:rsid w:val="00C435BF"/>
    <w:rsid w:val="00CD0CF6"/>
    <w:rsid w:val="00D436B2"/>
    <w:rsid w:val="00F5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28CD7"/>
  <w15:chartTrackingRefBased/>
  <w15:docId w15:val="{43B7405F-DEF7-4046-9ED3-E3FA2ECDF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F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1F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1F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1F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1F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1F0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1F0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1F0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1F0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F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81F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1F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1F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1F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1F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1F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1F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1F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1F0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1F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1F0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1F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1F0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1F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1F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1F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1F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1F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1F0F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381F0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381F0F"/>
  </w:style>
  <w:style w:type="paragraph" w:customStyle="1" w:styleId="p2">
    <w:name w:val="p2"/>
    <w:basedOn w:val="Normal"/>
    <w:rsid w:val="00381F0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2">
    <w:name w:val="s2"/>
    <w:basedOn w:val="DefaultParagraphFont"/>
    <w:rsid w:val="00381F0F"/>
  </w:style>
  <w:style w:type="paragraph" w:customStyle="1" w:styleId="p3">
    <w:name w:val="p3"/>
    <w:basedOn w:val="Normal"/>
    <w:rsid w:val="00381F0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3">
    <w:name w:val="s3"/>
    <w:basedOn w:val="DefaultParagraphFont"/>
    <w:rsid w:val="00381F0F"/>
  </w:style>
  <w:style w:type="paragraph" w:styleId="Footer">
    <w:name w:val="footer"/>
    <w:basedOn w:val="Normal"/>
    <w:link w:val="FooterChar"/>
    <w:uiPriority w:val="99"/>
    <w:unhideWhenUsed/>
    <w:rsid w:val="00381F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1F0F"/>
  </w:style>
  <w:style w:type="character" w:styleId="PageNumber">
    <w:name w:val="page number"/>
    <w:basedOn w:val="DefaultParagraphFont"/>
    <w:uiPriority w:val="99"/>
    <w:semiHidden/>
    <w:unhideWhenUsed/>
    <w:rsid w:val="00381F0F"/>
  </w:style>
  <w:style w:type="character" w:customStyle="1" w:styleId="apple-converted-space">
    <w:name w:val="apple-converted-space"/>
    <w:basedOn w:val="DefaultParagraphFont"/>
    <w:rsid w:val="00CD0CF6"/>
  </w:style>
  <w:style w:type="character" w:customStyle="1" w:styleId="s4">
    <w:name w:val="s4"/>
    <w:basedOn w:val="DefaultParagraphFont"/>
    <w:rsid w:val="00CD0C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Nagarkar</dc:creator>
  <cp:keywords/>
  <dc:description/>
  <cp:lastModifiedBy>admin</cp:lastModifiedBy>
  <cp:revision>7</cp:revision>
  <dcterms:created xsi:type="dcterms:W3CDTF">2025-08-14T04:03:00Z</dcterms:created>
  <dcterms:modified xsi:type="dcterms:W3CDTF">2025-09-20T19:21:00Z</dcterms:modified>
</cp:coreProperties>
</file>