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5D6D7E"/>
          <w:sz w:val="20"/>
          <w:szCs w:val="20"/>
          <w:rFonts w:ascii="Calibri" w:cs="Calibri" w:eastAsia="Calibri" w:hAnsi="Calibri"/>
        </w:rPr>
        <w:t xml:space="preserve">Zuari Industries</w:t>
      </w:r>
    </w:p>
    <w:p>
      <w:pPr>
        <w:jc w:val="center"/>
      </w:pPr>
      <w:r>
        <w:rPr>
          <w:b/>
          <w:bCs/>
          <w:color w:val="1A5276"/>
          <w:sz w:val="56"/>
          <w:szCs w:val="56"/>
          <w:rFonts w:ascii="Calibri" w:cs="Calibri" w:eastAsia="Calibri" w:hAnsi="Calibri"/>
        </w:rPr>
        <w:t xml:space="preserve">DigiLog</w:t>
      </w:r>
    </w:p>
    <w:p>
      <w:pPr>
        <w:spacing w:before="80" w:after="80"/>
        <w:jc w:val="center"/>
      </w:pPr>
      <w:r>
        <w:rPr>
          <w:color w:val="1C2833"/>
          <w:sz w:val="28"/>
          <w:szCs w:val="28"/>
          <w:rFonts w:ascii="Calibri" w:cs="Calibri" w:eastAsia="Calibri" w:hAnsi="Calibri"/>
        </w:rPr>
        <w:t xml:space="preserve">Comprehensive Functional and Business Document</w:t>
      </w:r>
    </w:p>
    <w:p>
      <w:pPr>
        <w:spacing w:after="200"/>
        <w:jc w:val="center"/>
      </w:pPr>
      <w:r>
        <w:rPr>
          <w:i/>
          <w:iCs/>
          <w:color w:val="5D6D7E"/>
          <w:sz w:val="20"/>
          <w:szCs w:val="20"/>
          <w:rFonts w:ascii="Calibri" w:cs="Calibri" w:eastAsia="Calibri" w:hAnsi="Calibri"/>
        </w:rPr>
        <w:t xml:space="preserve">For business heads, plant leadership, functional owners, and anyone who needs to understand the complete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Item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Audience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Business heads, plant leadership, functional owners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Organization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Industries — GSMA plant operations (Gobind Sugar Mill)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System</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 digital logbook, equipment history, and plant analytics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Last verified</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 October 2026</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Classification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Internal — business use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Word count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~14,800 words (~60 pages)</w:t>
            </w:r>
          </w:p>
        </w:tc>
      </w:tr>
    </w:tbl>
    <w:p>
      <w:pPr>
        <w:spacing w:before="80" w:after="80"/>
      </w:pPr>
    </w:p>
    <w:p>
      <w:pPr>
        <w:pStyle w:val="Heading1"/>
        <w:spacing w:before="360" w:after="120"/>
      </w:pPr>
      <w:r>
        <w:t xml:space="preserve">1. Executive Summary</w:t>
      </w:r>
    </w:p>
    <w:p>
      <w:pPr>
        <w:spacing w:before="60" w:after="60"/>
      </w:pPr>
      <w:r>
        <w:rPr>
          <w:b w:val="false"/>
          <w:bCs w:val="false"/>
          <w:i w:val="false"/>
          <w:iCs w:val="false"/>
          <w:sz w:val="20"/>
          <w:szCs w:val="20"/>
          <w:rFonts w:ascii="Calibri" w:cs="Calibri" w:eastAsia="Calibri" w:hAnsi="Calibri"/>
        </w:rPr>
        <w:t xml:space="preserve">DigiLog is the plant's operating system for </w:t>
      </w:r>
      <w:r>
        <w:rPr>
          <w:b/>
          <w:bCs/>
          <w:i w:val="false"/>
          <w:iCs w:val="false"/>
          <w:sz w:val="20"/>
          <w:szCs w:val="20"/>
          <w:rFonts w:ascii="Calibri" w:cs="Calibri" w:eastAsia="Calibri" w:hAnsi="Calibri"/>
        </w:rPr>
        <w:t xml:space="preserve">shift records, laboratory and process logbooks, environment and safety reporting, equipment life history, and management analytics</w:t>
      </w:r>
      <w:r>
        <w:rPr>
          <w:b w:val="false"/>
          <w:bCs w:val="false"/>
          <w:i w:val="false"/>
          <w:iCs w:val="false"/>
          <w:sz w:val="20"/>
          <w:szCs w:val="20"/>
          <w:rFonts w:ascii="Calibri" w:cs="Calibri" w:eastAsia="Calibri" w:hAnsi="Calibri"/>
        </w:rPr>
        <w:t xml:space="preserve">.</w:t>
      </w:r>
    </w:p>
    <w:p>
      <w:pPr>
        <w:spacing w:before="60" w:after="60"/>
      </w:pPr>
      <w:r>
        <w:rPr>
          <w:b w:val="false"/>
          <w:bCs w:val="false"/>
          <w:i w:val="false"/>
          <w:iCs w:val="false"/>
          <w:sz w:val="20"/>
          <w:szCs w:val="20"/>
          <w:rFonts w:ascii="Calibri" w:cs="Calibri" w:eastAsia="Calibri" w:hAnsi="Calibri"/>
        </w:rPr>
        <w:t xml:space="preserve">It replaces paper registers for sugar (cane, mill, boiling house, laboratory), power, distillery (ethanol), and EHS. Operators enter data once. Department heads can be required to approve selected entries before they stand as official. Leadership sees the same numbers in a </w:t>
      </w:r>
      <w:r>
        <w:rPr>
          <w:b/>
          <w:bCs/>
          <w:i w:val="false"/>
          <w:iCs w:val="false"/>
          <w:sz w:val="20"/>
          <w:szCs w:val="20"/>
          <w:rFonts w:ascii="Calibri" w:cs="Calibri" w:eastAsia="Calibri" w:hAnsi="Calibri"/>
        </w:rPr>
        <w:t xml:space="preserve">BI Control Tower</w:t>
      </w:r>
      <w:r>
        <w:rPr>
          <w:b w:val="false"/>
          <w:bCs w:val="false"/>
          <w:i w:val="false"/>
          <w:iCs w:val="false"/>
          <w:sz w:val="20"/>
          <w:szCs w:val="20"/>
          <w:rFonts w:ascii="Calibri" w:cs="Calibri" w:eastAsia="Calibri" w:hAnsi="Calibri"/>
        </w:rPr>
        <w:t xml:space="preserve">: cane, milling, sugar, power, and distillery on one management scorecard.</w:t>
      </w:r>
    </w:p>
    <w:p>
      <w:pPr>
        <w:spacing w:before="60" w:after="60"/>
      </w:pPr>
      <w:r>
        <w:rPr>
          <w:b w:val="false"/>
          <w:bCs w:val="false"/>
          <w:i w:val="false"/>
          <w:iCs w:val="false"/>
          <w:sz w:val="20"/>
          <w:szCs w:val="20"/>
          <w:rFonts w:ascii="Calibri" w:cs="Calibri" w:eastAsia="Calibri" w:hAnsi="Calibri"/>
        </w:rPr>
        <w:t xml:space="preserve">Access is not open to everyone. An administrator provisions each person, assigns the apps they may open, and can restrict them to specific forms. Sign-in is by company password, Microsoft (Outlook), or Google. Every signed-in session and important action can be audited.</w:t>
      </w:r>
    </w:p>
    <w:p>
      <w:pPr>
        <w:spacing w:before="60" w:after="60"/>
      </w:pPr>
      <w:r>
        <w:rPr>
          <w:b/>
          <w:bCs/>
          <w:i w:val="false"/>
          <w:iCs w:val="false"/>
          <w:sz w:val="20"/>
          <w:szCs w:val="20"/>
          <w:rFonts w:ascii="Calibri" w:cs="Calibri" w:eastAsia="Calibri" w:hAnsi="Calibri"/>
        </w:rPr>
        <w:t xml:space="preserve">Business outcome:</w:t>
      </w:r>
      <w:r>
        <w:rPr>
          <w:b w:val="false"/>
          <w:bCs w:val="false"/>
          <w:i w:val="false"/>
          <w:iCs w:val="false"/>
          <w:sz w:val="20"/>
          <w:szCs w:val="20"/>
          <w:rFonts w:ascii="Calibri" w:cs="Calibri" w:eastAsia="Calibri" w:hAnsi="Calibri"/>
        </w:rPr>
        <w:t xml:space="preserve"> one controlled record of what happened on the shift, what was maintained on the asset, and how the season is performing — visible to the people who are allowed to see it, and reviewable by the head of department when approval is switched on.</w:t>
      </w:r>
    </w:p>
    <w:p>
      <w:pPr>
        <w:spacing w:before="80" w:after="80"/>
      </w:pPr>
    </w:p>
    <w:p>
      <w:pPr>
        <w:pStyle w:val="Heading1"/>
        <w:spacing w:before="360" w:after="120"/>
      </w:pPr>
      <w:r>
        <w:t xml:space="preserve">2. Business Problem DigiLog Addresses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4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Before (Paper)</w:t>
            </w:r>
          </w:p>
        </w:tc>
        <w:tc>
          <w:tcPr>
            <w:tcW w:type="pct" w:w="5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With DigiLog (Digital)</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Shift sheets live in binders. Data is siloed.</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Entries captured in named digital logbooks tied to date, shift, and user.</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Impossible numbers (pH of 20) can be recorded.</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Validation rejects bad entries (pH must be 0–14 on G shift for ETP).</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Manual consolidation for daily meetings.</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Dashboards auto-calculate WTD, MTD, STD and compare seasons.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Equipment history on paper cards or files.</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Digital card with specs, OEM schedules, maintenance history, photos.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"Who changed this?" is unanswerable.</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Audit logs and approval history record every action.</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data in scattered Excel files via email.</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Ingestion Centre securely loads Purchy, Management, Milling files.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4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Accident records scattered across departments.</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EHS forms capture Near Miss/Accident with severity, treatment, photos.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4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Water consumption tracked manually.</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Three EHS water forms with auto-calculated totals.</w:t>
            </w:r>
          </w:p>
        </w:tc>
      </w:tr>
    </w:tbl>
    <w:p>
      <w:pPr>
        <w:spacing w:before="80" w:after="80"/>
      </w:pPr>
    </w:p>
    <w:p>
      <w:pPr>
        <w:pStyle w:val="Heading1"/>
        <w:spacing w:before="360" w:after="120"/>
      </w:pPr>
      <w:r>
        <w:t xml:space="preserve">3. Who Uses It — Roles and Access</w:t>
      </w:r>
    </w:p>
    <w:p>
      <w:pPr>
        <w:pStyle w:val="Heading2"/>
        <w:spacing w:before="240" w:after="80"/>
      </w:pPr>
      <w:r>
        <w:t xml:space="preserve">3.1 User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Role</w:t>
            </w:r>
          </w:p>
        </w:tc>
        <w:tc>
          <w:tcPr>
            <w:tcW w:type="pct" w:w="4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they do</w:t>
            </w:r>
          </w:p>
        </w:tc>
        <w:tc>
          <w:tcPr>
            <w:tcW w:type="pct" w:w="4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System treatment</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Operator / chemist (employee)</w:t>
            </w:r>
          </w:p>
        </w:tc>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Fill logbooks, record stoppages, log EHS events, update equipment</w:t>
            </w:r>
          </w:p>
        </w:tc>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Sees only mapped apps/forms. Can be set to View-Only.</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Head of Department (HOD)</w:t>
            </w:r>
          </w:p>
        </w:tc>
        <w:tc>
          <w:tcPr>
            <w:tcW w:type="pct" w:w="4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Reviews queued entries; accepts, sends back, or rejects</w:t>
            </w:r>
          </w:p>
        </w:tc>
        <w:tc>
          <w:tcPr>
            <w:tcW w:type="pct" w:w="4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Named as HOD on approval setting. Gets Approvals icon in navbar.</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Administrator</w:t>
            </w:r>
          </w:p>
        </w:tc>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Creates employees, departments, mappings, season dates, approval rules</w:t>
            </w:r>
          </w:p>
        </w:tc>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Separate admin sign-in at /admin/login. Gets Config icon.</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Leadership</w:t>
            </w:r>
          </w:p>
        </w:tc>
        <w:tc>
          <w:tcPr>
            <w:tcW w:type="pct" w:w="4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Reads management scorecard and assigned dashboards</w:t>
            </w:r>
          </w:p>
        </w:tc>
        <w:tc>
          <w:tcPr>
            <w:tcW w:type="pct" w:w="4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Same employee account with BI Control Tower card assigned.</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owner</w:t>
            </w:r>
          </w:p>
        </w:tc>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Uploads Excel/CSV into Data Ingestion Centre</w:t>
            </w:r>
          </w:p>
        </w:tc>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 rights granted per section. Gets Data Upload icon.</w:t>
            </w:r>
          </w:p>
        </w:tc>
      </w:tr>
    </w:tbl>
    <w:p>
      <w:pPr>
        <w:spacing w:before="80" w:after="80"/>
      </w:pPr>
    </w:p>
    <w:p>
      <w:pPr>
        <w:pStyle w:val="Heading2"/>
        <w:spacing w:before="240" w:after="80"/>
      </w:pPr>
      <w:r>
        <w:t xml:space="preserve">3.2 Homepage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Card Key</w:t>
            </w:r>
          </w:p>
        </w:tc>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Card Name</w:t>
            </w:r>
          </w:p>
        </w:tc>
        <w:tc>
          <w:tcPr>
            <w:tcW w:type="pct" w:w="5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clicking it opens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forms_hub</w:t>
            </w:r>
          </w:p>
        </w:tc>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Hub</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/forms-hub — two-category landing (Operations / Equipment)</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bi_control_tower</w:t>
            </w:r>
          </w:p>
        </w:tc>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 Control Tower</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 — analytics dashboard hub</w:t>
            </w:r>
          </w:p>
        </w:tc>
      </w:tr>
    </w:tbl>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An employee with </w:t>
      </w:r>
      <w:r>
        <w:rPr>
          <w:b/>
          <w:bCs/>
          <w:i w:val="false"/>
          <w:iCs w:val="false"/>
          <w:sz w:val="20"/>
          <w:szCs w:val="20"/>
          <w:rFonts w:ascii="Calibri" w:cs="Calibri" w:eastAsia="Calibri" w:hAnsi="Calibri"/>
        </w:rPr>
        <w:t xml:space="preserve">both cards</w:t>
      </w:r>
      <w:r>
        <w:rPr>
          <w:b w:val="false"/>
          <w:bCs w:val="false"/>
          <w:i w:val="false"/>
          <w:iCs w:val="false"/>
          <w:sz w:val="20"/>
          <w:szCs w:val="20"/>
          <w:rFonts w:ascii="Calibri" w:cs="Calibri" w:eastAsia="Calibri" w:hAnsi="Calibri"/>
        </w:rPr>
        <w:t xml:space="preserve"> sees two-column layout. With </w:t>
      </w:r>
      <w:r>
        <w:rPr>
          <w:b/>
          <w:bCs/>
          <w:i w:val="false"/>
          <w:iCs w:val="false"/>
          <w:sz w:val="20"/>
          <w:szCs w:val="20"/>
          <w:rFonts w:ascii="Calibri" w:cs="Calibri" w:eastAsia="Calibri" w:hAnsi="Calibri"/>
        </w:rPr>
        <w:t xml:space="preserve">one card</w:t>
      </w:r>
      <w:r>
        <w:rPr>
          <w:b w:val="false"/>
          <w:bCs w:val="false"/>
          <w:i w:val="false"/>
          <w:iCs w:val="false"/>
          <w:sz w:val="20"/>
          <w:szCs w:val="20"/>
          <w:rFonts w:ascii="Calibri" w:cs="Calibri" w:eastAsia="Calibri" w:hAnsi="Calibri"/>
        </w:rPr>
        <w:t xml:space="preserve">, single centered card.</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An employee with </w:t>
      </w:r>
      <w:r>
        <w:rPr>
          <w:b/>
          <w:bCs/>
          <w:i w:val="false"/>
          <w:iCs w:val="false"/>
          <w:sz w:val="20"/>
          <w:szCs w:val="20"/>
          <w:rFonts w:ascii="Calibri" w:cs="Calibri" w:eastAsia="Calibri" w:hAnsi="Calibri"/>
        </w:rPr>
        <w:t xml:space="preserve">neither card</w:t>
      </w:r>
      <w:r>
        <w:rPr>
          <w:b w:val="false"/>
          <w:bCs w:val="false"/>
          <w:i w:val="false"/>
          <w:iCs w:val="false"/>
          <w:sz w:val="20"/>
          <w:szCs w:val="20"/>
          <w:rFonts w:ascii="Calibri" w:cs="Calibri" w:eastAsia="Calibri" w:hAnsi="Calibri"/>
        </w:rPr>
        <w:t xml:space="preserve"> sees: "No homepage destinations assigned."</w:t>
      </w:r>
    </w:p>
    <w:p>
      <w:pPr>
        <w:spacing w:before="80" w:after="80"/>
      </w:pPr>
    </w:p>
    <w:p>
      <w:pPr>
        <w:pStyle w:val="Heading2"/>
        <w:spacing w:before="240" w:after="80"/>
      </w:pPr>
      <w:r>
        <w:t xml:space="preserve">3.3 App and Form Mapping</w:t>
      </w:r>
    </w:p>
    <w:p>
      <w:pPr>
        <w:pStyle w:val="ListParagraph"/>
        <w:numPr>
          <w:ilvl w:val="0"/>
          <w:numId w:val="1"/>
        </w:numPr>
        <w:spacing w:before="40" w:after="40"/>
      </w:pPr>
      <w:r>
        <w:rPr>
          <w:b/>
          <w:bCs/>
          <w:i w:val="false"/>
          <w:iCs w:val="false"/>
          <w:sz w:val="20"/>
          <w:szCs w:val="20"/>
          <w:rFonts w:ascii="Calibri" w:cs="Calibri" w:eastAsia="Calibri" w:hAnsi="Calibri"/>
        </w:rPr>
        <w:t xml:space="preserve">App Mapping:</w:t>
      </w:r>
      <w:r>
        <w:rPr>
          <w:b w:val="false"/>
          <w:bCs w:val="false"/>
          <w:i w:val="false"/>
          <w:iCs w:val="false"/>
          <w:sz w:val="20"/>
          <w:szCs w:val="20"/>
          <w:rFonts w:ascii="Calibri" w:cs="Calibri" w:eastAsia="Calibri" w:hAnsi="Calibri"/>
        </w:rPr>
        <w:t xml:space="preserve"> Checkboxes for each app (Mill, Lab, Power, EHS, Production, Brix, Distillery, equipment).</w:t>
      </w:r>
    </w:p>
    <w:p>
      <w:pPr>
        <w:pStyle w:val="ListParagraph"/>
        <w:numPr>
          <w:ilvl w:val="0"/>
          <w:numId w:val="1"/>
        </w:numPr>
        <w:spacing w:before="40" w:after="40"/>
      </w:pPr>
      <w:r>
        <w:rPr>
          <w:b/>
          <w:bCs/>
          <w:i w:val="false"/>
          <w:iCs w:val="false"/>
          <w:sz w:val="20"/>
          <w:szCs w:val="20"/>
          <w:rFonts w:ascii="Calibri" w:cs="Calibri" w:eastAsia="Calibri" w:hAnsi="Calibri"/>
        </w:rPr>
        <w:t xml:space="preserve">Form-Level Restriction:</w:t>
      </w:r>
      <w:r>
        <w:rPr>
          <w:b w:val="false"/>
          <w:bCs w:val="false"/>
          <w:i w:val="false"/>
          <w:iCs w:val="false"/>
          <w:sz w:val="20"/>
          <w:szCs w:val="20"/>
          <w:rFonts w:ascii="Calibri" w:cs="Calibri" w:eastAsia="Calibri" w:hAnsi="Calibri"/>
        </w:rPr>
        <w:t xml:space="preserve"> Within each app, admin can restrict to specific forms. Empty = all forms.</w:t>
      </w:r>
    </w:p>
    <w:p>
      <w:pPr>
        <w:pStyle w:val="ListParagraph"/>
        <w:numPr>
          <w:ilvl w:val="0"/>
          <w:numId w:val="1"/>
        </w:numPr>
        <w:spacing w:before="40" w:after="40"/>
      </w:pPr>
      <w:r>
        <w:rPr>
          <w:b/>
          <w:bCs/>
          <w:i w:val="false"/>
          <w:iCs w:val="false"/>
          <w:sz w:val="20"/>
          <w:szCs w:val="20"/>
          <w:rFonts w:ascii="Calibri" w:cs="Calibri" w:eastAsia="Calibri" w:hAnsi="Calibri"/>
        </w:rPr>
        <w:t xml:space="preserve">Dashboard Mapping:</w:t>
      </w:r>
      <w:r>
        <w:rPr>
          <w:b w:val="false"/>
          <w:bCs w:val="false"/>
          <w:i w:val="false"/>
          <w:iCs w:val="false"/>
          <w:sz w:val="20"/>
          <w:szCs w:val="20"/>
          <w:rFonts w:ascii="Calibri" w:cs="Calibri" w:eastAsia="Calibri" w:hAnsi="Calibri"/>
        </w:rPr>
        <w:t xml:space="preserve"> Individual BI dashboards can be assigned per employee.</w:t>
      </w:r>
    </w:p>
    <w:p>
      <w:pPr>
        <w:spacing w:before="80" w:after="80"/>
      </w:pPr>
    </w:p>
    <w:p>
      <w:pPr>
        <w:pStyle w:val="Heading1"/>
        <w:spacing w:before="360" w:after="120"/>
      </w:pPr>
      <w:r>
        <w:t xml:space="preserve">4. Screen-by-Screen Navigation Map</w:t>
      </w:r>
    </w:p>
    <w:p>
      <w:pPr>
        <w:spacing w:before="60" w:after="60"/>
      </w:pPr>
      <w:r>
        <w:rPr>
          <w:b w:val="false"/>
          <w:bCs w:val="false"/>
          <w:i w:val="false"/>
          <w:iCs w:val="false"/>
          <w:sz w:val="20"/>
          <w:szCs w:val="20"/>
          <w:rFonts w:ascii="Calibri" w:cs="Calibri" w:eastAsia="Calibri" w:hAnsi="Calibri"/>
        </w:rPr>
        <w:t xml:space="preserve">This section documents </w:t>
      </w:r>
      <w:r>
        <w:rPr>
          <w:b/>
          <w:bCs/>
          <w:i w:val="false"/>
          <w:iCs w:val="false"/>
          <w:sz w:val="20"/>
          <w:szCs w:val="20"/>
          <w:rFonts w:ascii="Calibri" w:cs="Calibri" w:eastAsia="Calibri" w:hAnsi="Calibri"/>
        </w:rPr>
        <w:t xml:space="preserve">every screen</w:t>
      </w:r>
      <w:r>
        <w:rPr>
          <w:b w:val="false"/>
          <w:bCs w:val="false"/>
          <w:i w:val="false"/>
          <w:iCs w:val="false"/>
          <w:sz w:val="20"/>
          <w:szCs w:val="20"/>
          <w:rFonts w:ascii="Calibri" w:cs="Calibri" w:eastAsia="Calibri" w:hAnsi="Calibri"/>
        </w:rPr>
        <w:t xml:space="preserve"> so a person who has never opened the application can understand exactly what happens at every click.</w:t>
      </w:r>
    </w:p>
    <w:p>
      <w:pPr>
        <w:spacing w:before="80" w:after="80"/>
      </w:pPr>
    </w:p>
    <w:p>
      <w:pPr>
        <w:pStyle w:val="Heading2"/>
        <w:spacing w:before="240" w:after="80"/>
      </w:pPr>
      <w:r>
        <w:t xml:space="preserve">4.1 Marketing Landing Page (Public)</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 — Anyone not logged in sees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Section</w:t>
            </w:r>
          </w:p>
        </w:tc>
        <w:tc>
          <w:tcPr>
            <w:tcW w:type="pct" w:w="3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Elements</w:t>
            </w:r>
          </w:p>
        </w:tc>
        <w:tc>
          <w:tcPr>
            <w:tcW w:type="pct" w:w="5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each does</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Top Nav</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logo, DigiLog brand, "Sign In" button</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Logo links to zuariindustries.in. Sign In opens Login Modal.</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Hero</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Large heading, subtext, mesh gradient background</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Analytics &amp; Secure AI. Unified in your digital logbook."</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Operations Desk</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Interactive demo card</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Marketing preview of operations desk. Not functional.</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Three Pillars</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 cards: Forms, Analytics, AI</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Note: AI pillar is marketing copy only — NOT built.</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Divisions</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 cards: Sugar, Power, Ethanol</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Each lists 4 bullet features per division.</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Transformation</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 before/after cards</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Dashboards, AI Warnings (not built), Unified Hub.</w:t>
            </w:r>
          </w:p>
        </w:tc>
      </w:tr>
      <w:tr>
        <w:trPr>
          <w:cantSplit/>
        </w:trPr>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Security</w:t>
            </w:r>
          </w:p>
        </w:tc>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4-step "Zero-Data Query Architecture"</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Describes AI feature that is NOT built.</w:t>
            </w:r>
          </w:p>
        </w:tc>
      </w:tr>
      <w:tr>
        <w:trPr>
          <w:cantSplit/>
        </w:trPr>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Footer</w:t>
            </w:r>
          </w:p>
        </w:tc>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logo, copyright</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 2026 DigiLog. All rights reserved.</w:t>
            </w:r>
          </w:p>
        </w:tc>
      </w:tr>
    </w:tbl>
    <w:p>
      <w:pPr>
        <w:spacing w:before="80" w:after="80"/>
      </w:pPr>
    </w:p>
    <w:p>
      <w:pPr>
        <w:pStyle w:val="Heading2"/>
        <w:spacing w:before="240" w:after="80"/>
      </w:pPr>
      <w:r>
        <w:t xml:space="preserve">4.2 Employee Login Modal</w:t>
      </w:r>
    </w:p>
    <w:p>
      <w:pPr>
        <w:spacing w:before="60" w:after="60"/>
      </w:pPr>
      <w:r>
        <w:rPr>
          <w:b/>
          <w:bCs/>
          <w:i w:val="false"/>
          <w:iCs w:val="false"/>
          <w:sz w:val="20"/>
          <w:szCs w:val="20"/>
          <w:rFonts w:ascii="Calibri" w:cs="Calibri" w:eastAsia="Calibri" w:hAnsi="Calibri"/>
        </w:rPr>
        <w:t xml:space="preserve">Trigger:</w:t>
      </w:r>
      <w:r>
        <w:rPr>
          <w:b w:val="false"/>
          <w:bCs w:val="false"/>
          <w:i w:val="false"/>
          <w:iCs w:val="false"/>
          <w:sz w:val="20"/>
          <w:szCs w:val="20"/>
          <w:rFonts w:ascii="Calibri" w:cs="Calibri" w:eastAsia="Calibri" w:hAnsi="Calibri"/>
        </w:rPr>
        <w:t xml:space="preserve"> Clicking "Sign In" on marketing page or navigating to /?login=1.</w:t>
      </w:r>
    </w:p>
    <w:p>
      <w:pPr>
        <w:spacing w:before="60" w:after="60"/>
      </w:pPr>
      <w:r>
        <w:rPr>
          <w:b w:val="false"/>
          <w:bCs w:val="false"/>
          <w:i w:val="false"/>
          <w:iCs w:val="false"/>
          <w:sz w:val="20"/>
          <w:szCs w:val="20"/>
          <w:rFonts w:ascii="Calibri" w:cs="Calibri" w:eastAsia="Calibri" w:hAnsi="Calibri"/>
        </w:rPr>
        <w:t xml:space="preserve">Full-screen overlay modal with blurred backdrop.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13%"/>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6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Header row</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Bar</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logo + "SSO Portal" badge (left), Close X button (right)</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Title</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to DigiLog v1" with "Authenticate your operational logbook session."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with Microsoft</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Button</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MSAL redirect auth. On success → /dashboard. On failure → toast error.</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with Google</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Button</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 popup. Sends token to POST /api/auth/google. On success → /dashboard.</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with credentials</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Accordion</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Collapsed by default. Click to expand email/password fields.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 input</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Label: "Username or corporate email". Placeholder: operator@zuari.com</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input</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Label: "Security key phrase / password". Masked by default.</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"Forgot?" link</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Button</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Shows toast: "Contact your IT administrator for password reset."</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button</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Submit</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Validates → POST /api/auth/login. Stores JWT. Redirects to /dashboard.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Backdrop click</w:t>
            </w:r>
          </w:p>
        </w:tc>
        <w:tc>
          <w:tcPr>
            <w:tcW w:type="pct" w:w="13%"/>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Action</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Closes modal without signing in.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Escape key</w:t>
            </w:r>
          </w:p>
        </w:tc>
        <w:tc>
          <w:tcPr>
            <w:tcW w:type="pct" w:w="13%"/>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Action</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Closes modal without signing in.</w:t>
            </w:r>
          </w:p>
        </w:tc>
      </w:tr>
    </w:tbl>
    <w:p>
      <w:pPr>
        <w:spacing w:before="60" w:after="60"/>
      </w:pPr>
      <w:r>
        <w:rPr>
          <w:b/>
          <w:bCs/>
          <w:i w:val="false"/>
          <w:iCs w:val="false"/>
          <w:sz w:val="20"/>
          <w:szCs w:val="20"/>
          <w:rFonts w:ascii="Calibri" w:cs="Calibri" w:eastAsia="Calibri" w:hAnsi="Calibri"/>
        </w:rPr>
        <w:t xml:space="preserve">Cross-portal blocking:</w:t>
      </w:r>
      <w:r>
        <w:rPr>
          <w:b w:val="false"/>
          <w:bCs w:val="false"/>
          <w:i w:val="false"/>
          <w:iCs w:val="false"/>
          <w:sz w:val="20"/>
          <w:szCs w:val="20"/>
          <w:rFonts w:ascii="Calibri" w:cs="Calibri" w:eastAsia="Calibri" w:hAnsi="Calibri"/>
        </w:rPr>
        <w:t xml:space="preserve"> Admin-only account on employee portal → "This account can only sign in through the admin portal."</w:t>
      </w:r>
    </w:p>
    <w:p>
      <w:pPr>
        <w:spacing w:before="60" w:after="60"/>
      </w:pPr>
      <w:r>
        <w:rPr>
          <w:b/>
          <w:bCs/>
          <w:i w:val="false"/>
          <w:iCs w:val="false"/>
          <w:sz w:val="20"/>
          <w:szCs w:val="20"/>
          <w:rFonts w:ascii="Calibri" w:cs="Calibri" w:eastAsia="Calibri" w:hAnsi="Calibri"/>
        </w:rPr>
        <w:t xml:space="preserve">Post-login redirect:</w:t>
      </w:r>
      <w:r>
        <w:rPr>
          <w:b w:val="false"/>
          <w:bCs w:val="false"/>
          <w:i w:val="false"/>
          <w:iCs w:val="false"/>
          <w:sz w:val="20"/>
          <w:szCs w:val="20"/>
          <w:rFonts w:ascii="Calibri" w:cs="Calibri" w:eastAsia="Calibri" w:hAnsi="Calibri"/>
        </w:rPr>
        <w:t xml:space="preserve"> URL parameter ?next=/some-path redirects to that path after login.</w:t>
      </w:r>
    </w:p>
    <w:p>
      <w:pPr>
        <w:spacing w:before="80" w:after="80"/>
      </w:pPr>
    </w:p>
    <w:p>
      <w:pPr>
        <w:pStyle w:val="Heading2"/>
        <w:spacing w:before="240" w:after="80"/>
      </w:pPr>
      <w:r>
        <w:t xml:space="preserve">4.3 Admin Login Page</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/admin/login — Dark-themed page. Admin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brand mark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v1" with "Administrator sign-in" subtitle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 input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email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input</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password (masked)</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button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POST /api/auth/login with adminPortal: true → /admin/config?section=employees</w:t>
            </w:r>
          </w:p>
        </w:tc>
      </w:tr>
    </w:tbl>
    <w:p>
      <w:pPr>
        <w:spacing w:before="60" w:after="60"/>
      </w:pPr>
      <w:r>
        <w:rPr>
          <w:b/>
          <w:bCs/>
          <w:i w:val="false"/>
          <w:iCs w:val="false"/>
          <w:sz w:val="20"/>
          <w:szCs w:val="20"/>
          <w:rFonts w:ascii="Calibri" w:cs="Calibri" w:eastAsia="Calibri" w:hAnsi="Calibri"/>
        </w:rPr>
        <w:t xml:space="preserve">No SSO options.</w:t>
      </w:r>
      <w:r>
        <w:rPr>
          <w:b w:val="false"/>
          <w:bCs w:val="false"/>
          <w:i w:val="false"/>
          <w:iCs w:val="false"/>
          <w:sz w:val="20"/>
          <w:szCs w:val="20"/>
          <w:rFonts w:ascii="Calibri" w:cs="Calibri" w:eastAsia="Calibri" w:hAnsi="Calibri"/>
        </w:rPr>
        <w:t xml:space="preserve"> Admin login is email/password only.</w:t>
      </w:r>
    </w:p>
    <w:p>
      <w:pPr>
        <w:spacing w:before="80" w:after="80"/>
      </w:pPr>
    </w:p>
    <w:p>
      <w:pPr>
        <w:pStyle w:val="Heading2"/>
        <w:spacing w:before="240" w:after="80"/>
      </w:pPr>
      <w:r>
        <w:t xml:space="preserve">4.4 Homepage (Authenticated Employee Dashboard)</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Greeting</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"Hello, [First Name]" — uses first word of full name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Subtitle</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Explains Forms Hub and BI Control Tower</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Hub card (if assigned)</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Image: /forms-hub-illustration.png. Navigates to /forms-hub. Blue→indigo→violet top border.</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 Control Tower card (if assigned)</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Image: /bi-control-tower-illustration.png. Navigates to /bi. Violet→indigo→sky top border.</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cards assigned</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homepage destinations assigned. Contact your admin."</w:t>
            </w:r>
          </w:p>
        </w:tc>
      </w:tr>
    </w:tbl>
    <w:p>
      <w:pPr>
        <w:spacing w:before="80" w:after="80"/>
      </w:pPr>
    </w:p>
    <w:p>
      <w:pPr>
        <w:pStyle w:val="Heading2"/>
        <w:spacing w:before="240" w:after="80"/>
      </w:pPr>
      <w:r>
        <w:t xml:space="preserve">4.5 Navigation Bar (All Authenticated Pages)</w:t>
      </w:r>
    </w:p>
    <w:p>
      <w:pPr>
        <w:spacing w:before="60" w:after="60"/>
      </w:pPr>
      <w:r>
        <w:rPr>
          <w:b w:val="false"/>
          <w:bCs w:val="false"/>
          <w:i w:val="false"/>
          <w:iCs w:val="false"/>
          <w:sz w:val="20"/>
          <w:szCs w:val="20"/>
          <w:rFonts w:ascii="Calibri" w:cs="Calibri" w:eastAsia="Calibri" w:hAnsi="Calibri"/>
        </w:rPr>
        <w:t xml:space="preserve">Sticky at top (z-50), white background, bottom border, subtle shadow.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17%"/>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Visibility</w:t>
            </w:r>
          </w:p>
        </w:tc>
        <w:tc>
          <w:tcPr>
            <w:tcW w:type="pct" w:w="6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Industries logo</w:t>
            </w:r>
          </w:p>
        </w:tc>
        <w:tc>
          <w:tcPr>
            <w:tcW w:type="pct" w:w="1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Always</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External link to zuariindustries.in (new tab)</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brand mark</w:t>
            </w:r>
          </w:p>
        </w:tc>
        <w:tc>
          <w:tcPr>
            <w:tcW w:type="pct" w:w="1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Always</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 (root)</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Home icon</w:t>
            </w:r>
          </w:p>
        </w:tc>
        <w:tc>
          <w:tcPr>
            <w:tcW w:type="pct" w:w="1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Always</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/dashboard. Blue highlight when active.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Approvals icon</w:t>
            </w:r>
          </w:p>
        </w:tc>
        <w:tc>
          <w:tcPr>
            <w:tcW w:type="pct" w:w="1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HOD only</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/maintenance/approvals.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Upload icon</w:t>
            </w:r>
          </w:p>
        </w:tc>
        <w:tc>
          <w:tcPr>
            <w:tcW w:type="pct" w:w="1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 rights only</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/data-upload.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Config icon</w:t>
            </w:r>
          </w:p>
        </w:tc>
        <w:tc>
          <w:tcPr>
            <w:tcW w:type="pct" w:w="1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only</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/admin/config.</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name &amp; dept</w:t>
            </w:r>
          </w:p>
        </w:tc>
        <w:tc>
          <w:tcPr>
            <w:tcW w:type="pct" w:w="1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Hidden on xs</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Shows full name (truncated) and department.</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avatar</w:t>
            </w:r>
          </w:p>
        </w:tc>
        <w:tc>
          <w:tcPr>
            <w:tcW w:type="pct" w:w="1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Always</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36–40px circle. Photo or first initial on blue. Opens Profile Modal.</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Notification bell</w:t>
            </w:r>
          </w:p>
        </w:tc>
        <w:tc>
          <w:tcPr>
            <w:tcW w:type="pct" w:w="1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Always</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Badge count. Click toggles notification dropdown. Real-time via Socket.IO.</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Logout button</w:t>
            </w:r>
          </w:p>
        </w:tc>
        <w:tc>
          <w:tcPr>
            <w:tcW w:type="pct" w:w="1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Always</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Clears JWT, ends session, disconnects Socket.IO → /?login=1.</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Adventz logo</w:t>
            </w:r>
          </w:p>
        </w:tc>
        <w:tc>
          <w:tcPr>
            <w:tcW w:type="pct" w:w="1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Hidden on xs</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External link to adventz.com.</w:t>
            </w:r>
          </w:p>
        </w:tc>
      </w:tr>
    </w:tbl>
    <w:p>
      <w:pPr>
        <w:spacing w:before="60" w:after="60"/>
      </w:pPr>
      <w:r>
        <w:rPr>
          <w:b/>
          <w:bCs/>
          <w:i w:val="false"/>
          <w:iCs w:val="false"/>
          <w:sz w:val="20"/>
          <w:szCs w:val="20"/>
          <w:rFonts w:ascii="Calibri" w:cs="Calibri" w:eastAsia="Calibri" w:hAnsi="Calibri"/>
        </w:rPr>
        <w:t xml:space="preserve">Mobile:</w:t>
      </w:r>
      <w:r>
        <w:rPr>
          <w:b w:val="false"/>
          <w:bCs w:val="false"/>
          <w:i w:val="false"/>
          <w:iCs w:val="false"/>
          <w:sz w:val="20"/>
          <w:szCs w:val="20"/>
          <w:rFonts w:ascii="Calibri" w:cs="Calibri" w:eastAsia="Calibri" w:hAnsi="Calibri"/>
        </w:rPr>
        <w:t xml:space="preserve"> Navigation items hidden below 768px. Hamburger button opens a 320px slide-in drawer from the right.</w:t>
      </w:r>
    </w:p>
    <w:p>
      <w:pPr>
        <w:spacing w:before="80" w:after="80"/>
      </w:pPr>
    </w:p>
    <w:p>
      <w:pPr>
        <w:pStyle w:val="Heading2"/>
        <w:spacing w:before="240" w:after="80"/>
      </w:pPr>
      <w:r>
        <w:t xml:space="preserve">4.6 Profile Modal</w:t>
      </w:r>
    </w:p>
    <w:p>
      <w:pPr>
        <w:spacing w:before="60" w:after="60"/>
      </w:pPr>
      <w:r>
        <w:rPr>
          <w:b/>
          <w:bCs/>
          <w:i w:val="false"/>
          <w:iCs w:val="false"/>
          <w:sz w:val="20"/>
          <w:szCs w:val="20"/>
          <w:rFonts w:ascii="Calibri" w:cs="Calibri" w:eastAsia="Calibri" w:hAnsi="Calibri"/>
        </w:rPr>
        <w:t xml:space="preserve">Trigger:</w:t>
      </w:r>
      <w:r>
        <w:rPr>
          <w:b w:val="false"/>
          <w:bCs w:val="false"/>
          <w:i w:val="false"/>
          <w:iCs w:val="false"/>
          <w:sz w:val="20"/>
          <w:szCs w:val="20"/>
          <w:rFonts w:ascii="Calibri" w:cs="Calibri" w:eastAsia="Calibri" w:hAnsi="Calibri"/>
        </w:rPr>
        <w:t xml:space="preserve"> Clicking user avatar in navbar.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Large avatar (112px circle)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Photo or initial on blue background. White ring + shadow.</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name, email, department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Display only. "No department on file" if missing.</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 photo (PNG/JPEG)" button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OS file picker. Max ~3.5 MB original.</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Crop view (after selecting)</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Drag to reposition, zoom slider 1×–3×. Crops to 384px at 88% quality.</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"Save photo" button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If result &gt; 450KB, re-crops at 280px. Uploads via POST /api/auth/me/avatar.</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"Remove photo" button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Confirmation dialog → DELETE /api/auth/me/avatar.</w:t>
            </w:r>
          </w:p>
        </w:tc>
      </w:tr>
    </w:tbl>
    <w:p>
      <w:pPr>
        <w:spacing w:before="80" w:after="80"/>
      </w:pPr>
    </w:p>
    <w:p>
      <w:pPr>
        <w:pStyle w:val="Heading2"/>
        <w:spacing w:before="240" w:after="80"/>
      </w:pPr>
      <w:r>
        <w:t xml:space="preserve">4.7 Forms Hub Landing</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/forms-hub — Two large illustrated category cards.</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w:t>
      </w:r>
      <w:r>
        <w:rPr>
          <w:b/>
          <w:bCs/>
          <w:i w:val="false"/>
          <w:iCs w:val="false"/>
          <w:sz w:val="20"/>
          <w:szCs w:val="20"/>
          <w:rFonts w:ascii="Calibri" w:cs="Calibri" w:eastAsia="Calibri" w:hAnsi="Calibri"/>
        </w:rPr>
        <w:t xml:space="preserve">Operations forms</w:t>
      </w:r>
      <w:r>
        <w:rPr>
          <w:b w:val="false"/>
          <w:bCs w:val="false"/>
          <w:i w:val="false"/>
          <w:iCs w:val="false"/>
          <w:sz w:val="20"/>
          <w:szCs w:val="20"/>
          <w:rFonts w:ascii="Calibri" w:cs="Calibri" w:eastAsia="Calibri" w:hAnsi="Calibri"/>
        </w:rPr>
        <w:t xml:space="preserve">" card → /forms-hub/operations (mill, lab, power, distillery, EHS, production, brix)</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w:t>
      </w:r>
      <w:r>
        <w:rPr>
          <w:b/>
          <w:bCs/>
          <w:i w:val="false"/>
          <w:iCs w:val="false"/>
          <w:sz w:val="20"/>
          <w:szCs w:val="20"/>
          <w:rFonts w:ascii="Calibri" w:cs="Calibri" w:eastAsia="Calibri" w:hAnsi="Calibri"/>
        </w:rPr>
        <w:t xml:space="preserve">Equipment maintenance and history</w:t>
      </w:r>
      <w:r>
        <w:rPr>
          <w:b w:val="false"/>
          <w:bCs w:val="false"/>
          <w:i w:val="false"/>
          <w:iCs w:val="false"/>
          <w:sz w:val="20"/>
          <w:szCs w:val="20"/>
          <w:rFonts w:ascii="Calibri" w:cs="Calibri" w:eastAsia="Calibri" w:hAnsi="Calibri"/>
        </w:rPr>
        <w:t xml:space="preserve">" card → /forms-hub/equipment (Power Plant, Sugar House, Production House)</w:t>
      </w:r>
    </w:p>
    <w:p>
      <w:pPr>
        <w:spacing w:before="80" w:after="80"/>
      </w:pPr>
    </w:p>
    <w:p>
      <w:pPr>
        <w:pStyle w:val="Heading2"/>
        <w:spacing w:before="240" w:after="80"/>
      </w:pPr>
      <w:r>
        <w:t xml:space="preserve">4.8 Forms Hub Category Page</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/forms-hub/operations or /forms-hub/equipment</w:t>
      </w:r>
    </w:p>
    <w:p>
      <w:pPr>
        <w:spacing w:before="60" w:after="60"/>
      </w:pPr>
      <w:r>
        <w:rPr>
          <w:b w:val="false"/>
          <w:bCs w:val="false"/>
          <w:i w:val="false"/>
          <w:iCs w:val="false"/>
          <w:sz w:val="20"/>
          <w:szCs w:val="20"/>
          <w:rFonts w:ascii="Calibri" w:cs="Calibri" w:eastAsia="Calibri" w:hAnsi="Calibri"/>
        </w:rPr>
        <w:t xml:space="preserve">Shows a responsive grid (1→2→3→4 columns) of app cards. Each card shows icon, name, description, form count badge.</w:t>
      </w:r>
    </w:p>
    <w:p>
      <w:pPr>
        <w:spacing w:before="60" w:after="60"/>
      </w:pPr>
      <w:r>
        <w:rPr>
          <w:b/>
          <w:bCs/>
          <w:i w:val="false"/>
          <w:iCs w:val="false"/>
          <w:sz w:val="20"/>
          <w:szCs w:val="20"/>
          <w:rFonts w:ascii="Calibri" w:cs="Calibri" w:eastAsia="Calibri" w:hAnsi="Calibri"/>
        </w:rPr>
        <w:t xml:space="preserve">Equipment apps:</w:t>
      </w:r>
      <w:r>
        <w:rPr>
          <w:b w:val="false"/>
          <w:bCs w:val="false"/>
          <w:i w:val="false"/>
          <w:iCs w:val="false"/>
          <w:sz w:val="20"/>
          <w:szCs w:val="20"/>
          <w:rFonts w:ascii="Calibri" w:cs="Calibri" w:eastAsia="Calibri" w:hAnsi="Calibri"/>
        </w:rPr>
        <w:t xml:space="preserve"> Power Plant Equipment History, Sugar House Equipment History, Production House Equipment History.</w:t>
      </w:r>
    </w:p>
    <w:p>
      <w:pPr>
        <w:spacing w:before="60" w:after="60"/>
      </w:pPr>
      <w:r>
        <w:rPr>
          <w:b/>
          <w:bCs/>
          <w:i w:val="false"/>
          <w:iCs w:val="false"/>
          <w:sz w:val="20"/>
          <w:szCs w:val="20"/>
          <w:rFonts w:ascii="Calibri" w:cs="Calibri" w:eastAsia="Calibri" w:hAnsi="Calibri"/>
        </w:rPr>
        <w:t xml:space="preserve">Operations apps:</w:t>
      </w:r>
      <w:r>
        <w:rPr>
          <w:b w:val="false"/>
          <w:bCs w:val="false"/>
          <w:i w:val="false"/>
          <w:iCs w:val="false"/>
          <w:sz w:val="20"/>
          <w:szCs w:val="20"/>
          <w:rFonts w:ascii="Calibri" w:cs="Calibri" w:eastAsia="Calibri" w:hAnsi="Calibri"/>
        </w:rPr>
        <w:t xml:space="preserve"> Everything else (Mill, Lab, Power, EHS, Distillery, Production, Brix).</w:t>
      </w:r>
    </w:p>
    <w:p>
      <w:pPr>
        <w:spacing w:before="60" w:after="60"/>
      </w:pPr>
      <w:r>
        <w:rPr>
          <w:b/>
          <w:bCs/>
          <w:i w:val="false"/>
          <w:iCs w:val="false"/>
          <w:sz w:val="20"/>
          <w:szCs w:val="20"/>
          <w:rFonts w:ascii="Calibri" w:cs="Calibri" w:eastAsia="Calibri" w:hAnsi="Calibri"/>
        </w:rPr>
        <w:t xml:space="preserve">Empty state:</w:t>
      </w:r>
      <w:r>
        <w:rPr>
          <w:b w:val="false"/>
          <w:bCs w:val="false"/>
          <w:i w:val="false"/>
          <w:iCs w:val="false"/>
          <w:sz w:val="20"/>
          <w:szCs w:val="20"/>
          <w:rFonts w:ascii="Calibri" w:cs="Calibri" w:eastAsia="Calibri" w:hAnsi="Calibri"/>
        </w:rPr>
        <w:t xml:space="preserve"> "No [equipment/operations] applications assigned. Contact your admin."</w:t>
      </w:r>
    </w:p>
    <w:p>
      <w:pPr>
        <w:spacing w:before="80" w:after="80"/>
      </w:pPr>
    </w:p>
    <w:p>
      <w:pPr>
        <w:pStyle w:val="Heading2"/>
        <w:spacing w:before="240" w:after="80"/>
      </w:pPr>
      <w:r>
        <w:t xml:space="preserve">4.9 App Detail Page</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/apps/:appId — Shows form table listing all forms. Auto-redirects for single-form apps.</w:t>
      </w:r>
    </w:p>
    <w:p>
      <w:pPr>
        <w:spacing w:before="80" w:after="80"/>
      </w:pPr>
    </w:p>
    <w:p>
      <w:pPr>
        <w:pStyle w:val="Heading2"/>
        <w:spacing w:before="240" w:after="80"/>
      </w:pPr>
      <w:r>
        <w:t xml:space="preserve">4.10 BI Control Tower Hub</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/bi — Grid/List view toggle (persisted to localStorage). Dashboard count badge. Cards navigate to specific dashboards.</w:t>
      </w:r>
    </w:p>
    <w:p>
      <w:pPr>
        <w:spacing w:before="80" w:after="80"/>
      </w:pPr>
    </w:p>
    <w:p>
      <w:pPr>
        <w:pStyle w:val="Heading1"/>
        <w:spacing w:before="360" w:after="120"/>
      </w:pPr>
      <w:r>
        <w:t xml:space="preserve">5. Daily Operational Workflow</w:t>
      </w:r>
    </w:p>
    <w:p>
      <w:pPr>
        <w:pStyle w:val="Heading3"/>
        <w:spacing w:before="180" w:after="60"/>
      </w:pPr>
      <w:r>
        <w:t xml:space="preserve">Step-by-Step User Journey</w:t>
      </w:r>
    </w:p>
    <w:p>
      <w:pPr>
        <w:pStyle w:val="ListParagraph"/>
        <w:numPr>
          <w:ilvl w:val="0"/>
          <w:numId w:val="2"/>
        </w:numPr>
        <w:spacing w:before="40" w:after="40"/>
      </w:pPr>
      <w:r>
        <w:rPr>
          <w:b/>
          <w:bCs/>
          <w:i w:val="false"/>
          <w:iCs w:val="false"/>
          <w:sz w:val="20"/>
          <w:szCs w:val="20"/>
          <w:rFonts w:ascii="Calibri" w:cs="Calibri" w:eastAsia="Calibri" w:hAnsi="Calibri"/>
        </w:rPr>
        <w:t xml:space="preserve">Authentication:</w:t>
      </w:r>
      <w:r>
        <w:rPr>
          <w:b w:val="false"/>
          <w:bCs w:val="false"/>
          <w:i w:val="false"/>
          <w:iCs w:val="false"/>
          <w:sz w:val="20"/>
          <w:szCs w:val="20"/>
          <w:rFonts w:ascii="Calibri" w:cs="Calibri" w:eastAsia="Calibri" w:hAnsi="Calibri"/>
        </w:rPr>
        <w:t xml:space="preserve"> Employee authenticates via password, Microsoft (redirect), or Google (popup). JWT stored (7-day life). Session tracking begins.</w:t>
      </w:r>
    </w:p>
    <w:p>
      <w:pPr>
        <w:pStyle w:val="ListParagraph"/>
        <w:numPr>
          <w:ilvl w:val="0"/>
          <w:numId w:val="2"/>
        </w:numPr>
        <w:spacing w:before="40" w:after="40"/>
      </w:pPr>
      <w:r>
        <w:rPr>
          <w:b/>
          <w:bCs/>
          <w:i w:val="false"/>
          <w:iCs w:val="false"/>
          <w:sz w:val="20"/>
          <w:szCs w:val="20"/>
          <w:rFonts w:ascii="Calibri" w:cs="Calibri" w:eastAsia="Calibri" w:hAnsi="Calibri"/>
        </w:rPr>
        <w:t xml:space="preserve">Role-Based Navigation:</w:t>
      </w:r>
      <w:r>
        <w:rPr>
          <w:b w:val="false"/>
          <w:bCs w:val="false"/>
          <w:i w:val="false"/>
          <w:iCs w:val="false"/>
          <w:sz w:val="20"/>
          <w:szCs w:val="20"/>
          <w:rFonts w:ascii="Calibri" w:cs="Calibri" w:eastAsia="Calibri" w:hAnsi="Calibri"/>
        </w:rPr>
        <w:t xml:space="preserve"> Dashboard shows only assigned cards (Forms Hub / BI Control Tower).</w:t>
      </w:r>
    </w:p>
    <w:p>
      <w:pPr>
        <w:pStyle w:val="ListParagraph"/>
        <w:numPr>
          <w:ilvl w:val="0"/>
          <w:numId w:val="2"/>
        </w:numPr>
        <w:spacing w:before="40" w:after="40"/>
      </w:pPr>
      <w:r>
        <w:rPr>
          <w:b/>
          <w:bCs/>
          <w:i w:val="false"/>
          <w:iCs w:val="false"/>
          <w:sz w:val="20"/>
          <w:szCs w:val="20"/>
          <w:rFonts w:ascii="Calibri" w:cs="Calibri" w:eastAsia="Calibri" w:hAnsi="Calibri"/>
        </w:rPr>
        <w:t xml:space="preserve">Shift Data Entry:</w:t>
      </w:r>
      <w:r>
        <w:rPr>
          <w:b w:val="false"/>
          <w:bCs w:val="false"/>
          <w:i w:val="false"/>
          <w:iCs w:val="false"/>
          <w:sz w:val="20"/>
          <w:szCs w:val="20"/>
          <w:rFonts w:ascii="Calibri" w:cs="Calibri" w:eastAsia="Calibri" w:hAnsi="Calibri"/>
        </w:rPr>
        <w:t xml:space="preserve"> Dashboard → Forms Hub → Category → App → Form. Select date, shift, enter readings.</w:t>
      </w:r>
    </w:p>
    <w:p>
      <w:pPr>
        <w:pStyle w:val="ListParagraph"/>
        <w:numPr>
          <w:ilvl w:val="0"/>
          <w:numId w:val="2"/>
        </w:numPr>
        <w:spacing w:before="40" w:after="40"/>
      </w:pPr>
      <w:r>
        <w:rPr>
          <w:b/>
          <w:bCs/>
          <w:i w:val="false"/>
          <w:iCs w:val="false"/>
          <w:sz w:val="20"/>
          <w:szCs w:val="20"/>
          <w:rFonts w:ascii="Calibri" w:cs="Calibri" w:eastAsia="Calibri" w:hAnsi="Calibri"/>
        </w:rPr>
        <w:t xml:space="preserve">Pre-Commit Verification:</w:t>
      </w:r>
      <w:r>
        <w:rPr>
          <w:b w:val="false"/>
          <w:bCs w:val="false"/>
          <w:i w:val="false"/>
          <w:iCs w:val="false"/>
          <w:sz w:val="20"/>
          <w:szCs w:val="20"/>
          <w:rFonts w:ascii="Calibri" w:cs="Calibri" w:eastAsia="Calibri" w:hAnsi="Calibri"/>
        </w:rPr>
        <w:t xml:space="preserve"> Submit → validation → </w:t>
      </w:r>
      <w:r>
        <w:rPr>
          <w:b/>
          <w:bCs/>
          <w:i w:val="false"/>
          <w:iCs w:val="false"/>
          <w:sz w:val="20"/>
          <w:szCs w:val="20"/>
          <w:rFonts w:ascii="Calibri" w:cs="Calibri" w:eastAsia="Calibri" w:hAnsi="Calibri"/>
        </w:rPr>
        <w:t xml:space="preserve">Form Review Modal</w:t>
      </w:r>
      <w:r>
        <w:rPr>
          <w:b w:val="false"/>
          <w:bCs w:val="false"/>
          <w:i w:val="false"/>
          <w:iCs w:val="false"/>
          <w:sz w:val="20"/>
          <w:szCs w:val="20"/>
          <w:rFonts w:ascii="Calibri" w:cs="Calibri" w:eastAsia="Calibri" w:hAnsi="Calibri"/>
        </w:rPr>
        <w:t xml:space="preserve"> (full-screen summary of all values + Confirmation Policy Notice + "Confirm &amp; Commit" button).</w:t>
      </w:r>
    </w:p>
    <w:p>
      <w:pPr>
        <w:pStyle w:val="ListParagraph"/>
        <w:numPr>
          <w:ilvl w:val="0"/>
          <w:numId w:val="2"/>
        </w:numPr>
        <w:spacing w:before="40" w:after="40"/>
      </w:pPr>
      <w:r>
        <w:rPr>
          <w:b/>
          <w:bCs/>
          <w:i w:val="false"/>
          <w:iCs w:val="false"/>
          <w:sz w:val="20"/>
          <w:szCs w:val="20"/>
          <w:rFonts w:ascii="Calibri" w:cs="Calibri" w:eastAsia="Calibri" w:hAnsi="Calibri"/>
        </w:rPr>
        <w:t xml:space="preserve">Governance Fork:</w:t>
      </w:r>
      <w:r>
        <w:rPr>
          <w:b w:val="false"/>
          <w:bCs w:val="false"/>
          <w:i w:val="false"/>
          <w:iCs w:val="false"/>
          <w:sz w:val="20"/>
          <w:szCs w:val="20"/>
          <w:rFonts w:ascii="Calibri" w:cs="Calibri" w:eastAsia="Calibri" w:hAnsi="Calibri"/>
        </w:rPr>
        <w:t xml:space="preserve"> If HOD Approval ON → status "Pending", HOD gets notification + email. If OFF → status "Approved", data feeds analytics.</w:t>
      </w:r>
    </w:p>
    <w:p>
      <w:pPr>
        <w:pStyle w:val="ListParagraph"/>
        <w:numPr>
          <w:ilvl w:val="0"/>
          <w:numId w:val="2"/>
        </w:numPr>
        <w:spacing w:before="40" w:after="40"/>
      </w:pPr>
      <w:r>
        <w:rPr>
          <w:b/>
          <w:bCs/>
          <w:i w:val="false"/>
          <w:iCs w:val="false"/>
          <w:sz w:val="20"/>
          <w:szCs w:val="20"/>
          <w:rFonts w:ascii="Calibri" w:cs="Calibri" w:eastAsia="Calibri" w:hAnsi="Calibri"/>
        </w:rPr>
        <w:t xml:space="preserve">HOD Review:</w:t>
      </w:r>
      <w:r>
        <w:rPr>
          <w:b w:val="false"/>
          <w:bCs w:val="false"/>
          <w:i w:val="false"/>
          <w:iCs w:val="false"/>
          <w:sz w:val="20"/>
          <w:szCs w:val="20"/>
          <w:rFonts w:ascii="Calibri" w:cs="Calibri" w:eastAsia="Calibri" w:hAnsi="Calibri"/>
        </w:rPr>
        <w:t xml:space="preserve"> HOD opens /maintenance/approvals → Approve, Send for Modification (with comment), or Reject.</w:t>
      </w:r>
    </w:p>
    <w:p>
      <w:pPr>
        <w:pStyle w:val="ListParagraph"/>
        <w:numPr>
          <w:ilvl w:val="0"/>
          <w:numId w:val="2"/>
        </w:numPr>
        <w:spacing w:before="40" w:after="40"/>
      </w:pPr>
      <w:r>
        <w:rPr>
          <w:b/>
          <w:bCs/>
          <w:i w:val="false"/>
          <w:iCs w:val="false"/>
          <w:sz w:val="20"/>
          <w:szCs w:val="20"/>
          <w:rFonts w:ascii="Calibri" w:cs="Calibri" w:eastAsia="Calibri" w:hAnsi="Calibri"/>
        </w:rPr>
        <w:t xml:space="preserve">Executive Analytics:</w:t>
      </w:r>
      <w:r>
        <w:rPr>
          <w:b w:val="false"/>
          <w:bCs w:val="false"/>
          <w:i w:val="false"/>
          <w:iCs w:val="false"/>
          <w:sz w:val="20"/>
          <w:szCs w:val="20"/>
          <w:rFonts w:ascii="Calibri" w:cs="Calibri" w:eastAsia="Calibri" w:hAnsi="Calibri"/>
        </w:rPr>
        <w:t xml:space="preserve"> Finalized data flows into BI dashboards with WTD/MTD/STD filters.</w:t>
      </w:r>
    </w:p>
    <w:p>
      <w:pPr>
        <w:pStyle w:val="ListParagraph"/>
        <w:numPr>
          <w:ilvl w:val="0"/>
          <w:numId w:val="2"/>
        </w:numPr>
        <w:spacing w:before="40" w:after="40"/>
      </w:pPr>
      <w:r>
        <w:rPr>
          <w:b/>
          <w:bCs/>
          <w:i w:val="false"/>
          <w:iCs w:val="false"/>
          <w:sz w:val="20"/>
          <w:szCs w:val="20"/>
          <w:rFonts w:ascii="Calibri" w:cs="Calibri" w:eastAsia="Calibri" w:hAnsi="Calibri"/>
        </w:rPr>
        <w:t xml:space="preserve">Audit:</w:t>
      </w:r>
      <w:r>
        <w:rPr>
          <w:b w:val="false"/>
          <w:bCs w:val="false"/>
          <w:i w:val="false"/>
          <w:iCs w:val="false"/>
          <w:sz w:val="20"/>
          <w:szCs w:val="20"/>
          <w:rFonts w:ascii="Calibri" w:cs="Calibri" w:eastAsia="Calibri" w:hAnsi="Calibri"/>
        </w:rPr>
        <w:t xml:space="preserve"> Every action permanently recorded in Audit &amp; Activity.</w:t>
      </w:r>
    </w:p>
    <w:p>
      <w:pPr>
        <w:spacing w:before="80" w:after="80"/>
      </w:pPr>
    </w:p>
    <w:p>
      <w:pPr>
        <w:spacing w:before="60" w:after="60"/>
      </w:pPr>
      <w:r>
        <w:rPr>
          <w:b/>
          <w:bCs/>
          <w:i w:val="false"/>
          <w:iCs w:val="false"/>
          <w:sz w:val="20"/>
          <w:szCs w:val="20"/>
          <w:rFonts w:ascii="Calibri" w:cs="Calibri" w:eastAsia="Calibri" w:hAnsi="Calibri"/>
        </w:rPr>
        <w:t xml:space="preserve">Form Review Modal details:</w:t>
      </w:r>
      <w:r>
        <w:rPr>
          <w:b w:val="false"/>
          <w:bCs w:val="false"/>
          <w:i w:val="false"/>
          <w:iCs w:val="false"/>
          <w:sz w:val="20"/>
          <w:szCs w:val="20"/>
          <w:rFonts w:ascii="Calibri" w:cs="Calibri" w:eastAsia="Calibri" w:hAnsi="Calibri"/>
        </w:rPr>
        <w:t xml:space="preserve"> Displays all entered values in two-column grid by section. Shows a </w:t>
      </w:r>
      <w:r>
        <w:rPr>
          <w:b/>
          <w:bCs/>
          <w:i w:val="false"/>
          <w:iCs w:val="false"/>
          <w:sz w:val="20"/>
          <w:szCs w:val="20"/>
          <w:rFonts w:ascii="Calibri" w:cs="Calibri" w:eastAsia="Calibri" w:hAnsi="Calibri"/>
        </w:rPr>
        <w:t xml:space="preserve">Confirmation Policy Notice</w:t>
      </w:r>
      <w:r>
        <w:rPr>
          <w:b w:val="false"/>
          <w:bCs w:val="false"/>
          <w:i w:val="false"/>
          <w:iCs w:val="false"/>
          <w:sz w:val="20"/>
          <w:szCs w:val="20"/>
          <w:rFonts w:ascii="Calibri" w:cs="Calibri" w:eastAsia="Calibri" w:hAnsi="Calibri"/>
        </w:rPr>
        <w:t xml:space="preserve"> (amber box): "By pressing Confirm &amp; Commit, you certify that these measurements are accurate… This entry will be permanently appended to the operations register database." Buttons: "Confirm &amp; Commit" (blue) and "Back to Edit". Escape closes the modal.</w:t>
      </w:r>
    </w:p>
    <w:p>
      <w:pPr>
        <w:spacing w:before="80" w:after="80"/>
      </w:pPr>
    </w:p>
    <w:p>
      <w:pPr>
        <w:pStyle w:val="Heading1"/>
        <w:spacing w:before="360" w:after="120"/>
      </w:pPr>
      <w:r>
        <w:t xml:space="preserve">6. Functional Catalogue</w:t>
      </w:r>
    </w:p>
    <w:p>
      <w:pPr>
        <w:spacing w:before="60" w:after="60"/>
      </w:pPr>
      <w:r>
        <w:rPr>
          <w:b/>
          <w:bCs/>
          <w:i w:val="false"/>
          <w:iCs w:val="false"/>
          <w:sz w:val="20"/>
          <w:szCs w:val="20"/>
          <w:rFonts w:ascii="Calibri" w:cs="Calibri" w:eastAsia="Calibri" w:hAnsi="Calibri"/>
        </w:rPr>
        <w:t xml:space="preserve">This is the core of the application.</w:t>
      </w:r>
      <w:r>
        <w:rPr>
          <w:b w:val="false"/>
          <w:bCs w:val="false"/>
          <w:i w:val="false"/>
          <w:iCs w:val="false"/>
          <w:sz w:val="20"/>
          <w:szCs w:val="20"/>
          <w:rFonts w:ascii="Calibri" w:cs="Calibri" w:eastAsia="Calibri" w:hAnsi="Calibri"/>
        </w:rPr>
        <w:t xml:space="preserve"> The catalogue covers: (1) shift/daily forms, (2) equipment maintenance cards, (3) BI dashboards, and (4) Data Ingestion Centre.</w:t>
      </w:r>
    </w:p>
    <w:p>
      <w:pPr>
        <w:spacing w:before="80" w:after="80"/>
      </w:pPr>
    </w:p>
    <w:p>
      <w:pPr>
        <w:pStyle w:val="Heading2"/>
        <w:spacing w:before="240" w:after="80"/>
      </w:pPr>
      <w:r>
        <w:t xml:space="preserve">6.0 Standard UI Elements on Every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67%"/>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 Page Header</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Shows form name, description, and parent app. Admin can rename.</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View-Only Banner (yellow)</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Shown if user has View Only access. Submit button hidden.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Picker</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Auto-fills current date on first render. Calendar widget.</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Shift Picker</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 or radio: A, B, C, or G (EHS only).</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Numeric Input Fields</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Decimal values (step="any"). Consistent styling via LegacyNumField.</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Collapsible Sections</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Click header to expand/collapse. "Collapse All / Expand All" toggle.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Reset Button</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Clears all fields to empty. No confirmation dialog.</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Submit / Review &amp; Submit</w:t>
            </w:r>
          </w:p>
        </w:tc>
        <w:tc>
          <w:tcPr>
            <w:tcW w:type="pct" w:w="6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Validates required fields → opens Form Review Modal.</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 Review Modal</w:t>
            </w:r>
          </w:p>
        </w:tc>
        <w:tc>
          <w:tcPr>
            <w:tcW w:type="pct" w:w="6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Full-screen summary + Confirmation Policy Notice + Confirm &amp; Commit.</w:t>
            </w:r>
          </w:p>
        </w:tc>
      </w:tr>
    </w:tbl>
    <w:p>
      <w:pPr>
        <w:spacing w:before="80" w:after="80"/>
      </w:pPr>
    </w:p>
    <w:p>
      <w:pPr>
        <w:pStyle w:val="Heading2"/>
        <w:spacing w:before="240" w:after="80"/>
      </w:pPr>
      <w:r>
        <w:t xml:space="preserve">6.1 Operations Forms</w:t>
      </w:r>
    </w:p>
    <w:p>
      <w:pPr>
        <w:spacing w:before="120" w:after="120"/>
        <w:jc w:val="center"/>
      </w:pPr>
      <w:r>
        <w:rPr>
          <w:color w:val="D5DDE0"/>
          <w:sz w:val="16"/>
          <w:szCs w:val="16"/>
        </w:rPr>
        <w:t xml:space="preserve">────────────────────────────────────────────────────────────────────────────────</w:t>
      </w:r>
    </w:p>
    <w:p>
      <w:pPr>
        <w:pStyle w:val="Heading3"/>
        <w:spacing w:before="180" w:after="60"/>
      </w:pPr>
      <w:r>
        <w:t xml:space="preserve">6.1.1 Mill Logbook (4 Forms)</w:t>
      </w:r>
    </w:p>
    <w:p>
      <w:pPr>
        <w:spacing w:before="160" w:after="60"/>
      </w:pPr>
      <w:r>
        <w:rPr>
          <w:b/>
          <w:bCs/>
          <w:color w:val="2C3E50"/>
          <w:sz w:val="22"/>
          <w:szCs w:val="22"/>
          <w:rFonts w:ascii="Calibri" w:cs="Calibri" w:eastAsia="Calibri" w:hAnsi="Calibri"/>
        </w:rPr>
        <w:t xml:space="preserve">Form 1: Equipment Temperature (/forms/mill_logbook1)</w:t>
      </w:r>
    </w:p>
    <w:p>
      <w:pPr>
        <w:spacing w:before="60" w:after="60"/>
      </w:pPr>
      <w:r>
        <w:rPr>
          <w:b w:val="false"/>
          <w:bCs w:val="false"/>
          <w:i w:val="false"/>
          <w:iCs w:val="false"/>
          <w:sz w:val="20"/>
          <w:szCs w:val="20"/>
          <w:rFonts w:ascii="Calibri" w:cs="Calibri" w:eastAsia="Calibri" w:hAnsi="Calibri"/>
        </w:rPr>
        <w:t xml:space="preserve">Record motor and bearing temperatures for 13 milling equipment items per shift.</w:t>
      </w:r>
    </w:p>
    <w:p>
      <w:pPr>
        <w:spacing w:before="60" w:after="60"/>
      </w:pPr>
      <w:r>
        <w:rPr>
          <w:b/>
          <w:bCs/>
          <w:i w:val="false"/>
          <w:iCs w:val="false"/>
          <w:sz w:val="20"/>
          <w:szCs w:val="20"/>
          <w:rFonts w:ascii="Calibri" w:cs="Calibri" w:eastAsia="Calibri" w:hAnsi="Calibri"/>
        </w:rPr>
        <w:t xml:space="preserve">Header:</w:t>
      </w:r>
      <w:r>
        <w:rPr>
          <w:b w:val="false"/>
          <w:bCs w:val="false"/>
          <w:i w:val="false"/>
          <w:iCs w:val="false"/>
          <w:sz w:val="20"/>
          <w:szCs w:val="20"/>
          <w:rFonts w:ascii="Calibri" w:cs="Calibri" w:eastAsia="Calibri" w:hAnsi="Calibri"/>
        </w:rPr>
        <w:t xml:space="preserve"> Date (required), Shift (A/B/C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6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Equipment</w:t>
            </w:r>
          </w:p>
        </w:tc>
        <w:tc>
          <w:tcPr>
            <w:tcW w:type="pct" w:w="3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Key</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Kicker</w:t>
            </w:r>
          </w:p>
        </w:tc>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CaneKeig</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Cardian Drum 1</w:t>
            </w:r>
          </w:p>
        </w:tc>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CardDrum1</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Cardian Drum 2</w:t>
            </w:r>
          </w:p>
        </w:tc>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CardDrum2</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Feeder Drum</w:t>
            </w:r>
          </w:p>
        </w:tc>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FeedDrum</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Carrier</w:t>
            </w:r>
          </w:p>
        </w:tc>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CaneCar</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Shred. Carrier</w:t>
            </w:r>
          </w:p>
        </w:tc>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ShredCar</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Belt Convy</w:t>
            </w:r>
          </w:p>
        </w:tc>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BeltConvy</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 1</w:t>
            </w:r>
          </w:p>
        </w:tc>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IRC1</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 2</w:t>
            </w:r>
          </w:p>
        </w:tc>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IRC2</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 3</w:t>
            </w:r>
          </w:p>
        </w:tc>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IRC3</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11</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 4</w:t>
            </w:r>
          </w:p>
        </w:tc>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IRC4</w:t>
            </w:r>
          </w:p>
        </w:tc>
      </w:tr>
      <w:tr>
        <w:trPr>
          <w:cantSplit/>
        </w:trPr>
        <w:tc>
          <w:tcPr>
            <w:tcW w:type="pct" w:w="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 0</w:t>
            </w:r>
          </w:p>
        </w:tc>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Mill0</w:t>
            </w:r>
          </w:p>
        </w:tc>
      </w:tr>
      <w:tr>
        <w:trPr>
          <w:cantSplit/>
        </w:trPr>
        <w:tc>
          <w:tcPr>
            <w:tcW w:type="pct" w:w="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13</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 4</w:t>
            </w:r>
          </w:p>
        </w:tc>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Mill4</w:t>
            </w:r>
          </w:p>
        </w:tc>
      </w:tr>
    </w:tbl>
    <w:p>
      <w:pPr>
        <w:spacing w:before="60" w:after="60"/>
      </w:pPr>
      <w:r>
        <w:rPr>
          <w:b/>
          <w:bCs/>
          <w:i w:val="false"/>
          <w:iCs w:val="false"/>
          <w:sz w:val="20"/>
          <w:szCs w:val="20"/>
          <w:rFonts w:ascii="Calibri" w:cs="Calibri" w:eastAsia="Calibri" w:hAnsi="Calibri"/>
        </w:rPr>
        <w:t xml:space="preserve">5 temperature fields per equipment:</w:t>
      </w:r>
      <w:r>
        <w:rPr>
          <w:b w:val="false"/>
          <w:bCs w:val="false"/>
          <w:i w:val="false"/>
          <w:iCs w:val="false"/>
          <w:sz w:val="20"/>
          <w:szCs w:val="20"/>
          <w:rFonts w:ascii="Calibri" w:cs="Calibri" w:eastAsia="Calibri" w:hAnsi="Calibri"/>
        </w:rPr>
        <w:t xml:space="preserve"> Motor Temp (DE), Gear Box BRG Temp (DE), Gear Box BRG Temp (NDE), PB BRG Temp (DE), PB BRG Temp (NDE).</w:t>
      </w:r>
    </w:p>
    <w:p>
      <w:pPr>
        <w:spacing w:before="60" w:after="60"/>
      </w:pPr>
      <w:r>
        <w:rPr>
          <w:b/>
          <w:bCs/>
          <w:i w:val="false"/>
          <w:iCs w:val="false"/>
          <w:sz w:val="20"/>
          <w:szCs w:val="20"/>
          <w:rFonts w:ascii="Calibri" w:cs="Calibri" w:eastAsia="Calibri" w:hAnsi="Calibri"/>
        </w:rPr>
        <w:t xml:space="preserve">Total: 13 × 5 = 65 temperature readings + date + shift = 67 fields.</w:t>
      </w:r>
    </w:p>
    <w:p>
      <w:pPr>
        <w:spacing w:before="80" w:after="80"/>
      </w:pPr>
    </w:p>
    <w:p>
      <w:pPr>
        <w:spacing w:before="160" w:after="60"/>
      </w:pPr>
      <w:r>
        <w:rPr>
          <w:b/>
          <w:bCs/>
          <w:color w:val="2C3E50"/>
          <w:sz w:val="22"/>
          <w:szCs w:val="22"/>
          <w:rFonts w:ascii="Calibri" w:cs="Calibri" w:eastAsia="Calibri" w:hAnsi="Calibri"/>
        </w:rPr>
        <w:t xml:space="preserve">Form 2: Shredder and OTG (/forms/mill_logbook2)</w:t>
      </w:r>
    </w:p>
    <w:p>
      <w:pPr>
        <w:spacing w:before="60" w:after="60"/>
      </w:pPr>
      <w:r>
        <w:rPr>
          <w:b w:val="false"/>
          <w:bCs w:val="false"/>
          <w:i w:val="false"/>
          <w:iCs w:val="false"/>
          <w:sz w:val="20"/>
          <w:szCs w:val="20"/>
          <w:rFonts w:ascii="Calibri" w:cs="Calibri" w:eastAsia="Calibri" w:hAnsi="Calibri"/>
        </w:rPr>
        <w:t xml:space="preserve">Shredder RHS/LHS motor and bearing temps plus OTG mill temperatures. Date + Shift header.</w:t>
      </w:r>
    </w:p>
    <w:p>
      <w:pPr>
        <w:spacing w:before="80" w:after="80"/>
      </w:pPr>
    </w:p>
    <w:p>
      <w:pPr>
        <w:spacing w:before="160" w:after="60"/>
      </w:pPr>
      <w:r>
        <w:rPr>
          <w:b/>
          <w:bCs/>
          <w:color w:val="2C3E50"/>
          <w:sz w:val="22"/>
          <w:szCs w:val="22"/>
          <w:rFonts w:ascii="Calibri" w:cs="Calibri" w:eastAsia="Calibri" w:hAnsi="Calibri"/>
        </w:rPr>
        <w:t xml:space="preserve">Form 3: Lube Pressure and Roller Temp (/forms/mill_logbook3)</w:t>
      </w:r>
    </w:p>
    <w:p>
      <w:pPr>
        <w:spacing w:before="60" w:after="60"/>
      </w:pPr>
      <w:r>
        <w:rPr>
          <w:b w:val="false"/>
          <w:bCs w:val="false"/>
          <w:i w:val="false"/>
          <w:iCs w:val="false"/>
          <w:sz w:val="20"/>
          <w:szCs w:val="20"/>
          <w:rFonts w:ascii="Calibri" w:cs="Calibri" w:eastAsia="Calibri" w:hAnsi="Calibri"/>
        </w:rPr>
        <w:t xml:space="preserve">Lube-pump pressure readings for ACC, MCC, Shredder, all mills. Roller temperatures per mill.</w:t>
      </w:r>
    </w:p>
    <w:p>
      <w:pPr>
        <w:spacing w:before="80" w:after="80"/>
      </w:pPr>
    </w:p>
    <w:p>
      <w:pPr>
        <w:spacing w:before="160" w:after="60"/>
      </w:pPr>
      <w:r>
        <w:rPr>
          <w:b/>
          <w:bCs/>
          <w:color w:val="2C3E50"/>
          <w:sz w:val="22"/>
          <w:szCs w:val="22"/>
          <w:rFonts w:ascii="Calibri" w:cs="Calibri" w:eastAsia="Calibri" w:hAnsi="Calibri"/>
        </w:rPr>
        <w:t xml:space="preserve">Form 4: Mill Stoppages (/forms/mill_stoppages)</w:t>
      </w:r>
    </w:p>
    <w:p>
      <w:pPr>
        <w:spacing w:before="60" w:after="60"/>
      </w:pPr>
      <w:r>
        <w:rPr>
          <w:b w:val="false"/>
          <w:bCs w:val="false"/>
          <w:i w:val="false"/>
          <w:iCs w:val="false"/>
          <w:sz w:val="20"/>
          <w:szCs w:val="20"/>
          <w:rFonts w:ascii="Calibri" w:cs="Calibri" w:eastAsia="Calibri" w:hAnsi="Calibri"/>
        </w:rPr>
        <w:t xml:space="preserve">Record each milling stoppage event.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w:t>
            </w:r>
          </w:p>
        </w:tc>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1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Required</w:t>
            </w:r>
          </w:p>
        </w:tc>
        <w:tc>
          <w:tcPr>
            <w:tcW w:type="pct" w:w="54%"/>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Details</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Report Date</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w:t>
            </w:r>
          </w:p>
        </w:tc>
        <w:tc>
          <w:tcPr>
            <w:tcW w:type="pct" w:w="1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From</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Datetime-local</w:t>
            </w:r>
          </w:p>
        </w:tc>
        <w:tc>
          <w:tcPr>
            <w:tcW w:type="pct" w:w="1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Start time of stoppage</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Datetime-local</w:t>
            </w:r>
          </w:p>
        </w:tc>
        <w:tc>
          <w:tcPr>
            <w:tcW w:type="pct" w:w="1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End time of stoppage</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Section</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w:t>
            </w:r>
          </w:p>
        </w:tc>
        <w:tc>
          <w:tcPr>
            <w:tcW w:type="pct" w:w="1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 options: CANE, CANE HANDLING, PREPERATORY DEVICES, MILLS, 70TPH BOILER, 150TPH BOILER, PROCESS DS/RS, BOILING HOUSE, REDUCED JUICE FLOW, OTHERS</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Machinery</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w:t>
            </w:r>
          </w:p>
        </w:tc>
        <w:tc>
          <w:tcPr>
            <w:tcW w:type="pct" w:w="1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Yes</w:t>
            </w:r>
          </w:p>
        </w:tc>
        <w:tc>
          <w:tcPr>
            <w:tcW w:type="pct" w:w="5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87 options including all Cane Unloaders, IRC units, Mills, Turbines, Pumps, Conveyors, Flow Meters, etc.</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Remark</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Textarea</w:t>
            </w:r>
          </w:p>
        </w:tc>
        <w:tc>
          <w:tcPr>
            <w:tcW w:type="pct" w:w="1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w:t>
            </w:r>
          </w:p>
        </w:tc>
        <w:tc>
          <w:tcPr>
            <w:tcW w:type="pct" w:w="5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Free text</w:t>
            </w:r>
          </w:p>
        </w:tc>
      </w:tr>
    </w:tbl>
    <w:p>
      <w:pPr>
        <w:spacing w:before="80" w:after="80"/>
      </w:pPr>
    </w:p>
    <w:p>
      <w:pPr>
        <w:spacing w:before="120" w:after="120"/>
        <w:jc w:val="center"/>
      </w:pPr>
      <w:r>
        <w:rPr>
          <w:color w:val="D5DDE0"/>
          <w:sz w:val="16"/>
          <w:szCs w:val="16"/>
        </w:rPr>
        <w:t xml:space="preserve">────────────────────────────────────────────────────────────────────────────────</w:t>
      </w:r>
    </w:p>
    <w:p>
      <w:pPr>
        <w:pStyle w:val="Heading3"/>
        <w:spacing w:before="180" w:after="60"/>
      </w:pPr>
      <w:r>
        <w:t xml:space="preserve">6.1.2 Lab Logbook (6 Forms)</w:t>
      </w:r>
    </w:p>
    <w:p>
      <w:pPr>
        <w:spacing w:before="160" w:after="60"/>
      </w:pPr>
      <w:r>
        <w:rPr>
          <w:b/>
          <w:bCs/>
          <w:color w:val="2C3E50"/>
          <w:sz w:val="22"/>
          <w:szCs w:val="22"/>
          <w:rFonts w:ascii="Calibri" w:cs="Calibri" w:eastAsia="Calibri" w:hAnsi="Calibri"/>
        </w:rPr>
        <w:t xml:space="preserve">Form 1: DS Logbook (/forms/ds_logbook)</w:t>
      </w:r>
    </w:p>
    <w:p>
      <w:pPr>
        <w:spacing w:before="60" w:after="60"/>
      </w:pPr>
      <w:r>
        <w:rPr>
          <w:b w:val="false"/>
          <w:bCs w:val="false"/>
          <w:i w:val="false"/>
          <w:iCs w:val="false"/>
          <w:sz w:val="20"/>
          <w:szCs w:val="20"/>
          <w:rFonts w:ascii="Calibri" w:cs="Calibri" w:eastAsia="Calibri" w:hAnsi="Calibri"/>
        </w:rPr>
        <w:t xml:space="preserve">Direct Sulphitation quality analysis. Header: Date, Shift (A/B/C), Mode (B Heavy / C Heavy), Sampling Time.</w:t>
      </w:r>
    </w:p>
    <w:p>
      <w:pPr>
        <w:spacing w:before="60" w:after="60"/>
      </w:pPr>
      <w:r>
        <w:rPr>
          <w:b/>
          <w:bCs/>
          <w:i w:val="false"/>
          <w:iCs w:val="false"/>
          <w:sz w:val="20"/>
          <w:szCs w:val="20"/>
          <w:rFonts w:ascii="Calibri" w:cs="Calibri" w:eastAsia="Calibri" w:hAnsi="Calibri"/>
        </w:rPr>
        <w:t xml:space="preserve">16 Pol/Brix pairs:</w:t>
      </w:r>
      <w:r>
        <w:rPr>
          <w:b w:val="false"/>
          <w:bCs w:val="false"/>
          <w:i w:val="false"/>
          <w:iCs w:val="false"/>
          <w:sz w:val="20"/>
          <w:szCs w:val="20"/>
          <w:rFonts w:ascii="Calibri" w:cs="Calibri" w:eastAsia="Calibri" w:hAnsi="Calibri"/>
        </w:rPr>
        <w:t xml:space="preserve"> Primary Juice, Mixed Juice, Last Mill Juice, Clear Juice, Filterate Juice, Unsulphured Syrup, Sulphured Syrup, A M/C, B M/C, A1 M/C, C M/C, A1 Molasses, A-Hy Molasses, A-Light Molasses, B-Hy Molasses, C-Light Molasses, Final Molasses.</w:t>
      </w:r>
    </w:p>
    <w:p>
      <w:pPr>
        <w:spacing w:before="60" w:after="60"/>
      </w:pPr>
      <w:r>
        <w:rPr>
          <w:b/>
          <w:bCs/>
          <w:i w:val="false"/>
          <w:iCs w:val="false"/>
          <w:sz w:val="20"/>
          <w:szCs w:val="20"/>
          <w:rFonts w:ascii="Calibri" w:cs="Calibri" w:eastAsia="Calibri" w:hAnsi="Calibri"/>
        </w:rPr>
        <w:t xml:space="preserve">Additional:</w:t>
      </w:r>
      <w:r>
        <w:rPr>
          <w:b w:val="false"/>
          <w:bCs w:val="false"/>
          <w:i w:val="false"/>
          <w:iCs w:val="false"/>
          <w:sz w:val="20"/>
          <w:szCs w:val="20"/>
          <w:rFonts w:ascii="Calibri" w:cs="Calibri" w:eastAsia="Calibri" w:hAnsi="Calibri"/>
        </w:rPr>
        <w:t xml:space="preserve"> Bagasse (Pol + Moisture), Filter Cake Pol, Decanter Mud Pol, Mill/Boiling House Drain Pol.</w:t>
      </w:r>
    </w:p>
    <w:p>
      <w:pPr>
        <w:spacing w:before="60" w:after="60"/>
      </w:pPr>
      <w:r>
        <w:rPr>
          <w:b/>
          <w:bCs/>
          <w:i w:val="false"/>
          <w:iCs w:val="false"/>
          <w:sz w:val="20"/>
          <w:szCs w:val="20"/>
          <w:rFonts w:ascii="Calibri" w:cs="Calibri" w:eastAsia="Calibri" w:hAnsi="Calibri"/>
        </w:rPr>
        <w:t xml:space="preserve">Total: 44 fields.</w:t>
      </w:r>
    </w:p>
    <w:p>
      <w:pPr>
        <w:spacing w:before="80" w:after="80"/>
      </w:pPr>
    </w:p>
    <w:p>
      <w:pPr>
        <w:spacing w:before="160" w:after="60"/>
      </w:pPr>
      <w:r>
        <w:rPr>
          <w:b/>
          <w:bCs/>
          <w:color w:val="2C3E50"/>
          <w:sz w:val="22"/>
          <w:szCs w:val="22"/>
          <w:rFonts w:ascii="Calibri" w:cs="Calibri" w:eastAsia="Calibri" w:hAnsi="Calibri"/>
        </w:rPr>
        <w:t xml:space="preserve">Form 2: RS Logbook (/forms/rs_logbook)</w:t>
      </w:r>
    </w:p>
    <w:p>
      <w:pPr>
        <w:spacing w:before="60" w:after="60"/>
      </w:pPr>
      <w:r>
        <w:rPr>
          <w:b w:val="false"/>
          <w:bCs w:val="false"/>
          <w:i w:val="false"/>
          <w:iCs w:val="false"/>
          <w:sz w:val="20"/>
          <w:szCs w:val="20"/>
          <w:rFonts w:ascii="Calibri" w:cs="Calibri" w:eastAsia="Calibri" w:hAnsi="Calibri"/>
        </w:rPr>
        <w:t xml:space="preserve">Remelt Sulphitation. 18 groups with Pol/Brix/IU. Header same as DS.</w:t>
      </w:r>
    </w:p>
    <w:p>
      <w:pPr>
        <w:spacing w:before="60" w:after="60"/>
      </w:pPr>
      <w:r>
        <w:rPr>
          <w:b w:val="false"/>
          <w:bCs w:val="false"/>
          <w:i w:val="false"/>
          <w:iCs w:val="false"/>
          <w:sz w:val="20"/>
          <w:szCs w:val="20"/>
          <w:rFonts w:ascii="Calibri" w:cs="Calibri" w:eastAsia="Calibri" w:hAnsi="Calibri"/>
        </w:rPr>
        <w:t xml:space="preserve">Includes: Clear Juice, Filterate, Untreated Syrup, Raw/R1/R2/B/C M/C, A-Hy/A-Light/R1-Heavy/R2-Heavy/B-Hy/C-Light/Final Molasses, Raw/Clear/Fine Liqour Melt, Filter Cake, IER Information (Inlet/Outlet IU and PH).</w:t>
      </w:r>
    </w:p>
    <w:p>
      <w:pPr>
        <w:spacing w:before="60" w:after="60"/>
      </w:pPr>
      <w:r>
        <w:rPr>
          <w:b/>
          <w:bCs/>
          <w:i w:val="false"/>
          <w:iCs w:val="false"/>
          <w:sz w:val="20"/>
          <w:szCs w:val="20"/>
          <w:rFonts w:ascii="Calibri" w:cs="Calibri" w:eastAsia="Calibri" w:hAnsi="Calibri"/>
        </w:rPr>
        <w:t xml:space="preserve">Total: 59 fields.</w:t>
      </w:r>
      <w:r>
        <w:rPr>
          <w:b w:val="false"/>
          <w:bCs w:val="false"/>
          <w:i w:val="false"/>
          <w:iCs w:val="false"/>
          <w:sz w:val="20"/>
          <w:szCs w:val="20"/>
          <w:rFonts w:ascii="Calibri" w:cs="Calibri" w:eastAsia="Calibri" w:hAnsi="Calibri"/>
        </w:rPr>
        <w:t xml:space="preserve"> R1/R2 M/C and R1/R2 Molasses and all Melt sections include IU in addition to Pol/Brix.</w:t>
      </w:r>
    </w:p>
    <w:p>
      <w:pPr>
        <w:spacing w:before="80" w:after="80"/>
      </w:pPr>
    </w:p>
    <w:p>
      <w:pPr>
        <w:spacing w:before="160" w:after="60"/>
      </w:pPr>
      <w:r>
        <w:rPr>
          <w:b/>
          <w:bCs/>
          <w:color w:val="2C3E50"/>
          <w:sz w:val="22"/>
          <w:szCs w:val="22"/>
          <w:rFonts w:ascii="Calibri" w:cs="Calibri" w:eastAsia="Calibri" w:hAnsi="Calibri"/>
        </w:rPr>
        <w:t xml:space="preserve">Form 3: Operations Logbook (/forms/ops_logbook)</w:t>
      </w:r>
    </w:p>
    <w:p>
      <w:pPr>
        <w:spacing w:before="60" w:after="60"/>
      </w:pPr>
      <w:r>
        <w:rPr>
          <w:b w:val="false"/>
          <w:bCs w:val="false"/>
          <w:i w:val="false"/>
          <w:iCs w:val="false"/>
          <w:sz w:val="20"/>
          <w:szCs w:val="20"/>
          <w:rFonts w:ascii="Calibri" w:cs="Calibri" w:eastAsia="Calibri" w:hAnsi="Calibri"/>
        </w:rPr>
        <w:t xml:space="preserve">Comprehensive shift-wise operational readings. Header: Date, Shift (A/B/C), Sampling Time.</w:t>
      </w:r>
    </w:p>
    <w:p>
      <w:pPr>
        <w:spacing w:before="60" w:after="60"/>
      </w:pPr>
      <w:r>
        <w:rPr>
          <w:b/>
          <w:bCs/>
          <w:i w:val="false"/>
          <w:iCs w:val="false"/>
          <w:sz w:val="20"/>
          <w:szCs w:val="20"/>
          <w:rFonts w:ascii="Calibri" w:cs="Calibri" w:eastAsia="Calibri" w:hAnsi="Calibri"/>
        </w:rPr>
        <w:t xml:space="preserve">Sections:</w:t>
      </w:r>
      <w:r>
        <w:rPr>
          <w:b w:val="false"/>
          <w:bCs w:val="false"/>
          <w:i w:val="false"/>
          <w:iCs w:val="false"/>
          <w:sz w:val="20"/>
          <w:szCs w:val="20"/>
          <w:rFonts w:ascii="Calibri" w:cs="Calibri" w:eastAsia="Calibri" w:hAnsi="Calibri"/>
        </w:rPr>
        <w:t xml:space="preserve"> Input (Yard Balance, Crushing, Imbibition Water/Temp), Output (Mixed Juice DS/RS, Molasses DS/RS, Filter Cake DS/RS), Sugar Production for 9 grades (DS L-31/M-31/S-31, RS L-31/M-31/S-31, Pharma 20/80, 30/80, SS — each with Qty, Mesh, Bagging Temp), Temperature &amp; Moisture for DS (6 fields), RS (6 fields), Pharma (4 fields).</w:t>
      </w:r>
    </w:p>
    <w:p>
      <w:pPr>
        <w:spacing w:before="60" w:after="60"/>
      </w:pPr>
      <w:r>
        <w:rPr>
          <w:b/>
          <w:bCs/>
          <w:i w:val="false"/>
          <w:iCs w:val="false"/>
          <w:sz w:val="20"/>
          <w:szCs w:val="20"/>
          <w:rFonts w:ascii="Calibri" w:cs="Calibri" w:eastAsia="Calibri" w:hAnsi="Calibri"/>
        </w:rPr>
        <w:t xml:space="preserve">Total: 58 fields.</w:t>
      </w:r>
    </w:p>
    <w:p>
      <w:pPr>
        <w:spacing w:before="80" w:after="80"/>
      </w:pPr>
    </w:p>
    <w:p>
      <w:pPr>
        <w:spacing w:before="160" w:after="60"/>
      </w:pPr>
      <w:r>
        <w:rPr>
          <w:b/>
          <w:bCs/>
          <w:color w:val="2C3E50"/>
          <w:sz w:val="22"/>
          <w:szCs w:val="22"/>
          <w:rFonts w:ascii="Calibri" w:cs="Calibri" w:eastAsia="Calibri" w:hAnsi="Calibri"/>
        </w:rPr>
        <w:t xml:space="preserve">Form 4: Special Analysis Logbook (/forms/sa_logbook)</w:t>
      </w:r>
    </w:p>
    <w:p>
      <w:pPr>
        <w:spacing w:before="60" w:after="60"/>
      </w:pPr>
      <w:r>
        <w:rPr>
          <w:b w:val="false"/>
          <w:bCs w:val="false"/>
          <w:i w:val="false"/>
          <w:iCs w:val="false"/>
          <w:sz w:val="20"/>
          <w:szCs w:val="20"/>
          <w:rFonts w:ascii="Calibri" w:cs="Calibri" w:eastAsia="Calibri" w:hAnsi="Calibri"/>
        </w:rPr>
        <w:t xml:space="preserve">Retention, Moisture, and Colour analysis for 9 sugar product grades (DS L/M/S, RS L/M/S, Pharma 20/30/SS). Plus 4 additional Colour fields (Clear Juice DS, Raw Melt RS, Clear Melt RS, Fine Liquor RS).</w:t>
      </w:r>
    </w:p>
    <w:p>
      <w:pPr>
        <w:spacing w:before="60" w:after="60"/>
      </w:pPr>
      <w:r>
        <w:rPr>
          <w:b/>
          <w:bCs/>
          <w:i w:val="false"/>
          <w:iCs w:val="false"/>
          <w:sz w:val="20"/>
          <w:szCs w:val="20"/>
          <w:rFonts w:ascii="Calibri" w:cs="Calibri" w:eastAsia="Calibri" w:hAnsi="Calibri"/>
        </w:rPr>
        <w:t xml:space="preserve">Total: 34 fields.</w:t>
      </w:r>
    </w:p>
    <w:p>
      <w:pPr>
        <w:spacing w:before="80" w:after="80"/>
      </w:pPr>
    </w:p>
    <w:p>
      <w:pPr>
        <w:spacing w:before="160" w:after="60"/>
      </w:pPr>
      <w:r>
        <w:rPr>
          <w:b/>
          <w:bCs/>
          <w:color w:val="2C3E50"/>
          <w:sz w:val="22"/>
          <w:szCs w:val="22"/>
          <w:rFonts w:ascii="Calibri" w:cs="Calibri" w:eastAsia="Calibri" w:hAnsi="Calibri"/>
        </w:rPr>
        <w:t xml:space="preserve">Form 5: Syrup Logbook (/forms/syrp_logbook)</w:t>
      </w:r>
    </w:p>
    <w:p>
      <w:pPr>
        <w:spacing w:before="60" w:after="60"/>
      </w:pPr>
      <w:r>
        <w:rPr>
          <w:b w:val="false"/>
          <w:bCs w:val="false"/>
          <w:i w:val="false"/>
          <w:iCs w:val="false"/>
          <w:sz w:val="20"/>
          <w:szCs w:val="20"/>
          <w:rFonts w:ascii="Calibri" w:cs="Calibri" w:eastAsia="Calibri" w:hAnsi="Calibri"/>
        </w:rPr>
        <w:t xml:space="preserve">Syrup production, diversion (No Diversion / DS / RS), molasses to distillery, quality (Avg TRS). </w:t>
      </w:r>
      <w:r>
        <w:rPr>
          <w:b/>
          <w:bCs/>
          <w:i w:val="false"/>
          <w:iCs w:val="false"/>
          <w:sz w:val="20"/>
          <w:szCs w:val="20"/>
          <w:rFonts w:ascii="Calibri" w:cs="Calibri" w:eastAsia="Calibri" w:hAnsi="Calibri"/>
        </w:rPr>
        <w:t xml:space="preserve">10 fields.</w:t>
      </w:r>
    </w:p>
    <w:p>
      <w:pPr>
        <w:spacing w:before="80" w:after="80"/>
      </w:pPr>
    </w:p>
    <w:p>
      <w:pPr>
        <w:spacing w:before="160" w:after="60"/>
      </w:pPr>
      <w:r>
        <w:rPr>
          <w:b/>
          <w:bCs/>
          <w:color w:val="2C3E50"/>
          <w:sz w:val="22"/>
          <w:szCs w:val="22"/>
          <w:rFonts w:ascii="Calibri" w:cs="Calibri" w:eastAsia="Calibri" w:hAnsi="Calibri"/>
        </w:rPr>
        <w:t xml:space="preserve">Form 6: Stoppage Logbook (/forms/stoppage_logbook)</w:t>
      </w:r>
    </w:p>
    <w:p>
      <w:pPr>
        <w:spacing w:before="60" w:after="60"/>
      </w:pPr>
      <w:r>
        <w:rPr>
          <w:b w:val="false"/>
          <w:bCs w:val="false"/>
          <w:i w:val="false"/>
          <w:iCs w:val="false"/>
          <w:sz w:val="20"/>
          <w:szCs w:val="20"/>
          <w:rFonts w:ascii="Calibri" w:cs="Calibri" w:eastAsia="Calibri" w:hAnsi="Calibri"/>
        </w:rPr>
        <w:t xml:space="preserve">Lab/process stoppages. Date, From (datetime), To (datetime), Reason (dropdown), Remark (textarea). </w:t>
      </w:r>
      <w:r>
        <w:rPr>
          <w:b/>
          <w:bCs/>
          <w:i w:val="false"/>
          <w:iCs w:val="false"/>
          <w:sz w:val="20"/>
          <w:szCs w:val="20"/>
          <w:rFonts w:ascii="Calibri" w:cs="Calibri" w:eastAsia="Calibri" w:hAnsi="Calibri"/>
        </w:rPr>
        <w:t xml:space="preserve">5 fields.</w:t>
      </w:r>
    </w:p>
    <w:p>
      <w:pPr>
        <w:spacing w:before="80" w:after="80"/>
      </w:pPr>
    </w:p>
    <w:p>
      <w:pPr>
        <w:spacing w:before="120" w:after="120"/>
        <w:jc w:val="center"/>
      </w:pPr>
      <w:r>
        <w:rPr>
          <w:color w:val="D5DDE0"/>
          <w:sz w:val="16"/>
          <w:szCs w:val="16"/>
        </w:rPr>
        <w:t xml:space="preserve">────────────────────────────────────────────────────────────────────────────────</w:t>
      </w:r>
    </w:p>
    <w:p>
      <w:pPr>
        <w:pStyle w:val="Heading3"/>
        <w:spacing w:before="180" w:after="60"/>
      </w:pPr>
      <w:r>
        <w:t xml:space="preserve">6.1.3 Power Logbook (3 Forms)</w:t>
      </w:r>
    </w:p>
    <w:p>
      <w:pPr>
        <w:spacing w:before="160" w:after="60"/>
      </w:pPr>
      <w:r>
        <w:rPr>
          <w:b/>
          <w:bCs/>
          <w:color w:val="2C3E50"/>
          <w:sz w:val="22"/>
          <w:szCs w:val="22"/>
          <w:rFonts w:ascii="Calibri" w:cs="Calibri" w:eastAsia="Calibri" w:hAnsi="Calibri"/>
        </w:rPr>
        <w:t xml:space="preserve">Form 1: Power Details (/forms/ph_power)</w:t>
      </w:r>
    </w:p>
    <w:p>
      <w:pPr>
        <w:spacing w:before="60" w:after="60"/>
      </w:pPr>
      <w:r>
        <w:rPr>
          <w:b w:val="false"/>
          <w:bCs w:val="false"/>
          <w:i w:val="false"/>
          <w:iCs w:val="false"/>
          <w:sz w:val="20"/>
          <w:szCs w:val="20"/>
          <w:rFonts w:ascii="Calibri" w:cs="Calibri" w:eastAsia="Calibri" w:hAnsi="Calibri"/>
        </w:rPr>
        <w:t xml:space="preserve">Daily power generation, consumption, distribution. </w:t>
      </w:r>
      <w:r>
        <w:rPr>
          <w:b/>
          <w:bCs/>
          <w:i w:val="false"/>
          <w:iCs w:val="false"/>
          <w:sz w:val="20"/>
          <w:szCs w:val="20"/>
          <w:rFonts w:ascii="Calibri" w:cs="Calibri" w:eastAsia="Calibri" w:hAnsi="Calibri"/>
        </w:rPr>
        <w:t xml:space="preserve">Date only (no shift).</w:t>
      </w:r>
    </w:p>
    <w:p>
      <w:pPr>
        <w:spacing w:before="60" w:after="60"/>
      </w:pPr>
      <w:r>
        <w:rPr>
          <w:b/>
          <w:bCs/>
          <w:i w:val="false"/>
          <w:iCs w:val="false"/>
          <w:sz w:val="20"/>
          <w:szCs w:val="20"/>
          <w:rFonts w:ascii="Calibri" w:cs="Calibri" w:eastAsia="Calibri" w:hAnsi="Calibri"/>
        </w:rPr>
        <w:t xml:space="preserve">10 collapsible categories:</w:t>
      </w:r>
      <w:r>
        <w:rPr>
          <w:b w:val="false"/>
          <w:bCs w:val="false"/>
          <w:i w:val="false"/>
          <w:iCs w:val="false"/>
          <w:sz w:val="20"/>
          <w:szCs w:val="20"/>
          <w:rFonts w:ascii="Calibri" w:cs="Calibri" w:eastAsia="Calibri" w:hAnsi="Calibri"/>
        </w:rPr>
        <w:t xml:space="preserve"> Crushing (2), Operating Hours (4), Power Generation (4), DG Set (4), Power Import (4), Export to Grid (4), Power to Sugar (4), Sugar Breakup (8: Mill House, DS House, Raw &amp; Ref, 70TPH, ETP, Colony, Sugar CPU, Others), Cogen Aux (4), Distillery from 30MW (1).</w:t>
      </w:r>
    </w:p>
    <w:p>
      <w:pPr>
        <w:spacing w:before="60" w:after="60"/>
      </w:pPr>
      <w:r>
        <w:rPr>
          <w:b/>
          <w:bCs/>
          <w:i w:val="false"/>
          <w:iCs w:val="false"/>
          <w:sz w:val="20"/>
          <w:szCs w:val="20"/>
          <w:rFonts w:ascii="Calibri" w:cs="Calibri" w:eastAsia="Calibri" w:hAnsi="Calibri"/>
        </w:rPr>
        <w:t xml:space="preserve">Mandatory remark</w:t>
      </w:r>
      <w:r>
        <w:rPr>
          <w:b w:val="false"/>
          <w:bCs w:val="false"/>
          <w:i w:val="false"/>
          <w:iCs w:val="false"/>
          <w:sz w:val="20"/>
          <w:szCs w:val="20"/>
          <w:rFonts w:ascii="Calibri" w:cs="Calibri" w:eastAsia="Calibri" w:hAnsi="Calibri"/>
        </w:rPr>
        <w:t xml:space="preserve"> (max 500 chars). </w:t>
      </w:r>
      <w:r>
        <w:rPr>
          <w:b/>
          <w:bCs/>
          <w:i w:val="false"/>
          <w:iCs w:val="false"/>
          <w:sz w:val="20"/>
          <w:szCs w:val="20"/>
          <w:rFonts w:ascii="Calibri" w:cs="Calibri" w:eastAsia="Calibri" w:hAnsi="Calibri"/>
        </w:rPr>
        <w:t xml:space="preserve">Total: 41 fields.</w:t>
      </w:r>
    </w:p>
    <w:p>
      <w:pPr>
        <w:spacing w:before="80" w:after="80"/>
      </w:pPr>
    </w:p>
    <w:p>
      <w:pPr>
        <w:spacing w:before="160" w:after="60"/>
      </w:pPr>
      <w:r>
        <w:rPr>
          <w:b/>
          <w:bCs/>
          <w:color w:val="2C3E50"/>
          <w:sz w:val="22"/>
          <w:szCs w:val="22"/>
          <w:rFonts w:ascii="Calibri" w:cs="Calibri" w:eastAsia="Calibri" w:hAnsi="Calibri"/>
        </w:rPr>
        <w:t xml:space="preserve">Form 2: Steam Details (/forms/ph_steam)</w:t>
      </w:r>
    </w:p>
    <w:p>
      <w:pPr>
        <w:spacing w:before="60" w:after="60"/>
      </w:pPr>
      <w:r>
        <w:rPr>
          <w:b w:val="false"/>
          <w:bCs w:val="false"/>
          <w:i w:val="false"/>
          <w:iCs w:val="false"/>
          <w:sz w:val="20"/>
          <w:szCs w:val="20"/>
          <w:rFonts w:ascii="Calibri" w:cs="Calibri" w:eastAsia="Calibri" w:hAnsi="Calibri"/>
        </w:rPr>
        <w:t xml:space="preserve">Steam generation/consumption across 3 boilers. </w:t>
      </w:r>
      <w:r>
        <w:rPr>
          <w:b/>
          <w:bCs/>
          <w:i w:val="false"/>
          <w:iCs w:val="false"/>
          <w:sz w:val="20"/>
          <w:szCs w:val="20"/>
          <w:rFonts w:ascii="Calibri" w:cs="Calibri" w:eastAsia="Calibri" w:hAnsi="Calibri"/>
        </w:rPr>
        <w:t xml:space="preserve">Date only.</w:t>
      </w:r>
    </w:p>
    <w:p>
      <w:pPr>
        <w:spacing w:before="60" w:after="60"/>
      </w:pPr>
      <w:r>
        <w:rPr>
          <w:b/>
          <w:bCs/>
          <w:i w:val="false"/>
          <w:iCs w:val="false"/>
          <w:sz w:val="20"/>
          <w:szCs w:val="20"/>
          <w:rFonts w:ascii="Calibri" w:cs="Calibri" w:eastAsia="Calibri" w:hAnsi="Calibri"/>
        </w:rPr>
        <w:t xml:space="preserve">150 TPH:</w:t>
      </w:r>
      <w:r>
        <w:rPr>
          <w:b w:val="false"/>
          <w:bCs w:val="false"/>
          <w:i w:val="false"/>
          <w:iCs w:val="false"/>
          <w:sz w:val="20"/>
          <w:szCs w:val="20"/>
          <w:rFonts w:ascii="Calibri" w:cs="Calibri" w:eastAsia="Calibri" w:hAnsi="Calibri"/>
        </w:rPr>
        <w:t xml:space="preserve"> 4 stages (Generation, Consumption through various PRDS, Extraction/Bleed, Total + Deareator) + Fuel (Firewood, Baggase). </w:t>
      </w:r>
      <w:r>
        <w:rPr>
          <w:b/>
          <w:bCs/>
          <w:i w:val="false"/>
          <w:iCs w:val="false"/>
          <w:sz w:val="20"/>
          <w:szCs w:val="20"/>
          <w:rFonts w:ascii="Calibri" w:cs="Calibri" w:eastAsia="Calibri" w:hAnsi="Calibri"/>
        </w:rPr>
        <w:t xml:space="preserve">70 TPH:</w:t>
      </w:r>
      <w:r>
        <w:rPr>
          <w:b w:val="false"/>
          <w:bCs w:val="false"/>
          <w:i w:val="false"/>
          <w:iCs w:val="false"/>
          <w:sz w:val="20"/>
          <w:szCs w:val="20"/>
          <w:rFonts w:ascii="Calibri" w:cs="Calibri" w:eastAsia="Calibri" w:hAnsi="Calibri"/>
        </w:rPr>
        <w:t xml:space="preserve"> 3 stages + Fuel. </w:t>
      </w:r>
      <w:r>
        <w:rPr>
          <w:b/>
          <w:bCs/>
          <w:i w:val="false"/>
          <w:iCs w:val="false"/>
          <w:sz w:val="20"/>
          <w:szCs w:val="20"/>
          <w:rFonts w:ascii="Calibri" w:cs="Calibri" w:eastAsia="Calibri" w:hAnsi="Calibri"/>
        </w:rPr>
        <w:t xml:space="preserve">35 TPH:</w:t>
      </w:r>
      <w:r>
        <w:rPr>
          <w:b w:val="false"/>
          <w:bCs w:val="false"/>
          <w:i w:val="false"/>
          <w:iCs w:val="false"/>
          <w:sz w:val="20"/>
          <w:szCs w:val="20"/>
          <w:rFonts w:ascii="Calibri" w:cs="Calibri" w:eastAsia="Calibri" w:hAnsi="Calibri"/>
        </w:rPr>
        <w:t xml:space="preserve"> 4 stages + Fuel (includes Slop Consumption).</w:t>
      </w:r>
    </w:p>
    <w:p>
      <w:pPr>
        <w:spacing w:before="60" w:after="60"/>
      </w:pPr>
      <w:r>
        <w:rPr>
          <w:b/>
          <w:bCs/>
          <w:i w:val="false"/>
          <w:iCs w:val="false"/>
          <w:sz w:val="20"/>
          <w:szCs w:val="20"/>
          <w:rFonts w:ascii="Calibri" w:cs="Calibri" w:eastAsia="Calibri" w:hAnsi="Calibri"/>
        </w:rPr>
        <w:t xml:space="preserve">Total: 39 fields.</w:t>
      </w:r>
    </w:p>
    <w:p>
      <w:pPr>
        <w:spacing w:before="80" w:after="80"/>
      </w:pPr>
    </w:p>
    <w:p>
      <w:pPr>
        <w:spacing w:before="160" w:after="60"/>
      </w:pPr>
      <w:r>
        <w:rPr>
          <w:b/>
          <w:bCs/>
          <w:color w:val="2C3E50"/>
          <w:sz w:val="22"/>
          <w:szCs w:val="22"/>
          <w:rFonts w:ascii="Calibri" w:cs="Calibri" w:eastAsia="Calibri" w:hAnsi="Calibri"/>
        </w:rPr>
        <w:t xml:space="preserve">Form 3: Stoppage Details (/forms/ph_stoppage)</w:t>
      </w:r>
    </w:p>
    <w:p>
      <w:pPr>
        <w:spacing w:before="60" w:after="60"/>
      </w:pPr>
      <w:r>
        <w:rPr>
          <w:b w:val="false"/>
          <w:bCs w:val="false"/>
          <w:i w:val="false"/>
          <w:iCs w:val="false"/>
          <w:sz w:val="20"/>
          <w:szCs w:val="20"/>
          <w:rFonts w:ascii="Calibri" w:cs="Calibri" w:eastAsia="Calibri" w:hAnsi="Calibri"/>
        </w:rPr>
        <w:t xml:space="preserve">Power-house stoppages with extensive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w:t>
            </w:r>
          </w:p>
        </w:tc>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64%"/>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Details</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Report Date</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w:t>
            </w:r>
          </w:p>
        </w:tc>
        <w:tc>
          <w:tcPr>
            <w:tcW w:type="pct" w:w="6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Required</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From / To</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Datetime-local</w:t>
            </w:r>
          </w:p>
        </w:tc>
        <w:tc>
          <w:tcPr>
            <w:tcW w:type="pct" w:w="6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Required. To must be after From.</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Section</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 (10)</w:t>
            </w:r>
          </w:p>
        </w:tc>
        <w:tc>
          <w:tcPr>
            <w:tcW w:type="pct" w:w="6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150 TPH Boiler, 30.85 MW Turbine, 35 TPH, 4MW, 70TPH, 3MW Old/New, Grid, Others</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Sub-Section</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 (20)</w:t>
            </w:r>
          </w:p>
        </w:tc>
        <w:tc>
          <w:tcPr>
            <w:tcW w:type="pct" w:w="6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 CLEANING, FEED WATER, FURNACE, FANS, BAGASSE, FUEL, ASH, SOOT BLOWER, TURBINE, OIL, CONDENSATE, COOLING, 110 VDC, DCS/UPS, 132 KV, etc.</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Machinery</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 (350+)</w:t>
            </w:r>
          </w:p>
        </w:tc>
        <w:tc>
          <w:tcPr>
            <w:tcW w:type="pct" w:w="6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Every equipment piece: Feed Water Pumps, Control Valves, Fans, Screw Feeders, Belt Conveyors, ESP Transformers, Soot Blowers, Oil Pumps, CT Fans, UPS Sets, DCS Systems, etc.</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Category</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 (4)</w:t>
            </w:r>
          </w:p>
        </w:tc>
        <w:tc>
          <w:tcPr>
            <w:tcW w:type="pct" w:w="6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Electrical, Instrumentation, Mechanical, Other</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Remarks</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Textarea</w:t>
            </w:r>
          </w:p>
        </w:tc>
        <w:tc>
          <w:tcPr>
            <w:tcW w:type="pct" w:w="6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Required. Min 20 chars, max 150 chars. Counter shown.</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Photos</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w:t>
            </w:r>
          </w:p>
        </w:tc>
        <w:tc>
          <w:tcPr>
            <w:tcW w:type="pct" w:w="6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Max 2 photographs with preview.</w:t>
            </w:r>
          </w:p>
        </w:tc>
      </w:tr>
    </w:tbl>
    <w:p>
      <w:pPr>
        <w:spacing w:before="60" w:after="60"/>
      </w:pPr>
      <w:r>
        <w:rPr>
          <w:b w:val="false"/>
          <w:bCs w:val="false"/>
          <w:i w:val="false"/>
          <w:iCs w:val="false"/>
          <w:sz w:val="20"/>
          <w:szCs w:val="20"/>
          <w:rFonts w:ascii="Calibri" w:cs="Calibri" w:eastAsia="Calibri" w:hAnsi="Calibri"/>
        </w:rPr>
        <w:t xml:space="preserve">When "Others" is selected for any dropdown, a specify textarea appears (max 200 chars, required).</w:t>
      </w:r>
    </w:p>
    <w:p>
      <w:pPr>
        <w:spacing w:before="80" w:after="80"/>
      </w:pPr>
    </w:p>
    <w:p>
      <w:pPr>
        <w:spacing w:before="120" w:after="120"/>
        <w:jc w:val="center"/>
      </w:pPr>
      <w:r>
        <w:rPr>
          <w:color w:val="D5DDE0"/>
          <w:sz w:val="16"/>
          <w:szCs w:val="16"/>
        </w:rPr>
        <w:t xml:space="preserve">────────────────────────────────────────────────────────────────────────────────</w:t>
      </w:r>
    </w:p>
    <w:p>
      <w:pPr>
        <w:pStyle w:val="Heading3"/>
        <w:spacing w:before="180" w:after="60"/>
      </w:pPr>
      <w:r>
        <w:t xml:space="preserve">6.1.4 Distillery Operations (/forms/distillery_ops)</w:t>
      </w:r>
    </w:p>
    <w:p>
      <w:pPr>
        <w:spacing w:before="60" w:after="60"/>
      </w:pPr>
      <w:r>
        <w:rPr>
          <w:b w:val="false"/>
          <w:bCs w:val="false"/>
          <w:i w:val="false"/>
          <w:iCs w:val="false"/>
          <w:sz w:val="20"/>
          <w:szCs w:val="20"/>
          <w:rFonts w:ascii="Calibri" w:cs="Calibri" w:eastAsia="Calibri" w:hAnsi="Calibri"/>
        </w:rPr>
        <w:t xml:space="preserve">Daily ethanol production with </w:t>
      </w:r>
      <w:r>
        <w:rPr>
          <w:b/>
          <w:bCs/>
          <w:i w:val="false"/>
          <w:iCs w:val="false"/>
          <w:sz w:val="20"/>
          <w:szCs w:val="20"/>
          <w:rFonts w:ascii="Calibri" w:cs="Calibri" w:eastAsia="Calibri" w:hAnsi="Calibri"/>
        </w:rPr>
        <w:t xml:space="preserve">live auto-calculated fields.</w:t>
      </w:r>
    </w:p>
    <w:p>
      <w:pPr>
        <w:spacing w:before="60" w:after="60"/>
      </w:pPr>
      <w:r>
        <w:rPr>
          <w:b/>
          <w:bCs/>
          <w:i w:val="false"/>
          <w:iCs w:val="false"/>
          <w:sz w:val="20"/>
          <w:szCs w:val="20"/>
          <w:rFonts w:ascii="Calibri" w:cs="Calibri" w:eastAsia="Calibri" w:hAnsi="Calibri"/>
        </w:rPr>
        <w:t xml:space="preserve">Operation Mode:</w:t>
      </w:r>
      <w:r>
        <w:rPr>
          <w:b w:val="false"/>
          <w:bCs w:val="false"/>
          <w:i w:val="false"/>
          <w:iCs w:val="false"/>
          <w:sz w:val="20"/>
          <w:szCs w:val="20"/>
          <w:rFonts w:ascii="Calibri" w:cs="Calibri" w:eastAsia="Calibri" w:hAnsi="Calibri"/>
        </w:rPr>
        <w:t xml:space="preserve"> Radio — Syrup, B Heavy, C Heavy, None.</w:t>
      </w:r>
    </w:p>
    <w:p>
      <w:pPr>
        <w:spacing w:before="60" w:after="60"/>
      </w:pPr>
      <w:r>
        <w:rPr>
          <w:b/>
          <w:bCs/>
          <w:i w:val="false"/>
          <w:iCs w:val="false"/>
          <w:sz w:val="20"/>
          <w:szCs w:val="20"/>
          <w:rFonts w:ascii="Calibri" w:cs="Calibri" w:eastAsia="Calibri" w:hAnsi="Calibri"/>
        </w:rPr>
        <w:t xml:space="preserve">10 user-entered fields:</w:t>
      </w:r>
      <w:r>
        <w:rPr>
          <w:b w:val="false"/>
          <w:bCs w:val="false"/>
          <w:i w:val="false"/>
          <w:iCs w:val="false"/>
          <w:sz w:val="20"/>
          <w:szCs w:val="20"/>
          <w:rFonts w:ascii="Calibri" w:cs="Calibri" w:eastAsia="Calibri" w:hAnsi="Calibri"/>
        </w:rPr>
        <w:t xml:space="preserve"> Syrup/Molasses (Qtls), Wash Distilled, TRS%, UFS%, Alcohol%, Actual Ethanol (BL), AL/BL Ratio%, Total BH Molasses (Qtls), Total CH Molasses (Qtls), Ethanol Storage (BL).</w:t>
      </w:r>
    </w:p>
    <w:p>
      <w:pPr>
        <w:spacing w:before="60" w:after="60"/>
      </w:pPr>
      <w:r>
        <w:rPr>
          <w:b/>
          <w:bCs/>
          <w:i w:val="false"/>
          <w:iCs w:val="false"/>
          <w:sz w:val="20"/>
          <w:szCs w:val="20"/>
          <w:rFonts w:ascii="Calibri" w:cs="Calibri" w:eastAsia="Calibri" w:hAnsi="Calibri"/>
        </w:rPr>
        <w:t xml:space="preserve">14 auto-calculated (read-only, updated live):</w:t>
      </w:r>
      <w:r>
        <w:rPr>
          <w:b w:val="false"/>
          <w:bCs w:val="false"/>
          <w:i w:val="false"/>
          <w:iCs w:val="false"/>
          <w:sz w:val="20"/>
          <w:szCs w:val="20"/>
          <w:rFonts w:ascii="Calibri" w:cs="Calibri" w:eastAsia="Calibri" w:hAnsi="Calibri"/>
        </w:rPr>
        <w:t xml:space="preserve"> FS, FS%, FS Qty, Theoretical Yield, Alcohol Prod in Fermentation, FE, Actual Prod AL, DE, OE, Recovery BL, Recovery AL, TRS Qty, UFS Qty, Total Mol in Store.</w:t>
      </w:r>
    </w:p>
    <w:p>
      <w:pPr>
        <w:spacing w:before="60" w:after="60"/>
      </w:pPr>
      <w:r>
        <w:rPr>
          <w:b/>
          <w:bCs/>
          <w:i w:val="false"/>
          <w:iCs w:val="false"/>
          <w:sz w:val="20"/>
          <w:szCs w:val="20"/>
          <w:rFonts w:ascii="Calibri" w:cs="Calibri" w:eastAsia="Calibri" w:hAnsi="Calibri"/>
        </w:rPr>
        <w:t xml:space="preserve">Theoretical Yield</w:t>
      </w:r>
      <w:r>
        <w:rPr>
          <w:b w:val="false"/>
          <w:bCs w:val="false"/>
          <w:i w:val="false"/>
          <w:iCs w:val="false"/>
          <w:sz w:val="20"/>
          <w:szCs w:val="20"/>
          <w:rFonts w:ascii="Calibri" w:cs="Calibri" w:eastAsia="Calibri" w:hAnsi="Calibri"/>
        </w:rPr>
        <w:t xml:space="preserve"> uses a date-specific constant from admin BI Dashboard settings.</w:t>
      </w:r>
    </w:p>
    <w:p>
      <w:pPr>
        <w:spacing w:before="80" w:after="80"/>
      </w:pPr>
    </w:p>
    <w:p>
      <w:pPr>
        <w:spacing w:before="120" w:after="120"/>
        <w:jc w:val="center"/>
      </w:pPr>
      <w:r>
        <w:rPr>
          <w:color w:val="D5DDE0"/>
          <w:sz w:val="16"/>
          <w:szCs w:val="16"/>
        </w:rPr>
        <w:t xml:space="preserve">────────────────────────────────────────────────────────────────────────────────</w:t>
      </w:r>
    </w:p>
    <w:p>
      <w:pPr>
        <w:pStyle w:val="Heading3"/>
        <w:spacing w:before="180" w:after="60"/>
      </w:pPr>
      <w:r>
        <w:t xml:space="preserve">6.1.5 EHS — Environment, Health and Safety (5 Forms)</w:t>
      </w:r>
    </w:p>
    <w:p>
      <w:pPr>
        <w:spacing w:before="160" w:after="60"/>
      </w:pPr>
      <w:r>
        <w:rPr>
          <w:b/>
          <w:bCs/>
          <w:color w:val="2C3E50"/>
          <w:sz w:val="22"/>
          <w:szCs w:val="22"/>
          <w:rFonts w:ascii="Calibri" w:cs="Calibri" w:eastAsia="Calibri" w:hAnsi="Calibri"/>
        </w:rPr>
        <w:t xml:space="preserve">Form 1: Accident / Near Miss Report (/forms/ehs_near_miss)</w:t>
      </w:r>
    </w:p>
    <w:p>
      <w:pPr>
        <w:spacing w:before="60" w:after="60"/>
      </w:pPr>
      <w:r>
        <w:rPr>
          <w:b/>
          <w:bCs/>
          <w:i w:val="false"/>
          <w:iCs w:val="false"/>
          <w:sz w:val="20"/>
          <w:szCs w:val="20"/>
          <w:rFonts w:ascii="Calibri" w:cs="Calibri" w:eastAsia="Calibri" w:hAnsi="Calibri"/>
        </w:rPr>
        <w:t xml:space="preserve">7 sections:</w:t>
      </w:r>
      <w:r>
        <w:rPr>
          <w:b w:val="false"/>
          <w:bCs w:val="false"/>
          <w:i w:val="false"/>
          <w:iCs w:val="false"/>
          <w:sz w:val="20"/>
          <w:szCs w:val="20"/>
          <w:rFonts w:ascii="Calibri" w:cs="Calibri" w:eastAsia="Calibri" w:hAnsi="Calibri"/>
        </w:rPr>
        <w:t xml:space="preserve"> Date/Time, Incident Type (5 radio options: Unsafe Act, Unsafe Condition, Near Miss, Non-Reportable Act, Reportable Act), Persons Involved (Name*, Contact, Dept, Person Type: Employee/Contractor/Labour/Other), Incident Details (Location, Severity*: Fatal/Serious/Minor/No Harm, Description), Treatment (Type: Nil/First Aid/Doctor/Hospital, details, by whom), Follow-up (Hazard Identified: Yes/No), Documents (3 slots, 6MB each), Photos (3 slots, PNG/JPG).</w:t>
      </w:r>
    </w:p>
    <w:p>
      <w:pPr>
        <w:spacing w:before="80" w:after="80"/>
      </w:pPr>
    </w:p>
    <w:p>
      <w:pPr>
        <w:spacing w:before="160" w:after="60"/>
      </w:pPr>
      <w:r>
        <w:rPr>
          <w:b/>
          <w:bCs/>
          <w:color w:val="2C3E50"/>
          <w:sz w:val="22"/>
          <w:szCs w:val="22"/>
          <w:rFonts w:ascii="Calibri" w:cs="Calibri" w:eastAsia="Calibri" w:hAnsi="Calibri"/>
        </w:rPr>
        <w:t xml:space="preserve">Form 2: Ground Water Abstraction (/forms/ehs_water_gwa)</w:t>
      </w:r>
    </w:p>
    <w:p>
      <w:pPr>
        <w:spacing w:before="60" w:after="60"/>
      </w:pPr>
      <w:r>
        <w:rPr>
          <w:b w:val="false"/>
          <w:bCs w:val="false"/>
          <w:i w:val="false"/>
          <w:iCs w:val="false"/>
          <w:sz w:val="20"/>
          <w:szCs w:val="20"/>
          <w:rFonts w:ascii="Calibri" w:cs="Calibri" w:eastAsia="Calibri" w:hAnsi="Calibri"/>
        </w:rPr>
        <w:t xml:space="preserve">3 bore well pumps (meter + extracted each), domestic use (Colony, Fire &amp; Labour), industrial use (Distillery, Power Plant, Refinery, DS, Mill — </w:t>
      </w:r>
      <w:r>
        <w:rPr>
          <w:b/>
          <w:bCs/>
          <w:i w:val="false"/>
          <w:iCs w:val="false"/>
          <w:sz w:val="20"/>
          <w:szCs w:val="20"/>
          <w:rFonts w:ascii="Calibri" w:cs="Calibri" w:eastAsia="Calibri" w:hAnsi="Calibri"/>
        </w:rPr>
        <w:t xml:space="preserve">auto-sum Total Industrial</w:t>
      </w:r>
      <w:r>
        <w:rPr>
          <w:b w:val="false"/>
          <w:bCs w:val="false"/>
          <w:i w:val="false"/>
          <w:iCs w:val="false"/>
          <w:sz w:val="20"/>
          <w:szCs w:val="20"/>
          <w:rFonts w:ascii="Calibri" w:cs="Calibri" w:eastAsia="Calibri" w:hAnsi="Calibri"/>
        </w:rPr>
        <w:t xml:space="preserve">), cane crushing, water per tonne. </w:t>
      </w:r>
      <w:r>
        <w:rPr>
          <w:b/>
          <w:bCs/>
          <w:i w:val="false"/>
          <w:iCs w:val="false"/>
          <w:sz w:val="20"/>
          <w:szCs w:val="20"/>
          <w:rFonts w:ascii="Calibri" w:cs="Calibri" w:eastAsia="Calibri" w:hAnsi="Calibri"/>
        </w:rPr>
        <w:t xml:space="preserve">22 fields.</w:t>
      </w:r>
    </w:p>
    <w:p>
      <w:pPr>
        <w:spacing w:before="80" w:after="80"/>
      </w:pPr>
    </w:p>
    <w:p>
      <w:pPr>
        <w:spacing w:before="160" w:after="60"/>
      </w:pPr>
      <w:r>
        <w:rPr>
          <w:b/>
          <w:bCs/>
          <w:color w:val="2C3E50"/>
          <w:sz w:val="22"/>
          <w:szCs w:val="22"/>
          <w:rFonts w:ascii="Calibri" w:cs="Calibri" w:eastAsia="Calibri" w:hAnsi="Calibri"/>
        </w:rPr>
        <w:t xml:space="preserve">Form 3: ETP Working (/forms/ehs_water_etp)</w:t>
      </w:r>
    </w:p>
    <w:p>
      <w:pPr>
        <w:spacing w:before="60" w:after="60"/>
      </w:pPr>
      <w:r>
        <w:rPr>
          <w:b w:val="false"/>
          <w:bCs w:val="false"/>
          <w:i w:val="false"/>
          <w:iCs w:val="false"/>
          <w:sz w:val="20"/>
          <w:szCs w:val="20"/>
          <w:rFonts w:ascii="Calibri" w:cs="Calibri" w:eastAsia="Calibri" w:hAnsi="Calibri"/>
        </w:rPr>
        <w:t xml:space="preserve">ETP inlet/outlet meters, effluent, quality (pH G-Shift, TSS, COD, BOD, TDS, Oil &amp; Grease). </w:t>
      </w:r>
      <w:r>
        <w:rPr>
          <w:b/>
          <w:bCs/>
          <w:i w:val="false"/>
          <w:iCs w:val="false"/>
          <w:sz w:val="20"/>
          <w:szCs w:val="20"/>
          <w:rFonts w:ascii="Calibri" w:cs="Calibri" w:eastAsia="Calibri" w:hAnsi="Calibri"/>
        </w:rPr>
        <w:t xml:space="preserve">16 fields.</w:t>
      </w:r>
    </w:p>
    <w:p>
      <w:pPr>
        <w:spacing w:before="80" w:after="80"/>
      </w:pPr>
    </w:p>
    <w:p>
      <w:pPr>
        <w:spacing w:before="160" w:after="60"/>
      </w:pPr>
      <w:r>
        <w:rPr>
          <w:b/>
          <w:bCs/>
          <w:color w:val="2C3E50"/>
          <w:sz w:val="22"/>
          <w:szCs w:val="22"/>
          <w:rFonts w:ascii="Calibri" w:cs="Calibri" w:eastAsia="Calibri" w:hAnsi="Calibri"/>
        </w:rPr>
        <w:t xml:space="preserve">Form 4: CPU Water Recycle (/forms/ehs_water_cpu)</w:t>
      </w:r>
    </w:p>
    <w:p>
      <w:pPr>
        <w:spacing w:before="60" w:after="60"/>
      </w:pPr>
      <w:r>
        <w:rPr>
          <w:b w:val="false"/>
          <w:bCs w:val="false"/>
          <w:i w:val="false"/>
          <w:iCs w:val="false"/>
          <w:sz w:val="20"/>
          <w:szCs w:val="20"/>
          <w:rFonts w:ascii="Calibri" w:cs="Calibri" w:eastAsia="Calibri" w:hAnsi="Calibri"/>
        </w:rPr>
        <w:t xml:space="preserve">CPU inlet/outlet, effluent, inlet pH per shift (A/B/C), outlet quality (pH, TSS, COD, BOD, TDS, Oil &amp; Grease, Transmittance). </w:t>
      </w:r>
      <w:r>
        <w:rPr>
          <w:b/>
          <w:bCs/>
          <w:i w:val="false"/>
          <w:iCs w:val="false"/>
          <w:sz w:val="20"/>
          <w:szCs w:val="20"/>
          <w:rFonts w:ascii="Calibri" w:cs="Calibri" w:eastAsia="Calibri" w:hAnsi="Calibri"/>
        </w:rPr>
        <w:t xml:space="preserve">21 fields.</w:t>
      </w:r>
    </w:p>
    <w:p>
      <w:pPr>
        <w:spacing w:before="80" w:after="80"/>
      </w:pPr>
    </w:p>
    <w:p>
      <w:pPr>
        <w:spacing w:before="160" w:after="60"/>
      </w:pPr>
      <w:r>
        <w:rPr>
          <w:b/>
          <w:bCs/>
          <w:color w:val="2C3E50"/>
          <w:sz w:val="22"/>
          <w:szCs w:val="22"/>
          <w:rFonts w:ascii="Calibri" w:cs="Calibri" w:eastAsia="Calibri" w:hAnsi="Calibri"/>
        </w:rPr>
        <w:t xml:space="preserve">Form 5: Daily Safety Toolbox Talk (/forms/ehs_toolbox_talk)</w:t>
      </w:r>
    </w:p>
    <w:p>
      <w:pPr>
        <w:spacing w:before="60" w:after="60"/>
      </w:pPr>
      <w:r>
        <w:rPr>
          <w:b w:val="false"/>
          <w:bCs w:val="false"/>
          <w:i w:val="false"/>
          <w:iCs w:val="false"/>
          <w:sz w:val="20"/>
          <w:szCs w:val="20"/>
          <w:rFonts w:ascii="Calibri" w:cs="Calibri" w:eastAsia="Calibri" w:hAnsi="Calibri"/>
        </w:rPr>
        <w:t xml:space="preserve">Session: Date*, Shift* (A/B/C), Time From*, Time To* (must be after From). Report: Prepared By (auto-filled, read-only), Topic* (20–150 chars, spaces not counted, live counter), Attendees* (≥1). Photos: Attendance Sheet* (required), Session Photo 1* (required), Session Photo 2 (optional).</w:t>
      </w:r>
    </w:p>
    <w:p>
      <w:pPr>
        <w:spacing w:before="80" w:after="80"/>
      </w:pPr>
    </w:p>
    <w:p>
      <w:pPr>
        <w:spacing w:before="60" w:after="60"/>
      </w:pPr>
      <w:r>
        <w:rPr>
          <w:b/>
          <w:bCs/>
          <w:i w:val="false"/>
          <w:iCs w:val="false"/>
          <w:sz w:val="20"/>
          <w:szCs w:val="20"/>
          <w:rFonts w:ascii="Calibri" w:cs="Calibri" w:eastAsia="Calibri" w:hAnsi="Calibri"/>
        </w:rPr>
        <w:t xml:space="preserve">Note:</w:t>
      </w:r>
      <w:r>
        <w:rPr>
          <w:b w:val="false"/>
          <w:bCs w:val="false"/>
          <w:i w:val="false"/>
          <w:iCs w:val="false"/>
          <w:sz w:val="20"/>
          <w:szCs w:val="20"/>
          <w:rFonts w:ascii="Calibri" w:cs="Calibri" w:eastAsia="Calibri" w:hAnsi="Calibri"/>
        </w:rPr>
        <w:t xml:space="preserve"> EhsAccident.jsx exists in code but is NOT wired to navigation. Near Miss is the only accident channel.</w:t>
      </w:r>
    </w:p>
    <w:p>
      <w:pPr>
        <w:spacing w:before="80" w:after="80"/>
      </w:pPr>
    </w:p>
    <w:p>
      <w:pPr>
        <w:spacing w:before="120" w:after="120"/>
        <w:jc w:val="center"/>
      </w:pPr>
      <w:r>
        <w:rPr>
          <w:color w:val="D5DDE0"/>
          <w:sz w:val="16"/>
          <w:szCs w:val="16"/>
        </w:rPr>
        <w:t xml:space="preserve">────────────────────────────────────────────────────────────────────────────────</w:t>
      </w:r>
    </w:p>
    <w:p>
      <w:pPr>
        <w:pStyle w:val="Heading3"/>
        <w:spacing w:before="180" w:after="60"/>
      </w:pPr>
      <w:r>
        <w:t xml:space="preserve">6.1.6 Production Forms (5 Forms)</w:t>
      </w:r>
    </w:p>
    <w:p>
      <w:pPr>
        <w:spacing w:before="160" w:after="60"/>
      </w:pPr>
      <w:r>
        <w:rPr>
          <w:b/>
          <w:bCs/>
          <w:color w:val="2C3E50"/>
          <w:sz w:val="22"/>
          <w:szCs w:val="22"/>
          <w:rFonts w:ascii="Calibri" w:cs="Calibri" w:eastAsia="Calibri" w:hAnsi="Calibri"/>
        </w:rPr>
        <w:t xml:space="preserve">Form 1: Shift Chemist Job Log Book (/forms/prod_shift_chemist)</w:t>
      </w:r>
    </w:p>
    <w:p>
      <w:pPr>
        <w:spacing w:before="60" w:after="60"/>
      </w:pPr>
      <w:r>
        <w:rPr>
          <w:b w:val="false"/>
          <w:bCs w:val="false"/>
          <w:i w:val="false"/>
          <w:iCs w:val="false"/>
          <w:sz w:val="20"/>
          <w:szCs w:val="20"/>
          <w:rFonts w:ascii="Calibri" w:cs="Calibri" w:eastAsia="Calibri" w:hAnsi="Calibri"/>
        </w:rPr>
        <w:t xml:space="preserve">3 shift tabs (8–4 Morning, 4–12 Evening, 12–8 Night). Each: Jobs Done (textarea), Jobs To Be Done (textarea), Sign-off checkbox. Plus general Instructions/Remarks.</w:t>
      </w:r>
    </w:p>
    <w:p>
      <w:pPr>
        <w:spacing w:before="80" w:after="80"/>
      </w:pPr>
    </w:p>
    <w:p>
      <w:pPr>
        <w:spacing w:before="160" w:after="60"/>
      </w:pPr>
      <w:r>
        <w:rPr>
          <w:b/>
          <w:bCs/>
          <w:color w:val="2C3E50"/>
          <w:sz w:val="22"/>
          <w:szCs w:val="22"/>
          <w:rFonts w:ascii="Calibri" w:cs="Calibri" w:eastAsia="Calibri" w:hAnsi="Calibri"/>
        </w:rPr>
        <w:t xml:space="preserve">Form 2: A-Centrifugal Machine Stoppage (/forms/prod_centrifugal)</w:t>
      </w:r>
    </w:p>
    <w:p>
      <w:pPr>
        <w:spacing w:before="60" w:after="60"/>
      </w:pPr>
      <w:r>
        <w:rPr>
          <w:b w:val="false"/>
          <w:bCs w:val="false"/>
          <w:i w:val="false"/>
          <w:iCs w:val="false"/>
          <w:sz w:val="20"/>
          <w:szCs w:val="20"/>
          <w:rFonts w:ascii="Calibri" w:cs="Calibri" w:eastAsia="Calibri" w:hAnsi="Calibri"/>
        </w:rPr>
        <w:t xml:space="preserve">4 machines (No.1 1-Ton, No.2/3/4 1750 Kg/Chg) in a table: Basket Cleaning (checkbox), Screen Condition, From, To, Duration, Reasons, Separator Changing (checkbox), Remarks. Plus: SHW Temp/Pressure, Air Pressure. Plus 3 digital sign-offs (Operator, Shift Chemist, Section Head).</w:t>
      </w:r>
    </w:p>
    <w:p>
      <w:pPr>
        <w:spacing w:before="80" w:after="80"/>
      </w:pPr>
    </w:p>
    <w:p>
      <w:pPr>
        <w:spacing w:before="160" w:after="60"/>
      </w:pPr>
      <w:r>
        <w:rPr>
          <w:b/>
          <w:bCs/>
          <w:color w:val="2C3E50"/>
          <w:sz w:val="22"/>
          <w:szCs w:val="22"/>
          <w:rFonts w:ascii="Calibri" w:cs="Calibri" w:eastAsia="Calibri" w:hAnsi="Calibri"/>
        </w:rPr>
        <w:t xml:space="preserve">Form 3: Pan Log Book (/forms/prod_pan_logbook)</w:t>
      </w:r>
    </w:p>
    <w:p>
      <w:pPr>
        <w:spacing w:before="60" w:after="60"/>
      </w:pPr>
      <w:r>
        <w:rPr>
          <w:b w:val="false"/>
          <w:bCs w:val="false"/>
          <w:i w:val="false"/>
          <w:iCs w:val="false"/>
          <w:sz w:val="20"/>
          <w:szCs w:val="20"/>
          <w:rFonts w:ascii="Calibri" w:cs="Calibri" w:eastAsia="Calibri" w:hAnsi="Calibri"/>
        </w:rPr>
        <w:t xml:space="preserve">5 massecuite grade tabs (A, A1, B, C, C1). Each: Strike No, Pan No, Start/Drop Time, Boil/Down Time, Qty, Cry No. Lab Analysis: Sample Purity, Brix, Purity. Remarks. </w:t>
      </w:r>
      <w:r>
        <w:rPr>
          <w:b/>
          <w:bCs/>
          <w:i w:val="false"/>
          <w:iCs w:val="false"/>
          <w:sz w:val="20"/>
          <w:szCs w:val="20"/>
          <w:rFonts w:ascii="Calibri" w:cs="Calibri" w:eastAsia="Calibri" w:hAnsi="Calibri"/>
        </w:rPr>
        <w:t xml:space="preserve">Batch submit all grades.</w:t>
      </w:r>
    </w:p>
    <w:p>
      <w:pPr>
        <w:spacing w:before="80" w:after="80"/>
      </w:pPr>
    </w:p>
    <w:p>
      <w:pPr>
        <w:spacing w:before="160" w:after="60"/>
      </w:pPr>
      <w:r>
        <w:rPr>
          <w:b/>
          <w:bCs/>
          <w:color w:val="2C3E50"/>
          <w:sz w:val="22"/>
          <w:szCs w:val="22"/>
          <w:rFonts w:ascii="Calibri" w:cs="Calibri" w:eastAsia="Calibri" w:hAnsi="Calibri"/>
        </w:rPr>
        <w:t xml:space="preserve">Form 4: Decanter Log Book (/forms/prod_decanter)</w:t>
      </w:r>
    </w:p>
    <w:p>
      <w:pPr>
        <w:spacing w:before="60" w:after="60"/>
      </w:pPr>
      <w:r>
        <w:rPr>
          <w:b w:val="false"/>
          <w:bCs w:val="false"/>
          <w:i w:val="false"/>
          <w:iCs w:val="false"/>
          <w:sz w:val="20"/>
          <w:szCs w:val="20"/>
          <w:rFonts w:ascii="Calibri" w:cs="Calibri" w:eastAsia="Calibri" w:hAnsi="Calibri"/>
        </w:rPr>
        <w:t xml:space="preserve">24 hourly time slots. Per slot: 8 columns for Decanter 1st Stage (Mud, Centrate, Floc, Water, Load, Torque, Vib, Diff Spd) + 8 for 2nd Stage. Auto-calculated shift totals. Min 1300px table width. </w:t>
      </w:r>
      <w:r>
        <w:rPr>
          <w:b/>
          <w:bCs/>
          <w:i w:val="false"/>
          <w:iCs w:val="false"/>
          <w:sz w:val="20"/>
          <w:szCs w:val="20"/>
          <w:rFonts w:ascii="Calibri" w:cs="Calibri" w:eastAsia="Calibri" w:hAnsi="Calibri"/>
        </w:rPr>
        <w:t xml:space="preserve">Batch submit.</w:t>
      </w:r>
    </w:p>
    <w:p>
      <w:pPr>
        <w:spacing w:before="80" w:after="80"/>
      </w:pPr>
    </w:p>
    <w:p>
      <w:pPr>
        <w:spacing w:before="160" w:after="60"/>
      </w:pPr>
      <w:r>
        <w:rPr>
          <w:b/>
          <w:bCs/>
          <w:color w:val="2C3E50"/>
          <w:sz w:val="22"/>
          <w:szCs w:val="22"/>
          <w:rFonts w:ascii="Calibri" w:cs="Calibri" w:eastAsia="Calibri" w:hAnsi="Calibri"/>
        </w:rPr>
        <w:t xml:space="preserve">Form 5: Clarification Log Book (/forms/prod_clarification)</w:t>
      </w:r>
    </w:p>
    <w:p>
      <w:pPr>
        <w:spacing w:before="60" w:after="60"/>
      </w:pPr>
      <w:r>
        <w:rPr>
          <w:b w:val="false"/>
          <w:bCs w:val="false"/>
          <w:i w:val="false"/>
          <w:iCs w:val="false"/>
          <w:sz w:val="20"/>
          <w:szCs w:val="20"/>
          <w:rFonts w:ascii="Calibri" w:cs="Calibri" w:eastAsia="Calibri" w:hAnsi="Calibri"/>
        </w:rPr>
        <w:t xml:space="preserve">24 hourly time slots × 18 columns (Juice Flow, MOL Dose/Set Be/Std Wt/Meas Be/Meas Wt, Vessel Std/Meas, pH Pre/Shock/Sulph, Sulphur/Boiler Temp, Boiler Press, Op/Chem Sign, Remarks). Instructions from HOD/Dy HOD/Sectional Head. </w:t>
      </w:r>
      <w:r>
        <w:rPr>
          <w:b/>
          <w:bCs/>
          <w:i w:val="false"/>
          <w:iCs w:val="false"/>
          <w:sz w:val="20"/>
          <w:szCs w:val="20"/>
          <w:rFonts w:ascii="Calibri" w:cs="Calibri" w:eastAsia="Calibri" w:hAnsi="Calibri"/>
        </w:rPr>
        <w:t xml:space="preserve">Batch submit.</w:t>
      </w:r>
    </w:p>
    <w:p>
      <w:pPr>
        <w:spacing w:before="80" w:after="80"/>
      </w:pPr>
    </w:p>
    <w:p>
      <w:pPr>
        <w:spacing w:before="120" w:after="120"/>
        <w:jc w:val="center"/>
      </w:pPr>
      <w:r>
        <w:rPr>
          <w:color w:val="D5DDE0"/>
          <w:sz w:val="16"/>
          <w:szCs w:val="16"/>
        </w:rPr>
        <w:t xml:space="preserve">────────────────────────────────────────────────────────────────────────────────</w:t>
      </w:r>
    </w:p>
    <w:p>
      <w:pPr>
        <w:pStyle w:val="Heading3"/>
        <w:spacing w:before="180" w:after="60"/>
      </w:pPr>
      <w:r>
        <w:t xml:space="preserve">6.1.7 Brix Sampling (2 Forms)</w:t>
      </w:r>
    </w:p>
    <w:p>
      <w:pPr>
        <w:spacing w:before="160" w:after="60"/>
      </w:pPr>
      <w:r>
        <w:rPr>
          <w:b/>
          <w:bCs/>
          <w:color w:val="2C3E50"/>
          <w:sz w:val="22"/>
          <w:szCs w:val="22"/>
          <w:rFonts w:ascii="Calibri" w:cs="Calibri" w:eastAsia="Calibri" w:hAnsi="Calibri"/>
        </w:rPr>
        <w:t xml:space="preserve">Form 1: Yard Brix Sampling (/forms/brix_yard_sampling)</w:t>
      </w:r>
    </w:p>
    <w:p>
      <w:pPr>
        <w:spacing w:before="60" w:after="60"/>
      </w:pPr>
      <w:r>
        <w:rPr>
          <w:b w:val="false"/>
          <w:bCs w:val="false"/>
          <w:i w:val="false"/>
          <w:iCs w:val="false"/>
          <w:sz w:val="20"/>
          <w:szCs w:val="20"/>
          <w:rFonts w:ascii="Calibri" w:cs="Calibri" w:eastAsia="Calibri" w:hAnsi="Calibri"/>
        </w:rPr>
        <w:t xml:space="preserve">13 fields: Date*, Name*, Delivery Point* (Gate/Center), Village/Center Code*, Grower Code, Truck Number, Vehicle Type* (Cart/Trolley/Truck), Variety* (CO0238/COUK94184/CO0118/COPK5151/COS8272/Others), Crop Type* (Plant/Ratoon), Middle Brix%*, Diseased Cane* (Yes/No), Stale Cane* (Yes/No), Consignment Conditions* (Roots/Dry Leaves/Muddy/Clean).</w:t>
      </w:r>
    </w:p>
    <w:p>
      <w:pPr>
        <w:spacing w:before="80" w:after="80"/>
      </w:pPr>
    </w:p>
    <w:p>
      <w:pPr>
        <w:spacing w:before="160" w:after="60"/>
      </w:pPr>
      <w:r>
        <w:rPr>
          <w:b/>
          <w:bCs/>
          <w:color w:val="2C3E50"/>
          <w:sz w:val="22"/>
          <w:szCs w:val="22"/>
          <w:rFonts w:ascii="Calibri" w:cs="Calibri" w:eastAsia="Calibri" w:hAnsi="Calibri"/>
        </w:rPr>
        <w:t xml:space="preserve">Form 2: Field Brix Sampling (/forms/brix_field_sampling)</w:t>
      </w:r>
    </w:p>
    <w:p>
      <w:pPr>
        <w:spacing w:before="60" w:after="60"/>
      </w:pPr>
      <w:r>
        <w:rPr>
          <w:b w:val="false"/>
          <w:bCs w:val="false"/>
          <w:i w:val="false"/>
          <w:iCs w:val="false"/>
          <w:sz w:val="20"/>
          <w:szCs w:val="20"/>
          <w:rFonts w:ascii="Calibri" w:cs="Calibri" w:eastAsia="Calibri" w:hAnsi="Calibri"/>
        </w:rPr>
        <w:t xml:space="preserve">15 fields: Date*, Name*, Test Type* (New/Repeat), Grower Name*, Village Name*, Variety* (6 options), Land Type* (Upland/Midland/Lowland), Soil Type* (Loamy/Sandy/Clay/Silt/Others), Crop Type* (Plant/Ratoon), Field Condition* (Weed Free/Weedy/Waterlogged/Others), Crop Condition* (Normal/Lodged/Dry/Diseased), Sampling Point* (Border/Center), Bottom Brix%*, Middle Brix%*, Top Brix%*.</w:t>
      </w:r>
    </w:p>
    <w:p>
      <w:pPr>
        <w:spacing w:before="80" w:after="80"/>
      </w:pPr>
    </w:p>
    <w:p>
      <w:pPr>
        <w:pStyle w:val="Heading2"/>
        <w:spacing w:before="240" w:after="80"/>
      </w:pPr>
      <w:r>
        <w:t xml:space="preserve">6.2 Equipment Maintenance and History</w:t>
      </w:r>
    </w:p>
    <w:p>
      <w:pPr>
        <w:spacing w:before="60" w:after="60"/>
      </w:pPr>
      <w:r>
        <w:rPr>
          <w:b w:val="false"/>
          <w:bCs w:val="false"/>
          <w:i w:val="false"/>
          <w:iCs w:val="false"/>
          <w:sz w:val="20"/>
          <w:szCs w:val="20"/>
          <w:rFonts w:ascii="Calibri" w:cs="Calibri" w:eastAsia="Calibri" w:hAnsi="Calibri"/>
        </w:rPr>
        <w:t xml:space="preserve">Three digital asset registers replace paper history cards.</w:t>
      </w:r>
    </w:p>
    <w:p>
      <w:pPr>
        <w:spacing w:before="80" w:after="80"/>
      </w:pPr>
    </w:p>
    <w:p>
      <w:pPr>
        <w:jc w:val="center"/>
      </w:pPr>
      <w:r>
        <w:drawing>
          <wp:inline distT="0" distB="0" distL="0" distR="0">
            <wp:extent cx="552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143000"/>
                    </a:xfrm>
                    <a:prstGeom prst="rect">
                      <a:avLst/>
                    </a:prstGeom>
                  </pic:spPr>
                </pic:pic>
              </a:graphicData>
            </a:graphic>
          </wp:inline>
        </w:drawing>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Hierarchy Tree (left panel)</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Collapsible tree. Click node → expand/collapse. Click leaf → load card.</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Search / Filter</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Type-ahead filters tree by equipment name.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Star (Bookmark)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Add/remove from "Starred" list for quick access.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Move Asset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Dialog to select new parent. Writes permanent Move History log.</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Specification Tab</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Read-only nameplate data by discipline (Mechanical, Civil, Electrical, Instrument).</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OEM Schedule Tab</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Manufacturer maintenance intervals in structured table.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Maintenance History Tab</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Chronological timeline of work. Attached documents and photos.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 History Record</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 breakdown reason, action taken, parts used, date.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 Evidence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Attach photos / PDF service reports.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to PDF</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Generates PDF with spec + OEM + full history.</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Markmap View</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Mind-map visual of hierarchy (Markmap.js).</w:t>
            </w:r>
          </w:p>
        </w:tc>
      </w:tr>
    </w:tbl>
    <w:p>
      <w:pPr>
        <w:spacing w:before="80" w:after="80"/>
      </w:pPr>
    </w:p>
    <w:p>
      <w:pPr>
        <w:pStyle w:val="Heading3"/>
        <w:spacing w:before="180" w:after="60"/>
      </w:pPr>
      <w:r>
        <w:t xml:space="preserve">6.2.1 Production House Equipment History</w:t>
      </w:r>
    </w:p>
    <w:p>
      <w:pPr>
        <w:spacing w:before="60" w:after="60"/>
      </w:pPr>
      <w:r>
        <w:rPr>
          <w:b w:val="false"/>
          <w:bCs w:val="false"/>
          <w:i w:val="false"/>
          <w:iCs w:val="false"/>
          <w:sz w:val="20"/>
          <w:szCs w:val="20"/>
          <w:rFonts w:ascii="Calibri" w:cs="Calibri" w:eastAsia="Calibri" w:hAnsi="Calibri"/>
        </w:rPr>
        <w:t xml:space="preserve">Pan &amp; Crystallizer, Evaporation, Clarification, Centrifugal &amp; Drier House.</w:t>
      </w:r>
    </w:p>
    <w:p>
      <w:pPr>
        <w:pStyle w:val="Heading3"/>
        <w:spacing w:before="180" w:after="60"/>
      </w:pPr>
      <w:r>
        <w:t xml:space="preserve">6.2.2 Power Plant Equipment History</w:t>
      </w:r>
    </w:p>
    <w:p>
      <w:pPr>
        <w:spacing w:before="60" w:after="60"/>
      </w:pPr>
      <w:r>
        <w:rPr>
          <w:b w:val="false"/>
          <w:bCs w:val="false"/>
          <w:i w:val="false"/>
          <w:iCs w:val="false"/>
          <w:sz w:val="20"/>
          <w:szCs w:val="20"/>
          <w:rFonts w:ascii="Calibri" w:cs="Calibri" w:eastAsia="Calibri" w:hAnsi="Calibri"/>
        </w:rPr>
        <w:t xml:space="preserve">150 TPH Boiler, 70 TPH Boiler, STG, WTP. Four disciplines per asset.</w:t>
      </w:r>
    </w:p>
    <w:p>
      <w:pPr>
        <w:pStyle w:val="Heading3"/>
        <w:spacing w:before="180" w:after="60"/>
      </w:pPr>
      <w:r>
        <w:t xml:space="preserve">6.2.3 Sugar House Equipment History</w:t>
      </w:r>
    </w:p>
    <w:p>
      <w:pPr>
        <w:spacing w:before="60" w:after="60"/>
      </w:pPr>
      <w:r>
        <w:rPr>
          <w:b w:val="false"/>
          <w:bCs w:val="false"/>
          <w:i w:val="false"/>
          <w:iCs w:val="false"/>
          <w:sz w:val="20"/>
          <w:szCs w:val="20"/>
          <w:rFonts w:ascii="Calibri" w:cs="Calibri" w:eastAsia="Calibri" w:hAnsi="Calibri"/>
        </w:rPr>
        <w:t xml:space="preserve">Four-level hierarchy: Section → Location → Main Equipment → Sub-Equipment.</w:t>
      </w:r>
    </w:p>
    <w:p>
      <w:pPr>
        <w:spacing w:before="60" w:after="60"/>
      </w:pPr>
      <w:r>
        <w:rPr>
          <w:b/>
          <w:bCs/>
          <w:i w:val="false"/>
          <w:iCs w:val="false"/>
          <w:sz w:val="20"/>
          <w:szCs w:val="20"/>
          <w:rFonts w:ascii="Calibri" w:cs="Calibri" w:eastAsia="Calibri" w:hAnsi="Calibri"/>
        </w:rPr>
        <w:t xml:space="preserve">Retired:</w:t>
      </w:r>
      <w:r>
        <w:rPr>
          <w:b w:val="false"/>
          <w:bCs w:val="false"/>
          <w:i w:val="false"/>
          <w:iCs w:val="false"/>
          <w:sz w:val="20"/>
          <w:szCs w:val="20"/>
          <w:rFonts w:ascii="Calibri" w:cs="Calibri" w:eastAsia="Calibri" w:hAnsi="Calibri"/>
        </w:rPr>
        <w:t xml:space="preserve"> Mill House Equipment History and older Power Plant card redirect to /forms-hub.</w:t>
      </w:r>
    </w:p>
    <w:p>
      <w:pPr>
        <w:spacing w:before="80" w:after="80"/>
      </w:pPr>
    </w:p>
    <w:p>
      <w:pPr>
        <w:pStyle w:val="Heading2"/>
        <w:spacing w:before="240" w:after="80"/>
      </w:pPr>
      <w:r>
        <w:t xml:space="preserve">6.3 Power BI Dashboards (BI Control Tower)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Filter</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WTD, MTD, STD, or Custom range</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Compare</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Overlay previous season data on charts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Year Type Filter</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month, or preset (some dashboards)</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Expand Chart</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Full-screen modal (BiChartExpandModal)</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to Excel</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Downloads .xlsx (SheetJS)</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to PDF</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Captures chart as PDF (jsPDF + html2canvas)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Theme Toggle</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Light Mode / Dark Mode</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Point Click</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Drill-down: filters other charts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KPI Cards</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Current value, comparison value, movement arrow (↑/↓ with %)</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Tab Bar</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Switches between chart sets within a dashboard</w:t>
            </w:r>
          </w:p>
        </w:tc>
      </w:tr>
    </w:tbl>
    <w:p>
      <w:pPr>
        <w:spacing w:before="80" w:after="80"/>
      </w:pPr>
    </w:p>
    <w:p>
      <w:pPr>
        <w:pStyle w:val="Heading3"/>
        <w:spacing w:before="180" w:after="60"/>
      </w:pPr>
      <w:r>
        <w:t xml:space="preserve">Dashboard: Management Overview</w:t>
      </w:r>
    </w:p>
    <w:p>
      <w:pPr>
        <w:spacing w:before="60" w:after="60"/>
      </w:pPr>
      <w:r>
        <w:rPr>
          <w:b w:val="false"/>
          <w:bCs w:val="false"/>
          <w:i w:val="false"/>
          <w:iCs w:val="false"/>
          <w:sz w:val="20"/>
          <w:szCs w:val="20"/>
          <w:rFonts w:ascii="Calibri" w:cs="Calibri" w:eastAsia="Calibri" w:hAnsi="Calibri"/>
        </w:rPr>
        <w:t xml:space="preserve">Plant-wide scorecard: Cane (indent, purchase, yard balance, pol), Milling (crush, maceration, mixed juice, DMF, bagasse pol, power/steam per cane), Sugar (cane to DS/RS, total sugar, recovery, filter cake, power/steam per sugar), Power (generation, export, consumption, steam), Distillery (syrup/molasses, ethanol, recovery, efficiency).</w:t>
      </w:r>
    </w:p>
    <w:p>
      <w:pPr>
        <w:pStyle w:val="Heading3"/>
        <w:spacing w:before="180" w:after="60"/>
      </w:pPr>
      <w:r>
        <w:t xml:space="preserve">Dashboard: Cane Operations</w:t>
      </w:r>
    </w:p>
    <w:p>
      <w:pPr>
        <w:spacing w:before="60" w:after="60"/>
      </w:pPr>
      <w:r>
        <w:rPr>
          <w:b w:val="false"/>
          <w:bCs w:val="false"/>
          <w:i w:val="false"/>
          <w:iCs w:val="false"/>
          <w:sz w:val="20"/>
          <w:szCs w:val="20"/>
          <w:rFonts w:ascii="Calibri" w:cs="Calibri" w:eastAsia="Calibri" w:hAnsi="Calibri"/>
        </w:rPr>
        <w:t xml:space="preserve">Source: SQL Server </w:t>
      </w:r>
      <w:r>
        <w:rPr>
          <w:b/>
          <w:bCs/>
          <w:i w:val="false"/>
          <w:iCs w:val="false"/>
          <w:sz w:val="20"/>
          <w:szCs w:val="20"/>
          <w:rFonts w:ascii="Calibri" w:cs="Calibri" w:eastAsia="Calibri" w:hAnsi="Calibri"/>
        </w:rPr>
        <w:t xml:space="preserve">AiraCanedb</w:t>
      </w:r>
      <w:r>
        <w:rPr>
          <w:b w:val="false"/>
          <w:bCs w:val="false"/>
          <w:i w:val="false"/>
          <w:iCs w:val="false"/>
          <w:sz w:val="20"/>
          <w:szCs w:val="20"/>
          <w:rFonts w:ascii="Calibri" w:cs="Calibri" w:eastAsia="Calibri" w:hAnsi="Calibri"/>
        </w:rPr>
        <w:t xml:space="preserve"> (not MySQL). Includes </w:t>
      </w:r>
      <w:r>
        <w:rPr>
          <w:b/>
          <w:bCs/>
          <w:i w:val="false"/>
          <w:iCs w:val="false"/>
          <w:sz w:val="20"/>
          <w:szCs w:val="20"/>
          <w:rFonts w:ascii="Calibri" w:cs="Calibri" w:eastAsia="Calibri" w:hAnsi="Calibri"/>
        </w:rPr>
        <w:t xml:space="preserve">3D cut-to-crush scene</w:t>
      </w:r>
      <w:r>
        <w:rPr>
          <w:b w:val="false"/>
          <w:bCs w:val="false"/>
          <w:i w:val="false"/>
          <w:iCs w:val="false"/>
          <w:sz w:val="20"/>
          <w:szCs w:val="20"/>
          <w:rFonts w:ascii="Calibri" w:cs="Calibri" w:eastAsia="Calibri" w:hAnsi="Calibri"/>
        </w:rPr>
        <w:t xml:space="preserve"> (Three.js). 9 tabs: Procurement, Gate 1, Gate 2, Center Purchase, Vehicle Handling/Holding (×3), Truck Transit/Holding.</w:t>
      </w:r>
    </w:p>
    <w:p>
      <w:pPr>
        <w:pStyle w:val="Heading3"/>
        <w:spacing w:before="180" w:after="60"/>
      </w:pPr>
      <w:r>
        <w:t xml:space="preserve">Dashboard: Cane Quality (Brix Sampling)</w:t>
      </w:r>
    </w:p>
    <w:p>
      <w:pPr>
        <w:spacing w:before="60" w:after="60"/>
      </w:pPr>
      <w:r>
        <w:rPr>
          <w:b w:val="false"/>
          <w:bCs w:val="false"/>
          <w:i w:val="false"/>
          <w:iCs w:val="false"/>
          <w:sz w:val="20"/>
          <w:szCs w:val="20"/>
          <w:rFonts w:ascii="Calibri" w:cs="Calibri" w:eastAsia="Calibri" w:hAnsi="Calibri"/>
        </w:rPr>
        <w:t xml:space="preserve">Source: Brix forms. 2 tabs: Field Sampling (Brix trends, crop/soil/variety analysis), Yard Sampling (samples above threshold, avg Brix by carrier).</w:t>
      </w:r>
    </w:p>
    <w:p>
      <w:pPr>
        <w:pStyle w:val="Heading3"/>
        <w:spacing w:before="180" w:after="60"/>
      </w:pPr>
      <w:r>
        <w:t xml:space="preserve">Dashboard: Centre Maturity</w:t>
      </w:r>
    </w:p>
    <w:p>
      <w:pPr>
        <w:spacing w:before="60" w:after="60"/>
      </w:pPr>
      <w:r>
        <w:rPr>
          <w:b w:val="false"/>
          <w:bCs w:val="false"/>
          <w:i w:val="false"/>
          <w:iCs w:val="false"/>
          <w:sz w:val="20"/>
          <w:szCs w:val="20"/>
          <w:rFonts w:ascii="Calibri" w:cs="Calibri" w:eastAsia="Calibri" w:hAnsi="Calibri"/>
        </w:rPr>
        <w:t xml:space="preserve">Centre-wise indent vs purchase vs maturity. Centre search, colour coding, top-ten rank.</w:t>
      </w:r>
    </w:p>
    <w:p>
      <w:pPr>
        <w:pStyle w:val="Heading3"/>
        <w:spacing w:before="180" w:after="60"/>
      </w:pPr>
      <w:r>
        <w:t xml:space="preserve">Dashboard: Milling Operations</w:t>
      </w:r>
    </w:p>
    <w:p>
      <w:pPr>
        <w:spacing w:before="60" w:after="60"/>
      </w:pPr>
      <w:r>
        <w:rPr>
          <w:b w:val="false"/>
          <w:bCs w:val="false"/>
          <w:i w:val="false"/>
          <w:iCs w:val="false"/>
          <w:sz w:val="20"/>
          <w:szCs w:val="20"/>
          <w:rFonts w:ascii="Calibri" w:cs="Calibri" w:eastAsia="Calibri" w:hAnsi="Calibri"/>
        </w:rPr>
        <w:t xml:space="preserve">4 tabs: Mill Outage, Equipment Temperature, Shredder &amp; OTG Temp, Lube &amp; Roller Temp. Prior-period comparison.</w:t>
      </w:r>
    </w:p>
    <w:p>
      <w:pPr>
        <w:pStyle w:val="Heading3"/>
        <w:spacing w:before="180" w:after="60"/>
      </w:pPr>
      <w:r>
        <w:t xml:space="preserve">Dashboard: Power Plant Operations</w:t>
      </w:r>
    </w:p>
    <w:p>
      <w:pPr>
        <w:spacing w:before="60" w:after="60"/>
      </w:pPr>
      <w:r>
        <w:rPr>
          <w:b w:val="false"/>
          <w:bCs w:val="false"/>
          <w:i w:val="false"/>
          <w:iCs w:val="false"/>
          <w:sz w:val="20"/>
          <w:szCs w:val="20"/>
          <w:rFonts w:ascii="Calibri" w:cs="Calibri" w:eastAsia="Calibri" w:hAnsi="Calibri"/>
        </w:rPr>
        <w:t xml:space="preserve">10 tabs: Power Summary, Generation, Consumption, Steam Summary, Steam Consumption, Outage, </w:t>
      </w:r>
      <w:r>
        <w:rPr>
          <w:b/>
          <w:bCs/>
          <w:i w:val="false"/>
          <w:iCs w:val="false"/>
          <w:sz w:val="20"/>
          <w:szCs w:val="20"/>
          <w:rFonts w:ascii="Calibri" w:cs="Calibri" w:eastAsia="Calibri" w:hAnsi="Calibri"/>
        </w:rPr>
        <w:t xml:space="preserve">Process Flow diagram</w:t>
      </w:r>
      <w:r>
        <w:rPr>
          <w:b w:val="false"/>
          <w:bCs w:val="false"/>
          <w:i w:val="false"/>
          <w:iCs w:val="false"/>
          <w:sz w:val="20"/>
          <w:szCs w:val="20"/>
          <w:rFonts w:ascii="Calibri" w:cs="Calibri" w:eastAsia="Calibri" w:hAnsi="Calibri"/>
        </w:rPr>
        <w:t xml:space="preserve">.</w:t>
      </w:r>
    </w:p>
    <w:p>
      <w:pPr>
        <w:pStyle w:val="Heading3"/>
        <w:spacing w:before="180" w:after="60"/>
      </w:pPr>
      <w:r>
        <w:t xml:space="preserve">Dashboard: Distillery Operations</w:t>
      </w:r>
    </w:p>
    <w:p>
      <w:pPr>
        <w:spacing w:before="60" w:after="60"/>
      </w:pPr>
      <w:r>
        <w:rPr>
          <w:b w:val="false"/>
          <w:bCs w:val="false"/>
          <w:i w:val="false"/>
          <w:iCs w:val="false"/>
          <w:sz w:val="20"/>
          <w:szCs w:val="20"/>
          <w:rFonts w:ascii="Calibri" w:cs="Calibri" w:eastAsia="Calibri" w:hAnsi="Calibri"/>
        </w:rPr>
        <w:t xml:space="preserve">KPI cards with movement arrows, trend charts, season comparison, year-type filters.</w:t>
      </w:r>
    </w:p>
    <w:p>
      <w:pPr>
        <w:pStyle w:val="Heading3"/>
        <w:spacing w:before="180" w:after="60"/>
      </w:pPr>
      <w:r>
        <w:t xml:space="preserve">Dashboard: Purchy Analysis</w:t>
      </w:r>
    </w:p>
    <w:p>
      <w:pPr>
        <w:spacing w:before="60" w:after="60"/>
      </w:pPr>
      <w:r>
        <w:rPr>
          <w:b w:val="false"/>
          <w:bCs w:val="false"/>
          <w:i w:val="false"/>
          <w:iCs w:val="false"/>
          <w:sz w:val="20"/>
          <w:szCs w:val="20"/>
          <w:rFonts w:ascii="Calibri" w:cs="Calibri" w:eastAsia="Calibri" w:hAnsi="Calibri"/>
        </w:rPr>
        <w:t xml:space="preserve">Source: uploaded files. 7 tabs: Grower Performance, Purchy Dishonour, Dishonour Drilldown, Staff Drilldown, Failure by Date. Hierarchy tree and variety treemap visualizations.</w:t>
      </w:r>
    </w:p>
    <w:p>
      <w:pPr>
        <w:spacing w:before="80" w:after="80"/>
      </w:pPr>
    </w:p>
    <w:p>
      <w:pPr>
        <w:pStyle w:val="Heading2"/>
        <w:spacing w:before="240" w:after="80"/>
      </w:pPr>
      <w:r>
        <w:t xml:space="preserve">6.4 Data Ingestion Centre</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/data-upload. Per-section upload rights. Max file size: </w:t>
      </w:r>
      <w:r>
        <w:rPr>
          <w:b/>
          <w:bCs/>
          <w:i w:val="false"/>
          <w:iCs w:val="false"/>
          <w:sz w:val="20"/>
          <w:szCs w:val="20"/>
          <w:rFonts w:ascii="Calibri" w:cs="Calibri" w:eastAsia="Calibri" w:hAnsi="Calibri"/>
        </w:rPr>
        <w:t xml:space="preserve">25 MB</w:t>
      </w:r>
      <w:r>
        <w:rPr>
          <w:b w:val="false"/>
          <w:bCs w:val="false"/>
          <w:i w:val="false"/>
          <w:iCs w:val="false"/>
          <w:sz w:val="20"/>
          <w:szCs w:val="20"/>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Section</w:t>
            </w:r>
          </w:p>
        </w:tc>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Dashboard Fed</w:t>
            </w:r>
          </w:p>
        </w:tc>
        <w:tc>
          <w:tcPr>
            <w:tcW w:type="pct" w:w="6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Purchy Analysis</w:t>
            </w:r>
          </w:p>
        </w:tc>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Purchy dashboard</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Category dropdown, file picker, upload. Import progress modal with row-by-row status. Clears Purchy query cache on complete.</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Management Dashboard</w:t>
            </w:r>
          </w:p>
        </w:tc>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Executive scorecard</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Category dropdown (Centre Indent/Purchase/DMR), file picker. Import progress modal. Failed: "check column names."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Milling Operations</w:t>
            </w:r>
          </w:p>
        </w:tc>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Milling analytics</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 list table, upload button, delete button per file.</w:t>
            </w:r>
          </w:p>
        </w:tc>
      </w:tr>
    </w:tbl>
    <w:p>
      <w:pPr>
        <w:spacing w:before="80" w:after="80"/>
      </w:pPr>
    </w:p>
    <w:p>
      <w:pPr>
        <w:pStyle w:val="Heading1"/>
        <w:spacing w:before="360" w:after="120"/>
      </w:pPr>
      <w:r>
        <w:t xml:space="preserve">7. Approval and Governance</w:t>
      </w:r>
    </w:p>
    <w:p>
      <w:pPr>
        <w:pStyle w:val="Heading2"/>
        <w:spacing w:before="240" w:after="80"/>
      </w:pPr>
      <w:r>
        <w:t xml:space="preserve">7.1 Approval Dashboard (/maintenance/approvals)</w:t>
      </w:r>
    </w:p>
    <w:p>
      <w:pPr>
        <w:spacing w:before="60" w:after="60"/>
      </w:pPr>
      <w:r>
        <w:rPr>
          <w:b/>
          <w:bCs/>
          <w:i w:val="false"/>
          <w:iCs w:val="false"/>
          <w:sz w:val="20"/>
          <w:szCs w:val="20"/>
          <w:rFonts w:ascii="Calibri" w:cs="Calibri" w:eastAsia="Calibri" w:hAnsi="Calibri"/>
        </w:rPr>
        <w:t xml:space="preserve">Source toggle:</w:t>
      </w:r>
      <w:r>
        <w:rPr>
          <w:b w:val="false"/>
          <w:bCs w:val="false"/>
          <w:i w:val="false"/>
          <w:iCs w:val="false"/>
          <w:sz w:val="20"/>
          <w:szCs w:val="20"/>
          <w:rFonts w:ascii="Calibri" w:cs="Calibri" w:eastAsia="Calibri" w:hAnsi="Calibri"/>
        </w:rPr>
        <w:t xml:space="preserve"> Maintenance / Forms tabs (if user is HOD for both).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Filter</w:t>
            </w:r>
          </w:p>
        </w:tc>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6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Options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Search</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 name or equipment/form name</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Operation type</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All, Create, Update, Delete</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Status preset</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Today's pending, Previous pending, Total pending, Resubmitted, Sent for modification, Approved</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range</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pickers</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From / To</w:t>
            </w:r>
          </w:p>
        </w:tc>
      </w:tr>
    </w:tbl>
    <w:p>
      <w:pPr>
        <w:spacing w:before="60" w:after="60"/>
      </w:pPr>
      <w:r>
        <w:rPr>
          <w:b/>
          <w:bCs/>
          <w:i w:val="false"/>
          <w:iCs w:val="false"/>
          <w:sz w:val="20"/>
          <w:szCs w:val="20"/>
          <w:rFonts w:ascii="Calibri" w:cs="Calibri" w:eastAsia="Calibri" w:hAnsi="Calibri"/>
        </w:rPr>
        <w:t xml:space="preserve">Actions per item:</w:t>
      </w:r>
      <w:r>
        <w:rPr>
          <w:b w:val="false"/>
          <w:bCs w:val="false"/>
          <w:i w:val="false"/>
          <w:iCs w:val="false"/>
          <w:sz w:val="20"/>
          <w:szCs w:val="20"/>
          <w:rFonts w:ascii="Calibri" w:cs="Calibri" w:eastAsia="Calibri" w:hAnsi="Calibri"/>
        </w:rPr>
        <w:t xml:space="preserve"> Approve (green), Send for Modification (opens comment dialog), Reject. </w:t>
      </w:r>
      <w:r>
        <w:rPr>
          <w:b/>
          <w:bCs/>
          <w:i w:val="false"/>
          <w:iCs w:val="false"/>
          <w:sz w:val="20"/>
          <w:szCs w:val="20"/>
          <w:rFonts w:ascii="Calibri" w:cs="Calibri" w:eastAsia="Calibri" w:hAnsi="Calibri"/>
        </w:rPr>
        <w:t xml:space="preserve">Bulk approve</w:t>
      </w:r>
      <w:r>
        <w:rPr>
          <w:b w:val="false"/>
          <w:bCs w:val="false"/>
          <w:i w:val="false"/>
          <w:iCs w:val="false"/>
          <w:sz w:val="20"/>
          <w:szCs w:val="20"/>
          <w:rFonts w:ascii="Calibri" w:cs="Calibri" w:eastAsia="Calibri" w:hAnsi="Calibri"/>
        </w:rPr>
        <w:t xml:space="preserve"> selected items. Select all on page. Pagination. Live refresh via Socket.IO + tab-focus refresh.</w:t>
      </w:r>
    </w:p>
    <w:p>
      <w:pPr>
        <w:spacing w:before="80" w:after="80"/>
      </w:pPr>
    </w:p>
    <w:p>
      <w:pPr>
        <w:pStyle w:val="Heading2"/>
        <w:spacing w:before="240" w:after="80"/>
      </w:pPr>
      <w:r>
        <w:t xml:space="preserve">7.2 Statuses</w:t>
      </w:r>
    </w:p>
    <w:p>
      <w:pPr>
        <w:spacing w:before="60" w:after="60"/>
      </w:pPr>
      <w:r>
        <w:rPr>
          <w:b w:val="false"/>
          <w:bCs w:val="false"/>
          <w:i w:val="false"/>
          <w:iCs w:val="false"/>
          <w:sz w:val="20"/>
          <w:szCs w:val="20"/>
          <w:rFonts w:ascii="Calibri" w:cs="Calibri" w:eastAsia="Calibri" w:hAnsi="Calibri"/>
        </w:rPr>
        <w:t xml:space="preserve">pending → resubmitted → needs modification → approved / rejected / cancelled</w:t>
      </w:r>
    </w:p>
    <w:p>
      <w:pPr>
        <w:spacing w:before="80" w:after="80"/>
      </w:pPr>
    </w:p>
    <w:p>
      <w:pPr>
        <w:pStyle w:val="Heading2"/>
        <w:spacing w:before="240" w:after="80"/>
      </w:pPr>
      <w:r>
        <w:t xml:space="preserve">7.3 Email-based Approval</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Daily digest email at admin-configured IST time (default </w:t>
      </w:r>
      <w:r>
        <w:rPr>
          <w:b/>
          <w:bCs/>
          <w:i w:val="false"/>
          <w:iCs w:val="false"/>
          <w:sz w:val="20"/>
          <w:szCs w:val="20"/>
          <w:rFonts w:ascii="Calibri" w:cs="Calibri" w:eastAsia="Calibri" w:hAnsi="Calibri"/>
        </w:rPr>
        <w:t xml:space="preserve">22:00</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Employee reminder for modification items: </w:t>
      </w:r>
      <w:r>
        <w:rPr>
          <w:b/>
          <w:bCs/>
          <w:i w:val="false"/>
          <w:iCs w:val="false"/>
          <w:sz w:val="20"/>
          <w:szCs w:val="20"/>
          <w:rFonts w:ascii="Calibri" w:cs="Calibri" w:eastAsia="Calibri" w:hAnsi="Calibri"/>
        </w:rPr>
        <w:t xml:space="preserve">09:00 IST</w:t>
      </w:r>
      <w:r>
        <w:rPr>
          <w:b w:val="false"/>
          <w:bCs w:val="false"/>
          <w:i w:val="false"/>
          <w:iCs w:val="false"/>
          <w:sz w:val="20"/>
          <w:szCs w:val="20"/>
          <w:rFonts w:ascii="Calibri" w:cs="Calibri" w:eastAsia="Calibri" w:hAnsi="Calibri"/>
        </w:rPr>
        <w:t xml:space="preserve">, every </w:t>
      </w:r>
      <w:r>
        <w:rPr>
          <w:b/>
          <w:bCs/>
          <w:i w:val="false"/>
          <w:iCs w:val="false"/>
          <w:sz w:val="20"/>
          <w:szCs w:val="20"/>
          <w:rFonts w:ascii="Calibri" w:cs="Calibri" w:eastAsia="Calibri" w:hAnsi="Calibri"/>
        </w:rPr>
        <w:t xml:space="preserve">2 days</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Email links contain time-limited token valid for </w:t>
      </w:r>
      <w:r>
        <w:rPr>
          <w:b/>
          <w:bCs/>
          <w:i w:val="false"/>
          <w:iCs w:val="false"/>
          <w:sz w:val="20"/>
          <w:szCs w:val="20"/>
          <w:rFonts w:ascii="Calibri" w:cs="Calibri" w:eastAsia="Calibri" w:hAnsi="Calibri"/>
        </w:rPr>
        <w:t xml:space="preserve">7 days</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Link opens /maintenance-approval/review — works </w:t>
      </w:r>
      <w:r>
        <w:rPr>
          <w:b/>
          <w:bCs/>
          <w:i w:val="false"/>
          <w:iCs w:val="false"/>
          <w:sz w:val="20"/>
          <w:szCs w:val="20"/>
          <w:rFonts w:ascii="Calibri" w:cs="Calibri" w:eastAsia="Calibri" w:hAnsi="Calibri"/>
        </w:rPr>
        <w:t xml:space="preserve">without login</w:t>
      </w:r>
      <w:r>
        <w:rPr>
          <w:b w:val="false"/>
          <w:bCs w:val="false"/>
          <w:i w:val="false"/>
          <w:iCs w:val="false"/>
          <w:sz w:val="20"/>
          <w:szCs w:val="20"/>
          <w:rFonts w:ascii="Calibri" w:cs="Calibri" w:eastAsia="Calibri" w:hAnsi="Calibri"/>
        </w:rPr>
        <w:t xml:space="preserve">.</w:t>
      </w:r>
    </w:p>
    <w:p>
      <w:pPr>
        <w:spacing w:before="80" w:after="80"/>
      </w:pPr>
    </w:p>
    <w:p>
      <w:pPr>
        <w:pStyle w:val="Heading2"/>
        <w:spacing w:before="240" w:after="80"/>
      </w:pPr>
      <w:r>
        <w:t xml:space="preserve">7.4 Audit</w:t>
      </w:r>
    </w:p>
    <w:p>
      <w:pPr>
        <w:spacing w:before="60" w:after="60"/>
      </w:pPr>
      <w:r>
        <w:rPr>
          <w:b w:val="false"/>
          <w:bCs w:val="false"/>
          <w:i w:val="false"/>
          <w:iCs w:val="false"/>
          <w:sz w:val="20"/>
          <w:szCs w:val="20"/>
          <w:rFonts w:ascii="Calibri" w:cs="Calibri" w:eastAsia="Calibri" w:hAnsi="Calibri"/>
        </w:rPr>
        <w:t xml:space="preserve">Create, update, delete, login, logout actions recorded. Session tracking: sign-in, heartbeats, sign-out. Abandoned sessions closed by sweeper every </w:t>
      </w:r>
      <w:r>
        <w:rPr>
          <w:b/>
          <w:bCs/>
          <w:i w:val="false"/>
          <w:iCs w:val="false"/>
          <w:sz w:val="20"/>
          <w:szCs w:val="20"/>
          <w:rFonts w:ascii="Calibri" w:cs="Calibri" w:eastAsia="Calibri" w:hAnsi="Calibri"/>
        </w:rPr>
        <w:t xml:space="preserve">60 seconds</w:t>
      </w:r>
      <w:r>
        <w:rPr>
          <w:b w:val="false"/>
          <w:bCs w:val="false"/>
          <w:i w:val="false"/>
          <w:iCs w:val="false"/>
          <w:sz w:val="20"/>
          <w:szCs w:val="20"/>
          <w:rFonts w:ascii="Calibri" w:cs="Calibri" w:eastAsia="Calibri" w:hAnsi="Calibri"/>
        </w:rPr>
        <w:t xml:space="preserve">.</w:t>
      </w:r>
    </w:p>
    <w:p>
      <w:pPr>
        <w:spacing w:before="80" w:after="80"/>
      </w:pPr>
    </w:p>
    <w:p>
      <w:pPr>
        <w:pStyle w:val="Heading1"/>
        <w:spacing w:before="360" w:after="120"/>
      </w:pPr>
      <w:r>
        <w:t xml:space="preserve">8. Notification System</w:t>
      </w:r>
    </w:p>
    <w:p>
      <w:pPr>
        <w:pStyle w:val="Heading2"/>
        <w:spacing w:before="240" w:after="80"/>
      </w:pPr>
      <w:r>
        <w:t xml:space="preserve">8.1 Real-time Delivery</w:t>
      </w:r>
    </w:p>
    <w:p>
      <w:pPr>
        <w:pStyle w:val="ListParagraph"/>
        <w:numPr>
          <w:ilvl w:val="0"/>
          <w:numId w:val="1"/>
        </w:numPr>
        <w:spacing w:before="40" w:after="40"/>
      </w:pPr>
      <w:r>
        <w:rPr>
          <w:b/>
          <w:bCs/>
          <w:i w:val="false"/>
          <w:iCs w:val="false"/>
          <w:sz w:val="20"/>
          <w:szCs w:val="20"/>
          <w:rFonts w:ascii="Calibri" w:cs="Calibri" w:eastAsia="Calibri" w:hAnsi="Calibri"/>
        </w:rPr>
        <w:t xml:space="preserve">Socket.IO push:</w:t>
      </w:r>
      <w:r>
        <w:rPr>
          <w:b w:val="false"/>
          <w:bCs w:val="false"/>
          <w:i w:val="false"/>
          <w:iCs w:val="false"/>
          <w:sz w:val="20"/>
          <w:szCs w:val="20"/>
          <w:rFonts w:ascii="Calibri" w:cs="Calibri" w:eastAsia="Calibri" w:hAnsi="Calibri"/>
        </w:rPr>
        <w:t xml:space="preserve"> Server emits notification:new → bell updates instantly, plays sound, shows toast.</w:t>
      </w:r>
    </w:p>
    <w:p>
      <w:pPr>
        <w:pStyle w:val="ListParagraph"/>
        <w:numPr>
          <w:ilvl w:val="0"/>
          <w:numId w:val="1"/>
        </w:numPr>
        <w:spacing w:before="40" w:after="40"/>
      </w:pPr>
      <w:r>
        <w:rPr>
          <w:b/>
          <w:bCs/>
          <w:i w:val="false"/>
          <w:iCs w:val="false"/>
          <w:sz w:val="20"/>
          <w:szCs w:val="20"/>
          <w:rFonts w:ascii="Calibri" w:cs="Calibri" w:eastAsia="Calibri" w:hAnsi="Calibri"/>
        </w:rPr>
        <w:t xml:space="preserve">Polling fallback:</w:t>
      </w:r>
      <w:r>
        <w:rPr>
          <w:b w:val="false"/>
          <w:bCs w:val="false"/>
          <w:i w:val="false"/>
          <w:iCs w:val="false"/>
          <w:sz w:val="20"/>
          <w:szCs w:val="20"/>
          <w:rFonts w:ascii="Calibri" w:cs="Calibri" w:eastAsia="Calibri" w:hAnsi="Calibri"/>
        </w:rPr>
        <w:t xml:space="preserve"> Every </w:t>
      </w:r>
      <w:r>
        <w:rPr>
          <w:b/>
          <w:bCs/>
          <w:i w:val="false"/>
          <w:iCs w:val="false"/>
          <w:sz w:val="20"/>
          <w:szCs w:val="20"/>
          <w:rFonts w:ascii="Calibri" w:cs="Calibri" w:eastAsia="Calibri" w:hAnsi="Calibri"/>
        </w:rPr>
        <w:t xml:space="preserve">60 seconds</w:t>
      </w:r>
      <w:r>
        <w:rPr>
          <w:b w:val="false"/>
          <w:bCs w:val="false"/>
          <w:i w:val="false"/>
          <w:iCs w:val="false"/>
          <w:sz w:val="20"/>
          <w:szCs w:val="20"/>
          <w:rFonts w:ascii="Calibri" w:cs="Calibri" w:eastAsia="Calibri" w:hAnsi="Calibri"/>
        </w:rPr>
        <w:t xml:space="preserve"> polls /api/notifications/unread-count. Pauses when tab hidden.</w:t>
      </w:r>
    </w:p>
    <w:p>
      <w:pPr>
        <w:pStyle w:val="Heading2"/>
        <w:spacing w:before="240" w:after="80"/>
      </w:pPr>
      <w:r>
        <w:t xml:space="preserve">8.2 Notification Badge</w:t>
      </w:r>
    </w:p>
    <w:p>
      <w:pPr>
        <w:spacing w:before="60" w:after="60"/>
      </w:pPr>
      <w:r>
        <w:rPr>
          <w:b w:val="false"/>
          <w:bCs w:val="false"/>
          <w:i w:val="false"/>
          <w:iCs w:val="false"/>
          <w:sz w:val="20"/>
          <w:szCs w:val="20"/>
          <w:rFonts w:ascii="Calibri" w:cs="Calibri" w:eastAsia="Calibri" w:hAnsi="Calibri"/>
        </w:rPr>
        <w:t xml:space="preserve">Red circle on bell icon. Shows count. If &gt; 99, shows </w:t>
      </w:r>
      <w:r>
        <w:rPr>
          <w:b/>
          <w:bCs/>
          <w:i w:val="false"/>
          <w:iCs w:val="false"/>
          <w:sz w:val="20"/>
          <w:szCs w:val="20"/>
          <w:rFonts w:ascii="Calibri" w:cs="Calibri" w:eastAsia="Calibri" w:hAnsi="Calibri"/>
        </w:rPr>
        <w:t xml:space="preserve">"99+"</w:t>
      </w:r>
      <w:r>
        <w:rPr>
          <w:b w:val="false"/>
          <w:bCs w:val="false"/>
          <w:i w:val="false"/>
          <w:iCs w:val="false"/>
          <w:sz w:val="20"/>
          <w:szCs w:val="20"/>
          <w:rFonts w:ascii="Calibri" w:cs="Calibri" w:eastAsia="Calibri" w:hAnsi="Calibri"/>
        </w:rPr>
        <w:t xml:space="preserve">. Disappears at 0.</w:t>
      </w:r>
    </w:p>
    <w:p>
      <w:pPr>
        <w:pStyle w:val="Heading2"/>
        <w:spacing w:before="240" w:after="80"/>
      </w:pPr>
      <w:r>
        <w:t xml:space="preserve">8.3 Notification Dropdown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Header</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"Notifications" title + "Mark all read" + Close button</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Items</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Title (bold), body (2-line clamp), relative time, Remove (X) button</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Unread highlight</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Amber background for unread items</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CTA button</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Some items have "Review" button → navigates to relevant page</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Click item</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Marks as read via POST /api/notifications/:id/read</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Remove</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DELETE /api/notifications/:id. Optimistic UI update.</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Empty state</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notifications"</w:t>
            </w:r>
          </w:p>
        </w:tc>
      </w:tr>
    </w:tbl>
    <w:p>
      <w:pPr>
        <w:pStyle w:val="Heading2"/>
        <w:spacing w:before="240" w:after="80"/>
      </w:pPr>
      <w:r>
        <w:t xml:space="preserve">8.4 Toast Styles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Type</w:t>
            </w:r>
          </w:p>
        </w:tc>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Colour</w:t>
            </w:r>
          </w:p>
        </w:tc>
        <w:tc>
          <w:tcPr>
            <w:tcW w:type="pct" w:w="5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Used for</w:t>
            </w:r>
          </w:p>
        </w:tc>
      </w:tr>
      <w:tr>
        <w:trPr>
          <w:cantSplit/>
        </w:trPr>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mh_approved / form_approved</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Green</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Approved notifications</w:t>
            </w:r>
          </w:p>
        </w:tc>
      </w:tr>
      <w:tr>
        <w:trPr>
          <w:cantSplit/>
        </w:trPr>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mh_needs_modification / form_needs_modification</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Amber</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Sent back for modification</w:t>
            </w:r>
          </w:p>
        </w:tc>
      </w:tr>
      <w:tr>
        <w:trPr>
          <w:cantSplit/>
        </w:trPr>
        <w:tc>
          <w:tcPr>
            <w:tcW w:type="pct" w:w="3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mh_pending_hod / form_pending_hod</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Amber</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New submission for HOD review</w:t>
            </w:r>
          </w:p>
        </w:tc>
      </w:tr>
      <w:tr>
        <w:trPr>
          <w:cantSplit/>
        </w:trPr>
        <w:tc>
          <w:tcPr>
            <w:tcW w:type="pct" w:w="3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Default</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Slate</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Other notification types</w:t>
            </w:r>
          </w:p>
        </w:tc>
      </w:tr>
    </w:tbl>
    <w:p>
      <w:pPr>
        <w:pStyle w:val="Heading2"/>
        <w:spacing w:before="240" w:after="80"/>
      </w:pPr>
      <w:r>
        <w:t xml:space="preserve">8.5 Audio</w:t>
      </w:r>
    </w:p>
    <w:p>
      <w:pPr>
        <w:spacing w:before="60" w:after="60"/>
      </w:pPr>
      <w:r>
        <w:rPr>
          <w:b w:val="false"/>
          <w:bCs w:val="false"/>
          <w:i w:val="false"/>
          <w:iCs w:val="false"/>
          <w:sz w:val="20"/>
          <w:szCs w:val="20"/>
          <w:rFonts w:ascii="Calibri" w:cs="Calibri" w:eastAsia="Calibri" w:hAnsi="Calibri"/>
        </w:rPr>
        <w:t xml:space="preserve">Bundled MP3 sound. Unlocked on first user interaction (autoplay policy). Volume: 100%.</w:t>
      </w:r>
    </w:p>
    <w:p>
      <w:pPr>
        <w:spacing w:before="80" w:after="80"/>
      </w:pPr>
    </w:p>
    <w:p>
      <w:pPr>
        <w:pStyle w:val="Heading1"/>
        <w:spacing w:before="360" w:after="120"/>
      </w:pPr>
      <w:r>
        <w:t xml:space="preserve">9. Administration — Complete Config Reference</w:t>
      </w:r>
    </w:p>
    <w:p>
      <w:pPr>
        <w:spacing w:before="60" w:after="60"/>
      </w:pPr>
      <w:r>
        <w:rPr>
          <w:b/>
          <w:bCs/>
          <w:i w:val="false"/>
          <w:iCs w:val="false"/>
          <w:sz w:val="20"/>
          <w:szCs w:val="20"/>
          <w:rFonts w:ascii="Calibri" w:cs="Calibri" w:eastAsia="Calibri" w:hAnsi="Calibri"/>
        </w:rPr>
        <w:t xml:space="preserve">URL:</w:t>
      </w:r>
      <w:r>
        <w:rPr>
          <w:b w:val="false"/>
          <w:bCs w:val="false"/>
          <w:i w:val="false"/>
          <w:iCs w:val="false"/>
          <w:sz w:val="20"/>
          <w:szCs w:val="20"/>
          <w:rFonts w:ascii="Calibri" w:cs="Calibri" w:eastAsia="Calibri" w:hAnsi="Calibri"/>
        </w:rPr>
        <w:t xml:space="preserve"> /admin/config — 7 sections in left sidebar.</w:t>
      </w:r>
    </w:p>
    <w:p>
      <w:pPr>
        <w:spacing w:before="80" w:after="80"/>
      </w:pPr>
    </w:p>
    <w:p>
      <w:pPr>
        <w:pStyle w:val="Heading2"/>
        <w:spacing w:before="240" w:after="80"/>
      </w:pPr>
      <w:r>
        <w:t xml:space="preserve">9.1 Employees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 table</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Sortable: Name, Email, Role, Department, Status, Forms Hub access.</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 Employee</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Modal: Name, Email, Password, Role, Department, Auth Provider.</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Edit (per row)</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Same modal pre-filled.</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Activate/Deactivate</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Toggle account status.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Send Activation Email</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Password-setup email via Nodemailer.</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Hub Access</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Modal: Full Access (submit) or View Only (read-only, submit hidden).</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 Mapping</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Modal: checkboxes per app + optional form-level restriction.</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Homepage Cards</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Checkboxes: Forms Hub, BI Control Tower.</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Upload Sections</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Modal: Purchy, Management, Milling toggles.</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Locked Card Manage</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Modal: which equipment cards the employee can edit.</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Assign Manager</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Modal: assign reporting manager.</w:t>
            </w:r>
          </w:p>
        </w:tc>
      </w:tr>
    </w:tbl>
    <w:p>
      <w:pPr>
        <w:spacing w:before="80" w:after="80"/>
      </w:pPr>
    </w:p>
    <w:p>
      <w:pPr>
        <w:pStyle w:val="Heading2"/>
        <w:spacing w:before="240" w:after="80"/>
      </w:pPr>
      <w:r>
        <w:t xml:space="preserve">9.2 Employee Categories</w:t>
      </w:r>
    </w:p>
    <w:p>
      <w:pPr>
        <w:spacing w:before="60" w:after="60"/>
      </w:pPr>
      <w:r>
        <w:rPr>
          <w:b w:val="false"/>
          <w:bCs w:val="false"/>
          <w:i w:val="false"/>
          <w:iCs w:val="false"/>
          <w:sz w:val="20"/>
          <w:szCs w:val="20"/>
          <w:rFonts w:ascii="Calibri" w:cs="Calibri" w:eastAsia="Calibri" w:hAnsi="Calibri"/>
        </w:rPr>
        <w:t xml:space="preserve">Department CRUD: list table, add button, edit/delete per row.</w:t>
      </w:r>
    </w:p>
    <w:p>
      <w:pPr>
        <w:pStyle w:val="Heading2"/>
        <w:spacing w:before="240" w:after="80"/>
      </w:pPr>
      <w:r>
        <w:t xml:space="preserve">9.3 Season Mapping</w:t>
      </w:r>
    </w:p>
    <w:p>
      <w:pPr>
        <w:spacing w:before="60" w:after="60"/>
      </w:pPr>
      <w:r>
        <w:rPr>
          <w:b w:val="false"/>
          <w:bCs w:val="false"/>
          <w:i w:val="false"/>
          <w:iCs w:val="false"/>
          <w:sz w:val="20"/>
          <w:szCs w:val="20"/>
          <w:rFonts w:ascii="Calibri" w:cs="Calibri" w:eastAsia="Calibri" w:hAnsi="Calibri"/>
        </w:rPr>
        <w:t xml:space="preserve">Season CRUD: name, start date, end date. Drives all "vs last season" comparisons.</w:t>
      </w:r>
    </w:p>
    <w:p>
      <w:pPr>
        <w:pStyle w:val="Heading2"/>
        <w:spacing w:before="240" w:after="80"/>
      </w:pPr>
      <w:r>
        <w:t xml:space="preserve">9.4 BI Dashboards</w:t>
      </w:r>
    </w:p>
    <w:p>
      <w:pPr>
        <w:spacing w:before="60" w:after="60"/>
      </w:pPr>
      <w:r>
        <w:rPr>
          <w:b w:val="false"/>
          <w:bCs w:val="false"/>
          <w:i w:val="false"/>
          <w:iCs w:val="false"/>
          <w:sz w:val="20"/>
          <w:szCs w:val="20"/>
          <w:rFonts w:ascii="Calibri" w:cs="Calibri" w:eastAsia="Calibri" w:hAnsi="Calibri"/>
        </w:rPr>
        <w:t xml:space="preserve">Calculation constants (incl. date-specific Theoretical Yield for Distillery).</w:t>
      </w:r>
    </w:p>
    <w:p>
      <w:pPr>
        <w:pStyle w:val="Heading2"/>
        <w:spacing w:before="240" w:after="80"/>
      </w:pPr>
      <w:r>
        <w:t xml:space="preserve">9.5 Audit &amp; Activity</w:t>
      </w:r>
    </w:p>
    <w:p>
      <w:pPr>
        <w:spacing w:before="60" w:after="60"/>
      </w:pPr>
      <w:r>
        <w:rPr>
          <w:b w:val="false"/>
          <w:bCs w:val="false"/>
          <w:i w:val="false"/>
          <w:iCs w:val="false"/>
          <w:sz w:val="20"/>
          <w:szCs w:val="20"/>
          <w:rFonts w:ascii="Calibri" w:cs="Calibri" w:eastAsia="Calibri" w:hAnsi="Calibri"/>
        </w:rPr>
        <w:t xml:space="preserve">Filter: date range, section, action type. Audit log table + session tracking tab.</w:t>
      </w:r>
    </w:p>
    <w:p>
      <w:pPr>
        <w:pStyle w:val="Heading2"/>
        <w:spacing w:before="240" w:after="80"/>
      </w:pPr>
      <w:r>
        <w:t xml:space="preserve">9.6 Maintenance History Approval</w:t>
      </w:r>
    </w:p>
    <w:p>
      <w:pPr>
        <w:spacing w:before="60" w:after="60"/>
      </w:pPr>
      <w:r>
        <w:rPr>
          <w:b w:val="false"/>
          <w:bCs w:val="false"/>
          <w:i w:val="false"/>
          <w:iCs w:val="false"/>
          <w:sz w:val="20"/>
          <w:szCs w:val="20"/>
          <w:rFonts w:ascii="Calibri" w:cs="Calibri" w:eastAsia="Calibri" w:hAnsi="Calibri"/>
        </w:rPr>
        <w:t xml:space="preserve">Toggle ON/OFF per category (Sugar House, Power Plant, Production House). HOD selector. Save.</w:t>
      </w:r>
    </w:p>
    <w:p>
      <w:pPr>
        <w:pStyle w:val="Heading2"/>
        <w:spacing w:before="240" w:after="80"/>
      </w:pPr>
      <w:r>
        <w:t xml:space="preserve">9.7 Forms Approval</w:t>
      </w:r>
    </w:p>
    <w:p>
      <w:pPr>
        <w:spacing w:before="60" w:after="60"/>
      </w:pPr>
      <w:r>
        <w:rPr>
          <w:b w:val="false"/>
          <w:bCs w:val="false"/>
          <w:i w:val="false"/>
          <w:iCs w:val="false"/>
          <w:sz w:val="20"/>
          <w:szCs w:val="20"/>
          <w:rFonts w:ascii="Calibri" w:cs="Calibri" w:eastAsia="Calibri" w:hAnsi="Calibri"/>
        </w:rPr>
        <w:t xml:space="preserve">Card-level toggles, form-level overrides, HOD selector per card/form, digest time setting (default 22:00 IST). Save.</w:t>
      </w:r>
    </w:p>
    <w:p>
      <w:pPr>
        <w:spacing w:before="80" w:after="80"/>
      </w:pPr>
    </w:p>
    <w:p>
      <w:pPr>
        <w:pStyle w:val="Heading1"/>
        <w:spacing w:before="360" w:after="120"/>
      </w:pPr>
      <w:r>
        <w:t xml:space="preserve">10. Security in Business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Control</w:t>
            </w:r>
          </w:p>
        </w:tc>
        <w:tc>
          <w:tcPr>
            <w:tcW w:type="pct" w:w="77%"/>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Identity</w:t>
            </w:r>
          </w:p>
        </w:tc>
        <w:tc>
          <w:tcPr>
            <w:tcW w:type="pct" w:w="7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Microsoft (Azure AD), or Google. Must be an active DigiLog user.</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Session</w:t>
            </w:r>
          </w:p>
        </w:tc>
        <w:tc>
          <w:tcPr>
            <w:tcW w:type="pct" w:w="7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JWT token, 7-day life. Session tracking with heartbeats.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Least privilege</w:t>
            </w:r>
          </w:p>
        </w:tc>
        <w:tc>
          <w:tcPr>
            <w:tcW w:type="pct" w:w="7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Mapped apps only. Form-level restriction optional.</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separation</w:t>
            </w:r>
          </w:p>
        </w:tc>
        <w:tc>
          <w:tcPr>
            <w:tcW w:type="pct" w:w="7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portal separate. Cross-portal login blocked both ways.</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Brute force</w:t>
            </w:r>
          </w:p>
        </w:tc>
        <w:tc>
          <w:tcPr>
            <w:tcW w:type="pct" w:w="7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Rate limited: 30 attempts per 15 minutes.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Transport</w:t>
            </w:r>
          </w:p>
        </w:tc>
        <w:tc>
          <w:tcPr>
            <w:tcW w:type="pct" w:w="7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Helmet security headers. CORS restricts to configured origin.</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Files</w:t>
            </w:r>
          </w:p>
        </w:tc>
        <w:tc>
          <w:tcPr>
            <w:tcW w:type="pct" w:w="7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Served through signed-in API (AuthenticatedImage), not public folder.</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w:t>
            </w:r>
          </w:p>
        </w:tc>
        <w:tc>
          <w:tcPr>
            <w:tcW w:type="pct" w:w="7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SMTP required for activation/approval emails. Office 365.</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Secrets</w:t>
            </w:r>
          </w:p>
        </w:tc>
        <w:tc>
          <w:tcPr>
            <w:tcW w:type="pct" w:w="77%"/>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 .env file, never in screens.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View-only</w:t>
            </w:r>
          </w:p>
        </w:tc>
        <w:tc>
          <w:tcPr>
            <w:tcW w:type="pct" w:w="77%"/>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Hub access can be View Only — submit hidden.</w:t>
            </w:r>
          </w:p>
        </w:tc>
      </w:tr>
    </w:tbl>
    <w:p>
      <w:pPr>
        <w:spacing w:before="80" w:after="80"/>
      </w:pPr>
    </w:p>
    <w:p>
      <w:pPr>
        <w:pStyle w:val="Heading1"/>
        <w:spacing w:before="360" w:after="120"/>
      </w:pPr>
      <w:r>
        <w:t xml:space="preserve">11. Technology Stack</w:t>
      </w:r>
    </w:p>
    <w:p>
      <w:pPr>
        <w:pStyle w:val="Heading2"/>
        <w:spacing w:before="240" w:after="80"/>
      </w:pPr>
      <w:r>
        <w:t xml:space="preserve">11.1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Technology</w:t>
            </w:r>
          </w:p>
        </w:tc>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Version</w:t>
            </w:r>
          </w:p>
        </w:tc>
        <w:tc>
          <w:tcPr>
            <w:tcW w:type="pct" w:w="5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Role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18.3</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All screens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Vite</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6.4</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Build tool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 Router</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6.30</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SPA navigation</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Tailwind CSS</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3.4</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Styling</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Recharts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3.8</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Dashboard charts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SheetJS</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as declared</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Excel export</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jsPDF + html2canvas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PDF export</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Three.js + React Three Fiber</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0.185 / 8.18</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3D cane scene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Socket.IO client</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4.8</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notifications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Azure MSAL</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3.14 / 2.0</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Microsoft SSO</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@react-oauth/google</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0.12</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 SSO</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react-easy-crop</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Avatar crop</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Markmap.js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Equipment hierarchy mind-map</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react-hot-toast</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Toast notifications</w:t>
            </w:r>
          </w:p>
        </w:tc>
      </w:tr>
    </w:tbl>
    <w:p>
      <w:pPr>
        <w:pStyle w:val="Heading2"/>
        <w:spacing w:before="240" w:after="80"/>
      </w:pPr>
      <w:r>
        <w:t xml:space="preserve">11.2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Technology</w:t>
            </w:r>
          </w:p>
        </w:tc>
        <w:tc>
          <w:tcPr>
            <w:tcW w:type="pct" w:w="1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Version</w:t>
            </w:r>
          </w:p>
        </w:tc>
        <w:tc>
          <w:tcPr>
            <w:tcW w:type="pct" w:w="5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Role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Node.js + Express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4.19</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MySQL 8 (utf8mb4)</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mysql2 3.10</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Primary DB</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Prisma</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7.8</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Migrations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SQL Server</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12.7</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AiraCanedb (Cane dashboard)</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bcrypt</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2.4</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hashing</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JWT</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9.0</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Session tokens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Helmet + rate-limit + CORS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8.2/7.3</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Security</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Multer</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2.1</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 uploads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Nodemailer</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6.9</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 (Office 365)</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Socket.IO</w:t>
            </w:r>
          </w:p>
        </w:tc>
        <w:tc>
          <w:tcPr>
            <w:tcW w:type="pct" w:w="1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4.8</w:t>
            </w:r>
          </w:p>
        </w:tc>
        <w:tc>
          <w:tcPr>
            <w:tcW w:type="pct" w:w="5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push</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ExcelJS + SheetJS</w:t>
            </w:r>
          </w:p>
        </w:tc>
        <w:tc>
          <w:tcPr>
            <w:tcW w:type="pct" w:w="1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4.4/0.20</w:t>
            </w:r>
          </w:p>
        </w:tc>
        <w:tc>
          <w:tcPr>
            <w:tcW w:type="pct" w:w="5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Spreadsheet imports</w:t>
            </w:r>
          </w:p>
        </w:tc>
      </w:tr>
    </w:tbl>
    <w:p>
      <w:pPr>
        <w:spacing w:before="60" w:after="60"/>
      </w:pPr>
      <w:r>
        <w:rPr>
          <w:b/>
          <w:bCs/>
          <w:i w:val="false"/>
          <w:iCs w:val="false"/>
          <w:sz w:val="20"/>
          <w:szCs w:val="20"/>
          <w:rFonts w:ascii="Calibri" w:cs="Calibri" w:eastAsia="Calibri" w:hAnsi="Calibri"/>
        </w:rPr>
        <w:t xml:space="preserve">Ports:</w:t>
      </w:r>
      <w:r>
        <w:rPr>
          <w:b w:val="false"/>
          <w:bCs w:val="false"/>
          <w:i w:val="false"/>
          <w:iCs w:val="false"/>
          <w:sz w:val="20"/>
          <w:szCs w:val="20"/>
          <w:rFonts w:ascii="Calibri" w:cs="Calibri" w:eastAsia="Calibri" w:hAnsi="Calibri"/>
        </w:rPr>
        <w:t xml:space="preserve"> Website 5173, API 5000, MySQL 3306.</w:t>
      </w:r>
    </w:p>
    <w:p>
      <w:pPr>
        <w:spacing w:before="80" w:after="80"/>
      </w:pPr>
    </w:p>
    <w:p>
      <w:pPr>
        <w:pStyle w:val="Heading2"/>
        <w:spacing w:before="240" w:after="80"/>
      </w:pPr>
      <w:r>
        <w:t xml:space="preserve">11.3 Marketing Claims NOT in the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4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Claim</w:t>
            </w:r>
          </w:p>
        </w:tc>
        <w:tc>
          <w:tcPr>
            <w:tcW w:type="pct" w:w="6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Reality</w:t>
            </w:r>
          </w:p>
        </w:tc>
      </w:tr>
      <w:tr>
        <w:trPr>
          <w:cantSplit/>
        </w:trPr>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Secure AI that writes queries</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AI / language-model integration in the product</w:t>
            </w:r>
          </w:p>
        </w:tc>
      </w:tr>
      <w:tr>
        <w:trPr>
          <w:cantSplit/>
        </w:trPr>
        <w:tc>
          <w:tcPr>
            <w:tcW w:type="pct" w:w="4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Operators can work offline</w:t>
            </w:r>
          </w:p>
        </w:tc>
        <w:tc>
          <w:tcPr>
            <w:tcW w:type="pct" w:w="6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offline cache or service worker</w:t>
            </w:r>
          </w:p>
        </w:tc>
      </w:tr>
      <w:tr>
        <w:trPr>
          <w:cantSplit/>
        </w:trPr>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AI alerts on mechanical drift</w:t>
            </w:r>
          </w:p>
        </w:tc>
        <w:tc>
          <w:tcPr>
            <w:tcW w:type="pct" w:w="6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 implemented. Dashboard math, not AI.</w:t>
            </w:r>
          </w:p>
        </w:tc>
      </w:tr>
    </w:tbl>
    <w:p>
      <w:pPr>
        <w:spacing w:before="80" w:after="80"/>
      </w:pPr>
    </w:p>
    <w:p>
      <w:pPr>
        <w:pStyle w:val="Heading1"/>
        <w:spacing w:before="360" w:after="120"/>
      </w:pPr>
      <w:r>
        <w:t xml:space="preserve">12. Operating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Topic</w:t>
            </w:r>
          </w:p>
        </w:tc>
        <w:tc>
          <w:tcPr>
            <w:tcW w:type="pct" w:w="8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Run locally</w:t>
            </w:r>
          </w:p>
        </w:tc>
        <w:tc>
          <w:tcPr>
            <w:tcW w:type="pct" w:w="8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Install Node.js + MySQL. Configure .env. Start API + frontend.</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Database</w:t>
            </w:r>
          </w:p>
        </w:tc>
        <w:tc>
          <w:tcPr>
            <w:tcW w:type="pct" w:w="8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init.sql + migrate_*.sql + Prisma migrations.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Health</w:t>
            </w:r>
          </w:p>
        </w:tc>
        <w:tc>
          <w:tcPr>
            <w:tcW w:type="pct" w:w="8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GET /api/health → { status: "ok" }</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 / SSO</w:t>
            </w:r>
          </w:p>
        </w:tc>
        <w:tc>
          <w:tcPr>
            <w:tcW w:type="pct" w:w="8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Optional. Without SMTP: in-app only. Without Azure/Google: password only.</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Deployment</w:t>
            </w:r>
          </w:p>
        </w:tc>
        <w:tc>
          <w:tcPr>
            <w:tcW w:type="pct" w:w="8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TBD — no Dockerfile or CI in repo.</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Tests</w:t>
            </w:r>
          </w:p>
        </w:tc>
        <w:tc>
          <w:tcPr>
            <w:tcW w:type="pct" w:w="8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TBD — no automated tests found.</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Backups</w:t>
            </w:r>
          </w:p>
        </w:tc>
        <w:tc>
          <w:tcPr>
            <w:tcW w:type="pct" w:w="8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TBD — hosting decision, not an app screen.</w:t>
            </w:r>
          </w:p>
        </w:tc>
      </w:tr>
    </w:tbl>
    <w:p>
      <w:pPr>
        <w:spacing w:before="80" w:after="80"/>
      </w:pPr>
    </w:p>
    <w:p>
      <w:pPr>
        <w:pStyle w:val="Heading1"/>
        <w:spacing w:before="360" w:after="120"/>
      </w:pPr>
      <w:r>
        <w:t xml:space="preserve">13. Decisions Still Open for Leadership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t>
            </w:r>
          </w:p>
        </w:tc>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Item</w:t>
            </w:r>
          </w:p>
        </w:tc>
        <w:tc>
          <w:tcPr>
            <w:tcW w:type="pct" w:w="6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Why</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Which forms have HOD approval</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Default OFF. Entries post immediately without review.</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Named HOD per department</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Queue fails if HOD has no email or is inactive.</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dates</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Wrong dates → wrong "vs last season" charts.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data source</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Confirm AiraCanedb connection with IT.</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5</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Management dashboard data</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Depends on imported files. Keep ingestion current.</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Accident Data Register</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Built in code, not wired. Wire or use Near Miss only.</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AI and offline</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 in product. New project, not a switch.</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Hosting + backup + uptime</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 in repo. Needs IT owner.</w:t>
            </w:r>
          </w:p>
        </w:tc>
      </w:tr>
      <w:tr>
        <w:trPr>
          <w:cantSplit/>
        </w:trPr>
        <w:tc>
          <w:tcPr>
            <w:tcW w:type="pct" w:w="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Theoretical Yield constants</w:t>
            </w:r>
          </w:p>
        </w:tc>
        <w:tc>
          <w:tcPr>
            <w:tcW w:type="pct" w:w="6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Must be correct for Distillery calculations.</w:t>
            </w:r>
          </w:p>
        </w:tc>
      </w:tr>
      <w:tr>
        <w:trPr>
          <w:cantSplit/>
        </w:trPr>
        <w:tc>
          <w:tcPr>
            <w:tcW w:type="pct" w:w="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10</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View-only vs full access</w:t>
            </w:r>
          </w:p>
        </w:tc>
        <w:tc>
          <w:tcPr>
            <w:tcW w:type="pct" w:w="6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Decision per employee.</w:t>
            </w:r>
          </w:p>
        </w:tc>
      </w:tr>
    </w:tbl>
    <w:p>
      <w:pPr>
        <w:spacing w:before="80" w:after="80"/>
      </w:pPr>
    </w:p>
    <w:p>
      <w:pPr>
        <w:pStyle w:val="Heading1"/>
        <w:spacing w:before="360" w:after="120"/>
      </w:pPr>
      <w:r>
        <w:t xml:space="preserve">14.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Term</w:t>
            </w:r>
          </w:p>
        </w:tc>
        <w:tc>
          <w:tcPr>
            <w:tcW w:type="pct" w:w="75%"/>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Meaning</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Hub</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 home for logbooks and equipment registers</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 Control Tower</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 home for analytics dashboards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Business module containing one or more forms</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Mapping</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link giving a person an app or forms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HOD</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named to approve a form or maintenance-history entry</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STD / MTD / WTD</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Season/Month/Week-to-date dashboard filters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Purchy</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supply and dishonour analysis</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Brix</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quality sampling measure</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Polarisation — sucrose measure</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DS / RS</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Direct / Remelt Sulphitation logbooks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OEM Schedule</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Manufacturer maintenance plan on equipment card</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GSMA</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Gobind Sugar Mill — the plant this system serves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Quintals — quantity unit for cane and sugar</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BL</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Bulk litres — quantity unit for ethanol</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JWT</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JSON Web Token — signed session token</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Socket.IO</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notification push technology</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Multer</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Server-side file upload middleware</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SSO</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Single Sign-On (Microsoft or Google)</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IU</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ICUMSA Units — sugar colour measurement</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TRS</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Total Reducing Sugars</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UFS</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Unfermentable Sugars</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FE / DE / OE</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Fermentation / Distillation / Overall Efficiency</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TCD</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Tonnes of Cane per Day</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KLD</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Kilolitres per Day</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ETP</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Effluent Treatment Plant</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CPU</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Condensate Polishing Unit</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FBD / RSD</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Fluidized Bed Dryer / Rotary Sugar Dryer</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PRDS</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Pressure Reducing and Desuperheating Station</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ATA</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Atmosphere Absolute (pressure unit)</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STG / DG Set</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Turbine Generator / Diesel Generator Set</w:t>
            </w:r>
          </w:p>
        </w:tc>
      </w:tr>
      <w:tr>
        <w:trPr>
          <w:cantSplit/>
        </w:trPr>
        <w:tc>
          <w:tcPr>
            <w:tcW w:type="pct" w:w="2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ESP</w:t>
            </w:r>
          </w:p>
        </w:tc>
        <w:tc>
          <w:tcPr>
            <w:tcW w:type="pct" w:w="75%"/>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Electrostatic Precipitator</w:t>
            </w:r>
          </w:p>
        </w:tc>
      </w:tr>
      <w:tr>
        <w:trPr>
          <w:cantSplit/>
        </w:trPr>
        <w:tc>
          <w:tcPr>
            <w:tcW w:type="pct" w:w="2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MOL</w:t>
            </w:r>
          </w:p>
        </w:tc>
        <w:tc>
          <w:tcPr>
            <w:tcW w:type="pct" w:w="75%"/>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Milk of Lime</w:t>
            </w:r>
          </w:p>
        </w:tc>
      </w:tr>
    </w:tbl>
    <w:p>
      <w:pPr>
        <w:spacing w:before="80" w:after="80"/>
      </w:pPr>
    </w:p>
    <w:p>
      <w:pPr>
        <w:pStyle w:val="Heading1"/>
        <w:spacing w:before="360" w:after="120"/>
      </w:pPr>
      <w:r>
        <w:t xml:space="preserve">15. 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Date</w:t>
            </w:r>
          </w:p>
        </w:tc>
        <w:tc>
          <w:tcPr>
            <w:tcW w:type="pct" w:w="8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Change</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 Oct 2026</w:t>
            </w:r>
          </w:p>
        </w:tc>
        <w:tc>
          <w:tcPr>
            <w:tcW w:type="pct" w:w="8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Functional catalogue regrouped.</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 Oct 2026</w:t>
            </w:r>
          </w:p>
        </w:tc>
        <w:tc>
          <w:tcPr>
            <w:tcW w:type="pct" w:w="8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Exhaustive rewrite with screen-by-screen map, all form fields, admin config.</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 Oct 2026 (v2)</w:t>
            </w:r>
          </w:p>
        </w:tc>
        <w:tc>
          <w:tcPr>
            <w:tcW w:type="pct" w:w="8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60-page comprehensive rewrite. Every form field, button, dropdown, validation rule documented. 1,719 markdown lines, ~14,800 words.</w:t>
            </w:r>
          </w:p>
        </w:tc>
      </w:tr>
    </w:tbl>
    <w:sectPr>
      <w:headerReference w:type="default" r:id="rId6"/>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6"/>
        <w:szCs w:val="16"/>
        <w:rFonts w:ascii="Calibri" w:cs="Calibri" w:eastAsia="Calibri" w:hAnsi="Calibri"/>
      </w:rPr>
      <w:t xml:space="preserve">Page </w:t>
    </w:r>
    <w:r>
      <w:rPr>
        <w:color w:val="5D6D7E"/>
        <w:sz w:val="16"/>
        <w:szCs w:val="16"/>
        <w:rFonts w:ascii="Calibri" w:cs="Calibri" w:eastAsia="Calibri" w:hAnsi="Calibri"/>
      </w:rPr>
      <w:fldChar w:fldCharType="begin"/>
      <w:instrText xml:space="preserve">PAGE</w:instrText>
      <w:fldChar w:fldCharType="separate"/>
      <w:fldChar w:fldCharType="end"/>
    </w:r>
    <w:r>
      <w:rPr>
        <w:color w:val="5D6D7E"/>
        <w:sz w:val="16"/>
        <w:szCs w:val="16"/>
        <w:rFonts w:ascii="Calibri" w:cs="Calibri" w:eastAsia="Calibri" w:hAnsi="Calibri"/>
      </w:rPr>
      <w:t xml:space="preserve">  |  Zuari Industries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D6D7E"/>
        <w:sz w:val="14"/>
        <w:szCs w:val="14"/>
        <w:rFonts w:ascii="Calibri" w:cs="Calibri" w:eastAsia="Calibri" w:hAnsi="Calibri"/>
      </w:rPr>
      <w:t xml:space="preserve">DigiLog — Comprehensive Functional and Business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nzrtdynglb21eskkevjjf.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2026-10-08T10:53:04.869Z</dcterms:created>
  <dcterms:modified xsi:type="dcterms:W3CDTF">2026-10-08T10:53:04.870Z</dcterms:modified>
</cp:coreProperties>
</file>

<file path=docProps/custom.xml><?xml version="1.0" encoding="utf-8"?>
<Properties xmlns="http://schemas.openxmlformats.org/officeDocument/2006/custom-properties" xmlns:vt="http://schemas.openxmlformats.org/officeDocument/2006/docPropsVTypes"/>
</file>