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720675" w14:textId="77777777" w:rsidR="009C143D" w:rsidRDefault="00470D7B" w:rsidP="009A19F2">
      <w:pPr>
        <w:rPr>
          <w:sz w:val="20"/>
          <w:szCs w:val="20"/>
        </w:rPr>
      </w:pPr>
      <w:r>
        <w:rPr>
          <w:rFonts w:ascii="Calibri" w:eastAsia="Calibri" w:hAnsi="Calibri" w:cs="Calibri"/>
          <w:b/>
          <w:bCs/>
          <w:sz w:val="24"/>
          <w:szCs w:val="24"/>
        </w:rPr>
        <w:t xml:space="preserve">                                                       </w:t>
      </w:r>
      <w:r w:rsidR="009A19F2">
        <w:rPr>
          <w:rFonts w:ascii="Calibri" w:eastAsia="Calibri" w:hAnsi="Calibri" w:cs="Calibri"/>
          <w:b/>
          <w:bCs/>
          <w:sz w:val="24"/>
          <w:szCs w:val="24"/>
        </w:rPr>
        <w:t>SAMEER ARUN NALAWADE</w:t>
      </w:r>
    </w:p>
    <w:p w14:paraId="596E9057" w14:textId="77777777" w:rsidR="009C143D" w:rsidRDefault="009C143D">
      <w:pPr>
        <w:spacing w:line="265" w:lineRule="exact"/>
        <w:rPr>
          <w:sz w:val="24"/>
          <w:szCs w:val="24"/>
        </w:rPr>
      </w:pPr>
    </w:p>
    <w:p w14:paraId="01A451A5" w14:textId="059B1B66" w:rsidR="009C143D" w:rsidRDefault="009A19F2">
      <w:pPr>
        <w:ind w:left="5640"/>
        <w:rPr>
          <w:sz w:val="20"/>
          <w:szCs w:val="20"/>
        </w:rPr>
      </w:pPr>
      <w:r>
        <w:rPr>
          <w:rFonts w:ascii="Calibri" w:eastAsia="Calibri" w:hAnsi="Calibri" w:cs="Calibri"/>
        </w:rPr>
        <w:t xml:space="preserve">FLAT </w:t>
      </w:r>
      <w:r w:rsidR="00F75CE0">
        <w:rPr>
          <w:rFonts w:ascii="Calibri" w:eastAsia="Calibri" w:hAnsi="Calibri" w:cs="Calibri"/>
        </w:rPr>
        <w:t>22, BUILDING NUMBER B4,</w:t>
      </w:r>
      <w:r>
        <w:rPr>
          <w:rFonts w:ascii="Calibri" w:eastAsia="Calibri" w:hAnsi="Calibri" w:cs="Calibri"/>
        </w:rPr>
        <w:t xml:space="preserve"> </w:t>
      </w:r>
      <w:r w:rsidR="00F75CE0">
        <w:rPr>
          <w:rFonts w:ascii="Calibri" w:eastAsia="Calibri" w:hAnsi="Calibri" w:cs="Calibri"/>
        </w:rPr>
        <w:t>SIDDHESHWAR NAGAR,</w:t>
      </w:r>
      <w:r>
        <w:rPr>
          <w:rFonts w:ascii="Calibri" w:eastAsia="Calibri" w:hAnsi="Calibri" w:cs="Calibri"/>
        </w:rPr>
        <w:t xml:space="preserve"> </w:t>
      </w:r>
    </w:p>
    <w:p w14:paraId="17DCD9F8" w14:textId="77777777" w:rsidR="009C143D" w:rsidRDefault="009C143D">
      <w:pPr>
        <w:spacing w:line="1" w:lineRule="exact"/>
        <w:rPr>
          <w:sz w:val="24"/>
          <w:szCs w:val="24"/>
        </w:rPr>
      </w:pPr>
    </w:p>
    <w:p w14:paraId="0EA2CD53" w14:textId="3FAE7FF1" w:rsidR="009C143D" w:rsidRDefault="00F75CE0">
      <w:pPr>
        <w:ind w:left="5620"/>
        <w:rPr>
          <w:sz w:val="20"/>
          <w:szCs w:val="20"/>
        </w:rPr>
      </w:pPr>
      <w:r>
        <w:rPr>
          <w:rFonts w:ascii="Calibri" w:eastAsia="Calibri" w:hAnsi="Calibri" w:cs="Calibri"/>
        </w:rPr>
        <w:t>VISHRANTWADI</w:t>
      </w:r>
      <w:r w:rsidR="009A19F2">
        <w:rPr>
          <w:rFonts w:ascii="Calibri" w:eastAsia="Calibri" w:hAnsi="Calibri" w:cs="Calibri"/>
        </w:rPr>
        <w:t>, PUNE – 411015</w:t>
      </w:r>
    </w:p>
    <w:p w14:paraId="16AB9A0C" w14:textId="77777777" w:rsidR="009C143D" w:rsidRDefault="009A19F2">
      <w:pPr>
        <w:spacing w:line="283" w:lineRule="exact"/>
        <w:ind w:left="5620"/>
        <w:rPr>
          <w:sz w:val="20"/>
          <w:szCs w:val="20"/>
        </w:rPr>
      </w:pPr>
      <w:r>
        <w:rPr>
          <w:rFonts w:ascii="MS Gothic" w:eastAsia="MS Gothic" w:hAnsi="MS Gothic" w:cs="MS Gothic"/>
          <w:b/>
          <w:bCs/>
          <w:sz w:val="19"/>
          <w:szCs w:val="19"/>
        </w:rPr>
        <w:t>✉</w:t>
      </w:r>
      <w:r>
        <w:rPr>
          <w:rFonts w:ascii="Gautami" w:eastAsia="Gautami" w:hAnsi="Gautami" w:cs="Gautami"/>
          <w:b/>
          <w:bCs/>
          <w:sz w:val="19"/>
          <w:szCs w:val="19"/>
        </w:rPr>
        <w:t xml:space="preserve"> ​</w:t>
      </w:r>
      <w:r>
        <w:rPr>
          <w:rFonts w:ascii="Calibri" w:eastAsia="Calibri" w:hAnsi="Calibri" w:cs="Calibri"/>
          <w:sz w:val="19"/>
          <w:szCs w:val="19"/>
        </w:rPr>
        <w:t>: sameer.arun.nalawade@gmail.com</w:t>
      </w:r>
    </w:p>
    <w:p w14:paraId="5041729F" w14:textId="77777777" w:rsidR="009C143D" w:rsidRDefault="009A19F2">
      <w:pPr>
        <w:spacing w:line="381" w:lineRule="exact"/>
        <w:ind w:left="5620"/>
        <w:rPr>
          <w:sz w:val="20"/>
          <w:szCs w:val="20"/>
        </w:rPr>
      </w:pPr>
      <w:r>
        <w:rPr>
          <w:rFonts w:ascii="MS Gothic" w:eastAsia="MS Gothic" w:hAnsi="MS Gothic" w:cs="MS Gothic"/>
          <w:b/>
          <w:bCs/>
        </w:rPr>
        <w:t>☎</w:t>
      </w:r>
      <w:r>
        <w:rPr>
          <w:rFonts w:ascii="Gautami" w:eastAsia="Gautami" w:hAnsi="Gautami" w:cs="Gautami"/>
          <w:b/>
          <w:bCs/>
        </w:rPr>
        <w:t xml:space="preserve"> ​</w:t>
      </w:r>
      <w:r>
        <w:rPr>
          <w:rFonts w:ascii="Calibri" w:eastAsia="Calibri" w:hAnsi="Calibri" w:cs="Calibri"/>
        </w:rPr>
        <w:t>: +91-8007838029</w:t>
      </w:r>
    </w:p>
    <w:p w14:paraId="79D71F0E" w14:textId="77777777" w:rsidR="009C143D" w:rsidRDefault="009C143D">
      <w:pPr>
        <w:spacing w:line="136" w:lineRule="exact"/>
        <w:rPr>
          <w:sz w:val="24"/>
          <w:szCs w:val="24"/>
        </w:rPr>
      </w:pPr>
    </w:p>
    <w:p w14:paraId="4CCF43C9" w14:textId="77777777" w:rsidR="009C143D" w:rsidRDefault="009A19F2">
      <w:pPr>
        <w:rPr>
          <w:sz w:val="20"/>
          <w:szCs w:val="20"/>
        </w:rPr>
      </w:pPr>
      <w:r>
        <w:rPr>
          <w:rFonts w:ascii="Calibri" w:eastAsia="Calibri" w:hAnsi="Calibri" w:cs="Calibri"/>
          <w:b/>
          <w:bCs/>
          <w:sz w:val="24"/>
          <w:szCs w:val="24"/>
          <w:u w:val="single"/>
        </w:rPr>
        <w:t>Objective</w:t>
      </w:r>
      <w:r>
        <w:rPr>
          <w:rFonts w:ascii="Gautami" w:eastAsia="Gautami" w:hAnsi="Gautami" w:cs="Gautami"/>
          <w:b/>
          <w:bCs/>
          <w:sz w:val="24"/>
          <w:szCs w:val="24"/>
        </w:rPr>
        <w:t>​</w:t>
      </w:r>
      <w:r>
        <w:rPr>
          <w:rFonts w:ascii="Calibri" w:eastAsia="Calibri" w:hAnsi="Calibri" w:cs="Calibri"/>
          <w:b/>
          <w:bCs/>
          <w:sz w:val="24"/>
          <w:szCs w:val="24"/>
        </w:rPr>
        <w:t>:</w:t>
      </w:r>
    </w:p>
    <w:p w14:paraId="46685ED8" w14:textId="77777777" w:rsidR="009C143D" w:rsidRDefault="009C143D">
      <w:pPr>
        <w:spacing w:line="137" w:lineRule="exact"/>
        <w:rPr>
          <w:sz w:val="24"/>
          <w:szCs w:val="24"/>
        </w:rPr>
      </w:pPr>
    </w:p>
    <w:p w14:paraId="2D0B62BB" w14:textId="77777777" w:rsidR="009C143D" w:rsidRDefault="009A19F2">
      <w:pPr>
        <w:spacing w:line="227" w:lineRule="auto"/>
        <w:jc w:val="both"/>
        <w:rPr>
          <w:sz w:val="20"/>
          <w:szCs w:val="20"/>
        </w:rPr>
      </w:pPr>
      <w:r>
        <w:rPr>
          <w:rFonts w:ascii="Calibri" w:eastAsia="Calibri" w:hAnsi="Calibri" w:cs="Calibri"/>
          <w:sz w:val="24"/>
          <w:szCs w:val="24"/>
        </w:rPr>
        <w:t>To gain a dynamic and challenging role in a company which is result oriented and will offer me the best platform for further development of my abilities, skills and knowledge with long term career growth opportunities.</w:t>
      </w:r>
    </w:p>
    <w:p w14:paraId="28D766BE" w14:textId="77777777" w:rsidR="009C143D" w:rsidRDefault="009C143D">
      <w:pPr>
        <w:spacing w:line="239" w:lineRule="exact"/>
        <w:rPr>
          <w:sz w:val="24"/>
          <w:szCs w:val="24"/>
        </w:rPr>
      </w:pPr>
    </w:p>
    <w:p w14:paraId="58E29061" w14:textId="6B35FF01" w:rsidR="009C143D" w:rsidRDefault="009A19F2">
      <w:pPr>
        <w:ind w:right="20"/>
        <w:jc w:val="center"/>
        <w:rPr>
          <w:rFonts w:ascii="Calibri" w:eastAsia="Calibri" w:hAnsi="Calibri" w:cs="Calibri"/>
          <w:b/>
          <w:bCs/>
        </w:rPr>
      </w:pPr>
      <w:r>
        <w:rPr>
          <w:rFonts w:ascii="Calibri" w:eastAsia="Calibri" w:hAnsi="Calibri" w:cs="Calibri"/>
          <w:b/>
          <w:bCs/>
        </w:rPr>
        <w:t>PROFESSIONAL</w:t>
      </w:r>
      <w:r>
        <w:rPr>
          <w:rFonts w:ascii="Gautami" w:eastAsia="Gautami" w:hAnsi="Gautami" w:cs="Gautami"/>
          <w:b/>
          <w:bCs/>
        </w:rPr>
        <w:t>​</w:t>
      </w:r>
      <w:r>
        <w:rPr>
          <w:rFonts w:ascii="Calibri" w:eastAsia="Calibri" w:hAnsi="Calibri" w:cs="Calibri"/>
          <w:b/>
          <w:bCs/>
        </w:rPr>
        <w:t>EXPERIENCE</w:t>
      </w:r>
    </w:p>
    <w:p w14:paraId="1184B470" w14:textId="2B0AF5E5" w:rsidR="00F75CE0" w:rsidRDefault="00F75CE0">
      <w:pPr>
        <w:ind w:right="20"/>
        <w:jc w:val="center"/>
        <w:rPr>
          <w:sz w:val="20"/>
          <w:szCs w:val="20"/>
        </w:rPr>
      </w:pPr>
    </w:p>
    <w:p w14:paraId="5E88176C" w14:textId="25F78425" w:rsidR="00F75CE0" w:rsidRDefault="00F75CE0">
      <w:pPr>
        <w:ind w:right="20"/>
        <w:jc w:val="center"/>
        <w:rPr>
          <w:sz w:val="20"/>
          <w:szCs w:val="20"/>
        </w:rPr>
      </w:pPr>
    </w:p>
    <w:p w14:paraId="30DA2FFF" w14:textId="77777777" w:rsidR="00F75CE0" w:rsidRPr="000C7888" w:rsidRDefault="00F75CE0" w:rsidP="00F75CE0">
      <w:pPr>
        <w:pStyle w:val="Heading6"/>
        <w:pBdr>
          <w:bottom w:val="single" w:sz="4" w:space="1" w:color="000000"/>
        </w:pBdr>
        <w:jc w:val="both"/>
        <w:rPr>
          <w:rFonts w:asciiTheme="minorHAnsi" w:eastAsia="Calibri" w:hAnsiTheme="minorHAnsi" w:cstheme="minorHAnsi"/>
          <w:sz w:val="22"/>
          <w:szCs w:val="22"/>
        </w:rPr>
      </w:pPr>
      <w:r w:rsidRPr="000C7888">
        <w:rPr>
          <w:rFonts w:asciiTheme="minorHAnsi" w:eastAsia="Calibri" w:hAnsiTheme="minorHAnsi" w:cstheme="minorHAnsi"/>
          <w:sz w:val="22"/>
          <w:szCs w:val="22"/>
        </w:rPr>
        <w:t>PROFESSIONAL EXPERIENCE</w:t>
      </w:r>
    </w:p>
    <w:p w14:paraId="3D701EC1" w14:textId="77777777" w:rsidR="00F75CE0" w:rsidRPr="000C7888" w:rsidRDefault="00F75CE0" w:rsidP="00F75CE0">
      <w:pPr>
        <w:rPr>
          <w:rFonts w:asciiTheme="minorHAnsi" w:eastAsia="Calibri" w:hAnsiTheme="minorHAnsi" w:cstheme="minorHAnsi"/>
          <w:b/>
        </w:rPr>
      </w:pPr>
    </w:p>
    <w:p w14:paraId="1158B925" w14:textId="00D65FFA" w:rsidR="00F75CE0" w:rsidRDefault="00F75CE0" w:rsidP="00F75CE0">
      <w:pPr>
        <w:numPr>
          <w:ilvl w:val="0"/>
          <w:numId w:val="8"/>
        </w:numPr>
        <w:pBdr>
          <w:top w:val="nil"/>
          <w:left w:val="nil"/>
          <w:bottom w:val="nil"/>
          <w:right w:val="nil"/>
          <w:between w:val="nil"/>
        </w:pBdr>
        <w:rPr>
          <w:rFonts w:asciiTheme="minorHAnsi" w:eastAsia="Calibri" w:hAnsiTheme="minorHAnsi" w:cstheme="minorHAnsi"/>
          <w:b/>
        </w:rPr>
      </w:pPr>
      <w:r w:rsidRPr="000C7888">
        <w:rPr>
          <w:rFonts w:asciiTheme="minorHAnsi" w:eastAsia="Calibri" w:hAnsiTheme="minorHAnsi" w:cstheme="minorHAnsi"/>
          <w:b/>
        </w:rPr>
        <w:t xml:space="preserve">Convergys – Microsoft Office 365.                                      </w:t>
      </w:r>
      <w:r>
        <w:rPr>
          <w:rFonts w:asciiTheme="minorHAnsi" w:eastAsia="Calibri" w:hAnsiTheme="minorHAnsi" w:cstheme="minorHAnsi"/>
          <w:b/>
        </w:rPr>
        <w:t>August</w:t>
      </w:r>
      <w:r w:rsidRPr="000C7888">
        <w:rPr>
          <w:rFonts w:asciiTheme="minorHAnsi" w:eastAsia="Calibri" w:hAnsiTheme="minorHAnsi" w:cstheme="minorHAnsi"/>
          <w:b/>
        </w:rPr>
        <w:t xml:space="preserve"> 201</w:t>
      </w:r>
      <w:r>
        <w:rPr>
          <w:rFonts w:asciiTheme="minorHAnsi" w:eastAsia="Calibri" w:hAnsiTheme="minorHAnsi" w:cstheme="minorHAnsi"/>
          <w:b/>
        </w:rPr>
        <w:t>7</w:t>
      </w:r>
      <w:r w:rsidRPr="000C7888">
        <w:rPr>
          <w:rFonts w:asciiTheme="minorHAnsi" w:eastAsia="Calibri" w:hAnsiTheme="minorHAnsi" w:cstheme="minorHAnsi"/>
          <w:b/>
        </w:rPr>
        <w:t xml:space="preserve"> till Present </w:t>
      </w:r>
    </w:p>
    <w:p w14:paraId="3B2CA7C1" w14:textId="77777777" w:rsidR="00F75CE0" w:rsidRPr="000C7888" w:rsidRDefault="00F75CE0" w:rsidP="00F75CE0">
      <w:pPr>
        <w:pBdr>
          <w:top w:val="nil"/>
          <w:left w:val="nil"/>
          <w:bottom w:val="nil"/>
          <w:right w:val="nil"/>
          <w:between w:val="nil"/>
        </w:pBdr>
        <w:rPr>
          <w:rFonts w:asciiTheme="minorHAnsi" w:eastAsia="Calibri" w:hAnsiTheme="minorHAnsi" w:cstheme="minorHAnsi"/>
          <w:b/>
        </w:rPr>
      </w:pPr>
    </w:p>
    <w:p w14:paraId="13C36A8E" w14:textId="3B2C57DA" w:rsidR="00F75CE0" w:rsidRPr="000C7888" w:rsidRDefault="00F75CE0" w:rsidP="00F75CE0">
      <w:pPr>
        <w:ind w:firstLine="720"/>
        <w:rPr>
          <w:rFonts w:asciiTheme="minorHAnsi" w:eastAsia="Calibri" w:hAnsiTheme="minorHAnsi" w:cstheme="minorHAnsi"/>
          <w:b/>
        </w:rPr>
      </w:pPr>
      <w:r w:rsidRPr="000C7888">
        <w:rPr>
          <w:rFonts w:asciiTheme="minorHAnsi" w:eastAsia="Calibri" w:hAnsiTheme="minorHAnsi" w:cstheme="minorHAnsi"/>
          <w:b/>
        </w:rPr>
        <w:t>Role: Support Engineer, Microsoft Partner Support</w:t>
      </w:r>
    </w:p>
    <w:p w14:paraId="4ADB8035" w14:textId="77777777" w:rsidR="00F75CE0" w:rsidRPr="000C7888" w:rsidRDefault="00F75CE0" w:rsidP="00F75CE0">
      <w:pPr>
        <w:ind w:firstLine="720"/>
        <w:rPr>
          <w:rFonts w:asciiTheme="minorHAnsi" w:eastAsia="Calibri" w:hAnsiTheme="minorHAnsi" w:cstheme="minorHAnsi"/>
          <w:b/>
        </w:rPr>
      </w:pPr>
    </w:p>
    <w:p w14:paraId="61D25B0D" w14:textId="77777777" w:rsidR="00F75CE0" w:rsidRPr="000C7888" w:rsidRDefault="00F75CE0" w:rsidP="00F75CE0">
      <w:pPr>
        <w:numPr>
          <w:ilvl w:val="0"/>
          <w:numId w:val="7"/>
        </w:numPr>
        <w:pBdr>
          <w:top w:val="nil"/>
          <w:left w:val="nil"/>
          <w:bottom w:val="nil"/>
          <w:right w:val="nil"/>
          <w:between w:val="nil"/>
        </w:pBdr>
        <w:spacing w:before="40"/>
        <w:contextualSpacing/>
        <w:jc w:val="both"/>
        <w:rPr>
          <w:rFonts w:asciiTheme="minorHAnsi" w:hAnsiTheme="minorHAnsi" w:cstheme="minorHAnsi"/>
        </w:rPr>
      </w:pPr>
      <w:r w:rsidRPr="000C7888">
        <w:rPr>
          <w:rFonts w:asciiTheme="minorHAnsi" w:hAnsiTheme="minorHAnsi" w:cstheme="minorHAnsi"/>
        </w:rPr>
        <w:t>Providing Microsoft Exchange Communication Support on Messaging Environment for Office 365 to </w:t>
      </w:r>
      <w:r w:rsidRPr="000C7888">
        <w:rPr>
          <w:rFonts w:asciiTheme="minorHAnsi" w:hAnsiTheme="minorHAnsi" w:cstheme="minorHAnsi"/>
          <w:b/>
        </w:rPr>
        <w:t>Microsoft Partners across the Global</w:t>
      </w:r>
      <w:r w:rsidRPr="000C7888">
        <w:rPr>
          <w:rFonts w:asciiTheme="minorHAnsi" w:hAnsiTheme="minorHAnsi" w:cstheme="minorHAnsi"/>
        </w:rPr>
        <w:t>.</w:t>
      </w:r>
    </w:p>
    <w:p w14:paraId="5DFBEDD8" w14:textId="77777777" w:rsidR="00F75CE0" w:rsidRPr="000C7888" w:rsidRDefault="00F75CE0" w:rsidP="00F75CE0">
      <w:pPr>
        <w:numPr>
          <w:ilvl w:val="0"/>
          <w:numId w:val="7"/>
        </w:numPr>
        <w:pBdr>
          <w:top w:val="nil"/>
          <w:left w:val="nil"/>
          <w:bottom w:val="nil"/>
          <w:right w:val="nil"/>
          <w:between w:val="nil"/>
        </w:pBdr>
        <w:contextualSpacing/>
        <w:jc w:val="both"/>
        <w:rPr>
          <w:rFonts w:asciiTheme="minorHAnsi" w:hAnsiTheme="minorHAnsi" w:cstheme="minorHAnsi"/>
        </w:rPr>
      </w:pPr>
      <w:r w:rsidRPr="000C7888">
        <w:rPr>
          <w:rFonts w:asciiTheme="minorHAnsi" w:hAnsiTheme="minorHAnsi" w:cstheme="minorHAnsi"/>
        </w:rPr>
        <w:t xml:space="preserve">A proven understanding of Microsoft Partner needs, business knowledge and demonstrated engagement experience </w:t>
      </w:r>
    </w:p>
    <w:p w14:paraId="24E0556E" w14:textId="77777777" w:rsidR="00F75CE0" w:rsidRPr="000C7888" w:rsidRDefault="00F75CE0" w:rsidP="00F75CE0">
      <w:pPr>
        <w:numPr>
          <w:ilvl w:val="0"/>
          <w:numId w:val="7"/>
        </w:numPr>
        <w:pBdr>
          <w:top w:val="nil"/>
          <w:left w:val="nil"/>
          <w:bottom w:val="nil"/>
          <w:right w:val="nil"/>
          <w:between w:val="nil"/>
        </w:pBdr>
        <w:contextualSpacing/>
        <w:jc w:val="both"/>
        <w:rPr>
          <w:rFonts w:asciiTheme="minorHAnsi" w:hAnsiTheme="minorHAnsi" w:cstheme="minorHAnsi"/>
        </w:rPr>
      </w:pPr>
      <w:r w:rsidRPr="000C7888">
        <w:rPr>
          <w:rFonts w:asciiTheme="minorHAnsi" w:hAnsiTheme="minorHAnsi" w:cstheme="minorHAnsi"/>
        </w:rPr>
        <w:t>Proven </w:t>
      </w:r>
      <w:r w:rsidRPr="000C7888">
        <w:rPr>
          <w:rFonts w:asciiTheme="minorHAnsi" w:hAnsiTheme="minorHAnsi" w:cstheme="minorHAnsi"/>
          <w:b/>
        </w:rPr>
        <w:t>configuration, and implementation</w:t>
      </w:r>
      <w:r w:rsidRPr="000C7888">
        <w:rPr>
          <w:rFonts w:asciiTheme="minorHAnsi" w:hAnsiTheme="minorHAnsi" w:cstheme="minorHAnsi"/>
        </w:rPr>
        <w:t> and migration experience in small and</w:t>
      </w:r>
    </w:p>
    <w:p w14:paraId="4D3A2E42" w14:textId="77777777" w:rsidR="00F75CE0" w:rsidRPr="000C7888" w:rsidRDefault="00F75CE0" w:rsidP="00F75CE0">
      <w:pPr>
        <w:ind w:left="720"/>
        <w:jc w:val="both"/>
        <w:rPr>
          <w:rFonts w:asciiTheme="minorHAnsi" w:hAnsiTheme="minorHAnsi" w:cstheme="minorHAnsi"/>
        </w:rPr>
      </w:pPr>
      <w:r w:rsidRPr="000C7888">
        <w:rPr>
          <w:rFonts w:asciiTheme="minorHAnsi" w:hAnsiTheme="minorHAnsi" w:cstheme="minorHAnsi"/>
        </w:rPr>
        <w:t>Mid-level environments specializing in Office 365, Deployment Office 365 for a medium to large organizations.</w:t>
      </w:r>
    </w:p>
    <w:p w14:paraId="4C0D76E3" w14:textId="77777777" w:rsidR="00F75CE0" w:rsidRPr="000C7888" w:rsidRDefault="00F75CE0" w:rsidP="00F75CE0">
      <w:pPr>
        <w:numPr>
          <w:ilvl w:val="0"/>
          <w:numId w:val="7"/>
        </w:numPr>
        <w:pBdr>
          <w:top w:val="nil"/>
          <w:left w:val="nil"/>
          <w:bottom w:val="nil"/>
          <w:right w:val="nil"/>
          <w:between w:val="nil"/>
        </w:pBdr>
        <w:contextualSpacing/>
        <w:jc w:val="both"/>
        <w:rPr>
          <w:rFonts w:asciiTheme="minorHAnsi" w:hAnsiTheme="minorHAnsi" w:cstheme="minorHAnsi"/>
        </w:rPr>
      </w:pPr>
      <w:r w:rsidRPr="000C7888">
        <w:rPr>
          <w:rFonts w:asciiTheme="minorHAnsi" w:hAnsiTheme="minorHAnsi" w:cstheme="minorHAnsi"/>
        </w:rPr>
        <w:t>Providing </w:t>
      </w:r>
      <w:r w:rsidRPr="000C7888">
        <w:rPr>
          <w:rFonts w:asciiTheme="minorHAnsi" w:hAnsiTheme="minorHAnsi" w:cstheme="minorHAnsi"/>
          <w:b/>
        </w:rPr>
        <w:t>Implementation</w:t>
      </w:r>
      <w:r w:rsidRPr="000C7888">
        <w:rPr>
          <w:rFonts w:asciiTheme="minorHAnsi" w:hAnsiTheme="minorHAnsi" w:cstheme="minorHAnsi"/>
        </w:rPr>
        <w:t> from on premise MS Exchange to Office 365 Microsoft Office 365 Cloud, Dir Synchronization, AAD Connect, ADFS, and Exchange email migration using Cutover, Staged and Hybrid deployment and POP3 and IMAP email clients Migration.</w:t>
      </w:r>
      <w:r w:rsidRPr="000C7888">
        <w:rPr>
          <w:rFonts w:asciiTheme="minorHAnsi" w:eastAsia="Quattrocento Sans" w:hAnsiTheme="minorHAnsi" w:cstheme="minorHAnsi"/>
        </w:rPr>
        <w:t xml:space="preserve"> </w:t>
      </w:r>
    </w:p>
    <w:p w14:paraId="3B96C54C" w14:textId="77777777" w:rsidR="00F75CE0" w:rsidRPr="000C7888" w:rsidRDefault="00F75CE0" w:rsidP="00F75CE0">
      <w:pPr>
        <w:numPr>
          <w:ilvl w:val="0"/>
          <w:numId w:val="7"/>
        </w:numPr>
        <w:pBdr>
          <w:top w:val="nil"/>
          <w:left w:val="nil"/>
          <w:bottom w:val="nil"/>
          <w:right w:val="nil"/>
          <w:between w:val="nil"/>
        </w:pBdr>
        <w:contextualSpacing/>
        <w:jc w:val="both"/>
        <w:rPr>
          <w:rFonts w:asciiTheme="minorHAnsi" w:hAnsiTheme="minorHAnsi" w:cstheme="minorHAnsi"/>
        </w:rPr>
      </w:pPr>
      <w:r w:rsidRPr="000C7888">
        <w:rPr>
          <w:rFonts w:asciiTheme="minorHAnsi" w:hAnsiTheme="minorHAnsi" w:cstheme="minorHAnsi"/>
        </w:rPr>
        <w:t xml:space="preserve">Exchange Online Configuration, Email migration, Cross Forest Free/Busy and Calendar troubleshooting. </w:t>
      </w:r>
    </w:p>
    <w:p w14:paraId="221BBE7E" w14:textId="77777777" w:rsidR="00F75CE0" w:rsidRPr="000C7888" w:rsidRDefault="00F75CE0" w:rsidP="00F75CE0">
      <w:pPr>
        <w:numPr>
          <w:ilvl w:val="0"/>
          <w:numId w:val="7"/>
        </w:numPr>
        <w:pBdr>
          <w:top w:val="nil"/>
          <w:left w:val="nil"/>
          <w:bottom w:val="nil"/>
          <w:right w:val="nil"/>
          <w:between w:val="nil"/>
        </w:pBdr>
        <w:contextualSpacing/>
        <w:jc w:val="both"/>
        <w:rPr>
          <w:rFonts w:asciiTheme="minorHAnsi" w:hAnsiTheme="minorHAnsi" w:cstheme="minorHAnsi"/>
        </w:rPr>
      </w:pPr>
      <w:r w:rsidRPr="000C7888">
        <w:rPr>
          <w:rFonts w:asciiTheme="minorHAnsi" w:hAnsiTheme="minorHAnsi" w:cstheme="minorHAnsi"/>
        </w:rPr>
        <w:t>Working knowledge of Office 365 hybrid deployments and troubleshooting along with Outlook for Windows/Mac and Mobile devices.</w:t>
      </w:r>
    </w:p>
    <w:p w14:paraId="1D679EFF" w14:textId="77777777" w:rsidR="00F75CE0" w:rsidRPr="000C7888" w:rsidRDefault="00F75CE0" w:rsidP="00F75CE0">
      <w:pPr>
        <w:numPr>
          <w:ilvl w:val="0"/>
          <w:numId w:val="7"/>
        </w:numPr>
        <w:pBdr>
          <w:top w:val="nil"/>
          <w:left w:val="nil"/>
          <w:bottom w:val="nil"/>
          <w:right w:val="nil"/>
          <w:between w:val="nil"/>
        </w:pBdr>
        <w:contextualSpacing/>
        <w:jc w:val="both"/>
        <w:rPr>
          <w:rFonts w:asciiTheme="minorHAnsi" w:hAnsiTheme="minorHAnsi" w:cstheme="minorHAnsi"/>
        </w:rPr>
      </w:pPr>
      <w:r w:rsidRPr="000C7888">
        <w:rPr>
          <w:rFonts w:asciiTheme="minorHAnsi" w:hAnsiTheme="minorHAnsi" w:cstheme="minorHAnsi"/>
        </w:rPr>
        <w:t>PowerShell Scripting and Implementing solutions to prevent phishing attacks.</w:t>
      </w:r>
    </w:p>
    <w:p w14:paraId="2B4B7175" w14:textId="77777777" w:rsidR="00F75CE0" w:rsidRPr="000C7888" w:rsidRDefault="00F75CE0" w:rsidP="00F75CE0">
      <w:pPr>
        <w:numPr>
          <w:ilvl w:val="0"/>
          <w:numId w:val="7"/>
        </w:numPr>
        <w:pBdr>
          <w:top w:val="nil"/>
          <w:left w:val="nil"/>
          <w:bottom w:val="nil"/>
          <w:right w:val="nil"/>
          <w:between w:val="nil"/>
        </w:pBdr>
        <w:spacing w:after="40"/>
        <w:contextualSpacing/>
        <w:jc w:val="both"/>
        <w:rPr>
          <w:rFonts w:asciiTheme="minorHAnsi" w:hAnsiTheme="minorHAnsi" w:cstheme="minorHAnsi"/>
        </w:rPr>
      </w:pPr>
      <w:r w:rsidRPr="000C7888">
        <w:rPr>
          <w:rFonts w:asciiTheme="minorHAnsi" w:hAnsiTheme="minorHAnsi" w:cstheme="minorHAnsi"/>
        </w:rPr>
        <w:t>Understanding of architecture of O365 protection tunnel and the working with third party spam filters</w:t>
      </w:r>
    </w:p>
    <w:p w14:paraId="084C60A9" w14:textId="77777777" w:rsidR="00F75CE0" w:rsidRPr="000C7888" w:rsidRDefault="00F75CE0" w:rsidP="00F75CE0">
      <w:pPr>
        <w:numPr>
          <w:ilvl w:val="0"/>
          <w:numId w:val="7"/>
        </w:numPr>
        <w:pBdr>
          <w:top w:val="nil"/>
          <w:left w:val="nil"/>
          <w:bottom w:val="nil"/>
          <w:right w:val="nil"/>
          <w:between w:val="nil"/>
        </w:pBdr>
        <w:contextualSpacing/>
        <w:jc w:val="both"/>
        <w:rPr>
          <w:rFonts w:asciiTheme="minorHAnsi" w:hAnsiTheme="minorHAnsi" w:cstheme="minorHAnsi"/>
        </w:rPr>
      </w:pPr>
      <w:r w:rsidRPr="000C7888">
        <w:rPr>
          <w:rFonts w:asciiTheme="minorHAnsi" w:hAnsiTheme="minorHAnsi" w:cstheme="minorHAnsi"/>
        </w:rPr>
        <w:t>Identify and facilitate escalations and recoveries to improve customer and partner experience.</w:t>
      </w:r>
    </w:p>
    <w:p w14:paraId="7524EDFC" w14:textId="77777777" w:rsidR="00F75CE0" w:rsidRPr="000C7888" w:rsidRDefault="00F75CE0" w:rsidP="00F75CE0">
      <w:pPr>
        <w:numPr>
          <w:ilvl w:val="0"/>
          <w:numId w:val="7"/>
        </w:numPr>
        <w:pBdr>
          <w:top w:val="nil"/>
          <w:left w:val="nil"/>
          <w:bottom w:val="nil"/>
          <w:right w:val="nil"/>
          <w:between w:val="nil"/>
        </w:pBdr>
        <w:contextualSpacing/>
        <w:jc w:val="both"/>
        <w:rPr>
          <w:rFonts w:asciiTheme="minorHAnsi" w:hAnsiTheme="minorHAnsi" w:cstheme="minorHAnsi"/>
        </w:rPr>
      </w:pPr>
      <w:r w:rsidRPr="000C7888">
        <w:rPr>
          <w:rFonts w:asciiTheme="minorHAnsi" w:hAnsiTheme="minorHAnsi" w:cstheme="minorHAnsi"/>
        </w:rPr>
        <w:t>We help partners migrate from complex on premises solutions to Office 365.</w:t>
      </w:r>
    </w:p>
    <w:p w14:paraId="24CADE66" w14:textId="77777777" w:rsidR="00F75CE0" w:rsidRPr="000C7888" w:rsidRDefault="00F75CE0" w:rsidP="00F75CE0">
      <w:pPr>
        <w:numPr>
          <w:ilvl w:val="0"/>
          <w:numId w:val="7"/>
        </w:numPr>
        <w:pBdr>
          <w:top w:val="nil"/>
          <w:left w:val="nil"/>
          <w:bottom w:val="nil"/>
          <w:right w:val="nil"/>
          <w:between w:val="nil"/>
        </w:pBdr>
        <w:contextualSpacing/>
        <w:jc w:val="both"/>
        <w:rPr>
          <w:rFonts w:asciiTheme="minorHAnsi" w:hAnsiTheme="minorHAnsi" w:cstheme="minorHAnsi"/>
        </w:rPr>
      </w:pPr>
      <w:r w:rsidRPr="000C7888">
        <w:rPr>
          <w:rFonts w:asciiTheme="minorHAnsi" w:hAnsiTheme="minorHAnsi" w:cstheme="minorHAnsi"/>
        </w:rPr>
        <w:t xml:space="preserve">In this pursuit, we deliver technical sessions to the partners </w:t>
      </w:r>
      <w:proofErr w:type="gramStart"/>
      <w:r w:rsidRPr="000C7888">
        <w:rPr>
          <w:rFonts w:asciiTheme="minorHAnsi" w:hAnsiTheme="minorHAnsi" w:cstheme="minorHAnsi"/>
        </w:rPr>
        <w:t>and also</w:t>
      </w:r>
      <w:proofErr w:type="gramEnd"/>
      <w:r w:rsidRPr="000C7888">
        <w:rPr>
          <w:rFonts w:asciiTheme="minorHAnsi" w:hAnsiTheme="minorHAnsi" w:cstheme="minorHAnsi"/>
        </w:rPr>
        <w:t xml:space="preserve"> to the end customers.</w:t>
      </w:r>
    </w:p>
    <w:p w14:paraId="15C2C0A8" w14:textId="77777777" w:rsidR="00F75CE0" w:rsidRPr="000C7888" w:rsidRDefault="00F75CE0" w:rsidP="00F75CE0">
      <w:pPr>
        <w:numPr>
          <w:ilvl w:val="0"/>
          <w:numId w:val="7"/>
        </w:numPr>
        <w:pBdr>
          <w:top w:val="nil"/>
          <w:left w:val="nil"/>
          <w:bottom w:val="nil"/>
          <w:right w:val="nil"/>
          <w:between w:val="nil"/>
        </w:pBdr>
        <w:contextualSpacing/>
        <w:jc w:val="both"/>
        <w:rPr>
          <w:rFonts w:asciiTheme="minorHAnsi" w:hAnsiTheme="minorHAnsi" w:cstheme="minorHAnsi"/>
        </w:rPr>
      </w:pPr>
      <w:r w:rsidRPr="000C7888">
        <w:rPr>
          <w:rFonts w:asciiTheme="minorHAnsi" w:hAnsiTheme="minorHAnsi" w:cstheme="minorHAnsi"/>
        </w:rPr>
        <w:t>Mentorship for new joiners’ lab assessments scenario based, Provide Training and technical assistance.</w:t>
      </w:r>
    </w:p>
    <w:p w14:paraId="6B659916" w14:textId="77777777" w:rsidR="00F75CE0" w:rsidRPr="000C7888" w:rsidRDefault="00F75CE0" w:rsidP="00F75CE0">
      <w:pPr>
        <w:numPr>
          <w:ilvl w:val="0"/>
          <w:numId w:val="7"/>
        </w:numPr>
        <w:pBdr>
          <w:top w:val="nil"/>
          <w:left w:val="nil"/>
          <w:bottom w:val="nil"/>
          <w:right w:val="nil"/>
          <w:between w:val="nil"/>
        </w:pBdr>
        <w:contextualSpacing/>
        <w:jc w:val="both"/>
        <w:rPr>
          <w:rFonts w:asciiTheme="minorHAnsi" w:hAnsiTheme="minorHAnsi" w:cstheme="minorHAnsi"/>
        </w:rPr>
      </w:pPr>
      <w:r w:rsidRPr="000C7888">
        <w:rPr>
          <w:rFonts w:asciiTheme="minorHAnsi" w:hAnsiTheme="minorHAnsi" w:cstheme="minorHAnsi"/>
        </w:rPr>
        <w:t xml:space="preserve">Offering Escalation Management for Account and Support related issues. </w:t>
      </w:r>
    </w:p>
    <w:p w14:paraId="33AED9B4" w14:textId="77777777" w:rsidR="00F75CE0" w:rsidRPr="000C7888" w:rsidRDefault="00F75CE0" w:rsidP="00F75CE0">
      <w:pPr>
        <w:numPr>
          <w:ilvl w:val="0"/>
          <w:numId w:val="7"/>
        </w:numPr>
        <w:pBdr>
          <w:top w:val="nil"/>
          <w:left w:val="nil"/>
          <w:bottom w:val="nil"/>
          <w:right w:val="nil"/>
          <w:between w:val="nil"/>
        </w:pBdr>
        <w:contextualSpacing/>
        <w:jc w:val="both"/>
        <w:rPr>
          <w:rFonts w:asciiTheme="minorHAnsi" w:hAnsiTheme="minorHAnsi" w:cstheme="minorHAnsi"/>
        </w:rPr>
      </w:pPr>
      <w:r w:rsidRPr="000C7888">
        <w:rPr>
          <w:rFonts w:asciiTheme="minorHAnsi" w:hAnsiTheme="minorHAnsi" w:cstheme="minorHAnsi"/>
        </w:rPr>
        <w:t>Possess ability to deliver MS solutions in writing via e-mail and proactively understanding customer/partner needs and deliver services that enable them to be successful.</w:t>
      </w:r>
    </w:p>
    <w:p w14:paraId="2395473A" w14:textId="77777777" w:rsidR="00F75CE0" w:rsidRDefault="00F75CE0">
      <w:pPr>
        <w:ind w:right="20"/>
        <w:jc w:val="center"/>
        <w:rPr>
          <w:sz w:val="20"/>
          <w:szCs w:val="20"/>
        </w:rPr>
      </w:pPr>
    </w:p>
    <w:p w14:paraId="06C9CE81" w14:textId="77777777" w:rsidR="009C143D" w:rsidRDefault="009C143D">
      <w:pPr>
        <w:spacing w:line="158" w:lineRule="exact"/>
        <w:rPr>
          <w:sz w:val="24"/>
          <w:szCs w:val="24"/>
        </w:rPr>
      </w:pPr>
    </w:p>
    <w:p w14:paraId="0703E89C" w14:textId="569E65B6" w:rsidR="009C143D" w:rsidRDefault="009A19F2">
      <w:pPr>
        <w:rPr>
          <w:sz w:val="20"/>
          <w:szCs w:val="20"/>
        </w:rPr>
      </w:pPr>
      <w:r>
        <w:rPr>
          <w:rFonts w:ascii="Calibri" w:eastAsia="Calibri" w:hAnsi="Calibri" w:cs="Calibri"/>
          <w:b/>
          <w:bCs/>
          <w:sz w:val="24"/>
          <w:szCs w:val="24"/>
          <w:u w:val="single"/>
        </w:rPr>
        <w:t xml:space="preserve">Project </w:t>
      </w:r>
      <w:r w:rsidR="00F75CE0">
        <w:rPr>
          <w:rFonts w:ascii="Calibri" w:eastAsia="Calibri" w:hAnsi="Calibri" w:cs="Calibri"/>
          <w:b/>
          <w:bCs/>
          <w:sz w:val="24"/>
          <w:szCs w:val="24"/>
          <w:u w:val="single"/>
        </w:rPr>
        <w:t>2</w:t>
      </w:r>
      <w:r>
        <w:rPr>
          <w:rFonts w:ascii="Calibri" w:eastAsia="Calibri" w:hAnsi="Calibri" w:cs="Calibri"/>
          <w:b/>
          <w:bCs/>
          <w:sz w:val="24"/>
          <w:szCs w:val="24"/>
        </w:rPr>
        <w:t>:</w:t>
      </w:r>
    </w:p>
    <w:p w14:paraId="3BFF4F8F" w14:textId="77777777" w:rsidR="009C143D" w:rsidRDefault="009A19F2">
      <w:pPr>
        <w:spacing w:line="234" w:lineRule="auto"/>
        <w:rPr>
          <w:sz w:val="20"/>
          <w:szCs w:val="20"/>
        </w:rPr>
      </w:pPr>
      <w:r>
        <w:rPr>
          <w:rFonts w:ascii="Calibri" w:eastAsia="Calibri" w:hAnsi="Calibri" w:cs="Calibri"/>
          <w:b/>
          <w:bCs/>
          <w:sz w:val="24"/>
          <w:szCs w:val="24"/>
        </w:rPr>
        <w:t>Organization:</w:t>
      </w:r>
      <w:r>
        <w:rPr>
          <w:rFonts w:ascii="Gautami" w:eastAsia="Gautami" w:hAnsi="Gautami" w:cs="Gautami"/>
          <w:b/>
          <w:bCs/>
          <w:sz w:val="24"/>
          <w:szCs w:val="24"/>
        </w:rPr>
        <w:t>​</w:t>
      </w:r>
      <w:r>
        <w:rPr>
          <w:rFonts w:ascii="Calibri" w:eastAsia="Calibri" w:hAnsi="Calibri" w:cs="Calibri"/>
          <w:sz w:val="24"/>
          <w:szCs w:val="24"/>
        </w:rPr>
        <w:t xml:space="preserve">Huawei Technology </w:t>
      </w:r>
      <w:proofErr w:type="spellStart"/>
      <w:r>
        <w:rPr>
          <w:rFonts w:ascii="Calibri" w:eastAsia="Calibri" w:hAnsi="Calibri" w:cs="Calibri"/>
          <w:sz w:val="24"/>
          <w:szCs w:val="24"/>
        </w:rPr>
        <w:t>Pvt.Ltd</w:t>
      </w:r>
      <w:proofErr w:type="spellEnd"/>
      <w:r>
        <w:rPr>
          <w:rFonts w:ascii="Calibri" w:eastAsia="Calibri" w:hAnsi="Calibri" w:cs="Calibri"/>
          <w:sz w:val="24"/>
          <w:szCs w:val="24"/>
        </w:rPr>
        <w:t xml:space="preserve"> (Third Party Payroll)</w:t>
      </w:r>
    </w:p>
    <w:p w14:paraId="4C9C0534" w14:textId="77777777" w:rsidR="009C143D" w:rsidRDefault="009A19F2">
      <w:pPr>
        <w:spacing w:line="180" w:lineRule="auto"/>
        <w:rPr>
          <w:sz w:val="20"/>
          <w:szCs w:val="20"/>
        </w:rPr>
      </w:pPr>
      <w:r w:rsidRPr="00470D7B">
        <w:rPr>
          <w:rFonts w:ascii="Calibri" w:eastAsia="Calibri" w:hAnsi="Calibri" w:cs="Calibri"/>
          <w:b/>
          <w:bCs/>
          <w:sz w:val="24"/>
          <w:szCs w:val="24"/>
        </w:rPr>
        <w:lastRenderedPageBreak/>
        <w:t>Designation</w:t>
      </w:r>
      <w:r>
        <w:rPr>
          <w:rFonts w:ascii="Calibri" w:eastAsia="Calibri" w:hAnsi="Calibri" w:cs="Calibri"/>
          <w:b/>
          <w:bCs/>
          <w:sz w:val="20"/>
          <w:szCs w:val="20"/>
        </w:rPr>
        <w:t xml:space="preserve">: </w:t>
      </w:r>
      <w:r>
        <w:rPr>
          <w:rFonts w:ascii="Gautami" w:eastAsia="Gautami" w:hAnsi="Gautami" w:cs="Gautami"/>
          <w:b/>
          <w:bCs/>
          <w:sz w:val="20"/>
          <w:szCs w:val="20"/>
        </w:rPr>
        <w:t>​</w:t>
      </w:r>
      <w:r w:rsidRPr="00470D7B">
        <w:rPr>
          <w:rFonts w:ascii="Calibri" w:eastAsia="Calibri" w:hAnsi="Calibri" w:cs="Calibri"/>
          <w:sz w:val="24"/>
          <w:szCs w:val="24"/>
        </w:rPr>
        <w:t>BSS Engineer</w:t>
      </w:r>
    </w:p>
    <w:p w14:paraId="18807715" w14:textId="2949B8A0" w:rsidR="009C143D" w:rsidRDefault="009A19F2">
      <w:pPr>
        <w:spacing w:line="218" w:lineRule="auto"/>
        <w:rPr>
          <w:sz w:val="20"/>
          <w:szCs w:val="20"/>
        </w:rPr>
      </w:pPr>
      <w:proofErr w:type="gramStart"/>
      <w:r>
        <w:rPr>
          <w:rFonts w:ascii="Calibri" w:eastAsia="Calibri" w:hAnsi="Calibri" w:cs="Calibri"/>
          <w:b/>
          <w:bCs/>
          <w:sz w:val="24"/>
          <w:szCs w:val="24"/>
        </w:rPr>
        <w:t>Period:</w:t>
      </w:r>
      <w:r>
        <w:rPr>
          <w:rFonts w:ascii="Gautami" w:eastAsia="Gautami" w:hAnsi="Gautami" w:cs="Gautami"/>
          <w:b/>
          <w:bCs/>
          <w:sz w:val="24"/>
          <w:szCs w:val="24"/>
        </w:rPr>
        <w:t>​</w:t>
      </w:r>
      <w:proofErr w:type="gramEnd"/>
      <w:r>
        <w:rPr>
          <w:rFonts w:ascii="Calibri" w:eastAsia="Calibri" w:hAnsi="Calibri" w:cs="Calibri"/>
          <w:sz w:val="24"/>
          <w:szCs w:val="24"/>
        </w:rPr>
        <w:t xml:space="preserve">January 2017 – </w:t>
      </w:r>
      <w:r w:rsidR="00F75CE0">
        <w:rPr>
          <w:rFonts w:ascii="Calibri" w:eastAsia="Calibri" w:hAnsi="Calibri" w:cs="Calibri"/>
          <w:sz w:val="24"/>
          <w:szCs w:val="24"/>
        </w:rPr>
        <w:t>July 2017</w:t>
      </w:r>
    </w:p>
    <w:p w14:paraId="13651648" w14:textId="77777777" w:rsidR="009C143D" w:rsidRDefault="009C143D">
      <w:pPr>
        <w:spacing w:line="105" w:lineRule="exact"/>
        <w:rPr>
          <w:sz w:val="24"/>
          <w:szCs w:val="24"/>
        </w:rPr>
      </w:pPr>
    </w:p>
    <w:p w14:paraId="28147DBB" w14:textId="77777777" w:rsidR="009C143D" w:rsidRDefault="009A19F2">
      <w:pPr>
        <w:rPr>
          <w:sz w:val="20"/>
          <w:szCs w:val="20"/>
        </w:rPr>
      </w:pPr>
      <w:r>
        <w:rPr>
          <w:rFonts w:ascii="Calibri" w:eastAsia="Calibri" w:hAnsi="Calibri" w:cs="Calibri"/>
          <w:b/>
          <w:bCs/>
          <w:sz w:val="24"/>
          <w:szCs w:val="24"/>
          <w:u w:val="single"/>
        </w:rPr>
        <w:t>Job Responsibilities</w:t>
      </w:r>
      <w:r>
        <w:rPr>
          <w:rFonts w:ascii="Gautami" w:eastAsia="Gautami" w:hAnsi="Gautami" w:cs="Gautami"/>
          <w:b/>
          <w:bCs/>
          <w:sz w:val="24"/>
          <w:szCs w:val="24"/>
        </w:rPr>
        <w:t>​</w:t>
      </w:r>
      <w:r>
        <w:rPr>
          <w:rFonts w:ascii="Calibri" w:eastAsia="Calibri" w:hAnsi="Calibri" w:cs="Calibri"/>
          <w:b/>
          <w:bCs/>
          <w:sz w:val="24"/>
          <w:szCs w:val="24"/>
        </w:rPr>
        <w:t>:</w:t>
      </w:r>
    </w:p>
    <w:p w14:paraId="352843E7" w14:textId="77777777" w:rsidR="009C143D" w:rsidRDefault="009C143D">
      <w:pPr>
        <w:spacing w:line="151" w:lineRule="exact"/>
        <w:rPr>
          <w:sz w:val="24"/>
          <w:szCs w:val="24"/>
        </w:rPr>
      </w:pPr>
    </w:p>
    <w:p w14:paraId="64C1CE01" w14:textId="77777777" w:rsidR="009C143D" w:rsidRPr="009A19F2" w:rsidRDefault="009A19F2">
      <w:pPr>
        <w:numPr>
          <w:ilvl w:val="0"/>
          <w:numId w:val="2"/>
        </w:numPr>
        <w:tabs>
          <w:tab w:val="left" w:pos="720"/>
        </w:tabs>
        <w:ind w:left="720" w:hanging="360"/>
        <w:rPr>
          <w:rFonts w:ascii="Arial" w:eastAsia="Arial" w:hAnsi="Arial" w:cs="Arial"/>
          <w:sz w:val="20"/>
          <w:szCs w:val="20"/>
        </w:rPr>
      </w:pPr>
      <w:r>
        <w:rPr>
          <w:rFonts w:ascii="Calibri" w:eastAsia="Calibri" w:hAnsi="Calibri" w:cs="Calibri"/>
          <w:sz w:val="24"/>
          <w:szCs w:val="24"/>
        </w:rPr>
        <w:t>Alarm Monitoring &amp; rectification of faults related to GSM, UMTS &amp; e</w:t>
      </w:r>
      <w:r w:rsidR="00470D7B">
        <w:rPr>
          <w:rFonts w:ascii="Calibri" w:eastAsia="Calibri" w:hAnsi="Calibri" w:cs="Calibri"/>
          <w:sz w:val="24"/>
          <w:szCs w:val="24"/>
        </w:rPr>
        <w:t xml:space="preserve"> </w:t>
      </w:r>
      <w:r>
        <w:rPr>
          <w:rFonts w:ascii="Calibri" w:eastAsia="Calibri" w:hAnsi="Calibri" w:cs="Calibri"/>
          <w:sz w:val="24"/>
          <w:szCs w:val="24"/>
        </w:rPr>
        <w:t>Node</w:t>
      </w:r>
      <w:r w:rsidR="00470D7B">
        <w:rPr>
          <w:rFonts w:ascii="Calibri" w:eastAsia="Calibri" w:hAnsi="Calibri" w:cs="Calibri"/>
          <w:sz w:val="24"/>
          <w:szCs w:val="24"/>
        </w:rPr>
        <w:t xml:space="preserve"> </w:t>
      </w:r>
      <w:r>
        <w:rPr>
          <w:rFonts w:ascii="Calibri" w:eastAsia="Calibri" w:hAnsi="Calibri" w:cs="Calibri"/>
          <w:sz w:val="24"/>
          <w:szCs w:val="24"/>
        </w:rPr>
        <w:t>B Sites.</w:t>
      </w:r>
    </w:p>
    <w:p w14:paraId="7A08FB70" w14:textId="77777777" w:rsidR="009A19F2" w:rsidRPr="009A19F2" w:rsidRDefault="009A19F2" w:rsidP="009A19F2">
      <w:pPr>
        <w:tabs>
          <w:tab w:val="left" w:pos="720"/>
        </w:tabs>
        <w:ind w:left="720"/>
        <w:rPr>
          <w:rFonts w:ascii="Arial" w:eastAsia="Arial" w:hAnsi="Arial" w:cs="Arial"/>
          <w:sz w:val="20"/>
          <w:szCs w:val="20"/>
        </w:rPr>
      </w:pPr>
    </w:p>
    <w:p w14:paraId="45A2FA4A" w14:textId="77777777" w:rsidR="009A19F2" w:rsidRPr="009A19F2" w:rsidRDefault="009A19F2" w:rsidP="009A19F2">
      <w:pPr>
        <w:numPr>
          <w:ilvl w:val="0"/>
          <w:numId w:val="2"/>
        </w:numPr>
        <w:tabs>
          <w:tab w:val="left" w:pos="720"/>
        </w:tabs>
        <w:ind w:left="720" w:hanging="360"/>
        <w:rPr>
          <w:rFonts w:ascii="Arial" w:eastAsia="Arial" w:hAnsi="Arial" w:cs="Arial"/>
          <w:sz w:val="20"/>
          <w:szCs w:val="20"/>
        </w:rPr>
      </w:pPr>
      <w:r>
        <w:rPr>
          <w:rFonts w:ascii="Calibri" w:eastAsia="Calibri" w:hAnsi="Calibri" w:cs="Calibri"/>
          <w:sz w:val="24"/>
          <w:szCs w:val="24"/>
        </w:rPr>
        <w:t>Troubleshooting on Outlook client and mail flow issues.</w:t>
      </w:r>
    </w:p>
    <w:p w14:paraId="1868B370" w14:textId="77777777" w:rsidR="009C143D" w:rsidRDefault="009C143D">
      <w:pPr>
        <w:spacing w:line="67" w:lineRule="exact"/>
        <w:rPr>
          <w:rFonts w:ascii="Arial" w:eastAsia="Arial" w:hAnsi="Arial" w:cs="Arial"/>
          <w:sz w:val="20"/>
          <w:szCs w:val="20"/>
        </w:rPr>
      </w:pPr>
    </w:p>
    <w:p w14:paraId="03B89F44" w14:textId="77777777" w:rsidR="009C143D" w:rsidRDefault="009A19F2">
      <w:pPr>
        <w:numPr>
          <w:ilvl w:val="0"/>
          <w:numId w:val="2"/>
        </w:numPr>
        <w:tabs>
          <w:tab w:val="left" w:pos="720"/>
        </w:tabs>
        <w:spacing w:line="244" w:lineRule="auto"/>
        <w:ind w:left="720" w:right="960" w:hanging="360"/>
        <w:rPr>
          <w:rFonts w:ascii="Arial" w:eastAsia="Arial" w:hAnsi="Arial" w:cs="Arial"/>
          <w:sz w:val="20"/>
          <w:szCs w:val="20"/>
        </w:rPr>
      </w:pPr>
      <w:r>
        <w:rPr>
          <w:rFonts w:ascii="Calibri" w:eastAsia="Calibri" w:hAnsi="Calibri" w:cs="Calibri"/>
          <w:sz w:val="24"/>
          <w:szCs w:val="24"/>
        </w:rPr>
        <w:t>First level site maintenance, fault troubleshooting, intimation, escalation and co-ordination with respective vendors to maintain maximum network up-time.</w:t>
      </w:r>
    </w:p>
    <w:p w14:paraId="5CC2A36E" w14:textId="77777777" w:rsidR="009C143D" w:rsidRDefault="009C143D">
      <w:pPr>
        <w:spacing w:line="33" w:lineRule="exact"/>
        <w:rPr>
          <w:rFonts w:ascii="Arial" w:eastAsia="Arial" w:hAnsi="Arial" w:cs="Arial"/>
          <w:sz w:val="20"/>
          <w:szCs w:val="20"/>
        </w:rPr>
      </w:pPr>
    </w:p>
    <w:p w14:paraId="3204A7DA" w14:textId="77777777" w:rsidR="009C143D" w:rsidRDefault="009A19F2">
      <w:pPr>
        <w:numPr>
          <w:ilvl w:val="0"/>
          <w:numId w:val="2"/>
        </w:numPr>
        <w:tabs>
          <w:tab w:val="left" w:pos="720"/>
        </w:tabs>
        <w:ind w:left="720" w:hanging="360"/>
        <w:rPr>
          <w:rFonts w:ascii="Arial" w:eastAsia="Arial" w:hAnsi="Arial" w:cs="Arial"/>
          <w:sz w:val="20"/>
          <w:szCs w:val="20"/>
        </w:rPr>
      </w:pPr>
      <w:r>
        <w:rPr>
          <w:rFonts w:ascii="Calibri" w:eastAsia="Calibri" w:hAnsi="Calibri" w:cs="Calibri"/>
          <w:sz w:val="24"/>
          <w:szCs w:val="24"/>
        </w:rPr>
        <w:t>Carrying out maintenance and software up-gradation activities in office365.</w:t>
      </w:r>
    </w:p>
    <w:p w14:paraId="77A81774" w14:textId="77777777" w:rsidR="009C143D" w:rsidRDefault="009C143D">
      <w:pPr>
        <w:spacing w:line="67" w:lineRule="exact"/>
        <w:rPr>
          <w:rFonts w:ascii="Arial" w:eastAsia="Arial" w:hAnsi="Arial" w:cs="Arial"/>
          <w:sz w:val="20"/>
          <w:szCs w:val="20"/>
        </w:rPr>
      </w:pPr>
    </w:p>
    <w:p w14:paraId="0698C55D" w14:textId="77777777" w:rsidR="009C143D" w:rsidRDefault="009A19F2">
      <w:pPr>
        <w:numPr>
          <w:ilvl w:val="0"/>
          <w:numId w:val="2"/>
        </w:numPr>
        <w:tabs>
          <w:tab w:val="left" w:pos="720"/>
        </w:tabs>
        <w:spacing w:line="244" w:lineRule="auto"/>
        <w:ind w:left="720" w:right="20" w:hanging="360"/>
        <w:rPr>
          <w:rFonts w:ascii="Arial" w:eastAsia="Arial" w:hAnsi="Arial" w:cs="Arial"/>
          <w:sz w:val="20"/>
          <w:szCs w:val="20"/>
        </w:rPr>
      </w:pPr>
      <w:r>
        <w:rPr>
          <w:rFonts w:ascii="Calibri" w:eastAsia="Calibri" w:hAnsi="Calibri" w:cs="Calibri"/>
          <w:sz w:val="24"/>
          <w:szCs w:val="24"/>
        </w:rPr>
        <w:t>Coordinate with O&amp;M engineer on system, process, procedures, preventive &amp; corrective maintenance.</w:t>
      </w:r>
    </w:p>
    <w:p w14:paraId="2DD83CF4" w14:textId="77777777" w:rsidR="009C143D" w:rsidRDefault="009C143D">
      <w:pPr>
        <w:spacing w:line="33" w:lineRule="exact"/>
        <w:rPr>
          <w:rFonts w:ascii="Arial" w:eastAsia="Arial" w:hAnsi="Arial" w:cs="Arial"/>
          <w:sz w:val="20"/>
          <w:szCs w:val="20"/>
        </w:rPr>
      </w:pPr>
    </w:p>
    <w:p w14:paraId="5BA73102" w14:textId="77777777" w:rsidR="009C143D" w:rsidRDefault="009C143D" w:rsidP="009A19F2">
      <w:pPr>
        <w:tabs>
          <w:tab w:val="left" w:pos="720"/>
        </w:tabs>
        <w:rPr>
          <w:rFonts w:ascii="Arial" w:eastAsia="Arial" w:hAnsi="Arial" w:cs="Arial"/>
          <w:sz w:val="20"/>
          <w:szCs w:val="20"/>
        </w:rPr>
      </w:pPr>
    </w:p>
    <w:p w14:paraId="381007CC" w14:textId="77777777" w:rsidR="009C143D" w:rsidRDefault="009C143D">
      <w:pPr>
        <w:spacing w:line="268" w:lineRule="exact"/>
        <w:rPr>
          <w:sz w:val="24"/>
          <w:szCs w:val="24"/>
        </w:rPr>
      </w:pPr>
    </w:p>
    <w:p w14:paraId="5A07F06E" w14:textId="77777777" w:rsidR="009C143D" w:rsidRDefault="009A19F2">
      <w:pPr>
        <w:rPr>
          <w:sz w:val="20"/>
          <w:szCs w:val="20"/>
        </w:rPr>
      </w:pPr>
      <w:r>
        <w:rPr>
          <w:rFonts w:ascii="Calibri" w:eastAsia="Calibri" w:hAnsi="Calibri" w:cs="Calibri"/>
          <w:b/>
          <w:bCs/>
          <w:sz w:val="24"/>
          <w:szCs w:val="24"/>
          <w:u w:val="single"/>
        </w:rPr>
        <w:t>Project 2</w:t>
      </w:r>
      <w:r>
        <w:rPr>
          <w:rFonts w:ascii="Gautami" w:eastAsia="Gautami" w:hAnsi="Gautami" w:cs="Gautami"/>
          <w:b/>
          <w:bCs/>
          <w:sz w:val="24"/>
          <w:szCs w:val="24"/>
        </w:rPr>
        <w:t>​</w:t>
      </w:r>
      <w:r>
        <w:rPr>
          <w:rFonts w:ascii="Calibri" w:eastAsia="Calibri" w:hAnsi="Calibri" w:cs="Calibri"/>
          <w:b/>
          <w:bCs/>
          <w:sz w:val="24"/>
          <w:szCs w:val="24"/>
        </w:rPr>
        <w:t>:</w:t>
      </w:r>
    </w:p>
    <w:p w14:paraId="7D9F8532" w14:textId="77777777" w:rsidR="009C143D" w:rsidRDefault="009C143D">
      <w:pPr>
        <w:spacing w:line="5" w:lineRule="exact"/>
        <w:rPr>
          <w:sz w:val="24"/>
          <w:szCs w:val="24"/>
        </w:rPr>
      </w:pPr>
    </w:p>
    <w:p w14:paraId="6BC5DC2D" w14:textId="77777777" w:rsidR="009C143D" w:rsidRDefault="009A19F2">
      <w:pPr>
        <w:rPr>
          <w:sz w:val="20"/>
          <w:szCs w:val="20"/>
        </w:rPr>
      </w:pPr>
      <w:r>
        <w:rPr>
          <w:rFonts w:ascii="Calibri" w:eastAsia="Calibri" w:hAnsi="Calibri" w:cs="Calibri"/>
          <w:b/>
          <w:bCs/>
          <w:sz w:val="24"/>
          <w:szCs w:val="24"/>
        </w:rPr>
        <w:t>Organization:</w:t>
      </w:r>
      <w:r>
        <w:rPr>
          <w:rFonts w:ascii="Gautami" w:eastAsia="Gautami" w:hAnsi="Gautami" w:cs="Gautami"/>
          <w:b/>
          <w:bCs/>
          <w:sz w:val="24"/>
          <w:szCs w:val="24"/>
        </w:rPr>
        <w:t>​</w:t>
      </w:r>
      <w:r>
        <w:rPr>
          <w:rFonts w:ascii="Calibri" w:eastAsia="Calibri" w:hAnsi="Calibri" w:cs="Calibri"/>
          <w:sz w:val="24"/>
          <w:szCs w:val="24"/>
        </w:rPr>
        <w:t>Ericsson Global Pvt. Ltd (Third Power Payroll)</w:t>
      </w:r>
    </w:p>
    <w:p w14:paraId="209CA4DC" w14:textId="77777777" w:rsidR="009C143D" w:rsidRDefault="009A19F2">
      <w:pPr>
        <w:spacing w:line="188" w:lineRule="auto"/>
        <w:rPr>
          <w:sz w:val="20"/>
          <w:szCs w:val="20"/>
        </w:rPr>
      </w:pPr>
      <w:r>
        <w:rPr>
          <w:rFonts w:ascii="Calibri" w:eastAsia="Calibri" w:hAnsi="Calibri" w:cs="Calibri"/>
          <w:b/>
          <w:bCs/>
          <w:sz w:val="19"/>
          <w:szCs w:val="19"/>
        </w:rPr>
        <w:t xml:space="preserve">Designation: </w:t>
      </w:r>
      <w:r>
        <w:rPr>
          <w:rFonts w:ascii="Gautami" w:eastAsia="Gautami" w:hAnsi="Gautami" w:cs="Gautami"/>
          <w:b/>
          <w:bCs/>
          <w:sz w:val="19"/>
          <w:szCs w:val="19"/>
        </w:rPr>
        <w:t>​</w:t>
      </w:r>
      <w:r>
        <w:rPr>
          <w:rFonts w:ascii="Calibri" w:eastAsia="Calibri" w:hAnsi="Calibri" w:cs="Calibri"/>
          <w:sz w:val="19"/>
          <w:szCs w:val="19"/>
        </w:rPr>
        <w:t>NNOC Engineer</w:t>
      </w:r>
    </w:p>
    <w:p w14:paraId="346D3ECD" w14:textId="77777777" w:rsidR="009C143D" w:rsidRDefault="009A19F2">
      <w:pPr>
        <w:spacing w:line="218" w:lineRule="auto"/>
        <w:rPr>
          <w:sz w:val="20"/>
          <w:szCs w:val="20"/>
        </w:rPr>
      </w:pPr>
      <w:r>
        <w:rPr>
          <w:rFonts w:ascii="Calibri" w:eastAsia="Calibri" w:hAnsi="Calibri" w:cs="Calibri"/>
          <w:b/>
          <w:bCs/>
          <w:sz w:val="24"/>
          <w:szCs w:val="24"/>
        </w:rPr>
        <w:t>Period:</w:t>
      </w:r>
      <w:r>
        <w:rPr>
          <w:rFonts w:ascii="Gautami" w:eastAsia="Gautami" w:hAnsi="Gautami" w:cs="Gautami"/>
          <w:b/>
          <w:bCs/>
          <w:sz w:val="24"/>
          <w:szCs w:val="24"/>
        </w:rPr>
        <w:t>​</w:t>
      </w:r>
      <w:r>
        <w:rPr>
          <w:rFonts w:ascii="Calibri" w:eastAsia="Calibri" w:hAnsi="Calibri" w:cs="Calibri"/>
          <w:sz w:val="24"/>
          <w:szCs w:val="24"/>
        </w:rPr>
        <w:t>Aug 2015 – Jan 2017</w:t>
      </w:r>
    </w:p>
    <w:p w14:paraId="5E0EFEC2" w14:textId="77777777" w:rsidR="009C143D" w:rsidRDefault="009C143D">
      <w:pPr>
        <w:sectPr w:rsidR="009C143D">
          <w:pgSz w:w="12240" w:h="15840"/>
          <w:pgMar w:top="1147" w:right="1440" w:bottom="908" w:left="1440" w:header="0" w:footer="0" w:gutter="0"/>
          <w:cols w:space="720" w:equalWidth="0">
            <w:col w:w="9360"/>
          </w:cols>
        </w:sectPr>
      </w:pPr>
    </w:p>
    <w:p w14:paraId="005052D7" w14:textId="77777777" w:rsidR="009C143D" w:rsidRDefault="009A19F2">
      <w:pPr>
        <w:rPr>
          <w:sz w:val="20"/>
          <w:szCs w:val="20"/>
        </w:rPr>
      </w:pPr>
      <w:r>
        <w:rPr>
          <w:rFonts w:ascii="Calibri" w:eastAsia="Calibri" w:hAnsi="Calibri" w:cs="Calibri"/>
          <w:b/>
          <w:bCs/>
          <w:sz w:val="24"/>
          <w:szCs w:val="24"/>
          <w:u w:val="single"/>
        </w:rPr>
        <w:lastRenderedPageBreak/>
        <w:t>Job Responsibilities</w:t>
      </w:r>
      <w:r>
        <w:rPr>
          <w:rFonts w:ascii="Gautami" w:eastAsia="Gautami" w:hAnsi="Gautami" w:cs="Gautami"/>
          <w:b/>
          <w:bCs/>
          <w:sz w:val="24"/>
          <w:szCs w:val="24"/>
        </w:rPr>
        <w:t>​</w:t>
      </w:r>
      <w:r>
        <w:rPr>
          <w:rFonts w:ascii="Calibri" w:eastAsia="Calibri" w:hAnsi="Calibri" w:cs="Calibri"/>
          <w:b/>
          <w:bCs/>
          <w:sz w:val="24"/>
          <w:szCs w:val="24"/>
        </w:rPr>
        <w:t>:</w:t>
      </w:r>
    </w:p>
    <w:p w14:paraId="2486A6F9" w14:textId="77777777" w:rsidR="009C143D" w:rsidRDefault="009C143D">
      <w:pPr>
        <w:spacing w:line="136" w:lineRule="exact"/>
        <w:rPr>
          <w:sz w:val="20"/>
          <w:szCs w:val="20"/>
        </w:rPr>
      </w:pPr>
    </w:p>
    <w:p w14:paraId="5CC06005" w14:textId="77777777" w:rsidR="009A19F2" w:rsidRPr="00D75A79" w:rsidRDefault="009A19F2" w:rsidP="009A19F2">
      <w:pPr>
        <w:pStyle w:val="NoSpacing"/>
        <w:rPr>
          <w:rStyle w:val="ilad"/>
          <w:rFonts w:ascii="Times New Roman" w:hAnsi="Times New Roman"/>
          <w:bCs/>
          <w:color w:val="000000"/>
          <w:sz w:val="24"/>
          <w:szCs w:val="24"/>
        </w:rPr>
      </w:pPr>
      <w:bookmarkStart w:id="0" w:name="_GoBack"/>
      <w:bookmarkEnd w:id="0"/>
    </w:p>
    <w:p w14:paraId="04E16786" w14:textId="7B306330" w:rsidR="00F75CE0" w:rsidRPr="00832A82" w:rsidRDefault="00F75CE0" w:rsidP="00F75CE0">
      <w:pPr>
        <w:tabs>
          <w:tab w:val="left" w:pos="0"/>
          <w:tab w:val="left" w:pos="720"/>
        </w:tabs>
        <w:spacing w:after="60"/>
        <w:rPr>
          <w:b/>
        </w:rPr>
      </w:pPr>
    </w:p>
    <w:p w14:paraId="564D2B96" w14:textId="77777777" w:rsidR="00F75CE0" w:rsidRPr="00F75CE0" w:rsidRDefault="00F75CE0" w:rsidP="00F75CE0">
      <w:pPr>
        <w:pStyle w:val="BodyTextIndent"/>
        <w:numPr>
          <w:ilvl w:val="0"/>
          <w:numId w:val="6"/>
        </w:numPr>
        <w:tabs>
          <w:tab w:val="num" w:pos="540"/>
        </w:tabs>
        <w:ind w:right="135"/>
        <w:jc w:val="left"/>
        <w:rPr>
          <w:rFonts w:ascii="Calibri" w:eastAsia="Calibri" w:hAnsi="Calibri" w:cs="Calibri"/>
          <w:sz w:val="24"/>
          <w:szCs w:val="24"/>
        </w:rPr>
      </w:pPr>
      <w:r w:rsidRPr="00F75CE0">
        <w:rPr>
          <w:rFonts w:ascii="Calibri" w:eastAsia="Calibri" w:hAnsi="Calibri" w:cs="Calibri"/>
          <w:sz w:val="24"/>
          <w:szCs w:val="24"/>
        </w:rPr>
        <w:t>Handling the issue of RAN 2G, 3G &amp; core.</w:t>
      </w:r>
    </w:p>
    <w:p w14:paraId="698E0443" w14:textId="77777777" w:rsidR="00F75CE0" w:rsidRPr="00F75CE0" w:rsidRDefault="00F75CE0" w:rsidP="00F75CE0">
      <w:pPr>
        <w:pStyle w:val="BodyTextIndent"/>
        <w:numPr>
          <w:ilvl w:val="0"/>
          <w:numId w:val="6"/>
        </w:numPr>
        <w:tabs>
          <w:tab w:val="num" w:pos="540"/>
        </w:tabs>
        <w:ind w:right="135"/>
        <w:jc w:val="left"/>
        <w:rPr>
          <w:rFonts w:ascii="Calibri" w:eastAsia="Calibri" w:hAnsi="Calibri" w:cs="Calibri"/>
          <w:sz w:val="24"/>
          <w:szCs w:val="24"/>
        </w:rPr>
      </w:pPr>
      <w:r w:rsidRPr="00F75CE0">
        <w:rPr>
          <w:rFonts w:ascii="Calibri" w:eastAsia="Calibri" w:hAnsi="Calibri" w:cs="Calibri"/>
          <w:sz w:val="24"/>
          <w:szCs w:val="24"/>
        </w:rPr>
        <w:t>Alarm Management for the assigned Network Services.</w:t>
      </w:r>
      <w:r w:rsidRPr="00F75CE0">
        <w:rPr>
          <w:rFonts w:ascii="Calibri" w:eastAsia="Calibri" w:hAnsi="Calibri" w:cs="Calibri"/>
          <w:sz w:val="24"/>
          <w:szCs w:val="24"/>
        </w:rPr>
        <w:br/>
        <w:t>Ticket Management- Converting all alarms as per existing guidelines to Trouble ticket, route it to concern stake holder and follow up for closure.</w:t>
      </w:r>
    </w:p>
    <w:p w14:paraId="08467854" w14:textId="77777777" w:rsidR="00F75CE0" w:rsidRPr="00F75CE0" w:rsidRDefault="00F75CE0" w:rsidP="00F75CE0">
      <w:pPr>
        <w:pStyle w:val="BodyTextIndent"/>
        <w:numPr>
          <w:ilvl w:val="0"/>
          <w:numId w:val="6"/>
        </w:numPr>
        <w:tabs>
          <w:tab w:val="num" w:pos="540"/>
        </w:tabs>
        <w:ind w:right="135"/>
        <w:jc w:val="left"/>
        <w:rPr>
          <w:rFonts w:ascii="Calibri" w:eastAsia="Calibri" w:hAnsi="Calibri" w:cs="Calibri"/>
          <w:sz w:val="24"/>
          <w:szCs w:val="24"/>
        </w:rPr>
      </w:pPr>
      <w:r w:rsidRPr="00F75CE0">
        <w:rPr>
          <w:rFonts w:ascii="Calibri" w:eastAsia="Calibri" w:hAnsi="Calibri" w:cs="Calibri"/>
          <w:sz w:val="24"/>
          <w:szCs w:val="24"/>
        </w:rPr>
        <w:t>Fault remedy requiring on site presence is dispatched timely to the field operations organizations.</w:t>
      </w:r>
    </w:p>
    <w:p w14:paraId="1282D6E8" w14:textId="77777777" w:rsidR="00F75CE0" w:rsidRPr="00F75CE0" w:rsidRDefault="00F75CE0" w:rsidP="00F75CE0">
      <w:pPr>
        <w:pStyle w:val="BodyTextIndent"/>
        <w:numPr>
          <w:ilvl w:val="0"/>
          <w:numId w:val="6"/>
        </w:numPr>
        <w:tabs>
          <w:tab w:val="num" w:pos="540"/>
        </w:tabs>
        <w:ind w:right="135"/>
        <w:jc w:val="left"/>
        <w:rPr>
          <w:rFonts w:ascii="Calibri" w:eastAsia="Calibri" w:hAnsi="Calibri" w:cs="Calibri"/>
          <w:sz w:val="24"/>
          <w:szCs w:val="24"/>
        </w:rPr>
      </w:pPr>
      <w:r w:rsidRPr="00F75CE0">
        <w:rPr>
          <w:rFonts w:ascii="Calibri" w:eastAsia="Calibri" w:hAnsi="Calibri" w:cs="Calibri"/>
          <w:sz w:val="24"/>
          <w:szCs w:val="24"/>
        </w:rPr>
        <w:t>Work Order Handling Faults which require onsite support.</w:t>
      </w:r>
    </w:p>
    <w:p w14:paraId="407B3216" w14:textId="77777777" w:rsidR="00F75CE0" w:rsidRPr="00F75CE0" w:rsidRDefault="00F75CE0" w:rsidP="00F75CE0">
      <w:pPr>
        <w:pStyle w:val="BodyTextIndent"/>
        <w:numPr>
          <w:ilvl w:val="0"/>
          <w:numId w:val="6"/>
        </w:numPr>
        <w:tabs>
          <w:tab w:val="num" w:pos="540"/>
        </w:tabs>
        <w:ind w:right="135"/>
        <w:jc w:val="left"/>
        <w:rPr>
          <w:rFonts w:ascii="Calibri" w:eastAsia="Calibri" w:hAnsi="Calibri" w:cs="Calibri"/>
          <w:sz w:val="24"/>
          <w:szCs w:val="24"/>
        </w:rPr>
      </w:pPr>
      <w:r w:rsidRPr="00F75CE0">
        <w:rPr>
          <w:rFonts w:ascii="Calibri" w:eastAsia="Calibri" w:hAnsi="Calibri" w:cs="Calibri"/>
          <w:sz w:val="24"/>
          <w:szCs w:val="24"/>
        </w:rPr>
        <w:t>Regular follow up on the events with relevant departments working on it as per the process.</w:t>
      </w:r>
    </w:p>
    <w:p w14:paraId="513D4B7C" w14:textId="77777777" w:rsidR="00F75CE0" w:rsidRPr="00F75CE0" w:rsidRDefault="00F75CE0" w:rsidP="00F75CE0">
      <w:pPr>
        <w:pStyle w:val="BodyTextIndent"/>
        <w:numPr>
          <w:ilvl w:val="0"/>
          <w:numId w:val="6"/>
        </w:numPr>
        <w:tabs>
          <w:tab w:val="num" w:pos="540"/>
        </w:tabs>
        <w:ind w:right="135"/>
        <w:jc w:val="left"/>
        <w:rPr>
          <w:rFonts w:ascii="Calibri" w:eastAsia="Calibri" w:hAnsi="Calibri" w:cs="Calibri"/>
          <w:sz w:val="24"/>
          <w:szCs w:val="24"/>
        </w:rPr>
      </w:pPr>
      <w:r w:rsidRPr="00F75CE0">
        <w:rPr>
          <w:rFonts w:ascii="Calibri" w:eastAsia="Calibri" w:hAnsi="Calibri" w:cs="Calibri"/>
          <w:sz w:val="24"/>
          <w:szCs w:val="24"/>
        </w:rPr>
        <w:t>To ensure Security is implemented and maintained in accordance with Security and Risk Management directives of the organization.</w:t>
      </w:r>
      <w:r w:rsidRPr="00F75CE0">
        <w:rPr>
          <w:rFonts w:ascii="Calibri" w:eastAsia="Calibri" w:hAnsi="Calibri" w:cs="Calibri"/>
          <w:sz w:val="24"/>
          <w:szCs w:val="24"/>
        </w:rPr>
        <w:br/>
        <w:t>Adherence to the organizational guidelines &amp; departmental processes &amp; procedures.</w:t>
      </w:r>
    </w:p>
    <w:p w14:paraId="3785B78D" w14:textId="77777777" w:rsidR="00F75CE0" w:rsidRPr="00F75CE0" w:rsidRDefault="00F75CE0" w:rsidP="00F75CE0">
      <w:pPr>
        <w:pStyle w:val="BodyTextIndent"/>
        <w:numPr>
          <w:ilvl w:val="0"/>
          <w:numId w:val="6"/>
        </w:numPr>
        <w:tabs>
          <w:tab w:val="num" w:pos="540"/>
        </w:tabs>
        <w:ind w:right="135"/>
        <w:jc w:val="left"/>
        <w:rPr>
          <w:rFonts w:ascii="Calibri" w:eastAsia="Calibri" w:hAnsi="Calibri" w:cs="Calibri"/>
          <w:sz w:val="24"/>
          <w:szCs w:val="24"/>
        </w:rPr>
      </w:pPr>
      <w:r w:rsidRPr="00F75CE0">
        <w:rPr>
          <w:rFonts w:ascii="Calibri" w:eastAsia="Calibri" w:hAnsi="Calibri" w:cs="Calibri"/>
          <w:sz w:val="24"/>
          <w:szCs w:val="24"/>
        </w:rPr>
        <w:t xml:space="preserve">Have expertise on tools like </w:t>
      </w:r>
      <w:proofErr w:type="gramStart"/>
      <w:r w:rsidRPr="00F75CE0">
        <w:rPr>
          <w:rFonts w:ascii="Calibri" w:eastAsia="Calibri" w:hAnsi="Calibri" w:cs="Calibri"/>
          <w:sz w:val="24"/>
          <w:szCs w:val="24"/>
        </w:rPr>
        <w:t>MSDP,M</w:t>
      </w:r>
      <w:proofErr w:type="gramEnd"/>
      <w:r w:rsidRPr="00F75CE0">
        <w:rPr>
          <w:rFonts w:ascii="Calibri" w:eastAsia="Calibri" w:hAnsi="Calibri" w:cs="Calibri"/>
          <w:sz w:val="24"/>
          <w:szCs w:val="24"/>
        </w:rPr>
        <w:t xml:space="preserve">2000, </w:t>
      </w:r>
      <w:proofErr w:type="spellStart"/>
      <w:r w:rsidRPr="00F75CE0">
        <w:rPr>
          <w:rFonts w:ascii="Calibri" w:eastAsia="Calibri" w:hAnsi="Calibri" w:cs="Calibri"/>
          <w:sz w:val="24"/>
          <w:szCs w:val="24"/>
        </w:rPr>
        <w:t>Netrac,Netterm</w:t>
      </w:r>
      <w:proofErr w:type="spellEnd"/>
      <w:r w:rsidRPr="00F75CE0">
        <w:rPr>
          <w:rFonts w:ascii="Calibri" w:eastAsia="Calibri" w:hAnsi="Calibri" w:cs="Calibri"/>
          <w:sz w:val="24"/>
          <w:szCs w:val="24"/>
        </w:rPr>
        <w:t>(Lucent), TTI, LMT and Remedy.</w:t>
      </w:r>
    </w:p>
    <w:p w14:paraId="1FDF7E75" w14:textId="77777777" w:rsidR="00F75CE0" w:rsidRPr="00F75CE0" w:rsidRDefault="00F75CE0" w:rsidP="00F75CE0">
      <w:pPr>
        <w:pStyle w:val="BodyTextIndent"/>
        <w:numPr>
          <w:ilvl w:val="0"/>
          <w:numId w:val="6"/>
        </w:numPr>
        <w:tabs>
          <w:tab w:val="num" w:pos="540"/>
        </w:tabs>
        <w:ind w:right="135"/>
        <w:jc w:val="left"/>
        <w:rPr>
          <w:rFonts w:ascii="Calibri" w:eastAsia="Calibri" w:hAnsi="Calibri" w:cs="Calibri"/>
          <w:sz w:val="24"/>
          <w:szCs w:val="24"/>
        </w:rPr>
      </w:pPr>
      <w:r w:rsidRPr="00F75CE0">
        <w:rPr>
          <w:rFonts w:ascii="Calibri" w:eastAsia="Calibri" w:hAnsi="Calibri" w:cs="Calibri"/>
          <w:sz w:val="24"/>
          <w:szCs w:val="24"/>
        </w:rPr>
        <w:t>Extensive experience in Operation &amp; Maintenance of Networks.</w:t>
      </w:r>
    </w:p>
    <w:p w14:paraId="5C030700" w14:textId="77777777" w:rsidR="00F75CE0" w:rsidRPr="00F75CE0" w:rsidRDefault="00F75CE0" w:rsidP="00F75CE0">
      <w:pPr>
        <w:pStyle w:val="BodyTextIndent"/>
        <w:numPr>
          <w:ilvl w:val="0"/>
          <w:numId w:val="6"/>
        </w:numPr>
        <w:tabs>
          <w:tab w:val="num" w:pos="540"/>
        </w:tabs>
        <w:ind w:right="135"/>
        <w:jc w:val="left"/>
        <w:rPr>
          <w:rFonts w:ascii="Calibri" w:eastAsia="Calibri" w:hAnsi="Calibri" w:cs="Calibri"/>
          <w:sz w:val="24"/>
          <w:szCs w:val="24"/>
        </w:rPr>
      </w:pPr>
      <w:r w:rsidRPr="00F75CE0">
        <w:rPr>
          <w:rFonts w:ascii="Calibri" w:eastAsia="Calibri" w:hAnsi="Calibri" w:cs="Calibri"/>
          <w:sz w:val="24"/>
          <w:szCs w:val="24"/>
        </w:rPr>
        <w:t>Knowledge on HUAWEI, ZTE, LUCENT &amp; ERICSSON.</w:t>
      </w:r>
    </w:p>
    <w:p w14:paraId="28A9D452" w14:textId="4FF854FE" w:rsidR="009A19F2" w:rsidRPr="00D75A79" w:rsidRDefault="009A19F2" w:rsidP="00F75CE0">
      <w:pPr>
        <w:pStyle w:val="ListParagraph"/>
        <w:widowControl w:val="0"/>
        <w:autoSpaceDE w:val="0"/>
        <w:autoSpaceDN w:val="0"/>
        <w:adjustRightInd w:val="0"/>
        <w:spacing w:before="60"/>
        <w:jc w:val="both"/>
        <w:rPr>
          <w:rFonts w:ascii="Times New Roman" w:hAnsi="Times New Roman"/>
          <w:sz w:val="24"/>
          <w:szCs w:val="24"/>
        </w:rPr>
      </w:pPr>
    </w:p>
    <w:p w14:paraId="16432648" w14:textId="77777777" w:rsidR="009A19F2" w:rsidRPr="009A19F2" w:rsidRDefault="009A19F2" w:rsidP="009A19F2">
      <w:pPr>
        <w:widowControl w:val="0"/>
        <w:autoSpaceDE w:val="0"/>
        <w:autoSpaceDN w:val="0"/>
        <w:adjustRightInd w:val="0"/>
        <w:spacing w:before="60"/>
        <w:ind w:left="360"/>
        <w:jc w:val="both"/>
        <w:rPr>
          <w:rStyle w:val="ilad"/>
          <w:sz w:val="24"/>
          <w:szCs w:val="24"/>
        </w:rPr>
      </w:pPr>
    </w:p>
    <w:p w14:paraId="29205F7D" w14:textId="77777777" w:rsidR="009C143D" w:rsidRDefault="009C143D">
      <w:pPr>
        <w:spacing w:line="268" w:lineRule="exact"/>
        <w:rPr>
          <w:sz w:val="20"/>
          <w:szCs w:val="20"/>
        </w:rPr>
      </w:pPr>
    </w:p>
    <w:p w14:paraId="59FC1540" w14:textId="79EDD5FA" w:rsidR="009C143D" w:rsidRDefault="009A19F2">
      <w:pPr>
        <w:rPr>
          <w:rFonts w:ascii="Calibri" w:eastAsia="Calibri" w:hAnsi="Calibri" w:cs="Calibri"/>
          <w:b/>
          <w:bCs/>
          <w:sz w:val="24"/>
          <w:szCs w:val="24"/>
        </w:rPr>
      </w:pPr>
      <w:r>
        <w:rPr>
          <w:rFonts w:ascii="Calibri" w:eastAsia="Calibri" w:hAnsi="Calibri" w:cs="Calibri"/>
          <w:b/>
          <w:bCs/>
          <w:sz w:val="24"/>
          <w:szCs w:val="24"/>
          <w:u w:val="single"/>
        </w:rPr>
        <w:t>Technical Trainings</w:t>
      </w:r>
      <w:r>
        <w:rPr>
          <w:rFonts w:ascii="Gautami" w:eastAsia="Gautami" w:hAnsi="Gautami" w:cs="Gautami"/>
          <w:b/>
          <w:bCs/>
          <w:sz w:val="24"/>
          <w:szCs w:val="24"/>
        </w:rPr>
        <w:t>​</w:t>
      </w:r>
      <w:r>
        <w:rPr>
          <w:rFonts w:ascii="Calibri" w:eastAsia="Calibri" w:hAnsi="Calibri" w:cs="Calibri"/>
          <w:b/>
          <w:bCs/>
          <w:sz w:val="24"/>
          <w:szCs w:val="24"/>
        </w:rPr>
        <w:t>:</w:t>
      </w:r>
    </w:p>
    <w:p w14:paraId="3436D879" w14:textId="371B6F27" w:rsidR="008E2968" w:rsidRDefault="008E2968">
      <w:pPr>
        <w:rPr>
          <w:sz w:val="20"/>
          <w:szCs w:val="20"/>
        </w:rPr>
      </w:pPr>
    </w:p>
    <w:p w14:paraId="0B066ED4" w14:textId="77777777" w:rsidR="008E2968" w:rsidRPr="008E2968" w:rsidRDefault="008E2968" w:rsidP="008E2968">
      <w:pPr>
        <w:numPr>
          <w:ilvl w:val="0"/>
          <w:numId w:val="7"/>
        </w:numPr>
        <w:pBdr>
          <w:top w:val="nil"/>
          <w:left w:val="nil"/>
          <w:bottom w:val="nil"/>
          <w:right w:val="nil"/>
          <w:between w:val="nil"/>
        </w:pBdr>
        <w:spacing w:after="40"/>
        <w:contextualSpacing/>
        <w:jc w:val="both"/>
        <w:rPr>
          <w:rFonts w:ascii="Calibri" w:eastAsia="Calibri" w:hAnsi="Calibri" w:cs="Calibri"/>
          <w:sz w:val="24"/>
          <w:szCs w:val="24"/>
        </w:rPr>
      </w:pPr>
      <w:r w:rsidRPr="008E2968">
        <w:rPr>
          <w:rFonts w:ascii="Calibri" w:eastAsia="Calibri" w:hAnsi="Calibri" w:cs="Calibri"/>
          <w:sz w:val="24"/>
          <w:szCs w:val="24"/>
        </w:rPr>
        <w:t>Completed trainings on Outlook troubleshooting and Mail flow.</w:t>
      </w:r>
    </w:p>
    <w:p w14:paraId="3283F2CD" w14:textId="77777777" w:rsidR="008E2968" w:rsidRDefault="008E2968">
      <w:pPr>
        <w:rPr>
          <w:sz w:val="20"/>
          <w:szCs w:val="20"/>
        </w:rPr>
      </w:pPr>
    </w:p>
    <w:p w14:paraId="36C82619" w14:textId="77777777" w:rsidR="009C143D" w:rsidRDefault="009C143D">
      <w:pPr>
        <w:spacing w:line="158" w:lineRule="exact"/>
        <w:rPr>
          <w:sz w:val="20"/>
          <w:szCs w:val="20"/>
        </w:rPr>
      </w:pPr>
    </w:p>
    <w:p w14:paraId="376A4B80" w14:textId="77777777" w:rsidR="009C143D" w:rsidRDefault="009A19F2">
      <w:pPr>
        <w:numPr>
          <w:ilvl w:val="0"/>
          <w:numId w:val="4"/>
        </w:numPr>
        <w:tabs>
          <w:tab w:val="left" w:pos="720"/>
        </w:tabs>
        <w:ind w:left="720" w:right="20" w:hanging="360"/>
        <w:rPr>
          <w:rFonts w:ascii="Arial" w:eastAsia="Arial" w:hAnsi="Arial" w:cs="Arial"/>
          <w:sz w:val="24"/>
          <w:szCs w:val="24"/>
        </w:rPr>
      </w:pPr>
      <w:r>
        <w:rPr>
          <w:rFonts w:ascii="Calibri" w:eastAsia="Calibri" w:hAnsi="Calibri" w:cs="Calibri"/>
          <w:b/>
          <w:bCs/>
          <w:sz w:val="24"/>
          <w:szCs w:val="24"/>
        </w:rPr>
        <w:t>CCNA (R&amp;S)</w:t>
      </w:r>
      <w:r>
        <w:rPr>
          <w:rFonts w:ascii="Gautami" w:eastAsia="Gautami" w:hAnsi="Gautami" w:cs="Gautami"/>
          <w:b/>
          <w:bCs/>
          <w:sz w:val="24"/>
          <w:szCs w:val="24"/>
        </w:rPr>
        <w:t>​</w:t>
      </w:r>
      <w:r>
        <w:rPr>
          <w:rFonts w:ascii="Calibri" w:eastAsia="Calibri" w:hAnsi="Calibri" w:cs="Calibri"/>
          <w:sz w:val="24"/>
          <w:szCs w:val="24"/>
        </w:rPr>
        <w:t>Training Completed: OSI layers, IP addressing and Sub netting ,</w:t>
      </w:r>
      <w:r>
        <w:rPr>
          <w:rFonts w:ascii="Calibri" w:eastAsia="Calibri" w:hAnsi="Calibri" w:cs="Calibri"/>
          <w:b/>
          <w:bCs/>
          <w:sz w:val="24"/>
          <w:szCs w:val="24"/>
        </w:rPr>
        <w:t xml:space="preserve"> </w:t>
      </w:r>
      <w:r>
        <w:rPr>
          <w:rFonts w:ascii="Calibri" w:eastAsia="Calibri" w:hAnsi="Calibri" w:cs="Calibri"/>
          <w:sz w:val="24"/>
          <w:szCs w:val="24"/>
        </w:rPr>
        <w:t>Routers-Initial configuration, WAN interface configuration, Static routing, RIP, EIGRP, OSPF, Access list, VLAN, Inter-VLAN, Wireless LAN, NAT, Frame Relay, Switching, Firewall etc.</w:t>
      </w:r>
    </w:p>
    <w:p w14:paraId="03DF2CBE" w14:textId="77777777" w:rsidR="009C143D" w:rsidRDefault="009C143D">
      <w:pPr>
        <w:spacing w:line="200" w:lineRule="exact"/>
        <w:rPr>
          <w:sz w:val="20"/>
          <w:szCs w:val="20"/>
        </w:rPr>
      </w:pPr>
    </w:p>
    <w:p w14:paraId="23C43431" w14:textId="77777777" w:rsidR="009C143D" w:rsidRDefault="009C143D">
      <w:pPr>
        <w:spacing w:line="347" w:lineRule="exact"/>
        <w:rPr>
          <w:sz w:val="20"/>
          <w:szCs w:val="20"/>
        </w:rPr>
      </w:pPr>
    </w:p>
    <w:p w14:paraId="3912F3FF" w14:textId="77777777" w:rsidR="009C143D" w:rsidRDefault="009A19F2">
      <w:pPr>
        <w:rPr>
          <w:sz w:val="20"/>
          <w:szCs w:val="20"/>
        </w:rPr>
      </w:pPr>
      <w:r>
        <w:rPr>
          <w:rFonts w:ascii="Calibri" w:eastAsia="Calibri" w:hAnsi="Calibri" w:cs="Calibri"/>
          <w:b/>
          <w:bCs/>
          <w:sz w:val="24"/>
          <w:szCs w:val="24"/>
          <w:u w:val="single"/>
        </w:rPr>
        <w:t>Academic Profile</w:t>
      </w:r>
      <w:r>
        <w:rPr>
          <w:rFonts w:ascii="Gautami" w:eastAsia="Gautami" w:hAnsi="Gautami" w:cs="Gautami"/>
          <w:b/>
          <w:bCs/>
          <w:sz w:val="24"/>
          <w:szCs w:val="24"/>
        </w:rPr>
        <w:t>​</w:t>
      </w:r>
      <w:r>
        <w:rPr>
          <w:rFonts w:ascii="Calibri" w:eastAsia="Calibri" w:hAnsi="Calibri" w:cs="Calibri"/>
          <w:b/>
          <w:bCs/>
          <w:sz w:val="24"/>
          <w:szCs w:val="24"/>
        </w:rPr>
        <w:t>:</w:t>
      </w:r>
    </w:p>
    <w:p w14:paraId="27276052" w14:textId="77777777" w:rsidR="009C143D" w:rsidRDefault="009C143D">
      <w:pPr>
        <w:spacing w:line="227" w:lineRule="exact"/>
        <w:rPr>
          <w:sz w:val="20"/>
          <w:szCs w:val="20"/>
        </w:rPr>
      </w:pPr>
    </w:p>
    <w:p w14:paraId="2CA6E5BC" w14:textId="77777777" w:rsidR="009C143D" w:rsidRDefault="009A19F2">
      <w:pPr>
        <w:numPr>
          <w:ilvl w:val="0"/>
          <w:numId w:val="5"/>
        </w:numPr>
        <w:tabs>
          <w:tab w:val="left" w:pos="720"/>
        </w:tabs>
        <w:spacing w:line="244" w:lineRule="auto"/>
        <w:ind w:left="720" w:hanging="360"/>
        <w:rPr>
          <w:rFonts w:ascii="Arial" w:eastAsia="Arial" w:hAnsi="Arial" w:cs="Arial"/>
          <w:sz w:val="24"/>
          <w:szCs w:val="24"/>
        </w:rPr>
      </w:pPr>
      <w:r>
        <w:rPr>
          <w:rFonts w:ascii="Calibri" w:eastAsia="Calibri" w:hAnsi="Calibri" w:cs="Calibri"/>
          <w:sz w:val="24"/>
          <w:szCs w:val="24"/>
        </w:rPr>
        <w:t>Completed B.E. (2015-16) in Electronics and Telecommunications from DOT, Shivaji University</w:t>
      </w:r>
    </w:p>
    <w:p w14:paraId="19C81CC4" w14:textId="77777777" w:rsidR="009C143D" w:rsidRDefault="009C143D">
      <w:pPr>
        <w:spacing w:line="64" w:lineRule="exact"/>
        <w:rPr>
          <w:rFonts w:ascii="Arial" w:eastAsia="Arial" w:hAnsi="Arial" w:cs="Arial"/>
          <w:sz w:val="24"/>
          <w:szCs w:val="24"/>
        </w:rPr>
      </w:pPr>
    </w:p>
    <w:p w14:paraId="2D0438E9" w14:textId="77777777" w:rsidR="009C143D" w:rsidRDefault="009A19F2">
      <w:pPr>
        <w:numPr>
          <w:ilvl w:val="0"/>
          <w:numId w:val="5"/>
        </w:numPr>
        <w:tabs>
          <w:tab w:val="left" w:pos="720"/>
        </w:tabs>
        <w:spacing w:line="244" w:lineRule="auto"/>
        <w:ind w:left="720" w:right="20" w:hanging="360"/>
        <w:rPr>
          <w:rFonts w:ascii="Arial" w:eastAsia="Arial" w:hAnsi="Arial" w:cs="Arial"/>
          <w:sz w:val="24"/>
          <w:szCs w:val="24"/>
        </w:rPr>
      </w:pPr>
      <w:r>
        <w:rPr>
          <w:rFonts w:ascii="Calibri" w:eastAsia="Calibri" w:hAnsi="Calibri" w:cs="Calibri"/>
          <w:sz w:val="24"/>
          <w:szCs w:val="24"/>
        </w:rPr>
        <w:t xml:space="preserve">Completed HSC. (2010 ) from </w:t>
      </w:r>
      <w:proofErr w:type="spellStart"/>
      <w:r>
        <w:rPr>
          <w:rFonts w:ascii="Calibri" w:eastAsia="Calibri" w:hAnsi="Calibri" w:cs="Calibri"/>
          <w:sz w:val="24"/>
          <w:szCs w:val="24"/>
        </w:rPr>
        <w:t>Patuck</w:t>
      </w:r>
      <w:proofErr w:type="spellEnd"/>
      <w:r>
        <w:rPr>
          <w:rFonts w:ascii="Calibri" w:eastAsia="Calibri" w:hAnsi="Calibri" w:cs="Calibri"/>
          <w:sz w:val="24"/>
          <w:szCs w:val="24"/>
        </w:rPr>
        <w:t xml:space="preserve"> Jr. College of Science &amp; Commerce Maharashtra State Board</w:t>
      </w:r>
    </w:p>
    <w:p w14:paraId="160814D8" w14:textId="77777777" w:rsidR="009C143D" w:rsidRDefault="009C143D">
      <w:pPr>
        <w:spacing w:line="64" w:lineRule="exact"/>
        <w:rPr>
          <w:rFonts w:ascii="Arial" w:eastAsia="Arial" w:hAnsi="Arial" w:cs="Arial"/>
          <w:sz w:val="24"/>
          <w:szCs w:val="24"/>
        </w:rPr>
      </w:pPr>
    </w:p>
    <w:p w14:paraId="4F145FE9" w14:textId="77777777" w:rsidR="009C143D" w:rsidRDefault="009A19F2">
      <w:pPr>
        <w:numPr>
          <w:ilvl w:val="0"/>
          <w:numId w:val="5"/>
        </w:numPr>
        <w:tabs>
          <w:tab w:val="left" w:pos="720"/>
        </w:tabs>
        <w:spacing w:line="244" w:lineRule="auto"/>
        <w:ind w:left="720" w:hanging="360"/>
        <w:rPr>
          <w:rFonts w:ascii="Arial" w:eastAsia="Arial" w:hAnsi="Arial" w:cs="Arial"/>
          <w:sz w:val="24"/>
          <w:szCs w:val="24"/>
        </w:rPr>
      </w:pPr>
      <w:r>
        <w:rPr>
          <w:rFonts w:ascii="Calibri" w:eastAsia="Calibri" w:hAnsi="Calibri" w:cs="Calibri"/>
          <w:sz w:val="24"/>
          <w:szCs w:val="24"/>
        </w:rPr>
        <w:t>Completed SSC. (2008) Air India Modern School Air India Modern School Maharashtra State Board</w:t>
      </w:r>
    </w:p>
    <w:p w14:paraId="5BB04562" w14:textId="77777777" w:rsidR="009C143D" w:rsidRDefault="009C143D">
      <w:pPr>
        <w:spacing w:line="229"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1580"/>
        <w:gridCol w:w="440"/>
        <w:gridCol w:w="500"/>
        <w:gridCol w:w="2940"/>
        <w:gridCol w:w="20"/>
      </w:tblGrid>
      <w:tr w:rsidR="009C143D" w14:paraId="5B25E16B" w14:textId="77777777">
        <w:trPr>
          <w:trHeight w:val="458"/>
        </w:trPr>
        <w:tc>
          <w:tcPr>
            <w:tcW w:w="2020" w:type="dxa"/>
            <w:gridSpan w:val="2"/>
            <w:vAlign w:val="bottom"/>
          </w:tcPr>
          <w:p w14:paraId="1462B558" w14:textId="77777777" w:rsidR="009C143D" w:rsidRDefault="009A19F2">
            <w:pPr>
              <w:rPr>
                <w:sz w:val="20"/>
                <w:szCs w:val="20"/>
              </w:rPr>
            </w:pPr>
            <w:r>
              <w:rPr>
                <w:rFonts w:ascii="Calibri" w:eastAsia="Calibri" w:hAnsi="Calibri" w:cs="Calibri"/>
                <w:b/>
                <w:bCs/>
                <w:sz w:val="24"/>
                <w:szCs w:val="24"/>
              </w:rPr>
              <w:t>Personal Profile</w:t>
            </w:r>
            <w:r>
              <w:rPr>
                <w:rFonts w:ascii="Gautami" w:eastAsia="Gautami" w:hAnsi="Gautami" w:cs="Gautami"/>
                <w:b/>
                <w:bCs/>
                <w:sz w:val="24"/>
                <w:szCs w:val="24"/>
              </w:rPr>
              <w:t>​</w:t>
            </w:r>
            <w:r>
              <w:rPr>
                <w:rFonts w:ascii="Calibri" w:eastAsia="Calibri" w:hAnsi="Calibri" w:cs="Calibri"/>
                <w:b/>
                <w:bCs/>
                <w:sz w:val="24"/>
                <w:szCs w:val="24"/>
              </w:rPr>
              <w:t>:</w:t>
            </w:r>
          </w:p>
        </w:tc>
        <w:tc>
          <w:tcPr>
            <w:tcW w:w="500" w:type="dxa"/>
            <w:vAlign w:val="bottom"/>
          </w:tcPr>
          <w:p w14:paraId="29D3A44C" w14:textId="77777777" w:rsidR="009C143D" w:rsidRDefault="009C143D">
            <w:pPr>
              <w:rPr>
                <w:sz w:val="24"/>
                <w:szCs w:val="24"/>
              </w:rPr>
            </w:pPr>
          </w:p>
        </w:tc>
        <w:tc>
          <w:tcPr>
            <w:tcW w:w="2940" w:type="dxa"/>
            <w:vAlign w:val="bottom"/>
          </w:tcPr>
          <w:p w14:paraId="3752BB58" w14:textId="77777777" w:rsidR="009C143D" w:rsidRDefault="009C143D">
            <w:pPr>
              <w:rPr>
                <w:sz w:val="24"/>
                <w:szCs w:val="24"/>
              </w:rPr>
            </w:pPr>
          </w:p>
        </w:tc>
        <w:tc>
          <w:tcPr>
            <w:tcW w:w="0" w:type="dxa"/>
            <w:vAlign w:val="bottom"/>
          </w:tcPr>
          <w:p w14:paraId="7BEA0099" w14:textId="77777777" w:rsidR="009C143D" w:rsidRDefault="009C143D">
            <w:pPr>
              <w:rPr>
                <w:sz w:val="1"/>
                <w:szCs w:val="1"/>
              </w:rPr>
            </w:pPr>
          </w:p>
        </w:tc>
      </w:tr>
      <w:tr w:rsidR="009C143D" w14:paraId="55943D33" w14:textId="77777777">
        <w:trPr>
          <w:trHeight w:val="460"/>
        </w:trPr>
        <w:tc>
          <w:tcPr>
            <w:tcW w:w="1580" w:type="dxa"/>
            <w:tcBorders>
              <w:top w:val="single" w:sz="8" w:space="0" w:color="auto"/>
            </w:tcBorders>
            <w:vAlign w:val="bottom"/>
          </w:tcPr>
          <w:p w14:paraId="5745BF2E" w14:textId="77777777" w:rsidR="009C143D" w:rsidRDefault="009A19F2">
            <w:pPr>
              <w:rPr>
                <w:sz w:val="20"/>
                <w:szCs w:val="20"/>
              </w:rPr>
            </w:pPr>
            <w:r>
              <w:rPr>
                <w:rFonts w:ascii="Calibri" w:eastAsia="Calibri" w:hAnsi="Calibri" w:cs="Calibri"/>
                <w:sz w:val="24"/>
                <w:szCs w:val="24"/>
              </w:rPr>
              <w:t>Father’s Name</w:t>
            </w:r>
          </w:p>
        </w:tc>
        <w:tc>
          <w:tcPr>
            <w:tcW w:w="440" w:type="dxa"/>
            <w:vAlign w:val="bottom"/>
          </w:tcPr>
          <w:p w14:paraId="29C42479" w14:textId="77777777" w:rsidR="009C143D" w:rsidRDefault="009C143D">
            <w:pPr>
              <w:rPr>
                <w:sz w:val="24"/>
                <w:szCs w:val="24"/>
              </w:rPr>
            </w:pPr>
          </w:p>
        </w:tc>
        <w:tc>
          <w:tcPr>
            <w:tcW w:w="500" w:type="dxa"/>
            <w:vAlign w:val="bottom"/>
          </w:tcPr>
          <w:p w14:paraId="64B80AD9" w14:textId="77777777" w:rsidR="009C143D" w:rsidRDefault="009A19F2" w:rsidP="00470D7B">
            <w:pPr>
              <w:spacing w:line="257" w:lineRule="exact"/>
              <w:ind w:left="320"/>
              <w:rPr>
                <w:sz w:val="20"/>
                <w:szCs w:val="20"/>
              </w:rPr>
            </w:pPr>
            <w:r w:rsidRPr="00470D7B">
              <w:rPr>
                <w:sz w:val="20"/>
                <w:szCs w:val="20"/>
              </w:rPr>
              <w:t>:</w:t>
            </w:r>
          </w:p>
        </w:tc>
        <w:tc>
          <w:tcPr>
            <w:tcW w:w="2940" w:type="dxa"/>
            <w:vAlign w:val="bottom"/>
          </w:tcPr>
          <w:p w14:paraId="03851F52" w14:textId="77777777" w:rsidR="009C143D" w:rsidRDefault="009A19F2" w:rsidP="00470D7B">
            <w:pPr>
              <w:spacing w:line="257" w:lineRule="exact"/>
              <w:ind w:left="160"/>
              <w:rPr>
                <w:sz w:val="20"/>
                <w:szCs w:val="20"/>
              </w:rPr>
            </w:pPr>
            <w:r w:rsidRPr="00470D7B">
              <w:rPr>
                <w:sz w:val="20"/>
                <w:szCs w:val="20"/>
              </w:rPr>
              <w:t xml:space="preserve">Mr. Nalawade Arun </w:t>
            </w:r>
            <w:proofErr w:type="spellStart"/>
            <w:r w:rsidRPr="00470D7B">
              <w:rPr>
                <w:sz w:val="20"/>
                <w:szCs w:val="20"/>
              </w:rPr>
              <w:t>Shrirang</w:t>
            </w:r>
            <w:proofErr w:type="spellEnd"/>
          </w:p>
        </w:tc>
        <w:tc>
          <w:tcPr>
            <w:tcW w:w="0" w:type="dxa"/>
            <w:vAlign w:val="bottom"/>
          </w:tcPr>
          <w:p w14:paraId="250F4344" w14:textId="77777777" w:rsidR="009C143D" w:rsidRDefault="009C143D">
            <w:pPr>
              <w:rPr>
                <w:sz w:val="1"/>
                <w:szCs w:val="1"/>
              </w:rPr>
            </w:pPr>
          </w:p>
        </w:tc>
      </w:tr>
      <w:tr w:rsidR="009C143D" w14:paraId="21DED838" w14:textId="77777777">
        <w:trPr>
          <w:trHeight w:val="257"/>
        </w:trPr>
        <w:tc>
          <w:tcPr>
            <w:tcW w:w="2020" w:type="dxa"/>
            <w:gridSpan w:val="2"/>
            <w:vAlign w:val="bottom"/>
          </w:tcPr>
          <w:p w14:paraId="32FCC1E4" w14:textId="77777777" w:rsidR="009C143D" w:rsidRDefault="009A19F2">
            <w:pPr>
              <w:spacing w:line="257" w:lineRule="exact"/>
              <w:rPr>
                <w:sz w:val="20"/>
                <w:szCs w:val="20"/>
              </w:rPr>
            </w:pPr>
            <w:r>
              <w:rPr>
                <w:rFonts w:ascii="Calibri" w:eastAsia="Calibri" w:hAnsi="Calibri" w:cs="Calibri"/>
                <w:sz w:val="24"/>
                <w:szCs w:val="24"/>
              </w:rPr>
              <w:t>Mother’s Name</w:t>
            </w:r>
          </w:p>
        </w:tc>
        <w:tc>
          <w:tcPr>
            <w:tcW w:w="3440" w:type="dxa"/>
            <w:gridSpan w:val="2"/>
            <w:vAlign w:val="bottom"/>
          </w:tcPr>
          <w:p w14:paraId="25A7250A" w14:textId="77777777" w:rsidR="009C143D" w:rsidRDefault="009A19F2">
            <w:pPr>
              <w:spacing w:line="257" w:lineRule="exact"/>
              <w:ind w:left="320"/>
              <w:rPr>
                <w:sz w:val="20"/>
                <w:szCs w:val="20"/>
              </w:rPr>
            </w:pPr>
            <w:r w:rsidRPr="00470D7B">
              <w:rPr>
                <w:sz w:val="20"/>
                <w:szCs w:val="20"/>
              </w:rPr>
              <w:t xml:space="preserve">:   Mrs. </w:t>
            </w:r>
            <w:proofErr w:type="spellStart"/>
            <w:r w:rsidRPr="00470D7B">
              <w:rPr>
                <w:sz w:val="20"/>
                <w:szCs w:val="20"/>
              </w:rPr>
              <w:t>Jayashri</w:t>
            </w:r>
            <w:proofErr w:type="spellEnd"/>
            <w:r w:rsidRPr="00470D7B">
              <w:rPr>
                <w:sz w:val="20"/>
                <w:szCs w:val="20"/>
              </w:rPr>
              <w:t xml:space="preserve"> Arun </w:t>
            </w:r>
            <w:proofErr w:type="spellStart"/>
            <w:r w:rsidRPr="00470D7B">
              <w:rPr>
                <w:sz w:val="20"/>
                <w:szCs w:val="20"/>
              </w:rPr>
              <w:t>Shrirang</w:t>
            </w:r>
            <w:proofErr w:type="spellEnd"/>
          </w:p>
        </w:tc>
        <w:tc>
          <w:tcPr>
            <w:tcW w:w="0" w:type="dxa"/>
            <w:vAlign w:val="bottom"/>
          </w:tcPr>
          <w:p w14:paraId="1844C8FA" w14:textId="77777777" w:rsidR="009C143D" w:rsidRDefault="009C143D">
            <w:pPr>
              <w:rPr>
                <w:sz w:val="1"/>
                <w:szCs w:val="1"/>
              </w:rPr>
            </w:pPr>
          </w:p>
        </w:tc>
      </w:tr>
      <w:tr w:rsidR="009C143D" w14:paraId="6E4B1B1F" w14:textId="77777777">
        <w:trPr>
          <w:trHeight w:val="163"/>
        </w:trPr>
        <w:tc>
          <w:tcPr>
            <w:tcW w:w="2020" w:type="dxa"/>
            <w:gridSpan w:val="2"/>
            <w:vMerge w:val="restart"/>
            <w:vAlign w:val="bottom"/>
          </w:tcPr>
          <w:p w14:paraId="7D199510" w14:textId="77777777" w:rsidR="009C143D" w:rsidRDefault="009A19F2">
            <w:pPr>
              <w:rPr>
                <w:sz w:val="20"/>
                <w:szCs w:val="20"/>
              </w:rPr>
            </w:pPr>
            <w:r>
              <w:rPr>
                <w:rFonts w:ascii="Calibri" w:eastAsia="Calibri" w:hAnsi="Calibri" w:cs="Calibri"/>
                <w:sz w:val="24"/>
                <w:szCs w:val="24"/>
              </w:rPr>
              <w:t>Date of Birth</w:t>
            </w:r>
          </w:p>
        </w:tc>
        <w:tc>
          <w:tcPr>
            <w:tcW w:w="500" w:type="dxa"/>
            <w:vMerge w:val="restart"/>
            <w:vAlign w:val="bottom"/>
          </w:tcPr>
          <w:p w14:paraId="597873E8" w14:textId="77777777" w:rsidR="009C143D" w:rsidRPr="00470D7B" w:rsidRDefault="009A19F2">
            <w:pPr>
              <w:ind w:left="320"/>
              <w:rPr>
                <w:rFonts w:ascii="Calibri" w:eastAsia="Calibri" w:hAnsi="Calibri" w:cs="Calibri"/>
                <w:sz w:val="24"/>
                <w:szCs w:val="24"/>
              </w:rPr>
            </w:pPr>
            <w:r>
              <w:rPr>
                <w:rFonts w:ascii="Calibri" w:eastAsia="Calibri" w:hAnsi="Calibri" w:cs="Calibri"/>
                <w:sz w:val="24"/>
                <w:szCs w:val="24"/>
              </w:rPr>
              <w:t>:</w:t>
            </w:r>
          </w:p>
        </w:tc>
        <w:tc>
          <w:tcPr>
            <w:tcW w:w="2940" w:type="dxa"/>
            <w:vAlign w:val="bottom"/>
          </w:tcPr>
          <w:p w14:paraId="7D03771A" w14:textId="77777777" w:rsidR="009C143D" w:rsidRPr="00470D7B" w:rsidRDefault="009A19F2">
            <w:pPr>
              <w:spacing w:line="163" w:lineRule="exact"/>
              <w:ind w:left="400"/>
              <w:rPr>
                <w:rFonts w:ascii="Calibri" w:eastAsia="Calibri" w:hAnsi="Calibri" w:cs="Calibri"/>
                <w:sz w:val="24"/>
                <w:szCs w:val="24"/>
              </w:rPr>
            </w:pPr>
            <w:proofErr w:type="spellStart"/>
            <w:r w:rsidRPr="00470D7B">
              <w:rPr>
                <w:rFonts w:ascii="Calibri" w:eastAsia="Calibri" w:hAnsi="Calibri" w:cs="Calibri"/>
                <w:sz w:val="24"/>
                <w:szCs w:val="24"/>
              </w:rPr>
              <w:t>th</w:t>
            </w:r>
            <w:proofErr w:type="spellEnd"/>
            <w:r w:rsidRPr="00470D7B">
              <w:rPr>
                <w:rFonts w:ascii="Calibri" w:eastAsia="Calibri" w:hAnsi="Calibri" w:cs="Calibri"/>
                <w:sz w:val="24"/>
                <w:szCs w:val="24"/>
              </w:rPr>
              <w:t>​</w:t>
            </w:r>
          </w:p>
        </w:tc>
        <w:tc>
          <w:tcPr>
            <w:tcW w:w="0" w:type="dxa"/>
            <w:vAlign w:val="bottom"/>
          </w:tcPr>
          <w:p w14:paraId="08FD08E6" w14:textId="77777777" w:rsidR="009C143D" w:rsidRDefault="009C143D">
            <w:pPr>
              <w:rPr>
                <w:sz w:val="1"/>
                <w:szCs w:val="1"/>
              </w:rPr>
            </w:pPr>
          </w:p>
        </w:tc>
      </w:tr>
      <w:tr w:rsidR="009C143D" w14:paraId="24034DB7" w14:textId="77777777">
        <w:trPr>
          <w:trHeight w:val="173"/>
        </w:trPr>
        <w:tc>
          <w:tcPr>
            <w:tcW w:w="2020" w:type="dxa"/>
            <w:gridSpan w:val="2"/>
            <w:vMerge/>
            <w:vAlign w:val="bottom"/>
          </w:tcPr>
          <w:p w14:paraId="525C5D9C" w14:textId="77777777" w:rsidR="009C143D" w:rsidRDefault="009C143D">
            <w:pPr>
              <w:rPr>
                <w:sz w:val="15"/>
                <w:szCs w:val="15"/>
              </w:rPr>
            </w:pPr>
          </w:p>
        </w:tc>
        <w:tc>
          <w:tcPr>
            <w:tcW w:w="500" w:type="dxa"/>
            <w:vMerge/>
            <w:vAlign w:val="bottom"/>
          </w:tcPr>
          <w:p w14:paraId="3C80127F" w14:textId="77777777" w:rsidR="009C143D" w:rsidRPr="00470D7B" w:rsidRDefault="009C143D">
            <w:pPr>
              <w:rPr>
                <w:rFonts w:ascii="Calibri" w:eastAsia="Calibri" w:hAnsi="Calibri" w:cs="Calibri"/>
                <w:sz w:val="24"/>
                <w:szCs w:val="24"/>
              </w:rPr>
            </w:pPr>
          </w:p>
        </w:tc>
        <w:tc>
          <w:tcPr>
            <w:tcW w:w="2940" w:type="dxa"/>
            <w:vAlign w:val="bottom"/>
          </w:tcPr>
          <w:p w14:paraId="18527066" w14:textId="77777777" w:rsidR="009C143D" w:rsidRPr="00470D7B" w:rsidRDefault="009A19F2">
            <w:pPr>
              <w:spacing w:line="173" w:lineRule="exact"/>
              <w:ind w:left="140"/>
              <w:rPr>
                <w:rFonts w:ascii="Calibri" w:eastAsia="Calibri" w:hAnsi="Calibri" w:cs="Calibri"/>
                <w:sz w:val="24"/>
                <w:szCs w:val="24"/>
              </w:rPr>
            </w:pPr>
            <w:r w:rsidRPr="00470D7B">
              <w:rPr>
                <w:rFonts w:ascii="Calibri" w:eastAsia="Calibri" w:hAnsi="Calibri" w:cs="Calibri"/>
                <w:sz w:val="24"/>
                <w:szCs w:val="24"/>
              </w:rPr>
              <w:t>06​ February 1992</w:t>
            </w:r>
          </w:p>
        </w:tc>
        <w:tc>
          <w:tcPr>
            <w:tcW w:w="0" w:type="dxa"/>
            <w:vAlign w:val="bottom"/>
          </w:tcPr>
          <w:p w14:paraId="2DAEBFDD" w14:textId="77777777" w:rsidR="009C143D" w:rsidRDefault="009C143D">
            <w:pPr>
              <w:rPr>
                <w:sz w:val="1"/>
                <w:szCs w:val="1"/>
              </w:rPr>
            </w:pPr>
          </w:p>
        </w:tc>
      </w:tr>
      <w:tr w:rsidR="009C143D" w14:paraId="1BA20961" w14:textId="77777777">
        <w:trPr>
          <w:trHeight w:val="262"/>
        </w:trPr>
        <w:tc>
          <w:tcPr>
            <w:tcW w:w="2020" w:type="dxa"/>
            <w:gridSpan w:val="2"/>
            <w:vAlign w:val="bottom"/>
          </w:tcPr>
          <w:p w14:paraId="2DC92373" w14:textId="77777777" w:rsidR="009C143D" w:rsidRDefault="009A19F2">
            <w:pPr>
              <w:spacing w:line="262" w:lineRule="exact"/>
              <w:rPr>
                <w:sz w:val="20"/>
                <w:szCs w:val="20"/>
              </w:rPr>
            </w:pPr>
            <w:r>
              <w:rPr>
                <w:rFonts w:ascii="Calibri" w:eastAsia="Calibri" w:hAnsi="Calibri" w:cs="Calibri"/>
                <w:sz w:val="24"/>
                <w:szCs w:val="24"/>
              </w:rPr>
              <w:t>Gender</w:t>
            </w:r>
          </w:p>
        </w:tc>
        <w:tc>
          <w:tcPr>
            <w:tcW w:w="500" w:type="dxa"/>
            <w:vAlign w:val="bottom"/>
          </w:tcPr>
          <w:p w14:paraId="1861AE93" w14:textId="77777777" w:rsidR="009C143D" w:rsidRPr="00470D7B" w:rsidRDefault="009A19F2">
            <w:pPr>
              <w:spacing w:line="262" w:lineRule="exact"/>
              <w:ind w:left="340"/>
              <w:rPr>
                <w:rFonts w:ascii="Calibri" w:eastAsia="Calibri" w:hAnsi="Calibri" w:cs="Calibri"/>
                <w:sz w:val="24"/>
                <w:szCs w:val="24"/>
              </w:rPr>
            </w:pPr>
            <w:r>
              <w:rPr>
                <w:rFonts w:ascii="Calibri" w:eastAsia="Calibri" w:hAnsi="Calibri" w:cs="Calibri"/>
                <w:sz w:val="24"/>
                <w:szCs w:val="24"/>
              </w:rPr>
              <w:t>:</w:t>
            </w:r>
          </w:p>
        </w:tc>
        <w:tc>
          <w:tcPr>
            <w:tcW w:w="2940" w:type="dxa"/>
            <w:vAlign w:val="bottom"/>
          </w:tcPr>
          <w:p w14:paraId="7672EEED" w14:textId="77777777" w:rsidR="009C143D" w:rsidRPr="00470D7B" w:rsidRDefault="009A19F2">
            <w:pPr>
              <w:spacing w:line="262" w:lineRule="exact"/>
              <w:ind w:left="160"/>
              <w:rPr>
                <w:rFonts w:ascii="Calibri" w:eastAsia="Calibri" w:hAnsi="Calibri" w:cs="Calibri"/>
                <w:sz w:val="24"/>
                <w:szCs w:val="24"/>
              </w:rPr>
            </w:pPr>
            <w:r>
              <w:rPr>
                <w:rFonts w:ascii="Calibri" w:eastAsia="Calibri" w:hAnsi="Calibri" w:cs="Calibri"/>
                <w:sz w:val="24"/>
                <w:szCs w:val="24"/>
              </w:rPr>
              <w:t>Male</w:t>
            </w:r>
          </w:p>
        </w:tc>
        <w:tc>
          <w:tcPr>
            <w:tcW w:w="0" w:type="dxa"/>
            <w:vAlign w:val="bottom"/>
          </w:tcPr>
          <w:p w14:paraId="3244FCC6" w14:textId="77777777" w:rsidR="009C143D" w:rsidRDefault="009C143D">
            <w:pPr>
              <w:rPr>
                <w:sz w:val="1"/>
                <w:szCs w:val="1"/>
              </w:rPr>
            </w:pPr>
          </w:p>
        </w:tc>
      </w:tr>
      <w:tr w:rsidR="009C143D" w14:paraId="639BCEEF" w14:textId="77777777">
        <w:trPr>
          <w:trHeight w:val="285"/>
        </w:trPr>
        <w:tc>
          <w:tcPr>
            <w:tcW w:w="2020" w:type="dxa"/>
            <w:gridSpan w:val="2"/>
            <w:vAlign w:val="bottom"/>
          </w:tcPr>
          <w:p w14:paraId="324E92B9" w14:textId="77777777" w:rsidR="009C143D" w:rsidRDefault="009A19F2">
            <w:pPr>
              <w:spacing w:line="285" w:lineRule="exact"/>
              <w:rPr>
                <w:sz w:val="20"/>
                <w:szCs w:val="20"/>
              </w:rPr>
            </w:pPr>
            <w:r>
              <w:rPr>
                <w:rFonts w:ascii="Calibri" w:eastAsia="Calibri" w:hAnsi="Calibri" w:cs="Calibri"/>
                <w:sz w:val="24"/>
                <w:szCs w:val="24"/>
              </w:rPr>
              <w:lastRenderedPageBreak/>
              <w:t>Alternate Phone</w:t>
            </w:r>
          </w:p>
        </w:tc>
        <w:tc>
          <w:tcPr>
            <w:tcW w:w="500" w:type="dxa"/>
            <w:vAlign w:val="bottom"/>
          </w:tcPr>
          <w:p w14:paraId="0B5F9DCD" w14:textId="77777777" w:rsidR="009C143D" w:rsidRPr="00470D7B" w:rsidRDefault="009A19F2">
            <w:pPr>
              <w:spacing w:line="285" w:lineRule="exact"/>
              <w:ind w:left="340"/>
              <w:rPr>
                <w:rFonts w:ascii="Calibri" w:eastAsia="Calibri" w:hAnsi="Calibri" w:cs="Calibri"/>
                <w:sz w:val="24"/>
                <w:szCs w:val="24"/>
              </w:rPr>
            </w:pPr>
            <w:r>
              <w:rPr>
                <w:rFonts w:ascii="Calibri" w:eastAsia="Calibri" w:hAnsi="Calibri" w:cs="Calibri"/>
                <w:sz w:val="24"/>
                <w:szCs w:val="24"/>
              </w:rPr>
              <w:t>:</w:t>
            </w:r>
          </w:p>
        </w:tc>
        <w:tc>
          <w:tcPr>
            <w:tcW w:w="2940" w:type="dxa"/>
            <w:vAlign w:val="bottom"/>
          </w:tcPr>
          <w:p w14:paraId="6E3565BC" w14:textId="77777777" w:rsidR="009C143D" w:rsidRPr="00470D7B" w:rsidRDefault="009A19F2">
            <w:pPr>
              <w:spacing w:line="285" w:lineRule="exact"/>
              <w:ind w:left="120"/>
              <w:rPr>
                <w:rFonts w:ascii="Calibri" w:eastAsia="Calibri" w:hAnsi="Calibri" w:cs="Calibri"/>
                <w:sz w:val="24"/>
                <w:szCs w:val="24"/>
              </w:rPr>
            </w:pPr>
            <w:r>
              <w:rPr>
                <w:rFonts w:ascii="Calibri" w:eastAsia="Calibri" w:hAnsi="Calibri" w:cs="Calibri"/>
                <w:sz w:val="24"/>
                <w:szCs w:val="24"/>
              </w:rPr>
              <w:t>+91-9028712130</w:t>
            </w:r>
          </w:p>
        </w:tc>
        <w:tc>
          <w:tcPr>
            <w:tcW w:w="0" w:type="dxa"/>
            <w:vAlign w:val="bottom"/>
          </w:tcPr>
          <w:p w14:paraId="118CDA35" w14:textId="77777777" w:rsidR="009C143D" w:rsidRDefault="009C143D">
            <w:pPr>
              <w:rPr>
                <w:sz w:val="1"/>
                <w:szCs w:val="1"/>
              </w:rPr>
            </w:pPr>
          </w:p>
        </w:tc>
      </w:tr>
    </w:tbl>
    <w:p w14:paraId="6B5EA30E" w14:textId="77777777" w:rsidR="009C143D" w:rsidRDefault="009C143D">
      <w:pPr>
        <w:spacing w:line="388" w:lineRule="exact"/>
        <w:rPr>
          <w:sz w:val="20"/>
          <w:szCs w:val="20"/>
        </w:rPr>
      </w:pPr>
    </w:p>
    <w:p w14:paraId="28A23012" w14:textId="77777777" w:rsidR="009C143D" w:rsidRDefault="009A19F2">
      <w:pPr>
        <w:rPr>
          <w:sz w:val="20"/>
          <w:szCs w:val="20"/>
        </w:rPr>
      </w:pPr>
      <w:r>
        <w:rPr>
          <w:rFonts w:ascii="Calibri" w:eastAsia="Calibri" w:hAnsi="Calibri" w:cs="Calibri"/>
          <w:b/>
          <w:bCs/>
          <w:sz w:val="24"/>
          <w:szCs w:val="24"/>
          <w:u w:val="single"/>
        </w:rPr>
        <w:t>Declaration</w:t>
      </w:r>
      <w:r>
        <w:rPr>
          <w:rFonts w:ascii="Gautami" w:eastAsia="Gautami" w:hAnsi="Gautami" w:cs="Gautami"/>
          <w:b/>
          <w:bCs/>
          <w:sz w:val="24"/>
          <w:szCs w:val="24"/>
        </w:rPr>
        <w:t>​</w:t>
      </w:r>
      <w:r>
        <w:rPr>
          <w:rFonts w:ascii="Calibri" w:eastAsia="Calibri" w:hAnsi="Calibri" w:cs="Calibri"/>
          <w:b/>
          <w:bCs/>
          <w:sz w:val="24"/>
          <w:szCs w:val="24"/>
        </w:rPr>
        <w:t>:</w:t>
      </w:r>
    </w:p>
    <w:p w14:paraId="711AF03D" w14:textId="77777777" w:rsidR="009C143D" w:rsidRDefault="009C143D">
      <w:pPr>
        <w:spacing w:line="16" w:lineRule="exact"/>
        <w:rPr>
          <w:sz w:val="20"/>
          <w:szCs w:val="20"/>
        </w:rPr>
      </w:pPr>
    </w:p>
    <w:p w14:paraId="317F3BDD" w14:textId="77777777" w:rsidR="009C143D" w:rsidRDefault="009A19F2">
      <w:pPr>
        <w:ind w:left="1760"/>
        <w:rPr>
          <w:sz w:val="20"/>
          <w:szCs w:val="20"/>
        </w:rPr>
      </w:pPr>
      <w:r>
        <w:rPr>
          <w:rFonts w:ascii="Calibri" w:eastAsia="Calibri" w:hAnsi="Calibri" w:cs="Calibri"/>
          <w:sz w:val="24"/>
          <w:szCs w:val="24"/>
        </w:rPr>
        <w:t>I hereby declare that the above-mentioned information is correct up to my</w:t>
      </w:r>
    </w:p>
    <w:p w14:paraId="79284FBE" w14:textId="77777777" w:rsidR="009C143D" w:rsidRDefault="009C143D">
      <w:pPr>
        <w:sectPr w:rsidR="009C143D">
          <w:pgSz w:w="12240" w:h="15840"/>
          <w:pgMar w:top="823" w:right="1440" w:bottom="740" w:left="1440" w:header="0" w:footer="0" w:gutter="0"/>
          <w:cols w:space="720" w:equalWidth="0">
            <w:col w:w="9360"/>
          </w:cols>
        </w:sectPr>
      </w:pPr>
    </w:p>
    <w:p w14:paraId="1A8830A6" w14:textId="77777777" w:rsidR="009C143D" w:rsidRDefault="009A19F2">
      <w:pPr>
        <w:rPr>
          <w:sz w:val="20"/>
          <w:szCs w:val="20"/>
        </w:rPr>
      </w:pPr>
      <w:r>
        <w:rPr>
          <w:rFonts w:ascii="Calibri" w:eastAsia="Calibri" w:hAnsi="Calibri" w:cs="Calibri"/>
          <w:sz w:val="23"/>
          <w:szCs w:val="23"/>
        </w:rPr>
        <w:lastRenderedPageBreak/>
        <w:t xml:space="preserve">knowledge and I bear the responsibility for the correctness of the </w:t>
      </w:r>
      <w:proofErr w:type="gramStart"/>
      <w:r>
        <w:rPr>
          <w:rFonts w:ascii="Calibri" w:eastAsia="Calibri" w:hAnsi="Calibri" w:cs="Calibri"/>
          <w:sz w:val="23"/>
          <w:szCs w:val="23"/>
        </w:rPr>
        <w:t>above-mentioned particulars</w:t>
      </w:r>
      <w:proofErr w:type="gramEnd"/>
      <w:r>
        <w:rPr>
          <w:rFonts w:ascii="Calibri" w:eastAsia="Calibri" w:hAnsi="Calibri" w:cs="Calibri"/>
          <w:sz w:val="23"/>
          <w:szCs w:val="23"/>
        </w:rPr>
        <w:t>.</w:t>
      </w:r>
    </w:p>
    <w:p w14:paraId="75BF1742" w14:textId="77777777" w:rsidR="009C143D" w:rsidRDefault="009C143D">
      <w:pPr>
        <w:spacing w:line="223" w:lineRule="exact"/>
        <w:rPr>
          <w:sz w:val="20"/>
          <w:szCs w:val="20"/>
        </w:rPr>
      </w:pPr>
    </w:p>
    <w:p w14:paraId="3EEC3FB4" w14:textId="77777777" w:rsidR="009C143D" w:rsidRDefault="009A19F2">
      <w:pPr>
        <w:tabs>
          <w:tab w:val="left" w:pos="5740"/>
        </w:tabs>
        <w:rPr>
          <w:sz w:val="20"/>
          <w:szCs w:val="20"/>
        </w:rPr>
      </w:pPr>
      <w:r>
        <w:rPr>
          <w:rFonts w:ascii="Calibri" w:eastAsia="Calibri" w:hAnsi="Calibri" w:cs="Calibri"/>
          <w:b/>
          <w:bCs/>
          <w:sz w:val="24"/>
          <w:szCs w:val="24"/>
        </w:rPr>
        <w:t>Place:</w:t>
      </w:r>
      <w:r>
        <w:rPr>
          <w:rFonts w:ascii="Gautami" w:eastAsia="Gautami" w:hAnsi="Gautami" w:cs="Gautami"/>
          <w:b/>
          <w:bCs/>
          <w:sz w:val="24"/>
          <w:szCs w:val="24"/>
        </w:rPr>
        <w:t>​</w:t>
      </w:r>
      <w:r>
        <w:rPr>
          <w:rFonts w:ascii="Calibri" w:eastAsia="Calibri" w:hAnsi="Calibri" w:cs="Calibri"/>
          <w:b/>
          <w:bCs/>
          <w:sz w:val="24"/>
          <w:szCs w:val="24"/>
        </w:rPr>
        <w:t xml:space="preserve">  </w:t>
      </w:r>
      <w:r>
        <w:rPr>
          <w:rFonts w:ascii="Calibri" w:eastAsia="Calibri" w:hAnsi="Calibri" w:cs="Calibri"/>
          <w:sz w:val="24"/>
          <w:szCs w:val="24"/>
        </w:rPr>
        <w:t>Pune</w:t>
      </w:r>
      <w:r>
        <w:rPr>
          <w:sz w:val="20"/>
          <w:szCs w:val="20"/>
        </w:rPr>
        <w:tab/>
      </w:r>
      <w:r>
        <w:rPr>
          <w:rFonts w:ascii="Gautami" w:eastAsia="Gautami" w:hAnsi="Gautami" w:cs="Gautami"/>
          <w:sz w:val="23"/>
          <w:szCs w:val="23"/>
        </w:rPr>
        <w:t>​</w:t>
      </w:r>
      <w:r>
        <w:rPr>
          <w:rFonts w:ascii="Calibri" w:eastAsia="Calibri" w:hAnsi="Calibri" w:cs="Calibri"/>
          <w:b/>
          <w:bCs/>
          <w:sz w:val="23"/>
          <w:szCs w:val="23"/>
        </w:rPr>
        <w:t>(NALAWADE SAMEER ARUN)</w:t>
      </w:r>
    </w:p>
    <w:sectPr w:rsidR="009C143D" w:rsidSect="00F33CBA">
      <w:pgSz w:w="12240" w:h="15840"/>
      <w:pgMar w:top="874" w:right="1440" w:bottom="1440" w:left="1440" w:header="0" w:footer="0" w:gutter="0"/>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Gautami">
    <w:panose1 w:val="020B0502040204020203"/>
    <w:charset w:val="00"/>
    <w:family w:val="swiss"/>
    <w:pitch w:val="variable"/>
    <w:sig w:usb0="00200003" w:usb1="00000000" w:usb2="00000000" w:usb3="00000000" w:csb0="00000001" w:csb1="00000000"/>
  </w:font>
  <w:font w:name="Quattrocento Sans">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1EB"/>
    <w:multiLevelType w:val="hybridMultilevel"/>
    <w:tmpl w:val="E6D63634"/>
    <w:lvl w:ilvl="0" w:tplc="EBE08318">
      <w:start w:val="1"/>
      <w:numFmt w:val="bullet"/>
      <w:lvlText w:val="●"/>
      <w:lvlJc w:val="left"/>
    </w:lvl>
    <w:lvl w:ilvl="1" w:tplc="C66E1DE2">
      <w:numFmt w:val="decimal"/>
      <w:lvlText w:val=""/>
      <w:lvlJc w:val="left"/>
    </w:lvl>
    <w:lvl w:ilvl="2" w:tplc="A6BE3FC4">
      <w:numFmt w:val="decimal"/>
      <w:lvlText w:val=""/>
      <w:lvlJc w:val="left"/>
    </w:lvl>
    <w:lvl w:ilvl="3" w:tplc="98C8DB24">
      <w:numFmt w:val="decimal"/>
      <w:lvlText w:val=""/>
      <w:lvlJc w:val="left"/>
    </w:lvl>
    <w:lvl w:ilvl="4" w:tplc="9FB8D42A">
      <w:numFmt w:val="decimal"/>
      <w:lvlText w:val=""/>
      <w:lvlJc w:val="left"/>
    </w:lvl>
    <w:lvl w:ilvl="5" w:tplc="03180718">
      <w:numFmt w:val="decimal"/>
      <w:lvlText w:val=""/>
      <w:lvlJc w:val="left"/>
    </w:lvl>
    <w:lvl w:ilvl="6" w:tplc="5F3E4E8E">
      <w:numFmt w:val="decimal"/>
      <w:lvlText w:val=""/>
      <w:lvlJc w:val="left"/>
    </w:lvl>
    <w:lvl w:ilvl="7" w:tplc="34120A80">
      <w:numFmt w:val="decimal"/>
      <w:lvlText w:val=""/>
      <w:lvlJc w:val="left"/>
    </w:lvl>
    <w:lvl w:ilvl="8" w:tplc="1DF8F9F8">
      <w:numFmt w:val="decimal"/>
      <w:lvlText w:val=""/>
      <w:lvlJc w:val="left"/>
    </w:lvl>
  </w:abstractNum>
  <w:abstractNum w:abstractNumId="1" w15:restartNumberingAfterBreak="0">
    <w:nsid w:val="000026E9"/>
    <w:multiLevelType w:val="hybridMultilevel"/>
    <w:tmpl w:val="3EA82EE4"/>
    <w:lvl w:ilvl="0" w:tplc="5A0C1966">
      <w:start w:val="1"/>
      <w:numFmt w:val="bullet"/>
      <w:lvlText w:val="●"/>
      <w:lvlJc w:val="left"/>
    </w:lvl>
    <w:lvl w:ilvl="1" w:tplc="E5F6A748">
      <w:numFmt w:val="decimal"/>
      <w:lvlText w:val=""/>
      <w:lvlJc w:val="left"/>
    </w:lvl>
    <w:lvl w:ilvl="2" w:tplc="F76EEA92">
      <w:numFmt w:val="decimal"/>
      <w:lvlText w:val=""/>
      <w:lvlJc w:val="left"/>
    </w:lvl>
    <w:lvl w:ilvl="3" w:tplc="7F902C4A">
      <w:numFmt w:val="decimal"/>
      <w:lvlText w:val=""/>
      <w:lvlJc w:val="left"/>
    </w:lvl>
    <w:lvl w:ilvl="4" w:tplc="8E085ED8">
      <w:numFmt w:val="decimal"/>
      <w:lvlText w:val=""/>
      <w:lvlJc w:val="left"/>
    </w:lvl>
    <w:lvl w:ilvl="5" w:tplc="F2FAFB5E">
      <w:numFmt w:val="decimal"/>
      <w:lvlText w:val=""/>
      <w:lvlJc w:val="left"/>
    </w:lvl>
    <w:lvl w:ilvl="6" w:tplc="CB308210">
      <w:numFmt w:val="decimal"/>
      <w:lvlText w:val=""/>
      <w:lvlJc w:val="left"/>
    </w:lvl>
    <w:lvl w:ilvl="7" w:tplc="2FAEAD80">
      <w:numFmt w:val="decimal"/>
      <w:lvlText w:val=""/>
      <w:lvlJc w:val="left"/>
    </w:lvl>
    <w:lvl w:ilvl="8" w:tplc="9B98A8C4">
      <w:numFmt w:val="decimal"/>
      <w:lvlText w:val=""/>
      <w:lvlJc w:val="left"/>
    </w:lvl>
  </w:abstractNum>
  <w:abstractNum w:abstractNumId="2" w15:restartNumberingAfterBreak="0">
    <w:nsid w:val="000041BB"/>
    <w:multiLevelType w:val="hybridMultilevel"/>
    <w:tmpl w:val="C0109D8A"/>
    <w:lvl w:ilvl="0" w:tplc="4E2C4656">
      <w:start w:val="1"/>
      <w:numFmt w:val="bullet"/>
      <w:lvlText w:val="●"/>
      <w:lvlJc w:val="left"/>
    </w:lvl>
    <w:lvl w:ilvl="1" w:tplc="E2D20EB4">
      <w:numFmt w:val="decimal"/>
      <w:lvlText w:val=""/>
      <w:lvlJc w:val="left"/>
    </w:lvl>
    <w:lvl w:ilvl="2" w:tplc="73ACE942">
      <w:numFmt w:val="decimal"/>
      <w:lvlText w:val=""/>
      <w:lvlJc w:val="left"/>
    </w:lvl>
    <w:lvl w:ilvl="3" w:tplc="2B04BFE4">
      <w:numFmt w:val="decimal"/>
      <w:lvlText w:val=""/>
      <w:lvlJc w:val="left"/>
    </w:lvl>
    <w:lvl w:ilvl="4" w:tplc="1E9EEEBE">
      <w:numFmt w:val="decimal"/>
      <w:lvlText w:val=""/>
      <w:lvlJc w:val="left"/>
    </w:lvl>
    <w:lvl w:ilvl="5" w:tplc="8894F682">
      <w:numFmt w:val="decimal"/>
      <w:lvlText w:val=""/>
      <w:lvlJc w:val="left"/>
    </w:lvl>
    <w:lvl w:ilvl="6" w:tplc="77906808">
      <w:numFmt w:val="decimal"/>
      <w:lvlText w:val=""/>
      <w:lvlJc w:val="left"/>
    </w:lvl>
    <w:lvl w:ilvl="7" w:tplc="94005218">
      <w:numFmt w:val="decimal"/>
      <w:lvlText w:val=""/>
      <w:lvlJc w:val="left"/>
    </w:lvl>
    <w:lvl w:ilvl="8" w:tplc="F2B48928">
      <w:numFmt w:val="decimal"/>
      <w:lvlText w:val=""/>
      <w:lvlJc w:val="left"/>
    </w:lvl>
  </w:abstractNum>
  <w:abstractNum w:abstractNumId="3" w15:restartNumberingAfterBreak="0">
    <w:nsid w:val="00005AF1"/>
    <w:multiLevelType w:val="hybridMultilevel"/>
    <w:tmpl w:val="A82074B0"/>
    <w:lvl w:ilvl="0" w:tplc="E7D4315E">
      <w:start w:val="1"/>
      <w:numFmt w:val="bullet"/>
      <w:lvlText w:val="●"/>
      <w:lvlJc w:val="left"/>
    </w:lvl>
    <w:lvl w:ilvl="1" w:tplc="3E92D5A6">
      <w:numFmt w:val="decimal"/>
      <w:lvlText w:val=""/>
      <w:lvlJc w:val="left"/>
    </w:lvl>
    <w:lvl w:ilvl="2" w:tplc="EB641808">
      <w:numFmt w:val="decimal"/>
      <w:lvlText w:val=""/>
      <w:lvlJc w:val="left"/>
    </w:lvl>
    <w:lvl w:ilvl="3" w:tplc="4432C058">
      <w:numFmt w:val="decimal"/>
      <w:lvlText w:val=""/>
      <w:lvlJc w:val="left"/>
    </w:lvl>
    <w:lvl w:ilvl="4" w:tplc="AC34E47E">
      <w:numFmt w:val="decimal"/>
      <w:lvlText w:val=""/>
      <w:lvlJc w:val="left"/>
    </w:lvl>
    <w:lvl w:ilvl="5" w:tplc="58E23660">
      <w:numFmt w:val="decimal"/>
      <w:lvlText w:val=""/>
      <w:lvlJc w:val="left"/>
    </w:lvl>
    <w:lvl w:ilvl="6" w:tplc="51F6D38C">
      <w:numFmt w:val="decimal"/>
      <w:lvlText w:val=""/>
      <w:lvlJc w:val="left"/>
    </w:lvl>
    <w:lvl w:ilvl="7" w:tplc="60982E42">
      <w:numFmt w:val="decimal"/>
      <w:lvlText w:val=""/>
      <w:lvlJc w:val="left"/>
    </w:lvl>
    <w:lvl w:ilvl="8" w:tplc="E21AA0A0">
      <w:numFmt w:val="decimal"/>
      <w:lvlText w:val=""/>
      <w:lvlJc w:val="left"/>
    </w:lvl>
  </w:abstractNum>
  <w:abstractNum w:abstractNumId="4" w15:restartNumberingAfterBreak="0">
    <w:nsid w:val="00006DF1"/>
    <w:multiLevelType w:val="hybridMultilevel"/>
    <w:tmpl w:val="A40A8824"/>
    <w:lvl w:ilvl="0" w:tplc="512679FA">
      <w:start w:val="1"/>
      <w:numFmt w:val="bullet"/>
      <w:lvlText w:val="●"/>
      <w:lvlJc w:val="left"/>
    </w:lvl>
    <w:lvl w:ilvl="1" w:tplc="09287ED4">
      <w:numFmt w:val="decimal"/>
      <w:lvlText w:val=""/>
      <w:lvlJc w:val="left"/>
    </w:lvl>
    <w:lvl w:ilvl="2" w:tplc="0986BBAA">
      <w:numFmt w:val="decimal"/>
      <w:lvlText w:val=""/>
      <w:lvlJc w:val="left"/>
    </w:lvl>
    <w:lvl w:ilvl="3" w:tplc="19AEAF90">
      <w:numFmt w:val="decimal"/>
      <w:lvlText w:val=""/>
      <w:lvlJc w:val="left"/>
    </w:lvl>
    <w:lvl w:ilvl="4" w:tplc="DCF660B0">
      <w:numFmt w:val="decimal"/>
      <w:lvlText w:val=""/>
      <w:lvlJc w:val="left"/>
    </w:lvl>
    <w:lvl w:ilvl="5" w:tplc="B56C9B76">
      <w:numFmt w:val="decimal"/>
      <w:lvlText w:val=""/>
      <w:lvlJc w:val="left"/>
    </w:lvl>
    <w:lvl w:ilvl="6" w:tplc="A55AF586">
      <w:numFmt w:val="decimal"/>
      <w:lvlText w:val=""/>
      <w:lvlJc w:val="left"/>
    </w:lvl>
    <w:lvl w:ilvl="7" w:tplc="CAB04472">
      <w:numFmt w:val="decimal"/>
      <w:lvlText w:val=""/>
      <w:lvlJc w:val="left"/>
    </w:lvl>
    <w:lvl w:ilvl="8" w:tplc="3EEAEFD0">
      <w:numFmt w:val="decimal"/>
      <w:lvlText w:val=""/>
      <w:lvlJc w:val="left"/>
    </w:lvl>
  </w:abstractNum>
  <w:abstractNum w:abstractNumId="5" w15:restartNumberingAfterBreak="0">
    <w:nsid w:val="32511DE8"/>
    <w:multiLevelType w:val="hybridMultilevel"/>
    <w:tmpl w:val="0074A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2471DB"/>
    <w:multiLevelType w:val="hybridMultilevel"/>
    <w:tmpl w:val="65B0720C"/>
    <w:lvl w:ilvl="0" w:tplc="A4FE3944">
      <w:start w:val="1"/>
      <w:numFmt w:val="bullet"/>
      <w:lvlText w:val=""/>
      <w:lvlJc w:val="left"/>
      <w:pPr>
        <w:tabs>
          <w:tab w:val="left" w:pos="0"/>
        </w:tabs>
        <w:ind w:left="360" w:hanging="360"/>
      </w:pPr>
      <w:rPr>
        <w:rFonts w:ascii="Symbol" w:hAnsi="Symbol" w:hint="default"/>
      </w:rPr>
    </w:lvl>
    <w:lvl w:ilvl="1" w:tplc="32E84360">
      <w:start w:val="1"/>
      <w:numFmt w:val="bullet"/>
      <w:lvlText w:val="o"/>
      <w:lvlJc w:val="left"/>
      <w:pPr>
        <w:tabs>
          <w:tab w:val="left" w:pos="0"/>
        </w:tabs>
        <w:ind w:left="1260" w:hanging="360"/>
      </w:pPr>
      <w:rPr>
        <w:rFonts w:ascii="Courier New" w:hAnsi="Courier New" w:cs="Courier New" w:hint="default"/>
      </w:rPr>
    </w:lvl>
    <w:lvl w:ilvl="2" w:tplc="3E6ADDE2">
      <w:start w:val="1"/>
      <w:numFmt w:val="bullet"/>
      <w:lvlText w:val=""/>
      <w:lvlJc w:val="left"/>
      <w:pPr>
        <w:tabs>
          <w:tab w:val="left" w:pos="0"/>
        </w:tabs>
        <w:ind w:left="1980" w:hanging="360"/>
      </w:pPr>
      <w:rPr>
        <w:rFonts w:ascii="Wingdings" w:hAnsi="Wingdings" w:hint="default"/>
      </w:rPr>
    </w:lvl>
    <w:lvl w:ilvl="3" w:tplc="E8EE92B2">
      <w:start w:val="1"/>
      <w:numFmt w:val="bullet"/>
      <w:lvlText w:val=""/>
      <w:lvlJc w:val="left"/>
      <w:pPr>
        <w:tabs>
          <w:tab w:val="left" w:pos="0"/>
        </w:tabs>
        <w:ind w:left="2700" w:hanging="360"/>
      </w:pPr>
      <w:rPr>
        <w:rFonts w:ascii="Symbol" w:hAnsi="Symbol" w:hint="default"/>
      </w:rPr>
    </w:lvl>
    <w:lvl w:ilvl="4" w:tplc="46D6D7A4">
      <w:start w:val="1"/>
      <w:numFmt w:val="bullet"/>
      <w:lvlText w:val="o"/>
      <w:lvlJc w:val="left"/>
      <w:pPr>
        <w:tabs>
          <w:tab w:val="left" w:pos="0"/>
        </w:tabs>
        <w:ind w:left="3420" w:hanging="360"/>
      </w:pPr>
      <w:rPr>
        <w:rFonts w:ascii="Courier New" w:hAnsi="Courier New" w:cs="Courier New" w:hint="default"/>
      </w:rPr>
    </w:lvl>
    <w:lvl w:ilvl="5" w:tplc="26145896">
      <w:start w:val="1"/>
      <w:numFmt w:val="bullet"/>
      <w:lvlText w:val=""/>
      <w:lvlJc w:val="left"/>
      <w:pPr>
        <w:tabs>
          <w:tab w:val="left" w:pos="0"/>
        </w:tabs>
        <w:ind w:left="4140" w:hanging="360"/>
      </w:pPr>
      <w:rPr>
        <w:rFonts w:ascii="Wingdings" w:hAnsi="Wingdings" w:hint="default"/>
      </w:rPr>
    </w:lvl>
    <w:lvl w:ilvl="6" w:tplc="FFFC2222">
      <w:start w:val="1"/>
      <w:numFmt w:val="bullet"/>
      <w:lvlText w:val=""/>
      <w:lvlJc w:val="left"/>
      <w:pPr>
        <w:tabs>
          <w:tab w:val="left" w:pos="0"/>
        </w:tabs>
        <w:ind w:left="4860" w:hanging="360"/>
      </w:pPr>
      <w:rPr>
        <w:rFonts w:ascii="Symbol" w:hAnsi="Symbol" w:hint="default"/>
      </w:rPr>
    </w:lvl>
    <w:lvl w:ilvl="7" w:tplc="CEEA87E4">
      <w:start w:val="1"/>
      <w:numFmt w:val="bullet"/>
      <w:lvlText w:val="o"/>
      <w:lvlJc w:val="left"/>
      <w:pPr>
        <w:tabs>
          <w:tab w:val="left" w:pos="0"/>
        </w:tabs>
        <w:ind w:left="5580" w:hanging="360"/>
      </w:pPr>
      <w:rPr>
        <w:rFonts w:ascii="Courier New" w:hAnsi="Courier New" w:cs="Courier New" w:hint="default"/>
      </w:rPr>
    </w:lvl>
    <w:lvl w:ilvl="8" w:tplc="9CB41402">
      <w:start w:val="1"/>
      <w:numFmt w:val="bullet"/>
      <w:lvlText w:val=""/>
      <w:lvlJc w:val="left"/>
      <w:pPr>
        <w:tabs>
          <w:tab w:val="left" w:pos="0"/>
        </w:tabs>
        <w:ind w:left="6300" w:hanging="360"/>
      </w:pPr>
      <w:rPr>
        <w:rFonts w:ascii="Wingdings" w:hAnsi="Wingdings" w:hint="default"/>
      </w:rPr>
    </w:lvl>
  </w:abstractNum>
  <w:abstractNum w:abstractNumId="7" w15:restartNumberingAfterBreak="0">
    <w:nsid w:val="5D3E4D10"/>
    <w:multiLevelType w:val="multilevel"/>
    <w:tmpl w:val="35CAF20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7EDD2F41"/>
    <w:multiLevelType w:val="multilevel"/>
    <w:tmpl w:val="721E4E6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4"/>
  </w:num>
  <w:num w:numId="2">
    <w:abstractNumId w:val="3"/>
  </w:num>
  <w:num w:numId="3">
    <w:abstractNumId w:val="2"/>
  </w:num>
  <w:num w:numId="4">
    <w:abstractNumId w:val="1"/>
  </w:num>
  <w:num w:numId="5">
    <w:abstractNumId w:val="0"/>
  </w:num>
  <w:num w:numId="6">
    <w:abstractNumId w:val="5"/>
  </w:num>
  <w:num w:numId="7">
    <w:abstractNumId w:val="8"/>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43D"/>
    <w:rsid w:val="001E7F73"/>
    <w:rsid w:val="00470D7B"/>
    <w:rsid w:val="008E2968"/>
    <w:rsid w:val="009A19F2"/>
    <w:rsid w:val="009C143D"/>
    <w:rsid w:val="00F33CBA"/>
    <w:rsid w:val="00F75C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BC2F8"/>
  <w15:docId w15:val="{887E9B1F-774B-4C93-B318-9E1DA7BF5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33CBA"/>
  </w:style>
  <w:style w:type="paragraph" w:styleId="Heading6">
    <w:name w:val="heading 6"/>
    <w:basedOn w:val="Normal"/>
    <w:next w:val="Normal"/>
    <w:link w:val="Heading6Char"/>
    <w:rsid w:val="00F75CE0"/>
    <w:pPr>
      <w:keepNext/>
      <w:pBdr>
        <w:top w:val="nil"/>
        <w:left w:val="nil"/>
        <w:bottom w:val="nil"/>
        <w:right w:val="nil"/>
        <w:between w:val="nil"/>
      </w:pBdr>
      <w:outlineLvl w:val="5"/>
    </w:pPr>
    <w:rPr>
      <w:rFonts w:ascii="Arial" w:eastAsia="Arial" w:hAnsi="Arial" w:cs="Arial"/>
      <w:b/>
      <w:color w:val="000000"/>
      <w:sz w:val="28"/>
      <w:szCs w:val="28"/>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lad">
    <w:name w:val="il_ad"/>
    <w:basedOn w:val="DefaultParagraphFont"/>
    <w:rsid w:val="009A19F2"/>
  </w:style>
  <w:style w:type="paragraph" w:styleId="NoSpacing">
    <w:name w:val="No Spacing"/>
    <w:uiPriority w:val="1"/>
    <w:qFormat/>
    <w:rsid w:val="009A19F2"/>
    <w:rPr>
      <w:rFonts w:ascii="Calibri" w:eastAsia="Calibri" w:hAnsi="Calibri"/>
    </w:rPr>
  </w:style>
  <w:style w:type="paragraph" w:styleId="ListParagraph">
    <w:name w:val="List Paragraph"/>
    <w:basedOn w:val="Normal"/>
    <w:uiPriority w:val="34"/>
    <w:qFormat/>
    <w:rsid w:val="009A19F2"/>
    <w:pPr>
      <w:spacing w:after="200" w:line="276" w:lineRule="auto"/>
      <w:ind w:left="720"/>
      <w:contextualSpacing/>
    </w:pPr>
    <w:rPr>
      <w:rFonts w:ascii="Calibri" w:eastAsia="Times New Roman" w:hAnsi="Calibri"/>
    </w:rPr>
  </w:style>
  <w:style w:type="paragraph" w:styleId="NormalWeb">
    <w:name w:val="Normal (Web)"/>
    <w:basedOn w:val="Normal"/>
    <w:uiPriority w:val="99"/>
    <w:unhideWhenUsed/>
    <w:rsid w:val="009A19F2"/>
    <w:pPr>
      <w:spacing w:before="100" w:beforeAutospacing="1" w:after="100" w:afterAutospacing="1"/>
    </w:pPr>
    <w:rPr>
      <w:rFonts w:eastAsia="Times New Roman"/>
      <w:sz w:val="24"/>
      <w:szCs w:val="24"/>
    </w:rPr>
  </w:style>
  <w:style w:type="character" w:customStyle="1" w:styleId="Heading6Char">
    <w:name w:val="Heading 6 Char"/>
    <w:basedOn w:val="DefaultParagraphFont"/>
    <w:link w:val="Heading6"/>
    <w:rsid w:val="00F75CE0"/>
    <w:rPr>
      <w:rFonts w:ascii="Arial" w:eastAsia="Arial" w:hAnsi="Arial" w:cs="Arial"/>
      <w:b/>
      <w:color w:val="000000"/>
      <w:sz w:val="28"/>
      <w:szCs w:val="28"/>
      <w:lang w:val="en-IN"/>
    </w:rPr>
  </w:style>
  <w:style w:type="paragraph" w:styleId="BodyTextIndent">
    <w:name w:val="Body Text Indent"/>
    <w:basedOn w:val="Normal"/>
    <w:link w:val="BodyTextIndentChar"/>
    <w:rsid w:val="00F75CE0"/>
    <w:pPr>
      <w:ind w:left="1440"/>
      <w:jc w:val="both"/>
    </w:pPr>
    <w:rPr>
      <w:rFonts w:ascii="Verdana" w:eastAsia="Times New Roman" w:hAnsi="Verdana"/>
      <w:sz w:val="17"/>
      <w:szCs w:val="17"/>
    </w:rPr>
  </w:style>
  <w:style w:type="character" w:customStyle="1" w:styleId="BodyTextIndentChar">
    <w:name w:val="Body Text Indent Char"/>
    <w:basedOn w:val="DefaultParagraphFont"/>
    <w:link w:val="BodyTextIndent"/>
    <w:rsid w:val="00F75CE0"/>
    <w:rPr>
      <w:rFonts w:ascii="Verdana" w:eastAsia="Times New Roman" w:hAnsi="Verdana"/>
      <w:sz w:val="17"/>
      <w:szCs w:val="1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763</Words>
  <Characters>4354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Sameer Nalawade</cp:lastModifiedBy>
  <cp:revision>2</cp:revision>
  <dcterms:created xsi:type="dcterms:W3CDTF">2018-07-03T09:33:00Z</dcterms:created>
  <dcterms:modified xsi:type="dcterms:W3CDTF">2018-07-03T09:33:00Z</dcterms:modified>
</cp:coreProperties>
</file>