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477" w:rsidRPr="005C4477" w:rsidRDefault="005C4477" w:rsidP="005C4477">
      <w:pPr>
        <w:pStyle w:val="Heading1"/>
        <w:jc w:val="center"/>
        <w:rPr>
          <w:b w:val="0"/>
          <w:color w:val="000000" w:themeColor="text1"/>
          <w:sz w:val="36"/>
          <w:u w:val="single"/>
        </w:rPr>
      </w:pPr>
      <w:r w:rsidRPr="005C4477">
        <w:rPr>
          <w:rStyle w:val="Strong"/>
          <w:b/>
          <w:bCs/>
          <w:color w:val="000000" w:themeColor="text1"/>
          <w:sz w:val="36"/>
          <w:u w:val="single"/>
        </w:rPr>
        <w:t>RETAIL STORE AZURE PROJECT</w:t>
      </w:r>
    </w:p>
    <w:p w:rsidR="005C4477" w:rsidRPr="005C4477" w:rsidRDefault="005C4477" w:rsidP="001B716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BRONZE LAYER (RAW DATA INGESTION)</w:t>
      </w:r>
    </w:p>
    <w:p w:rsidR="005C4477" w:rsidRPr="005C4477" w:rsidRDefault="005C4477" w:rsidP="001B716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AZURE SERVICES:</w:t>
      </w:r>
    </w:p>
    <w:p w:rsidR="005C4477" w:rsidRPr="005C4477" w:rsidRDefault="005C4477" w:rsidP="001B71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SQL Database Creation:</w:t>
      </w:r>
    </w:p>
    <w:p w:rsidR="005C4477" w:rsidRPr="005C4477" w:rsidRDefault="005C4477" w:rsidP="001B716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Established an Azure SQL Database and created individual tables corresponding to each dataset — </w:t>
      </w: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Store, Transaction, Customer,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and </w:t>
      </w: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Product.</w:t>
      </w:r>
    </w:p>
    <w:p w:rsidR="005C4477" w:rsidRPr="005C4477" w:rsidRDefault="005C4477" w:rsidP="001B71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Storage Account Setup:</w:t>
      </w:r>
    </w:p>
    <w:p w:rsidR="005C4477" w:rsidRPr="005C4477" w:rsidRDefault="005C4477" w:rsidP="001B716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Configured Azure Storage Accounts and created dedicated containers for each file type: </w:t>
      </w: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store, transaction, customer,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and </w:t>
      </w: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product.</w:t>
      </w:r>
    </w:p>
    <w:p w:rsidR="005C4477" w:rsidRPr="005C4477" w:rsidRDefault="005C4477" w:rsidP="001B71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Data Ingestion via Data Factory:</w:t>
      </w:r>
    </w:p>
    <w:p w:rsidR="005C4477" w:rsidRPr="005C4477" w:rsidRDefault="005C4477" w:rsidP="001B716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Implemented </w:t>
      </w: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Copy Activities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in Azure Data Factory (ADF) for each dataset.</w:t>
      </w:r>
    </w:p>
    <w:p w:rsidR="005C4477" w:rsidRPr="005C4477" w:rsidRDefault="005C4477" w:rsidP="001B716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Defined </w:t>
      </w: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Source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as </w:t>
      </w: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Azure SQL Database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and </w:t>
      </w: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Sink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as </w:t>
      </w: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Azure Data Lake Storage Gen2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(ADLS Gen2), storing data in </w:t>
      </w: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Parquet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format for optimized performance.</w:t>
      </w:r>
    </w:p>
    <w:p w:rsidR="005C4477" w:rsidRPr="005C4477" w:rsidRDefault="005C4477" w:rsidP="001B71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API-based Data Extraction:</w:t>
      </w:r>
    </w:p>
    <w:p w:rsidR="005C4477" w:rsidRPr="005C4477" w:rsidRDefault="005C4477" w:rsidP="001B716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For </w:t>
      </w: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Customer Data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, performed Copy Activity using an </w:t>
      </w: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HTTP connector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as the source (JSON format API response) and stored the output in </w:t>
      </w: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Parquet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format in ADLS.</w:t>
      </w:r>
    </w:p>
    <w:p w:rsidR="005C4477" w:rsidRPr="005C4477" w:rsidRDefault="005C4477" w:rsidP="001B716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C4477" w:rsidRPr="005C4477" w:rsidRDefault="005C4477" w:rsidP="001B716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DATABRICKS:</w:t>
      </w:r>
    </w:p>
    <w:p w:rsidR="005C4477" w:rsidRPr="005C4477" w:rsidRDefault="005C4477" w:rsidP="001B716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Storage Mounting:</w:t>
      </w:r>
    </w:p>
    <w:p w:rsidR="005C4477" w:rsidRPr="005C4477" w:rsidRDefault="005C4477" w:rsidP="001B716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Mounted the Azure Data Lake Storage (ADLS Gen2) within </w:t>
      </w:r>
      <w:proofErr w:type="spellStart"/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Databricks</w:t>
      </w:r>
      <w:proofErr w:type="spellEnd"/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using </w:t>
      </w:r>
      <w:proofErr w:type="spellStart"/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>PySpark</w:t>
      </w:r>
      <w:proofErr w:type="spellEnd"/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for seamless data access.</w:t>
      </w:r>
    </w:p>
    <w:p w:rsidR="005C4477" w:rsidRPr="005C4477" w:rsidRDefault="005C4477" w:rsidP="001B716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spellStart"/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Dataframe</w:t>
      </w:r>
      <w:proofErr w:type="spellEnd"/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 Creation:</w:t>
      </w:r>
    </w:p>
    <w:p w:rsidR="005C4477" w:rsidRPr="005C4477" w:rsidRDefault="005C4477" w:rsidP="001B716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Loaded all four datasets — </w:t>
      </w: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Store, Transaction, Customer,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and </w:t>
      </w: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Product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— into Spark </w:t>
      </w:r>
      <w:proofErr w:type="spellStart"/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>DataFrames</w:t>
      </w:r>
      <w:proofErr w:type="spellEnd"/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using the </w:t>
      </w:r>
      <w:proofErr w:type="spellStart"/>
      <w:proofErr w:type="gramStart"/>
      <w:r w:rsidRPr="005C4477">
        <w:rPr>
          <w:rFonts w:ascii="Courier New" w:eastAsia="Times New Roman" w:hAnsi="Courier New" w:cs="Courier New"/>
          <w:sz w:val="16"/>
          <w:szCs w:val="20"/>
          <w:lang w:eastAsia="en-IN"/>
        </w:rPr>
        <w:t>spark.read.parquet</w:t>
      </w:r>
      <w:proofErr w:type="spellEnd"/>
      <w:r w:rsidRPr="005C4477">
        <w:rPr>
          <w:rFonts w:ascii="Courier New" w:eastAsia="Times New Roman" w:hAnsi="Courier New" w:cs="Courier New"/>
          <w:sz w:val="16"/>
          <w:szCs w:val="20"/>
          <w:lang w:eastAsia="en-IN"/>
        </w:rPr>
        <w:t>(</w:t>
      </w:r>
      <w:proofErr w:type="gramEnd"/>
      <w:r w:rsidRPr="005C4477">
        <w:rPr>
          <w:rFonts w:ascii="Courier New" w:eastAsia="Times New Roman" w:hAnsi="Courier New" w:cs="Courier New"/>
          <w:sz w:val="16"/>
          <w:szCs w:val="20"/>
          <w:lang w:eastAsia="en-IN"/>
        </w:rPr>
        <w:t>)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function, as the files were stored in Parquet format.</w:t>
      </w:r>
    </w:p>
    <w:p w:rsidR="005C4477" w:rsidRPr="005C4477" w:rsidRDefault="005C4477" w:rsidP="001B716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C4477" w:rsidRPr="005C4477" w:rsidRDefault="005C4477" w:rsidP="001B716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SILVER LAYER (DATA CLEANING AND TRANSFORMATION)</w:t>
      </w:r>
    </w:p>
    <w:p w:rsidR="005C4477" w:rsidRPr="005C4477" w:rsidRDefault="005C4477" w:rsidP="001B716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DATABRICKS:</w:t>
      </w:r>
    </w:p>
    <w:p w:rsidR="005C4477" w:rsidRPr="005C4477" w:rsidRDefault="005C4477" w:rsidP="001B716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Data Cleaning:</w:t>
      </w:r>
    </w:p>
    <w:p w:rsidR="005C4477" w:rsidRPr="005C4477" w:rsidRDefault="005C4477" w:rsidP="001B716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>Performed comprehensive data cleaning by:</w:t>
      </w:r>
    </w:p>
    <w:p w:rsidR="005C4477" w:rsidRPr="005C4477" w:rsidRDefault="005C4477" w:rsidP="001B716F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>Converting columns to their appropriate data types.</w:t>
      </w:r>
    </w:p>
    <w:p w:rsidR="005C4477" w:rsidRPr="005C4477" w:rsidRDefault="005C4477" w:rsidP="001B716F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>Removing null values and duplicate records to ensure data quality and integrity.</w:t>
      </w:r>
    </w:p>
    <w:p w:rsidR="005C4477" w:rsidRPr="005C4477" w:rsidRDefault="005C4477" w:rsidP="001B716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Data Integration:</w:t>
      </w:r>
    </w:p>
    <w:p w:rsidR="005C4477" w:rsidRPr="005C4477" w:rsidRDefault="005C4477" w:rsidP="001B716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Created a </w:t>
      </w: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consolidated Silver dataset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by joining all four </w:t>
      </w:r>
      <w:proofErr w:type="spellStart"/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>DataFrames</w:t>
      </w:r>
      <w:proofErr w:type="spellEnd"/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using their respective ID relationships (primarily from the </w:t>
      </w: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Transaction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dataset).</w:t>
      </w:r>
    </w:p>
    <w:p w:rsidR="005C4477" w:rsidRPr="005C4477" w:rsidRDefault="005C4477" w:rsidP="001B716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Data Storage in Delta Format:</w:t>
      </w:r>
    </w:p>
    <w:p w:rsidR="005C4477" w:rsidRPr="005C4477" w:rsidRDefault="005C4477" w:rsidP="001B716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Stored the transformed Silver dataset in </w:t>
      </w: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Delta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format in ADLS Gen2 for efficient querying and version control.</w:t>
      </w:r>
    </w:p>
    <w:p w:rsidR="005C4477" w:rsidRPr="005C4477" w:rsidRDefault="005C4477" w:rsidP="001B716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SQL Table Conversion:</w:t>
      </w:r>
    </w:p>
    <w:p w:rsidR="005C4477" w:rsidRPr="005C4477" w:rsidRDefault="005C4477" w:rsidP="001B716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Registered the Silver </w:t>
      </w:r>
      <w:proofErr w:type="spellStart"/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>DataFrame</w:t>
      </w:r>
      <w:proofErr w:type="spellEnd"/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as a </w:t>
      </w: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SQL Table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within </w:t>
      </w:r>
      <w:proofErr w:type="spellStart"/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>Databricks</w:t>
      </w:r>
      <w:proofErr w:type="spellEnd"/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for further analysis and querying.</w:t>
      </w:r>
    </w:p>
    <w:p w:rsidR="005C4477" w:rsidRPr="005C4477" w:rsidRDefault="005C4477" w:rsidP="001B716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C4477" w:rsidRPr="005C4477" w:rsidRDefault="005C4477" w:rsidP="001B716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lastRenderedPageBreak/>
        <w:t>GOLD LAYER (BUSINESS AGGREGATION AND ANALYTICS)</w:t>
      </w:r>
    </w:p>
    <w:p w:rsidR="005C4477" w:rsidRPr="005C4477" w:rsidRDefault="005C4477" w:rsidP="001B716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DATABRICKS:</w:t>
      </w:r>
    </w:p>
    <w:p w:rsidR="005C4477" w:rsidRPr="005C4477" w:rsidRDefault="005C4477" w:rsidP="001B716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Business-Level Aggregation:</w:t>
      </w:r>
    </w:p>
    <w:p w:rsidR="005C4477" w:rsidRPr="005C4477" w:rsidRDefault="005C4477" w:rsidP="001B716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>Performed grouping and aggregation based on business requirements to derive key metrics, including:</w:t>
      </w:r>
    </w:p>
    <w:p w:rsidR="005C4477" w:rsidRPr="005C4477" w:rsidRDefault="005C4477" w:rsidP="001B716F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Total Quantity Sold</w:t>
      </w:r>
    </w:p>
    <w:p w:rsidR="005C4477" w:rsidRPr="005C4477" w:rsidRDefault="005C4477" w:rsidP="001B716F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Total Sales Amount</w:t>
      </w:r>
    </w:p>
    <w:p w:rsidR="005C4477" w:rsidRPr="005C4477" w:rsidRDefault="005C4477" w:rsidP="001B716F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Number of Transactions</w:t>
      </w:r>
    </w:p>
    <w:p w:rsidR="005C4477" w:rsidRPr="005C4477" w:rsidRDefault="005C4477" w:rsidP="001B716F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Average Transaction Value (ATV)</w:t>
      </w:r>
    </w:p>
    <w:p w:rsidR="005C4477" w:rsidRPr="005C4477" w:rsidRDefault="005C4477" w:rsidP="001B716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Gold Dataset Storage:</w:t>
      </w:r>
    </w:p>
    <w:p w:rsidR="005C4477" w:rsidRPr="005C4477" w:rsidRDefault="005C4477" w:rsidP="001B716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>Stored the finalized Gold dataset in ADLS Gen2 in Delta format for downstream analytics and reporting.</w:t>
      </w:r>
    </w:p>
    <w:p w:rsidR="005C4477" w:rsidRPr="005C4477" w:rsidRDefault="005C4477" w:rsidP="001B716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SQL Table Registration:</w:t>
      </w:r>
    </w:p>
    <w:p w:rsidR="005C4477" w:rsidRPr="005C4477" w:rsidRDefault="005C4477" w:rsidP="001B716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Converted the Gold </w:t>
      </w:r>
      <w:proofErr w:type="spellStart"/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>DataFrame</w:t>
      </w:r>
      <w:proofErr w:type="spellEnd"/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into a </w:t>
      </w: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SQL Table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in </w:t>
      </w:r>
      <w:proofErr w:type="spellStart"/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>Databricks</w:t>
      </w:r>
      <w:proofErr w:type="spellEnd"/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for easy integration with visualization tools.</w:t>
      </w:r>
    </w:p>
    <w:p w:rsidR="005C4477" w:rsidRPr="005C4477" w:rsidRDefault="005C4477" w:rsidP="001B716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C4477" w:rsidRPr="005C4477" w:rsidRDefault="005C4477" w:rsidP="001B716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POWER BI DASHBOARD (VISUALIZATION AND INSIGHTS)</w:t>
      </w:r>
    </w:p>
    <w:p w:rsidR="005C4477" w:rsidRPr="005C4477" w:rsidRDefault="005C4477" w:rsidP="001B71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KPI Card Visuals:</w:t>
      </w:r>
    </w:p>
    <w:p w:rsidR="005C4477" w:rsidRPr="005C4477" w:rsidRDefault="005C4477" w:rsidP="001B716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>Created interactive card visuals for key performance indicators:</w:t>
      </w:r>
    </w:p>
    <w:p w:rsidR="005C4477" w:rsidRPr="005C4477" w:rsidRDefault="005C4477" w:rsidP="001B716F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Total Sales</w:t>
      </w:r>
    </w:p>
    <w:p w:rsidR="005C4477" w:rsidRPr="005C4477" w:rsidRDefault="005C4477" w:rsidP="001B716F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Total Quantity Sold</w:t>
      </w:r>
    </w:p>
    <w:p w:rsidR="005C4477" w:rsidRPr="005C4477" w:rsidRDefault="005C4477" w:rsidP="001B716F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Number of Transactions</w:t>
      </w:r>
    </w:p>
    <w:p w:rsidR="005C4477" w:rsidRPr="005C4477" w:rsidRDefault="005C4477" w:rsidP="001B71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Chart Visualizations:</w:t>
      </w:r>
    </w:p>
    <w:p w:rsidR="005C4477" w:rsidRPr="005C4477" w:rsidRDefault="005C4477" w:rsidP="001B716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>Designed analytical charts to uncover business tren</w:t>
      </w:r>
      <w:bookmarkStart w:id="0" w:name="_GoBack"/>
      <w:bookmarkEnd w:id="0"/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>ds:</w:t>
      </w:r>
    </w:p>
    <w:p w:rsidR="005C4477" w:rsidRPr="005C4477" w:rsidRDefault="005C4477" w:rsidP="001B716F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Total Sales by Month</w:t>
      </w:r>
    </w:p>
    <w:p w:rsidR="005C4477" w:rsidRPr="005C4477" w:rsidRDefault="005C4477" w:rsidP="001B716F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Total Sales by Store</w:t>
      </w:r>
    </w:p>
    <w:p w:rsidR="005C4477" w:rsidRPr="005C4477" w:rsidRDefault="005C4477" w:rsidP="001B716F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Total Sales by Product</w:t>
      </w:r>
    </w:p>
    <w:p w:rsidR="005C4477" w:rsidRPr="005C4477" w:rsidRDefault="005C4477" w:rsidP="001B716F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i/>
          <w:iCs/>
          <w:sz w:val="20"/>
          <w:szCs w:val="24"/>
          <w:lang w:eastAsia="en-IN"/>
        </w:rPr>
        <w:t>Total Quantity Sold by Category</w:t>
      </w:r>
    </w:p>
    <w:p w:rsidR="005C4477" w:rsidRPr="005C4477" w:rsidRDefault="005C4477" w:rsidP="001B716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Dynamic Filtering:</w:t>
      </w:r>
    </w:p>
    <w:p w:rsidR="005C4477" w:rsidRDefault="005C4477" w:rsidP="001B716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Implemented a </w:t>
      </w:r>
      <w:r w:rsidRPr="005C4477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Location-based Slicer</w:t>
      </w: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to enable dynamic filtering across all visuals and enhance analytical interactivity.</w:t>
      </w:r>
    </w:p>
    <w:p w:rsidR="005C4477" w:rsidRDefault="001B716F" w:rsidP="001B71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C4477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B716F" w:rsidRPr="001B716F" w:rsidRDefault="001B716F" w:rsidP="001B716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</w:rPr>
      </w:pPr>
      <w:r w:rsidRPr="001B716F">
        <w:rPr>
          <w:rFonts w:ascii="Times New Roman" w:hAnsi="Times New Roman" w:cs="Times New Roman"/>
          <w:b/>
          <w:sz w:val="28"/>
        </w:rPr>
        <w:t>SUMMARY</w:t>
      </w:r>
      <w:r>
        <w:rPr>
          <w:rFonts w:ascii="Times New Roman" w:hAnsi="Times New Roman" w:cs="Times New Roman"/>
          <w:b/>
          <w:sz w:val="28"/>
        </w:rPr>
        <w:t>:</w:t>
      </w:r>
    </w:p>
    <w:p w:rsidR="005C4477" w:rsidRPr="005C4477" w:rsidRDefault="005C4477" w:rsidP="001B71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1B716F">
        <w:rPr>
          <w:rFonts w:ascii="Times New Roman" w:hAnsi="Times New Roman" w:cs="Times New Roman"/>
          <w:sz w:val="20"/>
        </w:rPr>
        <w:t xml:space="preserve">The </w:t>
      </w:r>
      <w:r w:rsidRPr="001B716F">
        <w:rPr>
          <w:rStyle w:val="Strong"/>
          <w:rFonts w:ascii="Times New Roman" w:hAnsi="Times New Roman" w:cs="Times New Roman"/>
          <w:sz w:val="20"/>
        </w:rPr>
        <w:t>Retail Store Azure Project</w:t>
      </w:r>
      <w:r w:rsidRPr="001B716F">
        <w:rPr>
          <w:rFonts w:ascii="Times New Roman" w:hAnsi="Times New Roman" w:cs="Times New Roman"/>
          <w:sz w:val="20"/>
        </w:rPr>
        <w:t xml:space="preserve"> demonstrates an end-to-end data analytics solution built using </w:t>
      </w:r>
      <w:r w:rsidRPr="001B716F">
        <w:rPr>
          <w:rStyle w:val="Strong"/>
          <w:rFonts w:ascii="Times New Roman" w:hAnsi="Times New Roman" w:cs="Times New Roman"/>
          <w:sz w:val="20"/>
        </w:rPr>
        <w:t xml:space="preserve">Azure SQL Database, Data Factory, </w:t>
      </w:r>
      <w:r w:rsidR="001B716F" w:rsidRPr="001B716F">
        <w:rPr>
          <w:rStyle w:val="Strong"/>
          <w:rFonts w:ascii="Times New Roman" w:hAnsi="Times New Roman" w:cs="Times New Roman"/>
          <w:sz w:val="20"/>
        </w:rPr>
        <w:t>Data bricks</w:t>
      </w:r>
      <w:r w:rsidRPr="001B716F">
        <w:rPr>
          <w:rStyle w:val="Strong"/>
          <w:rFonts w:ascii="Times New Roman" w:hAnsi="Times New Roman" w:cs="Times New Roman"/>
          <w:sz w:val="20"/>
        </w:rPr>
        <w:t>, and Power BI</w:t>
      </w:r>
      <w:r w:rsidRPr="001B716F">
        <w:rPr>
          <w:rFonts w:ascii="Times New Roman" w:hAnsi="Times New Roman" w:cs="Times New Roman"/>
          <w:sz w:val="20"/>
        </w:rPr>
        <w:t xml:space="preserve"> following the </w:t>
      </w:r>
      <w:r w:rsidRPr="001B716F">
        <w:rPr>
          <w:rStyle w:val="Strong"/>
          <w:rFonts w:ascii="Times New Roman" w:hAnsi="Times New Roman" w:cs="Times New Roman"/>
          <w:sz w:val="20"/>
        </w:rPr>
        <w:t>Medallion Architecture (Bronze–Silver–Gold)</w:t>
      </w:r>
      <w:r w:rsidRPr="001B716F">
        <w:rPr>
          <w:rFonts w:ascii="Times New Roman" w:hAnsi="Times New Roman" w:cs="Times New Roman"/>
          <w:sz w:val="20"/>
        </w:rPr>
        <w:t xml:space="preserve">. Data was ingested from SQL tables and APIs into </w:t>
      </w:r>
      <w:r w:rsidRPr="001B716F">
        <w:rPr>
          <w:rStyle w:val="Strong"/>
          <w:rFonts w:ascii="Times New Roman" w:hAnsi="Times New Roman" w:cs="Times New Roman"/>
          <w:sz w:val="20"/>
        </w:rPr>
        <w:t>Azure Data Lake Storage Gen2</w:t>
      </w:r>
      <w:r w:rsidRPr="001B716F">
        <w:rPr>
          <w:rFonts w:ascii="Times New Roman" w:hAnsi="Times New Roman" w:cs="Times New Roman"/>
          <w:sz w:val="20"/>
        </w:rPr>
        <w:t xml:space="preserve"> in Parquet format (Bronze Layer), cleaned and transformed using </w:t>
      </w:r>
      <w:proofErr w:type="spellStart"/>
      <w:r w:rsidRPr="001B716F">
        <w:rPr>
          <w:rStyle w:val="Strong"/>
          <w:rFonts w:ascii="Times New Roman" w:hAnsi="Times New Roman" w:cs="Times New Roman"/>
          <w:sz w:val="20"/>
        </w:rPr>
        <w:t>PySpark</w:t>
      </w:r>
      <w:proofErr w:type="spellEnd"/>
      <w:r w:rsidRPr="001B716F">
        <w:rPr>
          <w:rStyle w:val="Strong"/>
          <w:rFonts w:ascii="Times New Roman" w:hAnsi="Times New Roman" w:cs="Times New Roman"/>
          <w:sz w:val="20"/>
        </w:rPr>
        <w:t xml:space="preserve"> in </w:t>
      </w:r>
      <w:r w:rsidR="001B716F" w:rsidRPr="001B716F">
        <w:rPr>
          <w:rStyle w:val="Strong"/>
          <w:rFonts w:ascii="Times New Roman" w:hAnsi="Times New Roman" w:cs="Times New Roman"/>
          <w:sz w:val="20"/>
        </w:rPr>
        <w:t>Data bricks</w:t>
      </w:r>
      <w:r w:rsidRPr="001B716F">
        <w:rPr>
          <w:rFonts w:ascii="Times New Roman" w:hAnsi="Times New Roman" w:cs="Times New Roman"/>
          <w:sz w:val="20"/>
        </w:rPr>
        <w:t xml:space="preserve"> to create a unified and structured </w:t>
      </w:r>
      <w:r w:rsidRPr="001B716F">
        <w:rPr>
          <w:rStyle w:val="Strong"/>
          <w:rFonts w:ascii="Times New Roman" w:hAnsi="Times New Roman" w:cs="Times New Roman"/>
          <w:sz w:val="20"/>
        </w:rPr>
        <w:t>Silver dataset</w:t>
      </w:r>
      <w:r w:rsidRPr="001B716F">
        <w:rPr>
          <w:rFonts w:ascii="Times New Roman" w:hAnsi="Times New Roman" w:cs="Times New Roman"/>
          <w:sz w:val="20"/>
        </w:rPr>
        <w:t xml:space="preserve">, and further aggregated into key business metrics such as </w:t>
      </w:r>
      <w:r w:rsidRPr="001B716F">
        <w:rPr>
          <w:rStyle w:val="Emphasis"/>
          <w:rFonts w:ascii="Times New Roman" w:hAnsi="Times New Roman" w:cs="Times New Roman"/>
          <w:sz w:val="20"/>
        </w:rPr>
        <w:t>Total Sales, Quantity Sold, Number of Transactions,</w:t>
      </w:r>
      <w:r w:rsidRPr="001B716F">
        <w:rPr>
          <w:rFonts w:ascii="Times New Roman" w:hAnsi="Times New Roman" w:cs="Times New Roman"/>
          <w:sz w:val="20"/>
        </w:rPr>
        <w:t xml:space="preserve"> and </w:t>
      </w:r>
      <w:r w:rsidRPr="001B716F">
        <w:rPr>
          <w:rStyle w:val="Emphasis"/>
          <w:rFonts w:ascii="Times New Roman" w:hAnsi="Times New Roman" w:cs="Times New Roman"/>
          <w:sz w:val="20"/>
        </w:rPr>
        <w:t>Average Transaction Value</w:t>
      </w:r>
      <w:r w:rsidRPr="001B716F">
        <w:rPr>
          <w:rFonts w:ascii="Times New Roman" w:hAnsi="Times New Roman" w:cs="Times New Roman"/>
          <w:sz w:val="20"/>
        </w:rPr>
        <w:t xml:space="preserve"> in the </w:t>
      </w:r>
      <w:r w:rsidRPr="001B716F">
        <w:rPr>
          <w:rStyle w:val="Strong"/>
          <w:rFonts w:ascii="Times New Roman" w:hAnsi="Times New Roman" w:cs="Times New Roman"/>
          <w:sz w:val="20"/>
        </w:rPr>
        <w:t>Gold Layer</w:t>
      </w:r>
      <w:r w:rsidRPr="001B716F">
        <w:rPr>
          <w:rFonts w:ascii="Times New Roman" w:hAnsi="Times New Roman" w:cs="Times New Roman"/>
          <w:sz w:val="20"/>
        </w:rPr>
        <w:t xml:space="preserve">. Finally, the refined data was visualized in </w:t>
      </w:r>
      <w:r w:rsidRPr="001B716F">
        <w:rPr>
          <w:rStyle w:val="Strong"/>
          <w:rFonts w:ascii="Times New Roman" w:hAnsi="Times New Roman" w:cs="Times New Roman"/>
          <w:sz w:val="20"/>
        </w:rPr>
        <w:t>Power BI</w:t>
      </w:r>
      <w:r w:rsidRPr="001B716F">
        <w:rPr>
          <w:rFonts w:ascii="Times New Roman" w:hAnsi="Times New Roman" w:cs="Times New Roman"/>
          <w:sz w:val="20"/>
        </w:rPr>
        <w:t xml:space="preserve"> through interactive dashboards and KPI cards, providing actionable insights into store performance, product sales, and customer </w:t>
      </w:r>
      <w:r w:rsidR="001B716F" w:rsidRPr="001B716F">
        <w:rPr>
          <w:rFonts w:ascii="Times New Roman" w:hAnsi="Times New Roman" w:cs="Times New Roman"/>
          <w:sz w:val="20"/>
        </w:rPr>
        <w:t>behaviour</w:t>
      </w:r>
      <w:r w:rsidRPr="001B716F">
        <w:rPr>
          <w:sz w:val="20"/>
        </w:rPr>
        <w:t>.</w:t>
      </w:r>
    </w:p>
    <w:p w:rsidR="00E24BC5" w:rsidRPr="005C4477" w:rsidRDefault="00E24BC5">
      <w:pPr>
        <w:rPr>
          <w:sz w:val="18"/>
        </w:rPr>
      </w:pPr>
    </w:p>
    <w:sectPr w:rsidR="00E24BC5" w:rsidRPr="005C4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6948"/>
    <w:multiLevelType w:val="multilevel"/>
    <w:tmpl w:val="9A1A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605913"/>
    <w:multiLevelType w:val="multilevel"/>
    <w:tmpl w:val="0ADC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935A2A"/>
    <w:multiLevelType w:val="multilevel"/>
    <w:tmpl w:val="8A0A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6B1F6A"/>
    <w:multiLevelType w:val="multilevel"/>
    <w:tmpl w:val="C800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19561E"/>
    <w:multiLevelType w:val="multilevel"/>
    <w:tmpl w:val="FA82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77"/>
    <w:rsid w:val="001B716F"/>
    <w:rsid w:val="005C4477"/>
    <w:rsid w:val="00E2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C4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4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4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44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C44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C447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447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4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C4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4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4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44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C44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C447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447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4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</cp:revision>
  <dcterms:created xsi:type="dcterms:W3CDTF">2025-10-28T10:01:00Z</dcterms:created>
  <dcterms:modified xsi:type="dcterms:W3CDTF">2025-10-28T10:15:00Z</dcterms:modified>
</cp:coreProperties>
</file>