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11B82" w14:textId="278981F7" w:rsidR="003D4E78" w:rsidRPr="00EB2441" w:rsidRDefault="00ED3EF3" w:rsidP="00EB2441">
      <w:pPr>
        <w:pStyle w:val="Heading2"/>
        <w:jc w:val="center"/>
        <w:rPr>
          <w:b/>
          <w:bCs/>
        </w:rPr>
      </w:pPr>
      <w:r w:rsidRPr="00EB2441">
        <w:rPr>
          <w:b/>
          <w:bCs/>
        </w:rPr>
        <w:t>Publish web deployment package</w:t>
      </w:r>
      <w:r w:rsidR="007E7E03" w:rsidRPr="00EB2441">
        <w:rPr>
          <w:b/>
          <w:bCs/>
        </w:rPr>
        <w:t xml:space="preserve"> to IIS</w:t>
      </w:r>
      <w:r w:rsidRPr="00EB2441">
        <w:rPr>
          <w:b/>
          <w:bCs/>
        </w:rPr>
        <w:t>:</w:t>
      </w:r>
    </w:p>
    <w:p w14:paraId="614B9BD9" w14:textId="77777777" w:rsidR="00DD4F2F" w:rsidRPr="00DD4F2F" w:rsidRDefault="00DD4F2F" w:rsidP="00DD4F2F">
      <w:pPr>
        <w:pStyle w:val="Heading3"/>
      </w:pPr>
    </w:p>
    <w:p w14:paraId="42A9312E" w14:textId="77777777" w:rsidR="00406227" w:rsidRDefault="00406227" w:rsidP="00DD4F2F">
      <w:pPr>
        <w:pStyle w:val="Heading3"/>
      </w:pPr>
      <w:r>
        <w:t xml:space="preserve">Press </w:t>
      </w:r>
      <w:proofErr w:type="spellStart"/>
      <w:r>
        <w:t>window+R</w:t>
      </w:r>
      <w:proofErr w:type="spellEnd"/>
      <w:r>
        <w:t xml:space="preserve"> key\click on start type Run to open Run window.</w:t>
      </w:r>
    </w:p>
    <w:p w14:paraId="6FD07B37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</w:p>
    <w:p w14:paraId="2C13CE17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A57BF62" wp14:editId="4355F595">
            <wp:extent cx="4038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B6B" w14:textId="77777777" w:rsidR="00406227" w:rsidRDefault="00406227" w:rsidP="00406227">
      <w:pPr>
        <w:pStyle w:val="ListParagraph"/>
        <w:ind w:left="1080"/>
        <w:rPr>
          <w:sz w:val="24"/>
          <w:szCs w:val="24"/>
        </w:rPr>
      </w:pPr>
    </w:p>
    <w:p w14:paraId="4480D127" w14:textId="77777777" w:rsidR="00406227" w:rsidRDefault="00406227" w:rsidP="00DD4F2F">
      <w:pPr>
        <w:pStyle w:val="Heading3"/>
      </w:pPr>
      <w:r>
        <w:t xml:space="preserve">In Run window enter </w:t>
      </w:r>
      <w:proofErr w:type="spellStart"/>
      <w:r w:rsidRPr="00DE7C21">
        <w:rPr>
          <w:b/>
        </w:rPr>
        <w:t>inetmgr</w:t>
      </w:r>
      <w:proofErr w:type="spellEnd"/>
      <w:r>
        <w:rPr>
          <w:b/>
        </w:rPr>
        <w:t xml:space="preserve"> </w:t>
      </w:r>
      <w:r>
        <w:t xml:space="preserve">&amp; press enter, it will open IIS </w:t>
      </w:r>
    </w:p>
    <w:p w14:paraId="1CE4915F" w14:textId="77777777" w:rsidR="00ED3EF3" w:rsidRDefault="00ED3EF3" w:rsidP="00ED3EF3">
      <w:pPr>
        <w:pStyle w:val="ListParagraph"/>
      </w:pPr>
    </w:p>
    <w:p w14:paraId="07A9B8F1" w14:textId="77777777" w:rsidR="00ED3EF3" w:rsidRDefault="00406227">
      <w:r>
        <w:rPr>
          <w:noProof/>
        </w:rPr>
        <w:drawing>
          <wp:inline distT="0" distB="0" distL="0" distR="0" wp14:anchorId="53BB2CF2" wp14:editId="4EB81542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9759" w14:textId="72D2086B" w:rsidR="00406227" w:rsidRDefault="00406227"/>
    <w:p w14:paraId="7E99F4F7" w14:textId="7357B0EC" w:rsidR="00077316" w:rsidRDefault="00077316"/>
    <w:p w14:paraId="062B3E0E" w14:textId="43F85D5A" w:rsidR="00077316" w:rsidRDefault="00077316"/>
    <w:p w14:paraId="2A221D5D" w14:textId="77777777" w:rsidR="00077316" w:rsidRDefault="00077316"/>
    <w:p w14:paraId="5142E1BC" w14:textId="77777777" w:rsidR="00406227" w:rsidRDefault="00406227"/>
    <w:p w14:paraId="0DDAD02D" w14:textId="77777777" w:rsidR="00406227" w:rsidRDefault="00406227"/>
    <w:p w14:paraId="1E7110E3" w14:textId="77777777" w:rsidR="00406227" w:rsidRDefault="00406227"/>
    <w:p w14:paraId="3B9DE691" w14:textId="79B28C41" w:rsidR="00406227" w:rsidRDefault="00406227" w:rsidP="00DD4F2F">
      <w:pPr>
        <w:pStyle w:val="Heading3"/>
      </w:pPr>
      <w:r w:rsidRPr="00406227">
        <w:lastRenderedPageBreak/>
        <w:t>Right click on Sites &amp; select Add Website</w:t>
      </w:r>
    </w:p>
    <w:p w14:paraId="51BB9BB0" w14:textId="77777777" w:rsidR="00DD4F2F" w:rsidRPr="00DD4F2F" w:rsidRDefault="00DD4F2F" w:rsidP="00DD4F2F"/>
    <w:p w14:paraId="33A315A1" w14:textId="77777777" w:rsidR="00406227" w:rsidRDefault="00406227">
      <w:pPr>
        <w:rPr>
          <w:color w:val="FF0000"/>
        </w:rPr>
      </w:pPr>
      <w:r>
        <w:rPr>
          <w:noProof/>
        </w:rPr>
        <w:drawing>
          <wp:inline distT="0" distB="0" distL="0" distR="0" wp14:anchorId="07145A8C" wp14:editId="32E270F8">
            <wp:extent cx="34385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9DF" w14:textId="77777777" w:rsidR="00E25DC4" w:rsidRPr="005543EF" w:rsidRDefault="00E25DC4" w:rsidP="00DD4F2F">
      <w:pPr>
        <w:pStyle w:val="Heading3"/>
      </w:pPr>
      <w:r>
        <w:t>Enter Site name &amp; select physical path (Folder path where API will be deployed) click ok</w:t>
      </w:r>
      <w:r w:rsidR="005543EF">
        <w:t>, New web site will be created in IIS</w:t>
      </w:r>
      <w:r w:rsidRPr="005543EF">
        <w:t xml:space="preserve">. If 80 port is not in use then we can use it otherwise we can use any other port, just need to enter port number </w:t>
      </w:r>
      <w:proofErr w:type="spellStart"/>
      <w:r w:rsidRPr="005543EF">
        <w:t>i.e</w:t>
      </w:r>
      <w:proofErr w:type="spellEnd"/>
      <w:r w:rsidRPr="005543EF">
        <w:t xml:space="preserve"> 90, 88 </w:t>
      </w:r>
      <w:proofErr w:type="spellStart"/>
      <w:r w:rsidRPr="005543EF">
        <w:t>etc</w:t>
      </w:r>
      <w:proofErr w:type="spellEnd"/>
      <w:r w:rsidRPr="005543EF">
        <w:t xml:space="preserve"> </w:t>
      </w:r>
    </w:p>
    <w:p w14:paraId="0E92F553" w14:textId="77777777" w:rsidR="00E25DC4" w:rsidRDefault="00E25DC4" w:rsidP="00E25DC4">
      <w:pPr>
        <w:pStyle w:val="ListParagraph"/>
        <w:ind w:left="1080"/>
        <w:rPr>
          <w:sz w:val="24"/>
          <w:szCs w:val="24"/>
        </w:rPr>
      </w:pPr>
    </w:p>
    <w:p w14:paraId="36DA254E" w14:textId="77777777" w:rsidR="00E25DC4" w:rsidRDefault="00E25DC4">
      <w:pPr>
        <w:rPr>
          <w:color w:val="FF0000"/>
        </w:rPr>
      </w:pPr>
      <w:r>
        <w:rPr>
          <w:noProof/>
        </w:rPr>
        <w:drawing>
          <wp:inline distT="0" distB="0" distL="0" distR="0" wp14:anchorId="3414B834" wp14:editId="19EB8221">
            <wp:extent cx="4295758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833" cy="38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F28C" w14:textId="00022378" w:rsidR="00F272B8" w:rsidRDefault="00F272B8" w:rsidP="00DD4F2F">
      <w:pPr>
        <w:pStyle w:val="Heading3"/>
      </w:pPr>
    </w:p>
    <w:p w14:paraId="6D176551" w14:textId="77777777" w:rsidR="00F272B8" w:rsidRPr="00F272B8" w:rsidRDefault="00F272B8" w:rsidP="00F272B8"/>
    <w:p w14:paraId="3771993E" w14:textId="77777777" w:rsidR="00F272B8" w:rsidRPr="00F272B8" w:rsidRDefault="00F272B8" w:rsidP="00F272B8"/>
    <w:p w14:paraId="69D5E4FE" w14:textId="5AB4F3E0" w:rsidR="00064170" w:rsidRDefault="005543EF" w:rsidP="00DD4F2F">
      <w:pPr>
        <w:pStyle w:val="Heading3"/>
      </w:pPr>
      <w:r>
        <w:lastRenderedPageBreak/>
        <w:t>Right click on newly created website and click on =&gt; Deploy =&gt; Import Application</w:t>
      </w:r>
    </w:p>
    <w:p w14:paraId="5820366C" w14:textId="77777777" w:rsidR="00F272B8" w:rsidRPr="00F272B8" w:rsidRDefault="00F272B8" w:rsidP="00F272B8"/>
    <w:p w14:paraId="763CE609" w14:textId="77777777" w:rsidR="00F272B8" w:rsidRDefault="00F272B8" w:rsidP="00064170">
      <w:pPr>
        <w:pStyle w:val="ListParagraph"/>
        <w:ind w:left="1080"/>
      </w:pPr>
    </w:p>
    <w:p w14:paraId="72A0675D" w14:textId="77777777" w:rsidR="00F272B8" w:rsidRDefault="00F272B8" w:rsidP="00064170">
      <w:pPr>
        <w:pStyle w:val="ListParagraph"/>
        <w:ind w:left="1080"/>
      </w:pPr>
    </w:p>
    <w:p w14:paraId="4DBEE54D" w14:textId="1951CFDF" w:rsidR="00064170" w:rsidRDefault="005543EF" w:rsidP="00064170">
      <w:pPr>
        <w:pStyle w:val="ListParagraph"/>
        <w:ind w:left="1080"/>
      </w:pPr>
      <w:r>
        <w:rPr>
          <w:noProof/>
        </w:rPr>
        <w:drawing>
          <wp:inline distT="0" distB="0" distL="0" distR="0" wp14:anchorId="7AEBDA4A" wp14:editId="452252D3">
            <wp:extent cx="64674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8C92" w14:textId="77777777" w:rsidR="004C7AA3" w:rsidRDefault="004C7AA3" w:rsidP="00064170">
      <w:pPr>
        <w:pStyle w:val="ListParagraph"/>
        <w:ind w:left="1080"/>
      </w:pPr>
    </w:p>
    <w:p w14:paraId="65708F75" w14:textId="2C6A3318" w:rsidR="004C7AA3" w:rsidRDefault="00BB5634" w:rsidP="00DD4F2F">
      <w:pPr>
        <w:pStyle w:val="Heading3"/>
      </w:pPr>
      <w:r>
        <w:t xml:space="preserve">Select the folder path where you have </w:t>
      </w:r>
      <w:r w:rsidRPr="00BB5634">
        <w:rPr>
          <w:b/>
        </w:rPr>
        <w:t>SFSPFileManagement</w:t>
      </w:r>
      <w:r>
        <w:rPr>
          <w:b/>
        </w:rPr>
        <w:t xml:space="preserve">.zip </w:t>
      </w:r>
      <w:r>
        <w:t>file and click on Next button.</w:t>
      </w:r>
    </w:p>
    <w:p w14:paraId="0136F931" w14:textId="77777777" w:rsidR="00F272B8" w:rsidRPr="00F272B8" w:rsidRDefault="00F272B8" w:rsidP="00F272B8"/>
    <w:p w14:paraId="2A3C7437" w14:textId="77777777" w:rsidR="00BB5634" w:rsidRDefault="00BB5634" w:rsidP="00064170">
      <w:pPr>
        <w:pStyle w:val="ListParagraph"/>
        <w:ind w:left="1080"/>
      </w:pPr>
    </w:p>
    <w:p w14:paraId="6C432D5B" w14:textId="77777777" w:rsidR="004C7AA3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50D051ED" wp14:editId="62E3D2CD">
            <wp:extent cx="5943600" cy="4510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1EB" w14:textId="1C10B5FE" w:rsidR="00BB5634" w:rsidRDefault="00BB5634" w:rsidP="00DD4F2F">
      <w:pPr>
        <w:pStyle w:val="Heading3"/>
      </w:pPr>
      <w:r>
        <w:lastRenderedPageBreak/>
        <w:t>Select all contents of the package and click on Next.</w:t>
      </w:r>
    </w:p>
    <w:p w14:paraId="48229C47" w14:textId="77777777" w:rsidR="00F272B8" w:rsidRPr="00F272B8" w:rsidRDefault="00F272B8" w:rsidP="00F272B8"/>
    <w:p w14:paraId="1260B9F0" w14:textId="77777777" w:rsidR="00BB5634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591AFD47" wp14:editId="7B7381D4">
            <wp:extent cx="57150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DF71" w14:textId="77777777" w:rsidR="00BB5634" w:rsidRDefault="00BB5634" w:rsidP="00BB5634">
      <w:pPr>
        <w:pStyle w:val="ListParagraph"/>
        <w:ind w:left="1080"/>
      </w:pPr>
    </w:p>
    <w:p w14:paraId="128DAED2" w14:textId="00C0283A" w:rsidR="00BB5634" w:rsidRDefault="00BF7062" w:rsidP="00B835B4">
      <w:pPr>
        <w:pStyle w:val="Heading3"/>
      </w:pPr>
      <w:r>
        <w:t>All parameters</w:t>
      </w:r>
      <w:r w:rsidR="00BB5634">
        <w:t xml:space="preserve"> value</w:t>
      </w:r>
      <w:r w:rsidR="00B835B4">
        <w:t xml:space="preserve"> will be populated from parameter.xml file if default values set to parameters</w:t>
      </w:r>
      <w:r>
        <w:t>, otherwise need to enter all values manually</w:t>
      </w:r>
      <w:r w:rsidR="00B835B4">
        <w:t>.</w:t>
      </w:r>
    </w:p>
    <w:p w14:paraId="028E694C" w14:textId="6D822D5F" w:rsidR="00F272B8" w:rsidRDefault="00BF7062" w:rsidP="00BF7062">
      <w:pPr>
        <w:pStyle w:val="Heading3"/>
      </w:pPr>
      <w:r w:rsidRPr="00BF7062">
        <w:t xml:space="preserve">Encode </w:t>
      </w:r>
      <w:proofErr w:type="spellStart"/>
      <w:r w:rsidRPr="00BF7062">
        <w:t>web.config</w:t>
      </w:r>
      <w:proofErr w:type="spellEnd"/>
      <w:r w:rsidRPr="00BF7062">
        <w:t xml:space="preserve"> key values using</w:t>
      </w:r>
      <w:r>
        <w:t xml:space="preserve"> </w:t>
      </w:r>
      <w:r w:rsidRPr="00BF7062">
        <w:t>SecurePassword.exe</w:t>
      </w:r>
      <w:r>
        <w:t xml:space="preserve"> application from </w:t>
      </w:r>
      <w:proofErr w:type="spellStart"/>
      <w:r w:rsidRPr="00BF7062">
        <w:t>TextSecurity</w:t>
      </w:r>
      <w:proofErr w:type="spellEnd"/>
      <w:r>
        <w:t xml:space="preserve"> folder.</w:t>
      </w:r>
    </w:p>
    <w:p w14:paraId="66D3FC47" w14:textId="77777777" w:rsidR="00BF7062" w:rsidRPr="00BF7062" w:rsidRDefault="00BF7062" w:rsidP="00BF7062">
      <w:bookmarkStart w:id="0" w:name="_GoBack"/>
      <w:bookmarkEnd w:id="0"/>
    </w:p>
    <w:p w14:paraId="60786DAD" w14:textId="6386FE7B" w:rsidR="00BB5634" w:rsidRDefault="00BB5634" w:rsidP="00BB5634">
      <w:pPr>
        <w:pStyle w:val="ListParagraph"/>
        <w:ind w:left="1080"/>
      </w:pPr>
      <w:r>
        <w:rPr>
          <w:noProof/>
        </w:rPr>
        <w:drawing>
          <wp:inline distT="0" distB="0" distL="0" distR="0" wp14:anchorId="19489795" wp14:editId="730009DB">
            <wp:extent cx="5610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20" cy="30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B27D" w14:textId="70153E46" w:rsidR="00B835B4" w:rsidRDefault="00B835B4" w:rsidP="00BB5634">
      <w:pPr>
        <w:pStyle w:val="ListParagraph"/>
        <w:ind w:left="1080"/>
      </w:pPr>
    </w:p>
    <w:p w14:paraId="7A02ED9A" w14:textId="77777777" w:rsidR="00B835B4" w:rsidRDefault="00B835B4" w:rsidP="00BB5634">
      <w:pPr>
        <w:pStyle w:val="ListParagraph"/>
        <w:ind w:left="1080"/>
      </w:pPr>
    </w:p>
    <w:p w14:paraId="07147951" w14:textId="77777777" w:rsidR="00BB5634" w:rsidRDefault="00C91CD4" w:rsidP="00B835B4">
      <w:pPr>
        <w:pStyle w:val="Heading3"/>
      </w:pPr>
      <w:r>
        <w:t>It will deploy application in IIS.</w:t>
      </w:r>
    </w:p>
    <w:p w14:paraId="377EC861" w14:textId="77777777" w:rsidR="00C91CD4" w:rsidRDefault="00C91CD4" w:rsidP="00C91CD4">
      <w:pPr>
        <w:pStyle w:val="ListParagraph"/>
        <w:ind w:left="1080"/>
      </w:pPr>
    </w:p>
    <w:p w14:paraId="15DA14AC" w14:textId="77777777" w:rsidR="00C91CD4" w:rsidRPr="00064170" w:rsidRDefault="00C91CD4" w:rsidP="00C91CD4">
      <w:pPr>
        <w:pStyle w:val="ListParagraph"/>
        <w:ind w:left="1080"/>
      </w:pPr>
      <w:r>
        <w:rPr>
          <w:noProof/>
        </w:rPr>
        <w:drawing>
          <wp:inline distT="0" distB="0" distL="0" distR="0" wp14:anchorId="445B663D" wp14:editId="016E13CC">
            <wp:extent cx="5943600" cy="4505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D4" w:rsidRPr="00064170" w:rsidSect="00F27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5F0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23AB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90466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17A70"/>
    <w:multiLevelType w:val="hybridMultilevel"/>
    <w:tmpl w:val="28C47532"/>
    <w:lvl w:ilvl="0" w:tplc="F7B8F2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A0D1E"/>
    <w:multiLevelType w:val="hybridMultilevel"/>
    <w:tmpl w:val="597C4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F3"/>
    <w:rsid w:val="00064170"/>
    <w:rsid w:val="00077316"/>
    <w:rsid w:val="003D4E78"/>
    <w:rsid w:val="00406227"/>
    <w:rsid w:val="004C7AA3"/>
    <w:rsid w:val="005543EF"/>
    <w:rsid w:val="007E7E03"/>
    <w:rsid w:val="00B835B4"/>
    <w:rsid w:val="00BB5634"/>
    <w:rsid w:val="00BF7062"/>
    <w:rsid w:val="00C00E47"/>
    <w:rsid w:val="00C91CD4"/>
    <w:rsid w:val="00DD4F2F"/>
    <w:rsid w:val="00E25DC4"/>
    <w:rsid w:val="00EB2441"/>
    <w:rsid w:val="00ED3EF3"/>
    <w:rsid w:val="00F2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FD80"/>
  <w15:chartTrackingRefBased/>
  <w15:docId w15:val="{1764CB2E-B6C4-47FC-810F-C80D3F7F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F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F422-1756-4F3A-9899-67D0B065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 Salunkhe</dc:creator>
  <cp:keywords/>
  <dc:description/>
  <cp:lastModifiedBy>SVC_spsbxinstall</cp:lastModifiedBy>
  <cp:revision>13</cp:revision>
  <dcterms:created xsi:type="dcterms:W3CDTF">2020-08-17T11:44:00Z</dcterms:created>
  <dcterms:modified xsi:type="dcterms:W3CDTF">2020-10-27T04:52:00Z</dcterms:modified>
</cp:coreProperties>
</file>