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603F" w14:textId="77777777" w:rsidR="006C7935" w:rsidRPr="006C7935" w:rsidRDefault="006C7935" w:rsidP="006C7935">
      <w:pPr>
        <w:rPr>
          <w:b/>
          <w:bCs/>
        </w:rPr>
      </w:pPr>
      <w:r w:rsidRPr="006C7935">
        <w:rPr>
          <w:rFonts w:ascii="Segoe UI Emoji" w:hAnsi="Segoe UI Emoji" w:cs="Segoe UI Emoji"/>
          <w:b/>
          <w:bCs/>
        </w:rPr>
        <w:t>📊</w:t>
      </w:r>
      <w:r w:rsidRPr="006C7935">
        <w:rPr>
          <w:b/>
          <w:bCs/>
        </w:rPr>
        <w:t xml:space="preserve"> 1. Executive Summary</w:t>
      </w:r>
    </w:p>
    <w:p w14:paraId="32165794" w14:textId="77777777" w:rsidR="006C7935" w:rsidRPr="006C7935" w:rsidRDefault="006C7935" w:rsidP="006C7935">
      <w:r w:rsidRPr="006C7935">
        <w:t xml:space="preserve">This report provides a financial performance analysis from </w:t>
      </w:r>
      <w:r w:rsidRPr="006C7935">
        <w:rPr>
          <w:b/>
          <w:bCs/>
        </w:rPr>
        <w:t>2021–2024</w:t>
      </w:r>
      <w:r w:rsidRPr="006C7935">
        <w:t xml:space="preserve">, leveraging </w:t>
      </w:r>
      <w:r w:rsidRPr="006C7935">
        <w:rPr>
          <w:b/>
          <w:bCs/>
        </w:rPr>
        <w:t>SQL for KPI validation</w:t>
      </w:r>
      <w:r w:rsidRPr="006C7935">
        <w:t xml:space="preserve"> and </w:t>
      </w:r>
      <w:r w:rsidRPr="006C7935">
        <w:rPr>
          <w:b/>
          <w:bCs/>
        </w:rPr>
        <w:t>Power BI</w:t>
      </w:r>
      <w:r w:rsidRPr="006C7935">
        <w:t xml:space="preserve"> for interactive dashboard and insights generation. The objective is to identify </w:t>
      </w:r>
      <w:r w:rsidRPr="006C7935">
        <w:rPr>
          <w:b/>
          <w:bCs/>
        </w:rPr>
        <w:t>profitable trends, region and department efficiency</w:t>
      </w:r>
      <w:r w:rsidRPr="006C7935">
        <w:t xml:space="preserve">, and suggest </w:t>
      </w:r>
      <w:r w:rsidRPr="006C7935">
        <w:rPr>
          <w:b/>
          <w:bCs/>
        </w:rPr>
        <w:t>actionable business strategies</w:t>
      </w:r>
      <w:r w:rsidRPr="006C7935">
        <w:t>.</w:t>
      </w:r>
    </w:p>
    <w:p w14:paraId="54BF7AAF" w14:textId="77777777" w:rsidR="006C7935" w:rsidRDefault="006C7935"/>
    <w:p w14:paraId="2847E3A1" w14:textId="77777777" w:rsidR="006C7935" w:rsidRPr="006C7935" w:rsidRDefault="006C7935" w:rsidP="006C7935">
      <w:pPr>
        <w:rPr>
          <w:b/>
          <w:bCs/>
        </w:rPr>
      </w:pPr>
      <w:r w:rsidRPr="006C7935">
        <w:rPr>
          <w:rFonts w:ascii="Segoe UI Emoji" w:hAnsi="Segoe UI Emoji" w:cs="Segoe UI Emoji"/>
          <w:b/>
          <w:bCs/>
        </w:rPr>
        <w:t>📌</w:t>
      </w:r>
      <w:r w:rsidRPr="006C7935">
        <w:rPr>
          <w:b/>
          <w:bCs/>
        </w:rPr>
        <w:t xml:space="preserve"> 2. Key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631"/>
      </w:tblGrid>
      <w:tr w:rsidR="006C7935" w:rsidRPr="006C7935" w14:paraId="5D7DC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69811" w14:textId="77777777" w:rsidR="006C7935" w:rsidRPr="006C7935" w:rsidRDefault="006C7935" w:rsidP="006C7935">
            <w:pPr>
              <w:rPr>
                <w:b/>
                <w:bCs/>
              </w:rPr>
            </w:pPr>
            <w:r w:rsidRPr="006C793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7480CB" w14:textId="77777777" w:rsidR="006C7935" w:rsidRPr="006C7935" w:rsidRDefault="006C7935" w:rsidP="006C7935">
            <w:pPr>
              <w:rPr>
                <w:b/>
                <w:bCs/>
              </w:rPr>
            </w:pPr>
            <w:r w:rsidRPr="006C7935">
              <w:rPr>
                <w:b/>
                <w:bCs/>
              </w:rPr>
              <w:t>Value</w:t>
            </w:r>
          </w:p>
        </w:tc>
      </w:tr>
    </w:tbl>
    <w:p w14:paraId="3CC440A8" w14:textId="77777777" w:rsidR="006C7935" w:rsidRPr="006C7935" w:rsidRDefault="006C7935" w:rsidP="006C79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949"/>
      </w:tblGrid>
      <w:tr w:rsidR="006C7935" w:rsidRPr="006C7935" w14:paraId="694B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4299" w14:textId="77777777" w:rsidR="006C7935" w:rsidRPr="006C7935" w:rsidRDefault="006C7935" w:rsidP="006C7935">
            <w:r w:rsidRPr="006C7935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594D20D" w14:textId="77777777" w:rsidR="006C7935" w:rsidRPr="006C7935" w:rsidRDefault="006C7935" w:rsidP="006C7935">
            <w:r w:rsidRPr="006C7935">
              <w:t>₹6,453M</w:t>
            </w:r>
          </w:p>
        </w:tc>
      </w:tr>
    </w:tbl>
    <w:p w14:paraId="0710FA67" w14:textId="77777777" w:rsidR="006C7935" w:rsidRPr="006C7935" w:rsidRDefault="006C7935" w:rsidP="006C79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949"/>
      </w:tblGrid>
      <w:tr w:rsidR="006C7935" w:rsidRPr="006C7935" w14:paraId="22345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EFBA" w14:textId="77777777" w:rsidR="006C7935" w:rsidRPr="006C7935" w:rsidRDefault="006C7935" w:rsidP="006C7935">
            <w:r w:rsidRPr="006C7935">
              <w:rPr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3B936FCA" w14:textId="77777777" w:rsidR="006C7935" w:rsidRPr="006C7935" w:rsidRDefault="006C7935" w:rsidP="006C7935">
            <w:r w:rsidRPr="006C7935">
              <w:t>₹4,699M</w:t>
            </w:r>
          </w:p>
        </w:tc>
      </w:tr>
    </w:tbl>
    <w:p w14:paraId="4D9C4E15" w14:textId="77777777" w:rsidR="006C7935" w:rsidRPr="006C7935" w:rsidRDefault="006C7935" w:rsidP="006C79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949"/>
      </w:tblGrid>
      <w:tr w:rsidR="006C7935" w:rsidRPr="006C7935" w14:paraId="6FD83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5433" w14:textId="77777777" w:rsidR="006C7935" w:rsidRPr="006C7935" w:rsidRDefault="006C7935" w:rsidP="006C7935">
            <w:r w:rsidRPr="006C7935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56E6D077" w14:textId="77777777" w:rsidR="006C7935" w:rsidRPr="006C7935" w:rsidRDefault="006C7935" w:rsidP="006C7935">
            <w:r w:rsidRPr="006C7935">
              <w:t>₹1,753M</w:t>
            </w:r>
          </w:p>
        </w:tc>
      </w:tr>
    </w:tbl>
    <w:p w14:paraId="54E75EF6" w14:textId="77777777" w:rsidR="006C7935" w:rsidRPr="006C7935" w:rsidRDefault="006C7935" w:rsidP="006C79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94"/>
      </w:tblGrid>
      <w:tr w:rsidR="006C7935" w:rsidRPr="006C7935" w14:paraId="0F6C0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DC9B" w14:textId="77777777" w:rsidR="006C7935" w:rsidRPr="006C7935" w:rsidRDefault="006C7935" w:rsidP="006C7935">
            <w:r w:rsidRPr="006C7935">
              <w:rPr>
                <w:b/>
                <w:bCs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79460CF5" w14:textId="77777777" w:rsidR="006C7935" w:rsidRPr="006C7935" w:rsidRDefault="006C7935" w:rsidP="006C7935">
            <w:r w:rsidRPr="006C7935">
              <w:rPr>
                <w:b/>
                <w:bCs/>
              </w:rPr>
              <w:t>27%</w:t>
            </w:r>
          </w:p>
        </w:tc>
      </w:tr>
    </w:tbl>
    <w:p w14:paraId="317E9ADA" w14:textId="77777777" w:rsidR="006C7935" w:rsidRDefault="006C7935"/>
    <w:p w14:paraId="67114336" w14:textId="77777777" w:rsidR="006C7935" w:rsidRPr="006C7935" w:rsidRDefault="006C7935" w:rsidP="006C7935">
      <w:pPr>
        <w:rPr>
          <w:b/>
          <w:bCs/>
        </w:rPr>
      </w:pPr>
      <w:r w:rsidRPr="006C7935">
        <w:rPr>
          <w:rFonts w:ascii="Segoe UI Emoji" w:hAnsi="Segoe UI Emoji" w:cs="Segoe UI Emoji"/>
          <w:b/>
          <w:bCs/>
        </w:rPr>
        <w:t>🌍</w:t>
      </w:r>
      <w:r w:rsidRPr="006C7935">
        <w:rPr>
          <w:b/>
          <w:bCs/>
        </w:rPr>
        <w:t xml:space="preserve"> 3. Region-Wise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710"/>
        <w:gridCol w:w="3021"/>
      </w:tblGrid>
      <w:tr w:rsidR="006C7935" w:rsidRPr="006C7935" w14:paraId="7FDC92C0" w14:textId="77777777" w:rsidTr="00B45B32">
        <w:trPr>
          <w:tblHeader/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4A42" w14:textId="77777777" w:rsidR="006C7935" w:rsidRPr="006C7935" w:rsidRDefault="006C7935" w:rsidP="006C7935">
            <w:pPr>
              <w:rPr>
                <w:b/>
                <w:bCs/>
              </w:rPr>
            </w:pPr>
            <w:r w:rsidRPr="006C7935">
              <w:rPr>
                <w:b/>
                <w:bCs/>
              </w:rPr>
              <w:t>Region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7F13" w14:textId="77777777" w:rsidR="006C7935" w:rsidRPr="006C7935" w:rsidRDefault="006C7935" w:rsidP="006C7935">
            <w:pPr>
              <w:rPr>
                <w:b/>
                <w:bCs/>
              </w:rPr>
            </w:pPr>
            <w:r w:rsidRPr="006C7935">
              <w:rPr>
                <w:b/>
                <w:bCs/>
              </w:rPr>
              <w:t>Revenue (2024)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BF1E" w14:textId="77777777" w:rsidR="006C7935" w:rsidRPr="006C7935" w:rsidRDefault="006C7935" w:rsidP="006C7935">
            <w:pPr>
              <w:rPr>
                <w:b/>
                <w:bCs/>
              </w:rPr>
            </w:pPr>
            <w:r w:rsidRPr="006C7935">
              <w:rPr>
                <w:b/>
                <w:bCs/>
              </w:rPr>
              <w:t>Insight</w:t>
            </w:r>
          </w:p>
        </w:tc>
      </w:tr>
      <w:tr w:rsidR="006C7935" w:rsidRPr="006C7935" w14:paraId="25CCDA0D" w14:textId="77777777" w:rsidTr="00B45B32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6BA13" w14:textId="77777777" w:rsidR="006C7935" w:rsidRPr="006C7935" w:rsidRDefault="006C7935" w:rsidP="006C7935">
            <w:r w:rsidRPr="006C7935">
              <w:rPr>
                <w:b/>
                <w:bCs/>
              </w:rPr>
              <w:t>East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D3B26" w14:textId="42933D23" w:rsidR="006C7935" w:rsidRPr="006C7935" w:rsidRDefault="00B45B32" w:rsidP="006C7935">
            <w:r>
              <w:t xml:space="preserve"> </w:t>
            </w:r>
            <w:r w:rsidR="006C7935" w:rsidRPr="006C7935">
              <w:t>₹1,288M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0F3F" w14:textId="57CB479D" w:rsidR="006C7935" w:rsidRPr="006C7935" w:rsidRDefault="00B45B32" w:rsidP="006C7935">
            <w:r>
              <w:t xml:space="preserve"> </w:t>
            </w:r>
            <w:r w:rsidR="006C7935" w:rsidRPr="006C7935">
              <w:t>Top performer in revenue</w:t>
            </w:r>
          </w:p>
        </w:tc>
      </w:tr>
      <w:tr w:rsidR="006C7935" w:rsidRPr="006C7935" w14:paraId="2A8F0B08" w14:textId="77777777" w:rsidTr="00B45B32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E95B" w14:textId="77777777" w:rsidR="006C7935" w:rsidRPr="006C7935" w:rsidRDefault="006C7935" w:rsidP="006C7935">
            <w:r w:rsidRPr="006C7935">
              <w:t>Central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3096" w14:textId="259D430E" w:rsidR="006C7935" w:rsidRPr="006C7935" w:rsidRDefault="00B45B32" w:rsidP="006C7935">
            <w:r>
              <w:t xml:space="preserve"> </w:t>
            </w:r>
            <w:r w:rsidR="006C7935" w:rsidRPr="006C7935">
              <w:t>₹1,330M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2ACE0" w14:textId="2C87323F" w:rsidR="006C7935" w:rsidRPr="006C7935" w:rsidRDefault="00B45B32" w:rsidP="006C7935">
            <w:r>
              <w:t xml:space="preserve"> </w:t>
            </w:r>
            <w:r w:rsidR="006C7935" w:rsidRPr="006C7935">
              <w:t>Consistently growing</w:t>
            </w:r>
          </w:p>
        </w:tc>
      </w:tr>
      <w:tr w:rsidR="006C7935" w:rsidRPr="006C7935" w14:paraId="6C04A62E" w14:textId="77777777" w:rsidTr="00B45B32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FCE9" w14:textId="77777777" w:rsidR="006C7935" w:rsidRPr="006C7935" w:rsidRDefault="006C7935" w:rsidP="006C7935">
            <w:r w:rsidRPr="006C7935">
              <w:t>South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149AA" w14:textId="1D2233AC" w:rsidR="006C7935" w:rsidRPr="006C7935" w:rsidRDefault="00B45B32" w:rsidP="006C7935">
            <w:r>
              <w:t xml:space="preserve"> </w:t>
            </w:r>
            <w:r w:rsidR="006C7935" w:rsidRPr="006C7935">
              <w:t>₹1,266M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3E27E" w14:textId="599F570E" w:rsidR="006C7935" w:rsidRPr="006C7935" w:rsidRDefault="00B45B32" w:rsidP="006C7935">
            <w:r>
              <w:t xml:space="preserve"> </w:t>
            </w:r>
            <w:r w:rsidR="006C7935" w:rsidRPr="006C7935">
              <w:t>Moderate profitability</w:t>
            </w:r>
          </w:p>
        </w:tc>
      </w:tr>
      <w:tr w:rsidR="006C7935" w:rsidRPr="006C7935" w14:paraId="06EAC032" w14:textId="77777777" w:rsidTr="00B45B32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2B93" w14:textId="77777777" w:rsidR="006C7935" w:rsidRPr="006C7935" w:rsidRDefault="006C7935" w:rsidP="006C7935">
            <w:r w:rsidRPr="006C7935">
              <w:t>North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C596D" w14:textId="4425212E" w:rsidR="006C7935" w:rsidRPr="006C7935" w:rsidRDefault="00B45B32" w:rsidP="006C7935">
            <w:r>
              <w:t xml:space="preserve"> </w:t>
            </w:r>
            <w:r w:rsidR="006C7935" w:rsidRPr="006C7935">
              <w:t>₹1,237M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F9F2F" w14:textId="50DB8874" w:rsidR="006C7935" w:rsidRPr="006C7935" w:rsidRDefault="00B45B32" w:rsidP="006C7935">
            <w:r>
              <w:t xml:space="preserve"> </w:t>
            </w:r>
            <w:r w:rsidR="006C7935" w:rsidRPr="006C7935">
              <w:t>Slight increase</w:t>
            </w:r>
          </w:p>
        </w:tc>
      </w:tr>
      <w:tr w:rsidR="006C7935" w:rsidRPr="006C7935" w14:paraId="78992E4F" w14:textId="77777777" w:rsidTr="00B45B32">
        <w:trPr>
          <w:trHeight w:val="1589"/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BE3DA" w14:textId="77777777" w:rsidR="006C7935" w:rsidRPr="006C7935" w:rsidRDefault="006C7935" w:rsidP="006C7935">
            <w:r w:rsidRPr="006C7935">
              <w:t>West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0A0B" w14:textId="5F76B76D" w:rsidR="006C7935" w:rsidRPr="006C7935" w:rsidRDefault="00B45B32" w:rsidP="006C7935">
            <w:r>
              <w:t xml:space="preserve"> </w:t>
            </w:r>
            <w:r w:rsidR="006C7935" w:rsidRPr="006C7935">
              <w:t>₹1,332M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3EE8" w14:textId="01F01E54" w:rsidR="006C7935" w:rsidRPr="006C7935" w:rsidRDefault="00B45B32" w:rsidP="006C7935">
            <w:r>
              <w:t xml:space="preserve"> </w:t>
            </w:r>
            <w:r w:rsidR="006C7935" w:rsidRPr="006C7935">
              <w:t xml:space="preserve">Stable but limited profit </w:t>
            </w:r>
            <w:r>
              <w:t xml:space="preserve">   </w:t>
            </w:r>
            <w:r w:rsidR="006C7935" w:rsidRPr="006C7935">
              <w:t>growth</w:t>
            </w:r>
          </w:p>
        </w:tc>
      </w:tr>
    </w:tbl>
    <w:p w14:paraId="74021B53" w14:textId="4E73B492" w:rsidR="006C7935" w:rsidRDefault="006C7935">
      <w:pPr>
        <w:rPr>
          <w:i/>
          <w:iCs/>
        </w:rPr>
      </w:pPr>
      <w:r w:rsidRPr="006C7935">
        <w:rPr>
          <w:rFonts w:ascii="Segoe UI Emoji" w:hAnsi="Segoe UI Emoji" w:cs="Segoe UI Emoji"/>
        </w:rPr>
        <w:t>🔹</w:t>
      </w:r>
      <w:r w:rsidRPr="006C7935">
        <w:t xml:space="preserve"> </w:t>
      </w:r>
      <w:r w:rsidRPr="006C7935">
        <w:rPr>
          <w:b/>
          <w:bCs/>
        </w:rPr>
        <w:t>Best Performing Region:</w:t>
      </w:r>
      <w:r w:rsidRPr="006C7935">
        <w:t xml:space="preserve"> </w:t>
      </w:r>
      <w:r w:rsidRPr="006C7935">
        <w:rPr>
          <w:i/>
          <w:iCs/>
        </w:rPr>
        <w:t>East</w:t>
      </w:r>
      <w:r w:rsidRPr="006C7935">
        <w:t xml:space="preserve"> (consistent trend + high profitability)</w:t>
      </w:r>
      <w:r w:rsidRPr="006C7935">
        <w:br/>
      </w:r>
      <w:r w:rsidRPr="006C7935">
        <w:rPr>
          <w:rFonts w:ascii="Segoe UI Emoji" w:hAnsi="Segoe UI Emoji" w:cs="Segoe UI Emoji"/>
        </w:rPr>
        <w:t>🔹</w:t>
      </w:r>
      <w:r w:rsidRPr="006C7935">
        <w:t xml:space="preserve"> </w:t>
      </w:r>
      <w:r w:rsidRPr="006C7935">
        <w:rPr>
          <w:b/>
          <w:bCs/>
        </w:rPr>
        <w:t>Improvement Region:</w:t>
      </w:r>
      <w:r w:rsidRPr="006C7935">
        <w:t xml:space="preserve"> </w:t>
      </w:r>
      <w:r w:rsidRPr="006C7935">
        <w:rPr>
          <w:i/>
          <w:iCs/>
        </w:rPr>
        <w:t xml:space="preserve">HR &amp; IT departments show </w:t>
      </w:r>
      <w:proofErr w:type="gramStart"/>
      <w:r w:rsidRPr="006C7935">
        <w:rPr>
          <w:i/>
          <w:iCs/>
        </w:rPr>
        <w:t>high cost</w:t>
      </w:r>
      <w:proofErr w:type="gramEnd"/>
      <w:r w:rsidRPr="006C7935">
        <w:rPr>
          <w:i/>
          <w:iCs/>
        </w:rPr>
        <w:t xml:space="preserve"> impact</w:t>
      </w:r>
    </w:p>
    <w:p w14:paraId="359465DD" w14:textId="77777777" w:rsidR="006C7935" w:rsidRDefault="006C7935">
      <w:pPr>
        <w:rPr>
          <w:i/>
          <w:iCs/>
        </w:rPr>
      </w:pPr>
    </w:p>
    <w:p w14:paraId="5F901DD4" w14:textId="77777777" w:rsidR="006C7935" w:rsidRPr="006C7935" w:rsidRDefault="006C7935" w:rsidP="006C7935">
      <w:pPr>
        <w:rPr>
          <w:b/>
          <w:bCs/>
        </w:rPr>
      </w:pPr>
      <w:r w:rsidRPr="006C7935">
        <w:rPr>
          <w:b/>
          <w:bCs/>
        </w:rPr>
        <w:lastRenderedPageBreak/>
        <w:t>4. Department-Wise Highlights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710"/>
        <w:gridCol w:w="1350"/>
        <w:gridCol w:w="1800"/>
      </w:tblGrid>
      <w:tr w:rsidR="00B45B32" w:rsidRPr="006C7935" w14:paraId="12A7A9F3" w14:textId="77777777" w:rsidTr="00B45B32">
        <w:trPr>
          <w:tblHeader/>
          <w:tblCellSpacing w:w="15" w:type="dxa"/>
        </w:trPr>
        <w:tc>
          <w:tcPr>
            <w:tcW w:w="1450" w:type="dxa"/>
            <w:vAlign w:val="center"/>
            <w:hideMark/>
          </w:tcPr>
          <w:p w14:paraId="36D547A0" w14:textId="77777777" w:rsidR="006C7935" w:rsidRPr="006C7935" w:rsidRDefault="006C7935" w:rsidP="00B45B32">
            <w:pPr>
              <w:jc w:val="center"/>
              <w:rPr>
                <w:b/>
                <w:bCs/>
              </w:rPr>
            </w:pPr>
            <w:r w:rsidRPr="006C7935">
              <w:rPr>
                <w:b/>
                <w:bCs/>
              </w:rPr>
              <w:t>Department</w:t>
            </w:r>
          </w:p>
        </w:tc>
        <w:tc>
          <w:tcPr>
            <w:tcW w:w="1680" w:type="dxa"/>
            <w:vAlign w:val="center"/>
            <w:hideMark/>
          </w:tcPr>
          <w:p w14:paraId="2F299766" w14:textId="77777777" w:rsidR="006C7935" w:rsidRPr="006C7935" w:rsidRDefault="006C7935" w:rsidP="00B45B32">
            <w:pPr>
              <w:jc w:val="center"/>
              <w:rPr>
                <w:b/>
                <w:bCs/>
              </w:rPr>
            </w:pPr>
            <w:r w:rsidRPr="006C7935">
              <w:rPr>
                <w:b/>
                <w:bCs/>
              </w:rPr>
              <w:t>Total Revenue</w:t>
            </w:r>
          </w:p>
        </w:tc>
        <w:tc>
          <w:tcPr>
            <w:tcW w:w="1320" w:type="dxa"/>
            <w:vAlign w:val="center"/>
            <w:hideMark/>
          </w:tcPr>
          <w:p w14:paraId="69A1E876" w14:textId="77777777" w:rsidR="006C7935" w:rsidRPr="006C7935" w:rsidRDefault="006C7935" w:rsidP="00B45B32">
            <w:pPr>
              <w:jc w:val="center"/>
              <w:rPr>
                <w:b/>
                <w:bCs/>
              </w:rPr>
            </w:pPr>
            <w:r w:rsidRPr="006C7935">
              <w:rPr>
                <w:b/>
                <w:bCs/>
              </w:rPr>
              <w:t>Total Cost</w:t>
            </w:r>
          </w:p>
        </w:tc>
        <w:tc>
          <w:tcPr>
            <w:tcW w:w="1755" w:type="dxa"/>
            <w:vAlign w:val="center"/>
            <w:hideMark/>
          </w:tcPr>
          <w:p w14:paraId="035FF0DB" w14:textId="77777777" w:rsidR="006C7935" w:rsidRPr="006C7935" w:rsidRDefault="006C7935" w:rsidP="00B45B32">
            <w:pPr>
              <w:jc w:val="center"/>
              <w:rPr>
                <w:b/>
                <w:bCs/>
              </w:rPr>
            </w:pPr>
            <w:r w:rsidRPr="006C7935">
              <w:rPr>
                <w:b/>
                <w:bCs/>
              </w:rPr>
              <w:t>Profit</w:t>
            </w:r>
          </w:p>
        </w:tc>
      </w:tr>
      <w:tr w:rsidR="00B45B32" w:rsidRPr="006C7935" w14:paraId="45907C42" w14:textId="77777777" w:rsidTr="00B45B32">
        <w:trPr>
          <w:tblCellSpacing w:w="15" w:type="dxa"/>
        </w:trPr>
        <w:tc>
          <w:tcPr>
            <w:tcW w:w="1450" w:type="dxa"/>
            <w:vAlign w:val="center"/>
            <w:hideMark/>
          </w:tcPr>
          <w:p w14:paraId="452F7F15" w14:textId="77777777" w:rsidR="006C7935" w:rsidRPr="006C7935" w:rsidRDefault="006C7935" w:rsidP="006C7935">
            <w:r w:rsidRPr="006C7935">
              <w:rPr>
                <w:b/>
                <w:bCs/>
              </w:rPr>
              <w:t>Operations</w:t>
            </w:r>
          </w:p>
        </w:tc>
        <w:tc>
          <w:tcPr>
            <w:tcW w:w="1680" w:type="dxa"/>
            <w:vAlign w:val="center"/>
            <w:hideMark/>
          </w:tcPr>
          <w:p w14:paraId="4A2B1E1F" w14:textId="77777777" w:rsidR="006C7935" w:rsidRPr="006C7935" w:rsidRDefault="006C7935" w:rsidP="006C7935">
            <w:r w:rsidRPr="006C7935">
              <w:t>₹363M</w:t>
            </w:r>
          </w:p>
        </w:tc>
        <w:tc>
          <w:tcPr>
            <w:tcW w:w="1320" w:type="dxa"/>
            <w:vAlign w:val="center"/>
            <w:hideMark/>
          </w:tcPr>
          <w:p w14:paraId="732F6EC4" w14:textId="5A5DDB74" w:rsidR="006C7935" w:rsidRPr="006C7935" w:rsidRDefault="00B45B32" w:rsidP="006C7935">
            <w:r>
              <w:t xml:space="preserve"> </w:t>
            </w:r>
            <w:r w:rsidR="006C7935" w:rsidRPr="006C7935">
              <w:t>Moderate</w:t>
            </w:r>
          </w:p>
        </w:tc>
        <w:tc>
          <w:tcPr>
            <w:tcW w:w="1755" w:type="dxa"/>
            <w:vAlign w:val="center"/>
            <w:hideMark/>
          </w:tcPr>
          <w:p w14:paraId="7DB9376E" w14:textId="7C11F2E7" w:rsidR="006C7935" w:rsidRPr="006C7935" w:rsidRDefault="00B45B32" w:rsidP="006C7935">
            <w:r>
              <w:t xml:space="preserve"> </w:t>
            </w:r>
            <w:r w:rsidR="006C7935" w:rsidRPr="006C7935">
              <w:t>Strong</w:t>
            </w:r>
          </w:p>
        </w:tc>
      </w:tr>
      <w:tr w:rsidR="00B45B32" w:rsidRPr="006C7935" w14:paraId="45F3BBE5" w14:textId="77777777" w:rsidTr="00B45B32">
        <w:trPr>
          <w:tblCellSpacing w:w="15" w:type="dxa"/>
        </w:trPr>
        <w:tc>
          <w:tcPr>
            <w:tcW w:w="1450" w:type="dxa"/>
            <w:vAlign w:val="center"/>
            <w:hideMark/>
          </w:tcPr>
          <w:p w14:paraId="52FBCF36" w14:textId="77777777" w:rsidR="006C7935" w:rsidRPr="006C7935" w:rsidRDefault="006C7935" w:rsidP="006C7935">
            <w:r w:rsidRPr="006C7935">
              <w:rPr>
                <w:b/>
                <w:bCs/>
              </w:rPr>
              <w:t>Sales</w:t>
            </w:r>
          </w:p>
        </w:tc>
        <w:tc>
          <w:tcPr>
            <w:tcW w:w="1680" w:type="dxa"/>
            <w:vAlign w:val="center"/>
            <w:hideMark/>
          </w:tcPr>
          <w:p w14:paraId="21491F4A" w14:textId="77777777" w:rsidR="006C7935" w:rsidRPr="006C7935" w:rsidRDefault="006C7935" w:rsidP="006C7935">
            <w:r w:rsidRPr="006C7935">
              <w:t>₹347M</w:t>
            </w:r>
          </w:p>
        </w:tc>
        <w:tc>
          <w:tcPr>
            <w:tcW w:w="1320" w:type="dxa"/>
            <w:vAlign w:val="center"/>
            <w:hideMark/>
          </w:tcPr>
          <w:p w14:paraId="0D42171A" w14:textId="5DB8D565" w:rsidR="006C7935" w:rsidRPr="006C7935" w:rsidRDefault="00B45B32" w:rsidP="006C7935">
            <w:r>
              <w:t xml:space="preserve"> </w:t>
            </w:r>
            <w:r w:rsidR="006C7935" w:rsidRPr="006C7935">
              <w:t>Low</w:t>
            </w:r>
          </w:p>
        </w:tc>
        <w:tc>
          <w:tcPr>
            <w:tcW w:w="1755" w:type="dxa"/>
            <w:vAlign w:val="center"/>
            <w:hideMark/>
          </w:tcPr>
          <w:p w14:paraId="3B7D0348" w14:textId="57A0875F" w:rsidR="006C7935" w:rsidRPr="006C7935" w:rsidRDefault="00B45B32" w:rsidP="006C7935">
            <w:r>
              <w:t xml:space="preserve"> </w:t>
            </w:r>
            <w:r w:rsidR="006C7935" w:rsidRPr="006C7935">
              <w:t>Strong</w:t>
            </w:r>
          </w:p>
        </w:tc>
      </w:tr>
      <w:tr w:rsidR="00B45B32" w:rsidRPr="006C7935" w14:paraId="5A7079F4" w14:textId="77777777" w:rsidTr="00B45B32">
        <w:trPr>
          <w:tblCellSpacing w:w="15" w:type="dxa"/>
        </w:trPr>
        <w:tc>
          <w:tcPr>
            <w:tcW w:w="1450" w:type="dxa"/>
            <w:vAlign w:val="center"/>
            <w:hideMark/>
          </w:tcPr>
          <w:p w14:paraId="327C18C2" w14:textId="77777777" w:rsidR="006C7935" w:rsidRPr="006C7935" w:rsidRDefault="006C7935" w:rsidP="006C7935">
            <w:r w:rsidRPr="006C7935">
              <w:t>IT</w:t>
            </w:r>
          </w:p>
        </w:tc>
        <w:tc>
          <w:tcPr>
            <w:tcW w:w="1680" w:type="dxa"/>
            <w:vAlign w:val="center"/>
            <w:hideMark/>
          </w:tcPr>
          <w:p w14:paraId="5DCE98C6" w14:textId="77777777" w:rsidR="006C7935" w:rsidRPr="006C7935" w:rsidRDefault="006C7935" w:rsidP="006C7935">
            <w:r w:rsidRPr="006C7935">
              <w:t>₹345M</w:t>
            </w:r>
          </w:p>
        </w:tc>
        <w:tc>
          <w:tcPr>
            <w:tcW w:w="1320" w:type="dxa"/>
            <w:vAlign w:val="center"/>
            <w:hideMark/>
          </w:tcPr>
          <w:p w14:paraId="59C7DD03" w14:textId="16DF5EE2" w:rsidR="006C7935" w:rsidRPr="006C7935" w:rsidRDefault="00B45B32" w:rsidP="006C7935">
            <w:r>
              <w:t xml:space="preserve"> </w:t>
            </w:r>
            <w:r w:rsidR="006C7935" w:rsidRPr="006C7935">
              <w:t>High</w:t>
            </w:r>
          </w:p>
        </w:tc>
        <w:tc>
          <w:tcPr>
            <w:tcW w:w="1755" w:type="dxa"/>
            <w:vAlign w:val="center"/>
            <w:hideMark/>
          </w:tcPr>
          <w:p w14:paraId="6376AA4F" w14:textId="4476204D" w:rsidR="006C7935" w:rsidRPr="006C7935" w:rsidRDefault="00B45B32" w:rsidP="006C7935">
            <w:r>
              <w:t xml:space="preserve"> </w:t>
            </w:r>
            <w:r w:rsidR="006C7935" w:rsidRPr="006C7935">
              <w:t>Weak</w:t>
            </w:r>
          </w:p>
        </w:tc>
      </w:tr>
      <w:tr w:rsidR="00B45B32" w:rsidRPr="006C7935" w14:paraId="0EEB3681" w14:textId="77777777" w:rsidTr="00B45B32">
        <w:trPr>
          <w:tblCellSpacing w:w="15" w:type="dxa"/>
        </w:trPr>
        <w:tc>
          <w:tcPr>
            <w:tcW w:w="1450" w:type="dxa"/>
            <w:vAlign w:val="center"/>
            <w:hideMark/>
          </w:tcPr>
          <w:p w14:paraId="28037D01" w14:textId="77777777" w:rsidR="006C7935" w:rsidRPr="006C7935" w:rsidRDefault="006C7935" w:rsidP="006C7935">
            <w:r w:rsidRPr="006C7935">
              <w:t>HR</w:t>
            </w:r>
          </w:p>
        </w:tc>
        <w:tc>
          <w:tcPr>
            <w:tcW w:w="1680" w:type="dxa"/>
            <w:vAlign w:val="center"/>
            <w:hideMark/>
          </w:tcPr>
          <w:p w14:paraId="28DF5067" w14:textId="77777777" w:rsidR="006C7935" w:rsidRPr="006C7935" w:rsidRDefault="006C7935" w:rsidP="006C7935">
            <w:r w:rsidRPr="006C7935">
              <w:t>₹340M</w:t>
            </w:r>
          </w:p>
        </w:tc>
        <w:tc>
          <w:tcPr>
            <w:tcW w:w="1320" w:type="dxa"/>
            <w:vAlign w:val="center"/>
            <w:hideMark/>
          </w:tcPr>
          <w:p w14:paraId="1A1C4C5F" w14:textId="1247B9C1" w:rsidR="006C7935" w:rsidRPr="006C7935" w:rsidRDefault="00B45B32" w:rsidP="006C7935">
            <w:r>
              <w:t xml:space="preserve"> </w:t>
            </w:r>
            <w:r w:rsidR="006C7935" w:rsidRPr="006C7935">
              <w:t>High</w:t>
            </w:r>
          </w:p>
        </w:tc>
        <w:tc>
          <w:tcPr>
            <w:tcW w:w="1755" w:type="dxa"/>
            <w:vAlign w:val="center"/>
            <w:hideMark/>
          </w:tcPr>
          <w:p w14:paraId="4AAAA0E4" w14:textId="02C20D2F" w:rsidR="006C7935" w:rsidRPr="006C7935" w:rsidRDefault="00B45B32" w:rsidP="006C7935">
            <w:r>
              <w:t xml:space="preserve"> </w:t>
            </w:r>
            <w:r w:rsidR="006C7935" w:rsidRPr="006C7935">
              <w:t>Weak</w:t>
            </w:r>
          </w:p>
        </w:tc>
      </w:tr>
      <w:tr w:rsidR="00B45B32" w:rsidRPr="006C7935" w14:paraId="708D18EF" w14:textId="77777777" w:rsidTr="00B45B32">
        <w:trPr>
          <w:tblCellSpacing w:w="15" w:type="dxa"/>
        </w:trPr>
        <w:tc>
          <w:tcPr>
            <w:tcW w:w="1450" w:type="dxa"/>
            <w:vAlign w:val="center"/>
            <w:hideMark/>
          </w:tcPr>
          <w:p w14:paraId="7096A703" w14:textId="77777777" w:rsidR="006C7935" w:rsidRPr="006C7935" w:rsidRDefault="006C7935" w:rsidP="006C7935">
            <w:r w:rsidRPr="006C7935">
              <w:t>Finance</w:t>
            </w:r>
          </w:p>
        </w:tc>
        <w:tc>
          <w:tcPr>
            <w:tcW w:w="1680" w:type="dxa"/>
            <w:vAlign w:val="center"/>
            <w:hideMark/>
          </w:tcPr>
          <w:p w14:paraId="5E92081D" w14:textId="77777777" w:rsidR="006C7935" w:rsidRPr="006C7935" w:rsidRDefault="006C7935" w:rsidP="006C7935">
            <w:r w:rsidRPr="006C7935">
              <w:t>₹363M</w:t>
            </w:r>
          </w:p>
        </w:tc>
        <w:tc>
          <w:tcPr>
            <w:tcW w:w="1320" w:type="dxa"/>
            <w:vAlign w:val="center"/>
            <w:hideMark/>
          </w:tcPr>
          <w:p w14:paraId="234E1B47" w14:textId="64ADD6AF" w:rsidR="006C7935" w:rsidRPr="006C7935" w:rsidRDefault="00B45B32" w:rsidP="006C7935">
            <w:r>
              <w:t xml:space="preserve"> </w:t>
            </w:r>
            <w:r w:rsidR="006C7935" w:rsidRPr="006C7935">
              <w:t>Balanced</w:t>
            </w:r>
          </w:p>
        </w:tc>
        <w:tc>
          <w:tcPr>
            <w:tcW w:w="1755" w:type="dxa"/>
            <w:vAlign w:val="center"/>
            <w:hideMark/>
          </w:tcPr>
          <w:p w14:paraId="06792500" w14:textId="69806411" w:rsidR="006C7935" w:rsidRPr="006C7935" w:rsidRDefault="00B45B32" w:rsidP="006C7935">
            <w:r>
              <w:t xml:space="preserve"> </w:t>
            </w:r>
            <w:r w:rsidR="006C7935" w:rsidRPr="006C7935">
              <w:t>Good</w:t>
            </w:r>
          </w:p>
        </w:tc>
      </w:tr>
    </w:tbl>
    <w:p w14:paraId="700281E8" w14:textId="35A6A845" w:rsidR="006C7935" w:rsidRPr="006C7935" w:rsidRDefault="006C7935" w:rsidP="006C7935">
      <w:r>
        <w:rPr>
          <w:rFonts w:ascii="Segoe UI Symbol" w:hAnsi="Segoe UI Symbol" w:cs="Segoe UI Symbol"/>
        </w:rPr>
        <w:br w:type="textWrapping" w:clear="all"/>
      </w:r>
      <w:r w:rsidRPr="006C7935">
        <w:rPr>
          <w:rFonts w:ascii="Segoe UI Symbol" w:hAnsi="Segoe UI Symbol" w:cs="Segoe UI Symbol"/>
        </w:rPr>
        <w:t>✔</w:t>
      </w:r>
      <w:r w:rsidRPr="006C7935">
        <w:t xml:space="preserve"> </w:t>
      </w:r>
      <w:r w:rsidRPr="006C7935">
        <w:rPr>
          <w:i/>
          <w:iCs/>
        </w:rPr>
        <w:t>Operations &amp; Sales drive highest profitability</w:t>
      </w:r>
      <w:r w:rsidRPr="006C7935">
        <w:br/>
      </w:r>
      <w:r w:rsidRPr="006C7935">
        <w:rPr>
          <w:rFonts w:ascii="Segoe UI Symbol" w:hAnsi="Segoe UI Symbol" w:cs="Segoe UI Symbol"/>
        </w:rPr>
        <w:t>✔</w:t>
      </w:r>
      <w:r w:rsidRPr="006C7935">
        <w:t xml:space="preserve"> </w:t>
      </w:r>
      <w:r w:rsidRPr="006C7935">
        <w:rPr>
          <w:i/>
          <w:iCs/>
        </w:rPr>
        <w:t>IT &amp; HR costs negatively affect margin</w:t>
      </w:r>
    </w:p>
    <w:p w14:paraId="484746B2" w14:textId="77777777" w:rsidR="006C7935" w:rsidRDefault="006C7935"/>
    <w:p w14:paraId="07F16428" w14:textId="77777777" w:rsidR="006C7935" w:rsidRPr="006C7935" w:rsidRDefault="006C7935" w:rsidP="006C7935">
      <w:pPr>
        <w:rPr>
          <w:b/>
          <w:bCs/>
        </w:rPr>
      </w:pPr>
      <w:r w:rsidRPr="006C7935">
        <w:rPr>
          <w:rFonts w:ascii="Segoe UI Emoji" w:hAnsi="Segoe UI Emoji" w:cs="Segoe UI Emoji"/>
          <w:b/>
          <w:bCs/>
        </w:rPr>
        <w:t>📉</w:t>
      </w:r>
      <w:r w:rsidRPr="006C7935">
        <w:rPr>
          <w:b/>
          <w:bCs/>
        </w:rPr>
        <w:t xml:space="preserve"> 5. Key Insights &amp; Business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5580"/>
      </w:tblGrid>
      <w:tr w:rsidR="006C7935" w:rsidRPr="006C7935" w14:paraId="112C5CA5" w14:textId="77777777" w:rsidTr="00B45B32">
        <w:trPr>
          <w:tblHeader/>
          <w:tblCellSpacing w:w="15" w:type="dxa"/>
        </w:trPr>
        <w:tc>
          <w:tcPr>
            <w:tcW w:w="2800" w:type="dxa"/>
            <w:vAlign w:val="center"/>
            <w:hideMark/>
          </w:tcPr>
          <w:p w14:paraId="529C17B0" w14:textId="77777777" w:rsidR="006C7935" w:rsidRPr="006C7935" w:rsidRDefault="006C7935" w:rsidP="00B45B32">
            <w:pPr>
              <w:jc w:val="center"/>
              <w:rPr>
                <w:b/>
                <w:bCs/>
              </w:rPr>
            </w:pPr>
            <w:r w:rsidRPr="006C7935">
              <w:rPr>
                <w:b/>
                <w:bCs/>
              </w:rPr>
              <w:t>Insight</w:t>
            </w:r>
          </w:p>
        </w:tc>
        <w:tc>
          <w:tcPr>
            <w:tcW w:w="5535" w:type="dxa"/>
            <w:vAlign w:val="center"/>
            <w:hideMark/>
          </w:tcPr>
          <w:p w14:paraId="4945ADE1" w14:textId="77777777" w:rsidR="006C7935" w:rsidRPr="006C7935" w:rsidRDefault="006C7935" w:rsidP="00B45B32">
            <w:pPr>
              <w:jc w:val="center"/>
              <w:rPr>
                <w:b/>
                <w:bCs/>
              </w:rPr>
            </w:pPr>
            <w:r w:rsidRPr="006C7935">
              <w:rPr>
                <w:b/>
                <w:bCs/>
              </w:rPr>
              <w:t>Recommendation</w:t>
            </w:r>
          </w:p>
        </w:tc>
      </w:tr>
      <w:tr w:rsidR="006C7935" w:rsidRPr="006C7935" w14:paraId="41D8AADA" w14:textId="77777777" w:rsidTr="00B45B32">
        <w:trPr>
          <w:tblCellSpacing w:w="15" w:type="dxa"/>
        </w:trPr>
        <w:tc>
          <w:tcPr>
            <w:tcW w:w="2800" w:type="dxa"/>
            <w:vAlign w:val="center"/>
            <w:hideMark/>
          </w:tcPr>
          <w:p w14:paraId="6DEAD97D" w14:textId="77777777" w:rsidR="006C7935" w:rsidRPr="006C7935" w:rsidRDefault="006C7935" w:rsidP="006C7935">
            <w:r w:rsidRPr="006C7935">
              <w:t>Rising costs in HR &amp; IT</w:t>
            </w:r>
          </w:p>
        </w:tc>
        <w:tc>
          <w:tcPr>
            <w:tcW w:w="5535" w:type="dxa"/>
            <w:vAlign w:val="center"/>
            <w:hideMark/>
          </w:tcPr>
          <w:p w14:paraId="65A68F69" w14:textId="411929DE" w:rsidR="006C7935" w:rsidRPr="006C7935" w:rsidRDefault="00B45B32" w:rsidP="006C7935">
            <w:r>
              <w:t xml:space="preserve"> </w:t>
            </w:r>
            <w:r w:rsidR="006C7935" w:rsidRPr="006C7935">
              <w:t>Apply cost-cutting strategies and efficiency checks</w:t>
            </w:r>
          </w:p>
        </w:tc>
      </w:tr>
      <w:tr w:rsidR="006C7935" w:rsidRPr="006C7935" w14:paraId="54DE642C" w14:textId="77777777" w:rsidTr="00B45B32">
        <w:trPr>
          <w:tblCellSpacing w:w="15" w:type="dxa"/>
        </w:trPr>
        <w:tc>
          <w:tcPr>
            <w:tcW w:w="2800" w:type="dxa"/>
            <w:vAlign w:val="center"/>
            <w:hideMark/>
          </w:tcPr>
          <w:p w14:paraId="301F42C4" w14:textId="77777777" w:rsidR="006C7935" w:rsidRPr="006C7935" w:rsidRDefault="006C7935" w:rsidP="006C7935">
            <w:r w:rsidRPr="006C7935">
              <w:t>High revenue from East</w:t>
            </w:r>
          </w:p>
        </w:tc>
        <w:tc>
          <w:tcPr>
            <w:tcW w:w="5535" w:type="dxa"/>
            <w:vAlign w:val="center"/>
            <w:hideMark/>
          </w:tcPr>
          <w:p w14:paraId="3A511D50" w14:textId="16A7DEC0" w:rsidR="006C7935" w:rsidRPr="006C7935" w:rsidRDefault="00B45B32" w:rsidP="006C7935">
            <w:r>
              <w:t xml:space="preserve"> </w:t>
            </w:r>
            <w:r w:rsidR="006C7935" w:rsidRPr="006C7935">
              <w:t>Replicate marketing strategy to North &amp; South</w:t>
            </w:r>
          </w:p>
        </w:tc>
      </w:tr>
      <w:tr w:rsidR="006C7935" w:rsidRPr="006C7935" w14:paraId="54D46ED2" w14:textId="77777777" w:rsidTr="00B45B32">
        <w:trPr>
          <w:tblCellSpacing w:w="15" w:type="dxa"/>
        </w:trPr>
        <w:tc>
          <w:tcPr>
            <w:tcW w:w="2800" w:type="dxa"/>
            <w:vAlign w:val="center"/>
            <w:hideMark/>
          </w:tcPr>
          <w:p w14:paraId="72B5CB37" w14:textId="77777777" w:rsidR="006C7935" w:rsidRPr="006C7935" w:rsidRDefault="006C7935" w:rsidP="006C7935">
            <w:r w:rsidRPr="006C7935">
              <w:t>Stable profit trend</w:t>
            </w:r>
          </w:p>
        </w:tc>
        <w:tc>
          <w:tcPr>
            <w:tcW w:w="5535" w:type="dxa"/>
            <w:vAlign w:val="center"/>
            <w:hideMark/>
          </w:tcPr>
          <w:p w14:paraId="4341F803" w14:textId="7D754368" w:rsidR="006C7935" w:rsidRPr="006C7935" w:rsidRDefault="00B45B32" w:rsidP="006C7935">
            <w:r>
              <w:t xml:space="preserve"> </w:t>
            </w:r>
            <w:r w:rsidR="006C7935" w:rsidRPr="006C7935">
              <w:t>Continue performance tracking with predictive models</w:t>
            </w:r>
          </w:p>
        </w:tc>
      </w:tr>
      <w:tr w:rsidR="006C7935" w:rsidRPr="006C7935" w14:paraId="78B07F16" w14:textId="77777777" w:rsidTr="00B45B32">
        <w:trPr>
          <w:tblCellSpacing w:w="15" w:type="dxa"/>
        </w:trPr>
        <w:tc>
          <w:tcPr>
            <w:tcW w:w="2800" w:type="dxa"/>
            <w:vAlign w:val="center"/>
            <w:hideMark/>
          </w:tcPr>
          <w:p w14:paraId="74AC3F0F" w14:textId="77777777" w:rsidR="006C7935" w:rsidRPr="006C7935" w:rsidRDefault="006C7935" w:rsidP="006C7935">
            <w:r w:rsidRPr="006C7935">
              <w:t>Q4 performance surge</w:t>
            </w:r>
          </w:p>
        </w:tc>
        <w:tc>
          <w:tcPr>
            <w:tcW w:w="5535" w:type="dxa"/>
            <w:vAlign w:val="center"/>
            <w:hideMark/>
          </w:tcPr>
          <w:p w14:paraId="0EFC1B50" w14:textId="501CD71D" w:rsidR="006C7935" w:rsidRPr="006C7935" w:rsidRDefault="00B45B32" w:rsidP="006C7935">
            <w:r>
              <w:t xml:space="preserve"> </w:t>
            </w:r>
            <w:r w:rsidR="006C7935" w:rsidRPr="006C7935">
              <w:t>Increase capacity during peak periods</w:t>
            </w:r>
          </w:p>
        </w:tc>
      </w:tr>
      <w:tr w:rsidR="006C7935" w:rsidRPr="006C7935" w14:paraId="1837A815" w14:textId="77777777" w:rsidTr="00B45B32">
        <w:trPr>
          <w:tblCellSpacing w:w="15" w:type="dxa"/>
        </w:trPr>
        <w:tc>
          <w:tcPr>
            <w:tcW w:w="2800" w:type="dxa"/>
            <w:vAlign w:val="center"/>
            <w:hideMark/>
          </w:tcPr>
          <w:p w14:paraId="26086395" w14:textId="77777777" w:rsidR="006C7935" w:rsidRPr="006C7935" w:rsidRDefault="006C7935" w:rsidP="006C7935">
            <w:r w:rsidRPr="006C7935">
              <w:t>Low profit margin overall</w:t>
            </w:r>
          </w:p>
        </w:tc>
        <w:tc>
          <w:tcPr>
            <w:tcW w:w="5535" w:type="dxa"/>
            <w:vAlign w:val="center"/>
            <w:hideMark/>
          </w:tcPr>
          <w:p w14:paraId="2AE116E2" w14:textId="69897BC3" w:rsidR="006C7935" w:rsidRPr="006C7935" w:rsidRDefault="00B45B32" w:rsidP="006C7935">
            <w:r>
              <w:t xml:space="preserve"> </w:t>
            </w:r>
            <w:r w:rsidR="006C7935" w:rsidRPr="006C7935">
              <w:t xml:space="preserve">Renegotiate vendor contracts, reduce operational </w:t>
            </w:r>
            <w:r>
              <w:t xml:space="preserve">  </w:t>
            </w:r>
            <w:r w:rsidR="006C7935" w:rsidRPr="006C7935">
              <w:t>waste</w:t>
            </w:r>
          </w:p>
        </w:tc>
      </w:tr>
    </w:tbl>
    <w:p w14:paraId="4B4F2C4B" w14:textId="77777777" w:rsidR="006C7935" w:rsidRDefault="006C7935"/>
    <w:p w14:paraId="1A6FC1A4" w14:textId="77777777" w:rsidR="006C7935" w:rsidRPr="006C7935" w:rsidRDefault="006C7935" w:rsidP="006C7935">
      <w:pPr>
        <w:rPr>
          <w:b/>
          <w:bCs/>
        </w:rPr>
      </w:pPr>
      <w:r w:rsidRPr="006C7935">
        <w:rPr>
          <w:rFonts w:ascii="Segoe UI Emoji" w:hAnsi="Segoe UI Emoji" w:cs="Segoe UI Emoji"/>
          <w:b/>
          <w:bCs/>
        </w:rPr>
        <w:t>🚀</w:t>
      </w:r>
      <w:r w:rsidRPr="006C7935">
        <w:rPr>
          <w:b/>
          <w:bCs/>
        </w:rPr>
        <w:t xml:space="preserve"> 6. Conclusion</w:t>
      </w:r>
    </w:p>
    <w:p w14:paraId="4C647F1A" w14:textId="77777777" w:rsidR="006C7935" w:rsidRPr="006C7935" w:rsidRDefault="006C7935" w:rsidP="006C7935">
      <w:r w:rsidRPr="006C7935">
        <w:t xml:space="preserve">The business shows </w:t>
      </w:r>
      <w:r w:rsidRPr="006C7935">
        <w:rPr>
          <w:b/>
          <w:bCs/>
        </w:rPr>
        <w:t>positive multi-year growth</w:t>
      </w:r>
      <w:r w:rsidRPr="006C7935">
        <w:t xml:space="preserve">, with </w:t>
      </w:r>
      <w:r w:rsidRPr="006C7935">
        <w:rPr>
          <w:b/>
          <w:bCs/>
        </w:rPr>
        <w:t>East region and Operations department leading profitability metrics</w:t>
      </w:r>
      <w:r w:rsidRPr="006C7935">
        <w:t>. To enhance performance further:</w:t>
      </w:r>
    </w:p>
    <w:p w14:paraId="466CF012" w14:textId="77777777" w:rsidR="006C7935" w:rsidRPr="006C7935" w:rsidRDefault="006C7935" w:rsidP="006C7935">
      <w:pPr>
        <w:numPr>
          <w:ilvl w:val="0"/>
          <w:numId w:val="1"/>
        </w:numPr>
      </w:pPr>
      <w:r w:rsidRPr="006C7935">
        <w:t xml:space="preserve">Focus on </w:t>
      </w:r>
      <w:r w:rsidRPr="006C7935">
        <w:rPr>
          <w:b/>
          <w:bCs/>
        </w:rPr>
        <w:t>cost optimization</w:t>
      </w:r>
      <w:r w:rsidRPr="006C7935">
        <w:t xml:space="preserve"> in HR &amp; IT.</w:t>
      </w:r>
    </w:p>
    <w:p w14:paraId="5C42C465" w14:textId="77777777" w:rsidR="006C7935" w:rsidRPr="006C7935" w:rsidRDefault="006C7935" w:rsidP="006C7935">
      <w:pPr>
        <w:numPr>
          <w:ilvl w:val="0"/>
          <w:numId w:val="1"/>
        </w:numPr>
      </w:pPr>
      <w:r w:rsidRPr="006C7935">
        <w:t>Scale successful strategies from East to underperforming regions.</w:t>
      </w:r>
    </w:p>
    <w:p w14:paraId="08753913" w14:textId="77777777" w:rsidR="006C7935" w:rsidRPr="006C7935" w:rsidRDefault="006C7935" w:rsidP="006C7935">
      <w:pPr>
        <w:numPr>
          <w:ilvl w:val="0"/>
          <w:numId w:val="1"/>
        </w:numPr>
      </w:pPr>
      <w:r w:rsidRPr="006C7935">
        <w:lastRenderedPageBreak/>
        <w:t xml:space="preserve">Integrate </w:t>
      </w:r>
      <w:r w:rsidRPr="006C7935">
        <w:rPr>
          <w:b/>
          <w:bCs/>
        </w:rPr>
        <w:t>predictive analytics</w:t>
      </w:r>
      <w:r w:rsidRPr="006C7935">
        <w:t xml:space="preserve"> for future budgeting and growth planning.</w:t>
      </w:r>
    </w:p>
    <w:p w14:paraId="01CCF2F2" w14:textId="77777777" w:rsidR="006C7935" w:rsidRDefault="006C7935"/>
    <w:p w14:paraId="35050DAB" w14:textId="77777777" w:rsidR="006C7935" w:rsidRDefault="006C7935" w:rsidP="006C7935">
      <w:pPr>
        <w:rPr>
          <w:rFonts w:ascii="Segoe UI Emoji" w:hAnsi="Segoe UI Emoji" w:cs="Segoe UI Emoji"/>
          <w:b/>
          <w:bCs/>
        </w:rPr>
      </w:pPr>
    </w:p>
    <w:p w14:paraId="0F5F28C1" w14:textId="2F3590E9" w:rsidR="006C7935" w:rsidRPr="006C7935" w:rsidRDefault="006C7935" w:rsidP="006C7935">
      <w:pPr>
        <w:rPr>
          <w:b/>
          <w:bCs/>
        </w:rPr>
      </w:pPr>
      <w:r w:rsidRPr="006C7935">
        <w:rPr>
          <w:rFonts w:ascii="Segoe UI Emoji" w:hAnsi="Segoe UI Emoji" w:cs="Segoe UI Emoji"/>
          <w:b/>
          <w:bCs/>
        </w:rPr>
        <w:t>👨</w:t>
      </w:r>
      <w:r w:rsidRPr="006C7935">
        <w:rPr>
          <w:b/>
          <w:bCs/>
        </w:rPr>
        <w:t>‍</w:t>
      </w:r>
      <w:r w:rsidRPr="006C7935">
        <w:rPr>
          <w:rFonts w:ascii="Segoe UI Emoji" w:hAnsi="Segoe UI Emoji" w:cs="Segoe UI Emoji"/>
          <w:b/>
          <w:bCs/>
        </w:rPr>
        <w:t>💼</w:t>
      </w:r>
      <w:r w:rsidRPr="006C7935">
        <w:rPr>
          <w:b/>
          <w:bCs/>
        </w:rPr>
        <w:t xml:space="preserve"> About the Analyst</w:t>
      </w:r>
    </w:p>
    <w:p w14:paraId="50AB3B5F" w14:textId="26C6AF08" w:rsidR="006C7935" w:rsidRPr="006C7935" w:rsidRDefault="006C7935" w:rsidP="006C7935">
      <w:r w:rsidRPr="006C7935">
        <w:rPr>
          <w:b/>
          <w:bCs/>
        </w:rPr>
        <w:t>Prepared by:</w:t>
      </w:r>
      <w:r w:rsidRPr="006C7935">
        <w:t xml:space="preserve"> </w:t>
      </w:r>
      <w:r w:rsidRPr="006C7935">
        <w:rPr>
          <w:i/>
          <w:iCs/>
        </w:rPr>
        <w:t>Tejas Kadu</w:t>
      </w:r>
      <w:r w:rsidRPr="006C7935">
        <w:br/>
      </w:r>
      <w:r w:rsidRPr="006C7935">
        <w:rPr>
          <w:b/>
          <w:bCs/>
        </w:rPr>
        <w:t>Role:</w:t>
      </w:r>
      <w:r w:rsidRPr="006C7935">
        <w:t xml:space="preserve"> Data Analyst</w:t>
      </w:r>
      <w:r w:rsidRPr="006C7935">
        <w:br/>
      </w:r>
      <w:r w:rsidRPr="006C7935">
        <w:rPr>
          <w:b/>
          <w:bCs/>
        </w:rPr>
        <w:t>Skills:</w:t>
      </w:r>
      <w:r w:rsidRPr="006C7935">
        <w:t xml:space="preserve"> SQL | Power BI | Python | Excel</w:t>
      </w:r>
      <w:r w:rsidRPr="006C7935">
        <w:br/>
      </w:r>
      <w:r w:rsidRPr="006C7935">
        <w:rPr>
          <w:b/>
          <w:bCs/>
        </w:rPr>
        <w:t>GitHub:</w:t>
      </w:r>
      <w:r w:rsidRPr="006C7935">
        <w:t xml:space="preserve"> </w:t>
      </w:r>
      <w:r w:rsidRPr="006C7935">
        <w:rPr>
          <w:i/>
          <w:iCs/>
        </w:rPr>
        <w:t>Tejaskadu2203</w:t>
      </w:r>
      <w:r w:rsidRPr="006C7935">
        <w:br/>
      </w:r>
      <w:r w:rsidRPr="006C7935">
        <w:rPr>
          <w:b/>
          <w:bCs/>
        </w:rPr>
        <w:t>LinkedIn:</w:t>
      </w:r>
      <w:r w:rsidRPr="006C7935">
        <w:t xml:space="preserve"> https://www.linkedin.com/in/tejas-kadu-09b939216/</w:t>
      </w:r>
    </w:p>
    <w:p w14:paraId="30EB6B2D" w14:textId="77777777" w:rsidR="006C7935" w:rsidRDefault="006C7935"/>
    <w:sectPr w:rsidR="006C7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61157"/>
    <w:multiLevelType w:val="multilevel"/>
    <w:tmpl w:val="DCC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35"/>
    <w:rsid w:val="00474AAA"/>
    <w:rsid w:val="005842D0"/>
    <w:rsid w:val="006548FF"/>
    <w:rsid w:val="006C7935"/>
    <w:rsid w:val="008A699C"/>
    <w:rsid w:val="00B45B32"/>
    <w:rsid w:val="00D577DD"/>
    <w:rsid w:val="00E131E3"/>
    <w:rsid w:val="00F02A45"/>
    <w:rsid w:val="00F9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D6B5"/>
  <w15:chartTrackingRefBased/>
  <w15:docId w15:val="{87D259AC-CBD5-4C48-838B-3A69E9F9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Kadu</dc:creator>
  <cp:keywords/>
  <dc:description/>
  <cp:lastModifiedBy>Tejas Kadu</cp:lastModifiedBy>
  <cp:revision>2</cp:revision>
  <dcterms:created xsi:type="dcterms:W3CDTF">2025-12-01T10:25:00Z</dcterms:created>
  <dcterms:modified xsi:type="dcterms:W3CDTF">2025-12-01T10:25:00Z</dcterms:modified>
</cp:coreProperties>
</file>