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0A7D3" w14:textId="76B1FC97" w:rsidR="002D5D16" w:rsidRDefault="00E526BA">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I</w:t>
      </w:r>
      <w:r w:rsidR="00530C3D">
        <w:rPr>
          <w:rFonts w:ascii="Open Sans" w:eastAsia="Open Sans" w:hAnsi="Open Sans" w:cs="Open Sans"/>
          <w:color w:val="737C85"/>
        </w:rPr>
        <w:t>n software engineering, a class diagram in the </w:t>
      </w:r>
      <w:hyperlink r:id="rId11" w:tgtFrame="https://www.visual-paradigm.com/guide/uml-unified-modeling-language/what-is-class-diagram/_blank" w:history="1">
        <w:r w:rsidR="00530C3D">
          <w:rPr>
            <w:rStyle w:val="Hyperlink"/>
            <w:rFonts w:ascii="Open Sans" w:eastAsia="Open Sans" w:hAnsi="Open Sans" w:cs="Open Sans"/>
            <w:b/>
            <w:bCs/>
            <w:color w:val="45AAF2"/>
            <w:u w:val="none"/>
          </w:rPr>
          <w:t>Unified Modeling Language (UML)</w:t>
        </w:r>
      </w:hyperlink>
      <w:r w:rsidR="00530C3D">
        <w:rPr>
          <w:rFonts w:ascii="Open Sans" w:eastAsia="Open Sans" w:hAnsi="Open Sans" w:cs="Open Sans"/>
          <w:color w:val="737C85"/>
        </w:rPr>
        <w:t> is </w:t>
      </w:r>
      <w:r w:rsidR="00530C3D">
        <w:rPr>
          <w:rStyle w:val="Strong"/>
          <w:rFonts w:ascii="Open Sans" w:eastAsia="Open Sans" w:hAnsi="Open Sans" w:cs="Open Sans"/>
          <w:color w:val="737C85"/>
        </w:rPr>
        <w:t>a type of static structure diagram</w:t>
      </w:r>
      <w:r w:rsidR="00530C3D">
        <w:rPr>
          <w:rFonts w:ascii="Open Sans" w:eastAsia="Open Sans" w:hAnsi="Open Sans" w:cs="Open Sans"/>
          <w:color w:val="737C85"/>
        </w:rPr>
        <w:t> that describes the structure of a system by showing the system's classes, their attributes, operations (or methods), and the relationships among objects.</w:t>
      </w:r>
    </w:p>
    <w:p w14:paraId="672A6659" w14:textId="77777777" w:rsidR="002D5D16" w:rsidRDefault="00530C3D">
      <w:r>
        <w:rPr>
          <w:rFonts w:ascii="Open Sans" w:eastAsia="Open Sans" w:hAnsi="Open Sans" w:cs="Open Sans"/>
          <w:noProof/>
          <w:sz w:val="24"/>
          <w:szCs w:val="24"/>
          <w:lang w:val="en-IN" w:eastAsia="en-IN"/>
        </w:rPr>
        <w:drawing>
          <wp:inline distT="0" distB="0" distL="114300" distR="114300" wp14:anchorId="45B918EC" wp14:editId="07777777">
            <wp:extent cx="5673090" cy="3411220"/>
            <wp:effectExtent l="0" t="0" r="1143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5673090" cy="3411220"/>
                    </a:xfrm>
                    <a:prstGeom prst="rect">
                      <a:avLst/>
                    </a:prstGeom>
                    <a:noFill/>
                    <a:ln w="9525">
                      <a:noFill/>
                    </a:ln>
                  </pic:spPr>
                </pic:pic>
              </a:graphicData>
            </a:graphic>
          </wp:inline>
        </w:drawing>
      </w:r>
    </w:p>
    <w:p w14:paraId="4EB6FE08" w14:textId="77777777" w:rsidR="00554483" w:rsidRDefault="00554483">
      <w:pPr>
        <w:pStyle w:val="Heading2"/>
        <w:spacing w:beforeAutospacing="0" w:after="60" w:afterAutospacing="0" w:line="17" w:lineRule="atLeast"/>
        <w:rPr>
          <w:rFonts w:ascii="Open Sans" w:eastAsia="Open Sans" w:hAnsi="Open Sans" w:cs="Open Sans" w:hint="default"/>
          <w:color w:val="333333"/>
        </w:rPr>
      </w:pPr>
    </w:p>
    <w:p w14:paraId="6FB86059"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Purpose of Class Diagrams</w:t>
      </w:r>
    </w:p>
    <w:p w14:paraId="27544A00" w14:textId="77777777" w:rsidR="002D5D16" w:rsidRDefault="00530C3D">
      <w:pPr>
        <w:numPr>
          <w:ilvl w:val="0"/>
          <w:numId w:val="1"/>
        </w:numPr>
        <w:spacing w:before="120" w:line="19" w:lineRule="atLeast"/>
        <w:rPr>
          <w:rFonts w:ascii="Open Sans" w:eastAsia="Open Sans" w:hAnsi="Open Sans" w:cs="Open Sans"/>
          <w:color w:val="737C85"/>
        </w:rPr>
      </w:pPr>
      <w:r>
        <w:rPr>
          <w:rFonts w:ascii="Open Sans" w:eastAsia="Open Sans" w:hAnsi="Open Sans" w:cs="Open Sans"/>
          <w:color w:val="737C85"/>
        </w:rPr>
        <w:t>Shows static structure of classifiers in a system</w:t>
      </w:r>
    </w:p>
    <w:p w14:paraId="7CA8A3BC" w14:textId="77777777" w:rsidR="002D5D16" w:rsidRDefault="00530C3D">
      <w:pPr>
        <w:numPr>
          <w:ilvl w:val="0"/>
          <w:numId w:val="1"/>
        </w:numPr>
        <w:spacing w:before="120" w:line="19" w:lineRule="atLeast"/>
        <w:rPr>
          <w:rFonts w:ascii="Open Sans" w:eastAsia="Open Sans" w:hAnsi="Open Sans" w:cs="Open Sans"/>
          <w:color w:val="737C85"/>
        </w:rPr>
      </w:pPr>
      <w:r>
        <w:rPr>
          <w:rFonts w:ascii="Open Sans" w:eastAsia="Open Sans" w:hAnsi="Open Sans" w:cs="Open Sans"/>
          <w:color w:val="737C85"/>
        </w:rPr>
        <w:t>Diagram provides a basic notation for other structure diagrams prescribed by UML</w:t>
      </w:r>
    </w:p>
    <w:p w14:paraId="3DD47409" w14:textId="77777777" w:rsidR="002D5D16" w:rsidRDefault="00530C3D">
      <w:pPr>
        <w:numPr>
          <w:ilvl w:val="0"/>
          <w:numId w:val="1"/>
        </w:numPr>
        <w:spacing w:before="120" w:line="19" w:lineRule="atLeast"/>
        <w:rPr>
          <w:rFonts w:ascii="Open Sans" w:eastAsia="Open Sans" w:hAnsi="Open Sans" w:cs="Open Sans"/>
          <w:color w:val="737C85"/>
        </w:rPr>
      </w:pPr>
      <w:r>
        <w:rPr>
          <w:rFonts w:ascii="Open Sans" w:eastAsia="Open Sans" w:hAnsi="Open Sans" w:cs="Open Sans"/>
          <w:color w:val="737C85"/>
        </w:rPr>
        <w:t>Helpful for developers and other team members too</w:t>
      </w:r>
    </w:p>
    <w:p w14:paraId="65567E0A" w14:textId="77777777" w:rsidR="002D5D16" w:rsidRDefault="00530C3D">
      <w:pPr>
        <w:numPr>
          <w:ilvl w:val="0"/>
          <w:numId w:val="1"/>
        </w:numPr>
        <w:spacing w:before="120" w:line="19" w:lineRule="atLeast"/>
        <w:rPr>
          <w:rFonts w:ascii="Open Sans" w:eastAsia="Open Sans" w:hAnsi="Open Sans" w:cs="Open Sans"/>
          <w:color w:val="737C85"/>
        </w:rPr>
      </w:pPr>
      <w:r>
        <w:rPr>
          <w:rFonts w:ascii="Open Sans" w:eastAsia="Open Sans" w:hAnsi="Open Sans" w:cs="Open Sans"/>
          <w:color w:val="737C85"/>
        </w:rPr>
        <w:t>Business Analysts can use class diagrams to model systems from a business perspective</w:t>
      </w:r>
    </w:p>
    <w:p w14:paraId="12074FE4"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A UML class diagram is made up of:</w:t>
      </w:r>
    </w:p>
    <w:p w14:paraId="5BBEA609" w14:textId="77777777" w:rsidR="002D5D16" w:rsidRDefault="00530C3D">
      <w:pPr>
        <w:numPr>
          <w:ilvl w:val="0"/>
          <w:numId w:val="2"/>
        </w:numPr>
        <w:spacing w:before="120" w:line="23" w:lineRule="atLeast"/>
        <w:rPr>
          <w:rFonts w:ascii="Open Sans" w:eastAsia="Open Sans" w:hAnsi="Open Sans" w:cs="Open Sans"/>
          <w:color w:val="737C85"/>
        </w:rPr>
      </w:pPr>
      <w:r>
        <w:rPr>
          <w:rFonts w:ascii="Open Sans" w:eastAsia="Open Sans" w:hAnsi="Open Sans" w:cs="Open Sans"/>
          <w:color w:val="737C85"/>
        </w:rPr>
        <w:t>A set of classes and</w:t>
      </w:r>
    </w:p>
    <w:p w14:paraId="2B76885D" w14:textId="77777777" w:rsidR="002D5D16" w:rsidRDefault="00530C3D">
      <w:pPr>
        <w:numPr>
          <w:ilvl w:val="0"/>
          <w:numId w:val="2"/>
        </w:numPr>
        <w:spacing w:before="120" w:line="23" w:lineRule="atLeast"/>
        <w:rPr>
          <w:rFonts w:ascii="Open Sans" w:eastAsia="Open Sans" w:hAnsi="Open Sans" w:cs="Open Sans"/>
          <w:color w:val="737C85"/>
        </w:rPr>
      </w:pPr>
      <w:r>
        <w:rPr>
          <w:rFonts w:ascii="Open Sans" w:eastAsia="Open Sans" w:hAnsi="Open Sans" w:cs="Open Sans"/>
          <w:color w:val="737C85"/>
        </w:rPr>
        <w:t>A set of relationships between classes</w:t>
      </w:r>
    </w:p>
    <w:p w14:paraId="0A37501D" w14:textId="77777777" w:rsidR="002D5D16" w:rsidRDefault="002D5D16">
      <w:pPr>
        <w:pStyle w:val="Heading2"/>
        <w:spacing w:beforeAutospacing="0" w:after="60" w:afterAutospacing="0" w:line="17" w:lineRule="atLeast"/>
        <w:rPr>
          <w:rFonts w:ascii="Open Sans" w:eastAsia="Open Sans" w:hAnsi="Open Sans" w:cs="Open Sans" w:hint="default"/>
          <w:color w:val="333333"/>
        </w:rPr>
      </w:pPr>
    </w:p>
    <w:p w14:paraId="72F2AC24"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What is a Class</w:t>
      </w:r>
    </w:p>
    <w:p w14:paraId="609AFCB7"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A description of a group of objects all with similar roles in the system, which consists of:</w:t>
      </w:r>
    </w:p>
    <w:p w14:paraId="1423E92C" w14:textId="77777777" w:rsidR="002D5D16" w:rsidRDefault="00530C3D">
      <w:pPr>
        <w:numPr>
          <w:ilvl w:val="0"/>
          <w:numId w:val="3"/>
        </w:numPr>
        <w:spacing w:before="120" w:line="23" w:lineRule="atLeast"/>
        <w:rPr>
          <w:rFonts w:ascii="Open Sans" w:eastAsia="Open Sans" w:hAnsi="Open Sans" w:cs="Open Sans"/>
          <w:color w:val="737C85"/>
        </w:rPr>
      </w:pPr>
      <w:r>
        <w:rPr>
          <w:rStyle w:val="Strong"/>
          <w:rFonts w:ascii="Open Sans" w:eastAsia="Open Sans" w:hAnsi="Open Sans" w:cs="Open Sans"/>
          <w:color w:val="737C85"/>
        </w:rPr>
        <w:t>Structural features</w:t>
      </w:r>
      <w:r>
        <w:rPr>
          <w:rFonts w:ascii="Open Sans" w:eastAsia="Open Sans" w:hAnsi="Open Sans" w:cs="Open Sans"/>
          <w:color w:val="737C85"/>
        </w:rPr>
        <w:t> (attributes) define what objects of the class "know"</w:t>
      </w:r>
    </w:p>
    <w:p w14:paraId="63CE7E25" w14:textId="77777777" w:rsidR="002D5D16" w:rsidRDefault="00530C3D">
      <w:pPr>
        <w:numPr>
          <w:ilvl w:val="1"/>
          <w:numId w:val="4"/>
        </w:numPr>
        <w:spacing w:before="120" w:line="23" w:lineRule="atLeast"/>
        <w:rPr>
          <w:rFonts w:ascii="Open Sans" w:eastAsia="Open Sans" w:hAnsi="Open Sans" w:cs="Open Sans"/>
          <w:color w:val="737C85"/>
        </w:rPr>
      </w:pPr>
      <w:r>
        <w:rPr>
          <w:rFonts w:ascii="Open Sans" w:eastAsia="Open Sans" w:hAnsi="Open Sans" w:cs="Open Sans"/>
          <w:color w:val="737C85"/>
        </w:rPr>
        <w:lastRenderedPageBreak/>
        <w:t>Represent the state of an object of the class</w:t>
      </w:r>
    </w:p>
    <w:p w14:paraId="4E234DCB" w14:textId="77777777" w:rsidR="002D5D16" w:rsidRDefault="00530C3D">
      <w:pPr>
        <w:numPr>
          <w:ilvl w:val="1"/>
          <w:numId w:val="4"/>
        </w:numPr>
        <w:spacing w:before="120" w:line="23" w:lineRule="atLeast"/>
        <w:rPr>
          <w:rFonts w:ascii="Open Sans" w:eastAsia="Open Sans" w:hAnsi="Open Sans" w:cs="Open Sans"/>
          <w:color w:val="737C85"/>
        </w:rPr>
      </w:pPr>
      <w:r>
        <w:rPr>
          <w:rFonts w:ascii="Open Sans" w:eastAsia="Open Sans" w:hAnsi="Open Sans" w:cs="Open Sans"/>
          <w:color w:val="737C85"/>
        </w:rPr>
        <w:t>Are descriptions of the structural or static features of a class</w:t>
      </w:r>
    </w:p>
    <w:p w14:paraId="652D5D1B" w14:textId="77777777" w:rsidR="002D5D16" w:rsidRDefault="00530C3D">
      <w:pPr>
        <w:numPr>
          <w:ilvl w:val="0"/>
          <w:numId w:val="3"/>
        </w:numPr>
        <w:spacing w:before="120" w:line="23" w:lineRule="atLeast"/>
        <w:rPr>
          <w:rFonts w:ascii="Open Sans" w:eastAsia="Open Sans" w:hAnsi="Open Sans" w:cs="Open Sans"/>
          <w:color w:val="737C85"/>
        </w:rPr>
      </w:pPr>
      <w:r>
        <w:rPr>
          <w:rStyle w:val="Strong"/>
          <w:rFonts w:ascii="Open Sans" w:eastAsia="Open Sans" w:hAnsi="Open Sans" w:cs="Open Sans"/>
          <w:color w:val="737C85"/>
        </w:rPr>
        <w:t>Behavioral features</w:t>
      </w:r>
      <w:r>
        <w:rPr>
          <w:rFonts w:ascii="Open Sans" w:eastAsia="Open Sans" w:hAnsi="Open Sans" w:cs="Open Sans"/>
          <w:color w:val="737C85"/>
        </w:rPr>
        <w:t> (operations) define what objects of the class "can do"</w:t>
      </w:r>
    </w:p>
    <w:p w14:paraId="7025F322" w14:textId="77777777" w:rsidR="002D5D16" w:rsidRDefault="00530C3D">
      <w:pPr>
        <w:numPr>
          <w:ilvl w:val="1"/>
          <w:numId w:val="5"/>
        </w:numPr>
        <w:spacing w:before="120" w:line="23" w:lineRule="atLeast"/>
        <w:rPr>
          <w:rFonts w:ascii="Open Sans" w:eastAsia="Open Sans" w:hAnsi="Open Sans" w:cs="Open Sans"/>
          <w:color w:val="737C85"/>
        </w:rPr>
      </w:pPr>
      <w:r>
        <w:rPr>
          <w:rFonts w:ascii="Open Sans" w:eastAsia="Open Sans" w:hAnsi="Open Sans" w:cs="Open Sans"/>
          <w:color w:val="737C85"/>
        </w:rPr>
        <w:t>Define the way in which objects may interact</w:t>
      </w:r>
    </w:p>
    <w:p w14:paraId="43320320" w14:textId="77777777" w:rsidR="002D5D16" w:rsidRDefault="00530C3D">
      <w:pPr>
        <w:numPr>
          <w:ilvl w:val="1"/>
          <w:numId w:val="5"/>
        </w:numPr>
        <w:spacing w:before="120" w:line="23" w:lineRule="atLeast"/>
        <w:rPr>
          <w:rFonts w:ascii="Open Sans" w:eastAsia="Open Sans" w:hAnsi="Open Sans" w:cs="Open Sans"/>
          <w:color w:val="737C85"/>
        </w:rPr>
      </w:pPr>
      <w:r>
        <w:rPr>
          <w:rFonts w:ascii="Open Sans" w:eastAsia="Open Sans" w:hAnsi="Open Sans" w:cs="Open Sans"/>
          <w:color w:val="737C85"/>
        </w:rPr>
        <w:t>Operations are descriptions of behavioral or dynamic features of a class</w:t>
      </w:r>
    </w:p>
    <w:p w14:paraId="51EE4989"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Class Notation</w:t>
      </w:r>
    </w:p>
    <w:p w14:paraId="7D1AB547"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A class notation consists of three parts:</w:t>
      </w:r>
    </w:p>
    <w:p w14:paraId="6014B2CD" w14:textId="77777777" w:rsidR="002D5D16" w:rsidRDefault="00530C3D">
      <w:pPr>
        <w:numPr>
          <w:ilvl w:val="0"/>
          <w:numId w:val="6"/>
        </w:numPr>
        <w:spacing w:before="120" w:line="19" w:lineRule="atLeast"/>
        <w:rPr>
          <w:rFonts w:ascii="Open Sans" w:eastAsia="Open Sans" w:hAnsi="Open Sans" w:cs="Open Sans"/>
          <w:color w:val="737C85"/>
        </w:rPr>
      </w:pPr>
      <w:r>
        <w:rPr>
          <w:rStyle w:val="Strong"/>
          <w:rFonts w:ascii="Open Sans" w:eastAsia="Open Sans" w:hAnsi="Open Sans" w:cs="Open Sans"/>
          <w:color w:val="737C85"/>
        </w:rPr>
        <w:t>Class Name</w:t>
      </w:r>
    </w:p>
    <w:p w14:paraId="7B9C0C1A" w14:textId="77777777" w:rsidR="002D5D16" w:rsidRDefault="00530C3D">
      <w:pPr>
        <w:numPr>
          <w:ilvl w:val="1"/>
          <w:numId w:val="3"/>
        </w:numPr>
        <w:spacing w:before="120" w:line="23" w:lineRule="atLeast"/>
        <w:rPr>
          <w:rFonts w:ascii="Open Sans" w:eastAsia="Open Sans" w:hAnsi="Open Sans" w:cs="Open Sans"/>
          <w:color w:val="737C85"/>
        </w:rPr>
      </w:pPr>
      <w:r>
        <w:rPr>
          <w:rFonts w:ascii="Open Sans" w:eastAsia="Open Sans" w:hAnsi="Open Sans" w:cs="Open Sans"/>
          <w:color w:val="737C85"/>
        </w:rPr>
        <w:t>The name of the class appears in the first partition.</w:t>
      </w:r>
    </w:p>
    <w:p w14:paraId="064613F8" w14:textId="77777777" w:rsidR="002D5D16" w:rsidRDefault="00530C3D">
      <w:pPr>
        <w:numPr>
          <w:ilvl w:val="0"/>
          <w:numId w:val="6"/>
        </w:numPr>
        <w:spacing w:before="120" w:line="19" w:lineRule="atLeast"/>
        <w:rPr>
          <w:rFonts w:ascii="Open Sans" w:eastAsia="Open Sans" w:hAnsi="Open Sans" w:cs="Open Sans"/>
          <w:color w:val="737C85"/>
        </w:rPr>
      </w:pPr>
      <w:r>
        <w:rPr>
          <w:rStyle w:val="Strong"/>
          <w:rFonts w:ascii="Open Sans" w:eastAsia="Open Sans" w:hAnsi="Open Sans" w:cs="Open Sans"/>
          <w:color w:val="737C85"/>
        </w:rPr>
        <w:t>Class Attributes</w:t>
      </w:r>
    </w:p>
    <w:p w14:paraId="2776461F" w14:textId="77777777" w:rsidR="002D5D16" w:rsidRDefault="00530C3D">
      <w:pPr>
        <w:numPr>
          <w:ilvl w:val="1"/>
          <w:numId w:val="7"/>
        </w:numPr>
        <w:spacing w:before="120" w:line="23" w:lineRule="atLeast"/>
        <w:rPr>
          <w:rFonts w:ascii="Open Sans" w:eastAsia="Open Sans" w:hAnsi="Open Sans" w:cs="Open Sans"/>
          <w:color w:val="737C85"/>
        </w:rPr>
      </w:pPr>
      <w:r>
        <w:rPr>
          <w:rFonts w:ascii="Open Sans" w:eastAsia="Open Sans" w:hAnsi="Open Sans" w:cs="Open Sans"/>
          <w:color w:val="737C85"/>
        </w:rPr>
        <w:t>Attributes are shown in the second partition.</w:t>
      </w:r>
    </w:p>
    <w:p w14:paraId="6561E16C" w14:textId="77777777" w:rsidR="002D5D16" w:rsidRDefault="00530C3D">
      <w:pPr>
        <w:numPr>
          <w:ilvl w:val="1"/>
          <w:numId w:val="7"/>
        </w:numPr>
        <w:spacing w:before="120" w:line="23" w:lineRule="atLeast"/>
        <w:rPr>
          <w:rFonts w:ascii="Open Sans" w:eastAsia="Open Sans" w:hAnsi="Open Sans" w:cs="Open Sans"/>
          <w:color w:val="737C85"/>
        </w:rPr>
      </w:pPr>
      <w:r>
        <w:rPr>
          <w:rFonts w:ascii="Open Sans" w:eastAsia="Open Sans" w:hAnsi="Open Sans" w:cs="Open Sans"/>
          <w:color w:val="737C85"/>
        </w:rPr>
        <w:t>The attribute type is shown after the colon.</w:t>
      </w:r>
    </w:p>
    <w:p w14:paraId="0F50AEAD" w14:textId="77777777" w:rsidR="002D5D16" w:rsidRDefault="00530C3D">
      <w:pPr>
        <w:numPr>
          <w:ilvl w:val="1"/>
          <w:numId w:val="7"/>
        </w:numPr>
        <w:spacing w:before="120" w:line="23" w:lineRule="atLeast"/>
        <w:rPr>
          <w:rFonts w:ascii="Open Sans" w:eastAsia="Open Sans" w:hAnsi="Open Sans" w:cs="Open Sans"/>
          <w:color w:val="737C85"/>
        </w:rPr>
      </w:pPr>
      <w:r>
        <w:rPr>
          <w:rFonts w:ascii="Open Sans" w:eastAsia="Open Sans" w:hAnsi="Open Sans" w:cs="Open Sans"/>
          <w:color w:val="737C85"/>
        </w:rPr>
        <w:t>Attributes map onto member variables (data members) in code.</w:t>
      </w:r>
    </w:p>
    <w:p w14:paraId="7D41CDCE" w14:textId="77777777" w:rsidR="002D5D16" w:rsidRDefault="00530C3D">
      <w:pPr>
        <w:numPr>
          <w:ilvl w:val="0"/>
          <w:numId w:val="6"/>
        </w:numPr>
        <w:spacing w:before="120" w:line="19" w:lineRule="atLeast"/>
        <w:rPr>
          <w:rFonts w:ascii="Open Sans" w:eastAsia="Open Sans" w:hAnsi="Open Sans" w:cs="Open Sans"/>
          <w:color w:val="737C85"/>
        </w:rPr>
      </w:pPr>
      <w:r>
        <w:rPr>
          <w:rStyle w:val="Strong"/>
          <w:rFonts w:ascii="Open Sans" w:eastAsia="Open Sans" w:hAnsi="Open Sans" w:cs="Open Sans"/>
          <w:color w:val="737C85"/>
        </w:rPr>
        <w:t>Class Operations</w:t>
      </w:r>
      <w:r>
        <w:rPr>
          <w:rFonts w:ascii="Open Sans" w:eastAsia="Open Sans" w:hAnsi="Open Sans" w:cs="Open Sans"/>
          <w:color w:val="737C85"/>
        </w:rPr>
        <w:t> (Methods)</w:t>
      </w:r>
    </w:p>
    <w:p w14:paraId="6CE3586D" w14:textId="77777777" w:rsidR="002D5D16" w:rsidRDefault="00530C3D">
      <w:pPr>
        <w:numPr>
          <w:ilvl w:val="1"/>
          <w:numId w:val="8"/>
        </w:numPr>
        <w:spacing w:before="120" w:line="23" w:lineRule="atLeast"/>
        <w:rPr>
          <w:rFonts w:ascii="Open Sans" w:eastAsia="Open Sans" w:hAnsi="Open Sans" w:cs="Open Sans"/>
          <w:color w:val="737C85"/>
        </w:rPr>
      </w:pPr>
      <w:r>
        <w:rPr>
          <w:rFonts w:ascii="Open Sans" w:eastAsia="Open Sans" w:hAnsi="Open Sans" w:cs="Open Sans"/>
          <w:color w:val="737C85"/>
        </w:rPr>
        <w:t>Operations are shown in the third partition. They are services the class provides.</w:t>
      </w:r>
    </w:p>
    <w:p w14:paraId="0AB6614D" w14:textId="77777777" w:rsidR="002D5D16" w:rsidRDefault="00530C3D">
      <w:pPr>
        <w:numPr>
          <w:ilvl w:val="1"/>
          <w:numId w:val="8"/>
        </w:numPr>
        <w:spacing w:before="120" w:line="23" w:lineRule="atLeast"/>
        <w:rPr>
          <w:rFonts w:ascii="Open Sans" w:eastAsia="Open Sans" w:hAnsi="Open Sans" w:cs="Open Sans"/>
          <w:color w:val="737C85"/>
        </w:rPr>
      </w:pPr>
      <w:r>
        <w:rPr>
          <w:rFonts w:ascii="Open Sans" w:eastAsia="Open Sans" w:hAnsi="Open Sans" w:cs="Open Sans"/>
          <w:color w:val="737C85"/>
        </w:rPr>
        <w:t>The return type of a method is shown after the colon at the end of the method signature.</w:t>
      </w:r>
    </w:p>
    <w:p w14:paraId="0DEED769" w14:textId="77777777" w:rsidR="002D5D16" w:rsidRDefault="00530C3D">
      <w:pPr>
        <w:numPr>
          <w:ilvl w:val="1"/>
          <w:numId w:val="8"/>
        </w:numPr>
        <w:spacing w:before="120" w:line="23" w:lineRule="atLeast"/>
        <w:rPr>
          <w:rFonts w:ascii="Open Sans" w:eastAsia="Open Sans" w:hAnsi="Open Sans" w:cs="Open Sans"/>
          <w:color w:val="737C85"/>
        </w:rPr>
      </w:pPr>
      <w:r>
        <w:rPr>
          <w:rFonts w:ascii="Open Sans" w:eastAsia="Open Sans" w:hAnsi="Open Sans" w:cs="Open Sans"/>
          <w:color w:val="737C85"/>
        </w:rPr>
        <w:t>The return type of method parameters is shown after the colon following the parameter name.</w:t>
      </w:r>
    </w:p>
    <w:p w14:paraId="24424D30" w14:textId="77777777" w:rsidR="002D5D16" w:rsidRDefault="00530C3D">
      <w:pPr>
        <w:numPr>
          <w:ilvl w:val="1"/>
          <w:numId w:val="8"/>
        </w:numPr>
        <w:spacing w:before="120" w:line="23" w:lineRule="atLeast"/>
        <w:rPr>
          <w:rFonts w:ascii="Open Sans" w:eastAsia="Open Sans" w:hAnsi="Open Sans" w:cs="Open Sans"/>
          <w:color w:val="737C85"/>
        </w:rPr>
      </w:pPr>
      <w:r>
        <w:rPr>
          <w:rFonts w:ascii="Open Sans" w:eastAsia="Open Sans" w:hAnsi="Open Sans" w:cs="Open Sans"/>
          <w:color w:val="737C85"/>
        </w:rPr>
        <w:t>Operations map onto class methods in code</w:t>
      </w:r>
    </w:p>
    <w:p w14:paraId="5DAB6C7B" w14:textId="77777777" w:rsidR="002D5D16" w:rsidRDefault="00530C3D">
      <w:r>
        <w:rPr>
          <w:rFonts w:ascii="Open Sans" w:eastAsia="Open Sans" w:hAnsi="Open Sans" w:cs="Open Sans"/>
          <w:noProof/>
          <w:sz w:val="24"/>
          <w:szCs w:val="24"/>
          <w:lang w:val="en-IN" w:eastAsia="en-IN"/>
        </w:rPr>
        <w:drawing>
          <wp:inline distT="0" distB="0" distL="114300" distR="114300" wp14:anchorId="31EFF415" wp14:editId="07777777">
            <wp:extent cx="1543050" cy="1123950"/>
            <wp:effectExtent l="0" t="0" r="11430" b="3810"/>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13"/>
                    <a:stretch>
                      <a:fillRect/>
                    </a:stretch>
                  </pic:blipFill>
                  <pic:spPr>
                    <a:xfrm>
                      <a:off x="0" y="0"/>
                      <a:ext cx="1543050" cy="1123950"/>
                    </a:xfrm>
                    <a:prstGeom prst="rect">
                      <a:avLst/>
                    </a:prstGeom>
                    <a:noFill/>
                    <a:ln w="9525">
                      <a:noFill/>
                    </a:ln>
                  </pic:spPr>
                </pic:pic>
              </a:graphicData>
            </a:graphic>
          </wp:inline>
        </w:drawing>
      </w:r>
    </w:p>
    <w:p w14:paraId="04F1383F"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 xml:space="preserve">The graphical representation of the class - </w:t>
      </w:r>
      <w:proofErr w:type="spellStart"/>
      <w:r>
        <w:rPr>
          <w:rFonts w:ascii="Open Sans" w:eastAsia="Open Sans" w:hAnsi="Open Sans" w:cs="Open Sans"/>
          <w:color w:val="737C85"/>
        </w:rPr>
        <w:t>MyClass</w:t>
      </w:r>
      <w:proofErr w:type="spellEnd"/>
      <w:r>
        <w:rPr>
          <w:rFonts w:ascii="Open Sans" w:eastAsia="Open Sans" w:hAnsi="Open Sans" w:cs="Open Sans"/>
          <w:color w:val="737C85"/>
        </w:rPr>
        <w:t xml:space="preserve"> as shown above:</w:t>
      </w:r>
    </w:p>
    <w:p w14:paraId="183A16C9" w14:textId="77777777" w:rsidR="002D5D16" w:rsidRDefault="00530C3D">
      <w:pPr>
        <w:numPr>
          <w:ilvl w:val="0"/>
          <w:numId w:val="9"/>
        </w:numPr>
        <w:spacing w:before="120" w:line="23" w:lineRule="atLeast"/>
        <w:rPr>
          <w:rFonts w:ascii="Open Sans" w:eastAsia="Open Sans" w:hAnsi="Open Sans" w:cs="Open Sans"/>
          <w:color w:val="737C85"/>
        </w:rPr>
      </w:pPr>
      <w:proofErr w:type="spellStart"/>
      <w:r>
        <w:rPr>
          <w:rFonts w:ascii="Open Sans" w:eastAsia="Open Sans" w:hAnsi="Open Sans" w:cs="Open Sans"/>
          <w:color w:val="737C85"/>
        </w:rPr>
        <w:t>MyClass</w:t>
      </w:r>
      <w:proofErr w:type="spellEnd"/>
      <w:r>
        <w:rPr>
          <w:rFonts w:ascii="Open Sans" w:eastAsia="Open Sans" w:hAnsi="Open Sans" w:cs="Open Sans"/>
          <w:color w:val="737C85"/>
        </w:rPr>
        <w:t xml:space="preserve"> has 3 attributes and 3 operations</w:t>
      </w:r>
    </w:p>
    <w:p w14:paraId="746EF07C" w14:textId="77777777" w:rsidR="002D5D16" w:rsidRDefault="00530C3D">
      <w:pPr>
        <w:numPr>
          <w:ilvl w:val="0"/>
          <w:numId w:val="9"/>
        </w:numPr>
        <w:spacing w:before="120" w:line="23" w:lineRule="atLeast"/>
        <w:rPr>
          <w:rFonts w:ascii="Open Sans" w:eastAsia="Open Sans" w:hAnsi="Open Sans" w:cs="Open Sans"/>
          <w:color w:val="737C85"/>
        </w:rPr>
      </w:pPr>
      <w:r>
        <w:rPr>
          <w:rFonts w:ascii="Open Sans" w:eastAsia="Open Sans" w:hAnsi="Open Sans" w:cs="Open Sans"/>
          <w:color w:val="737C85"/>
        </w:rPr>
        <w:t>Parameter p3 of op2 is of type int</w:t>
      </w:r>
    </w:p>
    <w:p w14:paraId="2A546F54" w14:textId="77777777" w:rsidR="002D5D16" w:rsidRDefault="00530C3D">
      <w:pPr>
        <w:numPr>
          <w:ilvl w:val="0"/>
          <w:numId w:val="9"/>
        </w:numPr>
        <w:spacing w:before="120" w:line="23" w:lineRule="atLeast"/>
        <w:rPr>
          <w:rFonts w:ascii="Open Sans" w:eastAsia="Open Sans" w:hAnsi="Open Sans" w:cs="Open Sans"/>
          <w:color w:val="737C85"/>
        </w:rPr>
      </w:pPr>
      <w:r>
        <w:rPr>
          <w:rFonts w:ascii="Open Sans" w:eastAsia="Open Sans" w:hAnsi="Open Sans" w:cs="Open Sans"/>
          <w:color w:val="737C85"/>
        </w:rPr>
        <w:t>op2 returns a float</w:t>
      </w:r>
    </w:p>
    <w:p w14:paraId="4298C37E" w14:textId="6EE64893" w:rsidR="25D78738" w:rsidRDefault="25D78738" w:rsidP="25D78738">
      <w:pPr>
        <w:numPr>
          <w:ilvl w:val="0"/>
          <w:numId w:val="9"/>
        </w:numPr>
        <w:spacing w:before="120" w:line="23" w:lineRule="atLeast"/>
        <w:rPr>
          <w:rFonts w:ascii="Open Sans" w:eastAsia="Open Sans" w:hAnsi="Open Sans" w:cs="Open Sans"/>
          <w:color w:val="737C85"/>
        </w:rPr>
      </w:pPr>
      <w:r w:rsidRPr="25D78738">
        <w:rPr>
          <w:rFonts w:ascii="Open Sans" w:eastAsia="Open Sans" w:hAnsi="Open Sans" w:cs="Open Sans"/>
          <w:color w:val="737C85"/>
        </w:rPr>
        <w:t>op3 returns a pointer (denoted by a *) to Class6</w:t>
      </w:r>
    </w:p>
    <w:p w14:paraId="02EB378F" w14:textId="77777777" w:rsidR="002D5D16" w:rsidRDefault="002D5D16">
      <w:pPr>
        <w:pStyle w:val="Heading2"/>
        <w:spacing w:beforeAutospacing="0" w:after="60" w:afterAutospacing="0" w:line="17" w:lineRule="atLeast"/>
        <w:rPr>
          <w:rFonts w:ascii="Open Sans" w:eastAsia="Open Sans" w:hAnsi="Open Sans" w:cs="Open Sans" w:hint="default"/>
          <w:color w:val="333333"/>
        </w:rPr>
      </w:pPr>
    </w:p>
    <w:p w14:paraId="4D1D0329" w14:textId="77777777" w:rsidR="007E46FB" w:rsidRDefault="007E46FB">
      <w:pPr>
        <w:pStyle w:val="Heading2"/>
        <w:spacing w:beforeAutospacing="0" w:after="60" w:afterAutospacing="0" w:line="17" w:lineRule="atLeast"/>
        <w:rPr>
          <w:rFonts w:ascii="Open Sans" w:eastAsia="Open Sans" w:hAnsi="Open Sans" w:cs="Open Sans" w:hint="default"/>
          <w:color w:val="333333"/>
        </w:rPr>
      </w:pPr>
    </w:p>
    <w:p w14:paraId="765A239F" w14:textId="77777777" w:rsidR="007E46FB" w:rsidRDefault="007E46FB">
      <w:pPr>
        <w:pStyle w:val="Heading2"/>
        <w:spacing w:beforeAutospacing="0" w:after="60" w:afterAutospacing="0" w:line="17" w:lineRule="atLeast"/>
        <w:rPr>
          <w:rFonts w:ascii="Open Sans" w:eastAsia="Open Sans" w:hAnsi="Open Sans" w:cs="Open Sans" w:hint="default"/>
          <w:color w:val="333333"/>
        </w:rPr>
      </w:pPr>
    </w:p>
    <w:p w14:paraId="03B200CB" w14:textId="77777777" w:rsidR="007E46FB" w:rsidRDefault="007E46FB">
      <w:pPr>
        <w:pStyle w:val="Heading2"/>
        <w:spacing w:beforeAutospacing="0" w:after="60" w:afterAutospacing="0" w:line="17" w:lineRule="atLeast"/>
        <w:rPr>
          <w:rFonts w:ascii="Open Sans" w:eastAsia="Open Sans" w:hAnsi="Open Sans" w:cs="Open Sans" w:hint="default"/>
          <w:color w:val="333333"/>
        </w:rPr>
      </w:pPr>
    </w:p>
    <w:p w14:paraId="3F160C21" w14:textId="7B158591"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lastRenderedPageBreak/>
        <w:t>Class Relationships</w:t>
      </w:r>
    </w:p>
    <w:p w14:paraId="69D1F809"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A class may be involved in one or more relationships with other classes. A relationship can be one of the following types: (Refer to the figure on the right for the graphical representation of relationships).</w:t>
      </w:r>
    </w:p>
    <w:tbl>
      <w:tblPr>
        <w:tblW w:w="9446" w:type="dxa"/>
        <w:tblCellSpacing w:w="15" w:type="dxa"/>
        <w:tblCellMar>
          <w:top w:w="600" w:type="dxa"/>
          <w:left w:w="15" w:type="dxa"/>
          <w:bottom w:w="240" w:type="dxa"/>
          <w:right w:w="15" w:type="dxa"/>
        </w:tblCellMar>
        <w:tblLook w:val="04A0" w:firstRow="1" w:lastRow="0" w:firstColumn="1" w:lastColumn="0" w:noHBand="0" w:noVBand="1"/>
      </w:tblPr>
      <w:tblGrid>
        <w:gridCol w:w="5732"/>
        <w:gridCol w:w="3714"/>
      </w:tblGrid>
      <w:tr w:rsidR="002D5D16" w14:paraId="62DA357F" w14:textId="77777777" w:rsidTr="25D78738">
        <w:trPr>
          <w:tblCellSpacing w:w="15" w:type="dxa"/>
        </w:trPr>
        <w:tc>
          <w:tcPr>
            <w:tcW w:w="5775" w:type="dxa"/>
            <w:tcBorders>
              <w:top w:val="single" w:sz="0" w:space="0" w:color="000000" w:themeColor="text1"/>
              <w:left w:val="single" w:sz="0" w:space="0" w:color="000000" w:themeColor="text1"/>
              <w:bottom w:val="single" w:sz="4" w:space="0" w:color="F1F1F1"/>
              <w:right w:val="single" w:sz="0" w:space="0" w:color="000000" w:themeColor="text1"/>
            </w:tcBorders>
            <w:shd w:val="clear" w:color="auto" w:fill="FFFFFF" w:themeFill="background1"/>
            <w:tcMar>
              <w:top w:w="108" w:type="dxa"/>
              <w:left w:w="120" w:type="dxa"/>
              <w:bottom w:w="108" w:type="dxa"/>
              <w:right w:w="120" w:type="dxa"/>
            </w:tcMar>
            <w:vAlign w:val="center"/>
          </w:tcPr>
          <w:p w14:paraId="5263F6D0" w14:textId="77777777" w:rsidR="002D5D16" w:rsidRDefault="00530C3D">
            <w:pPr>
              <w:spacing w:after="120" w:line="16" w:lineRule="atLeast"/>
              <w:rPr>
                <w:rFonts w:ascii="Open Sans" w:eastAsia="Open Sans" w:hAnsi="Open Sans" w:cs="Open Sans"/>
                <w:b/>
                <w:bCs/>
                <w:color w:val="333333"/>
              </w:rPr>
            </w:pPr>
            <w:r>
              <w:rPr>
                <w:rFonts w:ascii="Open Sans" w:eastAsia="Open Sans" w:hAnsi="Open Sans" w:cs="Open Sans"/>
                <w:b/>
                <w:bCs/>
                <w:color w:val="333333"/>
                <w:sz w:val="24"/>
                <w:szCs w:val="24"/>
                <w:lang w:bidi="ar"/>
              </w:rPr>
              <w:t>Relationship Type</w:t>
            </w:r>
          </w:p>
        </w:tc>
        <w:tc>
          <w:tcPr>
            <w:tcW w:w="3671" w:type="dxa"/>
            <w:tcBorders>
              <w:top w:val="single" w:sz="0" w:space="0" w:color="000000" w:themeColor="text1"/>
              <w:left w:val="single" w:sz="0" w:space="0" w:color="000000" w:themeColor="text1"/>
              <w:bottom w:val="single" w:sz="4" w:space="0" w:color="F1F1F1"/>
              <w:right w:val="single" w:sz="0" w:space="0" w:color="000000" w:themeColor="text1"/>
            </w:tcBorders>
            <w:shd w:val="clear" w:color="auto" w:fill="FFFFFF" w:themeFill="background1"/>
            <w:tcMar>
              <w:top w:w="108" w:type="dxa"/>
              <w:left w:w="120" w:type="dxa"/>
              <w:bottom w:w="108" w:type="dxa"/>
              <w:right w:w="120" w:type="dxa"/>
            </w:tcMar>
            <w:vAlign w:val="center"/>
          </w:tcPr>
          <w:p w14:paraId="4A239E33" w14:textId="77777777" w:rsidR="002D5D16" w:rsidRDefault="00530C3D">
            <w:pPr>
              <w:spacing w:after="120" w:line="16" w:lineRule="atLeast"/>
              <w:rPr>
                <w:rFonts w:ascii="Open Sans" w:eastAsia="Open Sans" w:hAnsi="Open Sans" w:cs="Open Sans"/>
                <w:b/>
                <w:bCs/>
                <w:color w:val="333333"/>
              </w:rPr>
            </w:pPr>
            <w:r>
              <w:rPr>
                <w:rFonts w:ascii="Open Sans" w:eastAsia="Open Sans" w:hAnsi="Open Sans" w:cs="Open Sans"/>
                <w:b/>
                <w:bCs/>
                <w:color w:val="333333"/>
                <w:sz w:val="24"/>
                <w:szCs w:val="24"/>
                <w:lang w:bidi="ar"/>
              </w:rPr>
              <w:t>Graphical Representation</w:t>
            </w:r>
          </w:p>
        </w:tc>
      </w:tr>
      <w:tr w:rsidR="002D5D16" w14:paraId="5A8748A8" w14:textId="77777777" w:rsidTr="25D78738">
        <w:trPr>
          <w:trHeight w:val="3420"/>
          <w:tblCellSpacing w:w="15" w:type="dxa"/>
        </w:trPr>
        <w:tc>
          <w:tcPr>
            <w:tcW w:w="5775" w:type="dxa"/>
            <w:tcBorders>
              <w:top w:val="single" w:sz="0" w:space="0" w:color="000000" w:themeColor="text1"/>
              <w:left w:val="single" w:sz="0" w:space="0" w:color="000000" w:themeColor="text1"/>
              <w:bottom w:val="single" w:sz="4" w:space="0" w:color="F1F1F1"/>
              <w:right w:val="single" w:sz="4" w:space="0" w:color="F1F1F1"/>
            </w:tcBorders>
            <w:shd w:val="clear" w:color="auto" w:fill="FFFFFF" w:themeFill="background1"/>
            <w:vAlign w:val="center"/>
          </w:tcPr>
          <w:p w14:paraId="2A5D6DA5" w14:textId="77777777" w:rsidR="002D5D16" w:rsidRDefault="00530C3D">
            <w:pPr>
              <w:pStyle w:val="NormalWeb"/>
              <w:spacing w:beforeAutospacing="0" w:afterAutospacing="0" w:line="390" w:lineRule="atLeast"/>
              <w:rPr>
                <w:rFonts w:ascii="Open Sans" w:eastAsia="Open Sans" w:hAnsi="Open Sans" w:cs="Open Sans"/>
                <w:color w:val="737C85"/>
              </w:rPr>
            </w:pPr>
            <w:r>
              <w:rPr>
                <w:rStyle w:val="Strong"/>
                <w:rFonts w:ascii="Open Sans" w:eastAsia="Open Sans" w:hAnsi="Open Sans" w:cs="Open Sans"/>
                <w:color w:val="737C85"/>
              </w:rPr>
              <w:t>Inheritance</w:t>
            </w:r>
            <w:r>
              <w:rPr>
                <w:rFonts w:ascii="Open Sans" w:eastAsia="Open Sans" w:hAnsi="Open Sans" w:cs="Open Sans"/>
                <w:color w:val="737C85"/>
              </w:rPr>
              <w:t> (or Generalization):</w:t>
            </w:r>
          </w:p>
          <w:p w14:paraId="106B578A" w14:textId="77777777" w:rsidR="002D5D16" w:rsidRDefault="00530C3D">
            <w:pPr>
              <w:numPr>
                <w:ilvl w:val="0"/>
                <w:numId w:val="10"/>
              </w:numPr>
              <w:spacing w:before="120" w:line="23" w:lineRule="atLeast"/>
              <w:rPr>
                <w:rFonts w:ascii="Open Sans" w:eastAsia="Open Sans" w:hAnsi="Open Sans" w:cs="Open Sans"/>
                <w:color w:val="737C85"/>
              </w:rPr>
            </w:pPr>
            <w:r>
              <w:rPr>
                <w:rFonts w:ascii="Open Sans" w:eastAsia="Open Sans" w:hAnsi="Open Sans" w:cs="Open Sans"/>
                <w:color w:val="737C85"/>
              </w:rPr>
              <w:t>Represents an "is-a" relationship.</w:t>
            </w:r>
          </w:p>
          <w:p w14:paraId="49574334" w14:textId="77777777" w:rsidR="002D5D16" w:rsidRDefault="00530C3D">
            <w:pPr>
              <w:numPr>
                <w:ilvl w:val="0"/>
                <w:numId w:val="10"/>
              </w:numPr>
              <w:spacing w:before="120" w:line="23" w:lineRule="atLeast"/>
              <w:rPr>
                <w:rFonts w:ascii="Open Sans" w:eastAsia="Open Sans" w:hAnsi="Open Sans" w:cs="Open Sans"/>
                <w:color w:val="737C85"/>
              </w:rPr>
            </w:pPr>
            <w:r>
              <w:rPr>
                <w:rFonts w:ascii="Open Sans" w:eastAsia="Open Sans" w:hAnsi="Open Sans" w:cs="Open Sans"/>
                <w:color w:val="737C85"/>
              </w:rPr>
              <w:t>An abstract class name is shown in italics.</w:t>
            </w:r>
          </w:p>
          <w:p w14:paraId="486FAA3F" w14:textId="77777777" w:rsidR="002D5D16" w:rsidRDefault="00530C3D">
            <w:pPr>
              <w:numPr>
                <w:ilvl w:val="0"/>
                <w:numId w:val="10"/>
              </w:numPr>
              <w:spacing w:before="120" w:line="23" w:lineRule="atLeast"/>
              <w:rPr>
                <w:rFonts w:ascii="Open Sans" w:eastAsia="Open Sans" w:hAnsi="Open Sans" w:cs="Open Sans"/>
                <w:color w:val="737C85"/>
              </w:rPr>
            </w:pPr>
            <w:r>
              <w:rPr>
                <w:rFonts w:ascii="Open Sans" w:eastAsia="Open Sans" w:hAnsi="Open Sans" w:cs="Open Sans"/>
                <w:color w:val="737C85"/>
              </w:rPr>
              <w:t>SubClass1 and SubClass2 are specializations of Super Class.</w:t>
            </w:r>
          </w:p>
          <w:p w14:paraId="0F587BC5" w14:textId="77777777" w:rsidR="002D5D16" w:rsidRDefault="00530C3D">
            <w:pPr>
              <w:numPr>
                <w:ilvl w:val="0"/>
                <w:numId w:val="10"/>
              </w:numPr>
              <w:spacing w:before="120" w:line="23" w:lineRule="atLeast"/>
              <w:rPr>
                <w:rFonts w:ascii="Open Sans" w:eastAsia="Open Sans" w:hAnsi="Open Sans" w:cs="Open Sans"/>
                <w:color w:val="737C85"/>
              </w:rPr>
            </w:pPr>
            <w:r>
              <w:rPr>
                <w:rFonts w:ascii="Open Sans" w:eastAsia="Open Sans" w:hAnsi="Open Sans" w:cs="Open Sans"/>
                <w:color w:val="737C85"/>
              </w:rPr>
              <w:t>A solid line with a hollow arrowhead that point from the child to the parent class</w:t>
            </w:r>
          </w:p>
        </w:tc>
        <w:tc>
          <w:tcPr>
            <w:tcW w:w="3671" w:type="dxa"/>
            <w:tcBorders>
              <w:top w:val="single" w:sz="0" w:space="0" w:color="000000" w:themeColor="text1"/>
              <w:left w:val="single" w:sz="0" w:space="0" w:color="000000" w:themeColor="text1"/>
              <w:bottom w:val="single" w:sz="4" w:space="0" w:color="F1F1F1"/>
              <w:right w:val="single" w:sz="4" w:space="0" w:color="F1F1F1"/>
            </w:tcBorders>
            <w:shd w:val="clear" w:color="auto" w:fill="FFFFFF" w:themeFill="background1"/>
            <w:vAlign w:val="center"/>
          </w:tcPr>
          <w:p w14:paraId="6A05A809" w14:textId="77777777" w:rsidR="002D5D16" w:rsidRDefault="00530C3D">
            <w:pPr>
              <w:spacing w:line="16" w:lineRule="atLeast"/>
              <w:rPr>
                <w:rFonts w:ascii="Open Sans" w:eastAsia="Open Sans" w:hAnsi="Open Sans" w:cs="Open Sans"/>
                <w:color w:val="333333"/>
              </w:rPr>
            </w:pPr>
            <w:r>
              <w:rPr>
                <w:rFonts w:ascii="Open Sans" w:eastAsia="Open Sans" w:hAnsi="Open Sans" w:cs="Open Sans"/>
                <w:noProof/>
                <w:color w:val="333333"/>
                <w:sz w:val="24"/>
                <w:szCs w:val="24"/>
                <w:lang w:val="en-IN" w:eastAsia="en-IN"/>
              </w:rPr>
              <w:drawing>
                <wp:inline distT="0" distB="0" distL="114300" distR="114300" wp14:anchorId="1F973ABB" wp14:editId="07777777">
                  <wp:extent cx="1724025" cy="1476375"/>
                  <wp:effectExtent l="0" t="0" r="13335" b="1905"/>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14"/>
                          <a:stretch>
                            <a:fillRect/>
                          </a:stretch>
                        </pic:blipFill>
                        <pic:spPr>
                          <a:xfrm>
                            <a:off x="0" y="0"/>
                            <a:ext cx="1724025" cy="1476375"/>
                          </a:xfrm>
                          <a:prstGeom prst="rect">
                            <a:avLst/>
                          </a:prstGeom>
                          <a:noFill/>
                          <a:ln w="9525">
                            <a:noFill/>
                          </a:ln>
                        </pic:spPr>
                      </pic:pic>
                    </a:graphicData>
                  </a:graphic>
                </wp:inline>
              </w:drawing>
            </w:r>
          </w:p>
        </w:tc>
      </w:tr>
      <w:tr w:rsidR="002D5D16" w14:paraId="4E83CC78" w14:textId="77777777" w:rsidTr="25D78738">
        <w:trPr>
          <w:tblCellSpacing w:w="15" w:type="dxa"/>
        </w:trPr>
        <w:tc>
          <w:tcPr>
            <w:tcW w:w="5775" w:type="dxa"/>
            <w:tcBorders>
              <w:top w:val="single" w:sz="0" w:space="0" w:color="000000" w:themeColor="text1"/>
              <w:left w:val="single" w:sz="0" w:space="0" w:color="000000" w:themeColor="text1"/>
              <w:bottom w:val="single" w:sz="4" w:space="0" w:color="F1F1F1"/>
              <w:right w:val="single" w:sz="4" w:space="0" w:color="F1F1F1"/>
            </w:tcBorders>
            <w:shd w:val="clear" w:color="auto" w:fill="auto"/>
            <w:vAlign w:val="center"/>
          </w:tcPr>
          <w:p w14:paraId="4A04B0ED" w14:textId="77777777" w:rsidR="002D5D16" w:rsidRDefault="00530C3D">
            <w:pPr>
              <w:pStyle w:val="NormalWeb"/>
              <w:spacing w:beforeAutospacing="0" w:afterAutospacing="0" w:line="390" w:lineRule="atLeast"/>
              <w:rPr>
                <w:rFonts w:ascii="Open Sans" w:eastAsia="Open Sans" w:hAnsi="Open Sans" w:cs="Open Sans"/>
                <w:color w:val="737C85"/>
              </w:rPr>
            </w:pPr>
            <w:r>
              <w:rPr>
                <w:rStyle w:val="Strong"/>
                <w:rFonts w:ascii="Open Sans" w:eastAsia="Open Sans" w:hAnsi="Open Sans" w:cs="Open Sans"/>
                <w:color w:val="737C85"/>
              </w:rPr>
              <w:t>Simple Association</w:t>
            </w:r>
            <w:r>
              <w:rPr>
                <w:rFonts w:ascii="Open Sans" w:eastAsia="Open Sans" w:hAnsi="Open Sans" w:cs="Open Sans"/>
                <w:color w:val="737C85"/>
              </w:rPr>
              <w:t>:</w:t>
            </w:r>
          </w:p>
          <w:p w14:paraId="40F9F020" w14:textId="77777777" w:rsidR="002D5D16" w:rsidRDefault="00530C3D">
            <w:pPr>
              <w:numPr>
                <w:ilvl w:val="0"/>
                <w:numId w:val="11"/>
              </w:numPr>
              <w:spacing w:before="120" w:line="23" w:lineRule="atLeast"/>
              <w:rPr>
                <w:rFonts w:ascii="Open Sans" w:eastAsia="Open Sans" w:hAnsi="Open Sans" w:cs="Open Sans"/>
                <w:color w:val="737C85"/>
              </w:rPr>
            </w:pPr>
            <w:r>
              <w:rPr>
                <w:rFonts w:ascii="Open Sans" w:eastAsia="Open Sans" w:hAnsi="Open Sans" w:cs="Open Sans"/>
                <w:color w:val="737C85"/>
              </w:rPr>
              <w:t>A structural link between two peer classes.</w:t>
            </w:r>
          </w:p>
          <w:p w14:paraId="79809AF9" w14:textId="77777777" w:rsidR="002D5D16" w:rsidRDefault="00530C3D">
            <w:pPr>
              <w:numPr>
                <w:ilvl w:val="0"/>
                <w:numId w:val="11"/>
              </w:numPr>
              <w:spacing w:before="120" w:line="23" w:lineRule="atLeast"/>
              <w:rPr>
                <w:rFonts w:ascii="Open Sans" w:eastAsia="Open Sans" w:hAnsi="Open Sans" w:cs="Open Sans"/>
                <w:color w:val="737C85"/>
              </w:rPr>
            </w:pPr>
            <w:r>
              <w:rPr>
                <w:rFonts w:ascii="Open Sans" w:eastAsia="Open Sans" w:hAnsi="Open Sans" w:cs="Open Sans"/>
                <w:color w:val="737C85"/>
              </w:rPr>
              <w:t>There is an association between Class1 and Class2</w:t>
            </w:r>
          </w:p>
          <w:p w14:paraId="740DD634" w14:textId="77777777" w:rsidR="002D5D16" w:rsidRDefault="00530C3D">
            <w:pPr>
              <w:numPr>
                <w:ilvl w:val="0"/>
                <w:numId w:val="11"/>
              </w:numPr>
              <w:spacing w:before="120" w:line="23" w:lineRule="atLeast"/>
              <w:rPr>
                <w:rFonts w:ascii="Open Sans" w:eastAsia="Open Sans" w:hAnsi="Open Sans" w:cs="Open Sans"/>
                <w:color w:val="737C85"/>
              </w:rPr>
            </w:pPr>
            <w:r>
              <w:rPr>
                <w:rFonts w:ascii="Open Sans" w:eastAsia="Open Sans" w:hAnsi="Open Sans" w:cs="Open Sans"/>
                <w:color w:val="737C85"/>
              </w:rPr>
              <w:t>A solid line connecting two classes</w:t>
            </w:r>
          </w:p>
          <w:p w14:paraId="5A39BBE3" w14:textId="77777777" w:rsidR="002D5D16" w:rsidRDefault="002D5D16">
            <w:pPr>
              <w:pStyle w:val="NormalWeb"/>
              <w:snapToGrid w:val="0"/>
              <w:spacing w:beforeAutospacing="0" w:afterAutospacing="0"/>
              <w:rPr>
                <w:rFonts w:ascii="sans-serif" w:eastAsia="sans-serif" w:hAnsi="sans-serif" w:cs="sans-serif"/>
                <w:color w:val="3F3F3F"/>
                <w:sz w:val="21"/>
                <w:szCs w:val="21"/>
                <w:shd w:val="clear" w:color="auto" w:fill="FFFFFF"/>
              </w:rPr>
            </w:pPr>
          </w:p>
          <w:p w14:paraId="383B502E" w14:textId="77777777" w:rsidR="002D5D16" w:rsidRDefault="00530C3D">
            <w:pPr>
              <w:pStyle w:val="Heading3"/>
              <w:snapToGrid w:val="0"/>
              <w:spacing w:beforeAutospacing="0" w:afterAutospacing="0"/>
              <w:rPr>
                <w:rFonts w:hint="default"/>
                <w:sz w:val="28"/>
                <w:szCs w:val="28"/>
              </w:rPr>
            </w:pPr>
            <w:bookmarkStart w:id="0" w:name="Directed"/>
            <w:bookmarkEnd w:id="0"/>
            <w:r>
              <w:rPr>
                <w:color w:val="3F3F3F"/>
                <w:sz w:val="28"/>
                <w:szCs w:val="28"/>
                <w:shd w:val="clear" w:color="auto" w:fill="FFFFFF"/>
              </w:rPr>
              <w:t>Directed Association</w:t>
            </w:r>
          </w:p>
          <w:p w14:paraId="41C8F396" w14:textId="77777777" w:rsidR="002D5D16" w:rsidRDefault="00530C3D">
            <w:pPr>
              <w:shd w:val="clear" w:color="auto" w:fill="FFFFFF"/>
              <w:snapToGrid w:val="0"/>
              <w:rPr>
                <w:rFonts w:ascii="sans-serif" w:eastAsia="sans-serif" w:hAnsi="sans-serif" w:cs="sans-serif"/>
                <w:color w:val="3F3F3F"/>
                <w:sz w:val="21"/>
                <w:szCs w:val="21"/>
              </w:rPr>
            </w:pPr>
            <w:r>
              <w:rPr>
                <w:rFonts w:ascii="sans-serif" w:eastAsia="sans-serif" w:hAnsi="sans-serif" w:cs="sans-serif"/>
                <w:noProof/>
                <w:color w:val="43BCA4"/>
                <w:sz w:val="21"/>
                <w:szCs w:val="21"/>
                <w:shd w:val="clear" w:color="auto" w:fill="FFFFFF"/>
                <w:lang w:val="en-IN" w:eastAsia="en-IN"/>
              </w:rPr>
              <w:drawing>
                <wp:inline distT="0" distB="0" distL="114300" distR="114300" wp14:anchorId="1646DC47" wp14:editId="07777777">
                  <wp:extent cx="1123950" cy="1362075"/>
                  <wp:effectExtent l="0" t="0" r="3810" b="9525"/>
                  <wp:docPr id="15" name="Picture 4" descr="Directed-Association-Relationship">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Directed-Association-Relationship"/>
                          <pic:cNvPicPr>
                            <a:picLocks noChangeAspect="1"/>
                          </pic:cNvPicPr>
                        </pic:nvPicPr>
                        <pic:blipFill>
                          <a:blip r:embed="rId16"/>
                          <a:stretch>
                            <a:fillRect/>
                          </a:stretch>
                        </pic:blipFill>
                        <pic:spPr>
                          <a:xfrm>
                            <a:off x="0" y="0"/>
                            <a:ext cx="1123950" cy="1362075"/>
                          </a:xfrm>
                          <a:prstGeom prst="rect">
                            <a:avLst/>
                          </a:prstGeom>
                          <a:noFill/>
                          <a:ln w="9525">
                            <a:noFill/>
                          </a:ln>
                        </pic:spPr>
                      </pic:pic>
                    </a:graphicData>
                  </a:graphic>
                </wp:inline>
              </w:drawing>
            </w:r>
          </w:p>
          <w:p w14:paraId="762CE07B" w14:textId="77777777" w:rsidR="002D5D16" w:rsidRDefault="00530C3D">
            <w:pPr>
              <w:pStyle w:val="NormalWeb"/>
              <w:snapToGrid w:val="0"/>
              <w:spacing w:beforeAutospacing="0" w:afterAutospacing="0"/>
              <w:jc w:val="center"/>
              <w:rPr>
                <w:i/>
                <w:iCs/>
                <w:color w:val="565656"/>
                <w:sz w:val="15"/>
                <w:szCs w:val="15"/>
              </w:rPr>
            </w:pPr>
            <w:r>
              <w:rPr>
                <w:rFonts w:ascii="sans-serif" w:eastAsia="sans-serif" w:hAnsi="sans-serif" w:cs="sans-serif"/>
                <w:i/>
                <w:iCs/>
                <w:color w:val="565656"/>
                <w:sz w:val="15"/>
                <w:szCs w:val="15"/>
                <w:shd w:val="clear" w:color="auto" w:fill="FFFFFF"/>
              </w:rPr>
              <w:t>Directed Association</w:t>
            </w:r>
          </w:p>
          <w:p w14:paraId="08626105" w14:textId="77777777" w:rsidR="002D5D16" w:rsidRDefault="00530C3D">
            <w:pPr>
              <w:pStyle w:val="NormalWeb"/>
              <w:snapToGrid w:val="0"/>
              <w:spacing w:beforeAutospacing="0" w:afterAutospacing="0"/>
            </w:pPr>
            <w:r>
              <w:rPr>
                <w:rFonts w:ascii="sans-serif" w:eastAsia="sans-serif" w:hAnsi="sans-serif" w:cs="sans-serif"/>
                <w:color w:val="3F3F3F"/>
                <w:sz w:val="21"/>
                <w:szCs w:val="21"/>
                <w:shd w:val="clear" w:color="auto" w:fill="FFFFFF"/>
              </w:rPr>
              <w:t>refers to a directional relationship represented by a line with an arrowhead. The arrowhead depicts a container-contained directional flow.</w:t>
            </w:r>
          </w:p>
          <w:p w14:paraId="72A3D3EC" w14:textId="77777777" w:rsidR="002D5D16" w:rsidRDefault="002D5D16">
            <w:pPr>
              <w:pStyle w:val="Heading3"/>
              <w:snapToGrid w:val="0"/>
              <w:spacing w:beforeAutospacing="0" w:afterAutospacing="0"/>
              <w:rPr>
                <w:rFonts w:hint="default"/>
                <w:color w:val="3F3F3F"/>
                <w:sz w:val="28"/>
                <w:szCs w:val="28"/>
                <w:shd w:val="clear" w:color="auto" w:fill="FFFFFF"/>
              </w:rPr>
            </w:pPr>
            <w:bookmarkStart w:id="1" w:name="Reflexive"/>
            <w:bookmarkEnd w:id="1"/>
          </w:p>
          <w:p w14:paraId="009999C0" w14:textId="77777777" w:rsidR="002D5D16" w:rsidRDefault="00530C3D">
            <w:pPr>
              <w:pStyle w:val="Heading3"/>
              <w:snapToGrid w:val="0"/>
              <w:spacing w:beforeAutospacing="0" w:afterAutospacing="0"/>
              <w:rPr>
                <w:rFonts w:hint="default"/>
                <w:sz w:val="28"/>
                <w:szCs w:val="28"/>
              </w:rPr>
            </w:pPr>
            <w:r>
              <w:rPr>
                <w:color w:val="3F3F3F"/>
                <w:sz w:val="28"/>
                <w:szCs w:val="28"/>
                <w:shd w:val="clear" w:color="auto" w:fill="FFFFFF"/>
              </w:rPr>
              <w:lastRenderedPageBreak/>
              <w:t>Reflexive Association</w:t>
            </w:r>
          </w:p>
          <w:p w14:paraId="0D0B940D" w14:textId="77777777" w:rsidR="002D5D16" w:rsidRDefault="00530C3D">
            <w:pPr>
              <w:shd w:val="clear" w:color="auto" w:fill="FFFFFF"/>
              <w:snapToGrid w:val="0"/>
              <w:rPr>
                <w:rFonts w:ascii="sans-serif" w:eastAsia="sans-serif" w:hAnsi="sans-serif" w:cs="sans-serif"/>
                <w:color w:val="3F3F3F"/>
                <w:sz w:val="21"/>
                <w:szCs w:val="21"/>
              </w:rPr>
            </w:pPr>
            <w:r>
              <w:rPr>
                <w:rFonts w:ascii="sans-serif" w:eastAsia="sans-serif" w:hAnsi="sans-serif" w:cs="sans-serif"/>
                <w:noProof/>
                <w:color w:val="43BCA4"/>
                <w:sz w:val="21"/>
                <w:szCs w:val="21"/>
                <w:shd w:val="clear" w:color="auto" w:fill="FFFFFF"/>
                <w:lang w:val="en-IN" w:eastAsia="en-IN"/>
              </w:rPr>
              <w:drawing>
                <wp:inline distT="0" distB="0" distL="114300" distR="114300" wp14:anchorId="438E89CB" wp14:editId="07777777">
                  <wp:extent cx="1381125" cy="809625"/>
                  <wp:effectExtent l="0" t="0" r="5715" b="13335"/>
                  <wp:docPr id="16" name="Picture 5" descr="Reflexive-Association-Relationship">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Reflexive-Association-Relationship"/>
                          <pic:cNvPicPr>
                            <a:picLocks noChangeAspect="1"/>
                          </pic:cNvPicPr>
                        </pic:nvPicPr>
                        <pic:blipFill>
                          <a:blip r:embed="rId18"/>
                          <a:stretch>
                            <a:fillRect/>
                          </a:stretch>
                        </pic:blipFill>
                        <pic:spPr>
                          <a:xfrm>
                            <a:off x="0" y="0"/>
                            <a:ext cx="1381125" cy="809625"/>
                          </a:xfrm>
                          <a:prstGeom prst="rect">
                            <a:avLst/>
                          </a:prstGeom>
                          <a:noFill/>
                          <a:ln w="9525">
                            <a:noFill/>
                          </a:ln>
                        </pic:spPr>
                      </pic:pic>
                    </a:graphicData>
                  </a:graphic>
                </wp:inline>
              </w:drawing>
            </w:r>
          </w:p>
          <w:p w14:paraId="61A76C2F" w14:textId="77777777" w:rsidR="002D5D16" w:rsidRDefault="00530C3D">
            <w:pPr>
              <w:pStyle w:val="NormalWeb"/>
              <w:snapToGrid w:val="0"/>
              <w:spacing w:beforeAutospacing="0" w:afterAutospacing="0"/>
              <w:jc w:val="center"/>
              <w:rPr>
                <w:i/>
                <w:iCs/>
                <w:color w:val="565656"/>
                <w:sz w:val="15"/>
                <w:szCs w:val="15"/>
              </w:rPr>
            </w:pPr>
            <w:r>
              <w:rPr>
                <w:rFonts w:ascii="sans-serif" w:eastAsia="sans-serif" w:hAnsi="sans-serif" w:cs="sans-serif"/>
                <w:i/>
                <w:iCs/>
                <w:color w:val="565656"/>
                <w:sz w:val="15"/>
                <w:szCs w:val="15"/>
                <w:shd w:val="clear" w:color="auto" w:fill="FFFFFF"/>
              </w:rPr>
              <w:t>Reflexive Association</w:t>
            </w:r>
          </w:p>
          <w:p w14:paraId="15DE2DAD" w14:textId="77777777" w:rsidR="002D5D16" w:rsidRDefault="00530C3D">
            <w:pPr>
              <w:pStyle w:val="NormalWeb"/>
              <w:snapToGrid w:val="0"/>
              <w:spacing w:beforeAutospacing="0" w:afterAutospacing="0"/>
            </w:pPr>
            <w:r>
              <w:rPr>
                <w:rFonts w:ascii="sans-serif" w:eastAsia="sans-serif" w:hAnsi="sans-serif" w:cs="sans-serif"/>
                <w:color w:val="3F3F3F"/>
                <w:sz w:val="21"/>
                <w:szCs w:val="21"/>
                <w:shd w:val="clear" w:color="auto" w:fill="FFFFFF"/>
              </w:rPr>
              <w:t>This occurs when a class may have multiple functions or responsibilities. For example, a staff member working in an airport may be a pilot, aviation engineer, a ticket dispatcher, a guard, or a maintenance crew member. If the maintenance crew member is managed by the aviation engineer there could be a managed by relationship in two instances of the same class.</w:t>
            </w:r>
          </w:p>
          <w:p w14:paraId="0E27B00A" w14:textId="77777777" w:rsidR="002D5D16" w:rsidRDefault="002D5D16">
            <w:pPr>
              <w:pStyle w:val="Heading3"/>
              <w:snapToGrid w:val="0"/>
              <w:spacing w:beforeAutospacing="0" w:afterAutospacing="0"/>
              <w:rPr>
                <w:rFonts w:hint="default"/>
                <w:color w:val="3F3F3F"/>
                <w:sz w:val="28"/>
                <w:szCs w:val="28"/>
                <w:shd w:val="clear" w:color="auto" w:fill="FFFFFF"/>
              </w:rPr>
            </w:pPr>
            <w:bookmarkStart w:id="2" w:name="Multiplicity"/>
            <w:bookmarkEnd w:id="2"/>
          </w:p>
          <w:p w14:paraId="60061E4C" w14:textId="77777777" w:rsidR="002D5D16" w:rsidRDefault="002D5D16">
            <w:pPr>
              <w:spacing w:before="120" w:line="23" w:lineRule="atLeast"/>
              <w:ind w:left="360"/>
              <w:rPr>
                <w:rFonts w:ascii="Open Sans" w:eastAsia="Open Sans" w:hAnsi="Open Sans" w:cs="Open Sans"/>
                <w:color w:val="737C85"/>
              </w:rPr>
            </w:pPr>
          </w:p>
        </w:tc>
        <w:tc>
          <w:tcPr>
            <w:tcW w:w="3671" w:type="dxa"/>
            <w:tcBorders>
              <w:top w:val="single" w:sz="0" w:space="0" w:color="000000" w:themeColor="text1"/>
              <w:left w:val="single" w:sz="0" w:space="0" w:color="000000" w:themeColor="text1"/>
              <w:bottom w:val="single" w:sz="4" w:space="0" w:color="F1F1F1"/>
              <w:right w:val="single" w:sz="4" w:space="0" w:color="F1F1F1"/>
            </w:tcBorders>
            <w:shd w:val="clear" w:color="auto" w:fill="auto"/>
            <w:vAlign w:val="center"/>
          </w:tcPr>
          <w:p w14:paraId="44EAFD9C" w14:textId="77777777" w:rsidR="002D5D16" w:rsidRDefault="00530C3D">
            <w:pPr>
              <w:spacing w:line="16" w:lineRule="atLeast"/>
              <w:rPr>
                <w:rFonts w:ascii="Open Sans" w:eastAsia="Open Sans" w:hAnsi="Open Sans" w:cs="Open Sans"/>
                <w:color w:val="333333"/>
              </w:rPr>
            </w:pPr>
            <w:r>
              <w:rPr>
                <w:rFonts w:ascii="Open Sans" w:eastAsia="Open Sans" w:hAnsi="Open Sans" w:cs="Open Sans"/>
                <w:noProof/>
                <w:color w:val="333333"/>
                <w:sz w:val="24"/>
                <w:szCs w:val="24"/>
                <w:lang w:val="en-IN" w:eastAsia="en-IN"/>
              </w:rPr>
              <w:lastRenderedPageBreak/>
              <w:drawing>
                <wp:inline distT="0" distB="0" distL="114300" distR="114300" wp14:anchorId="399EA0B1" wp14:editId="07777777">
                  <wp:extent cx="2247900" cy="390525"/>
                  <wp:effectExtent l="0" t="0" r="7620" b="5715"/>
                  <wp:docPr id="1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9"/>
                          <pic:cNvPicPr>
                            <a:picLocks noChangeAspect="1"/>
                          </pic:cNvPicPr>
                        </pic:nvPicPr>
                        <pic:blipFill>
                          <a:blip r:embed="rId19"/>
                          <a:stretch>
                            <a:fillRect/>
                          </a:stretch>
                        </pic:blipFill>
                        <pic:spPr>
                          <a:xfrm>
                            <a:off x="0" y="0"/>
                            <a:ext cx="2247900" cy="390525"/>
                          </a:xfrm>
                          <a:prstGeom prst="rect">
                            <a:avLst/>
                          </a:prstGeom>
                          <a:noFill/>
                          <a:ln w="9525">
                            <a:noFill/>
                          </a:ln>
                        </pic:spPr>
                      </pic:pic>
                    </a:graphicData>
                  </a:graphic>
                </wp:inline>
              </w:drawing>
            </w:r>
          </w:p>
        </w:tc>
      </w:tr>
      <w:tr w:rsidR="002D5D16" w14:paraId="419796A2" w14:textId="77777777" w:rsidTr="25D78738">
        <w:trPr>
          <w:tblCellSpacing w:w="15" w:type="dxa"/>
        </w:trPr>
        <w:tc>
          <w:tcPr>
            <w:tcW w:w="5775" w:type="dxa"/>
            <w:tcBorders>
              <w:top w:val="single" w:sz="0" w:space="0" w:color="000000" w:themeColor="text1"/>
              <w:left w:val="single" w:sz="0" w:space="0" w:color="000000" w:themeColor="text1"/>
              <w:bottom w:val="single" w:sz="4" w:space="0" w:color="F1F1F1"/>
              <w:right w:val="single" w:sz="4" w:space="0" w:color="F1F1F1"/>
            </w:tcBorders>
            <w:shd w:val="clear" w:color="auto" w:fill="FFFFFF" w:themeFill="background1"/>
            <w:vAlign w:val="center"/>
          </w:tcPr>
          <w:p w14:paraId="4C7B3087" w14:textId="77777777" w:rsidR="002D5D16" w:rsidRDefault="00530C3D">
            <w:pPr>
              <w:pStyle w:val="NormalWeb"/>
              <w:spacing w:beforeAutospacing="0" w:afterAutospacing="0" w:line="390" w:lineRule="atLeast"/>
              <w:rPr>
                <w:rFonts w:ascii="Open Sans" w:eastAsia="Open Sans" w:hAnsi="Open Sans" w:cs="Open Sans"/>
                <w:color w:val="737C85"/>
              </w:rPr>
            </w:pPr>
            <w:r>
              <w:rPr>
                <w:rStyle w:val="Strong"/>
                <w:rFonts w:ascii="Open Sans" w:eastAsia="Open Sans" w:hAnsi="Open Sans" w:cs="Open Sans"/>
                <w:color w:val="737C85"/>
              </w:rPr>
              <w:t>Aggregation</w:t>
            </w:r>
            <w:r>
              <w:rPr>
                <w:rFonts w:ascii="Open Sans" w:eastAsia="Open Sans" w:hAnsi="Open Sans" w:cs="Open Sans"/>
                <w:color w:val="737C85"/>
              </w:rPr>
              <w:t>:</w:t>
            </w:r>
          </w:p>
          <w:p w14:paraId="38550A5A"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A special type of association. It represents a "part of" relationship.</w:t>
            </w:r>
          </w:p>
          <w:p w14:paraId="3BC39BA4" w14:textId="77777777" w:rsidR="002D5D16" w:rsidRDefault="00530C3D">
            <w:pPr>
              <w:numPr>
                <w:ilvl w:val="0"/>
                <w:numId w:val="12"/>
              </w:numPr>
              <w:spacing w:before="120" w:line="23" w:lineRule="atLeast"/>
              <w:rPr>
                <w:rFonts w:ascii="Open Sans" w:eastAsia="Open Sans" w:hAnsi="Open Sans" w:cs="Open Sans"/>
                <w:color w:val="737C85"/>
              </w:rPr>
            </w:pPr>
            <w:r>
              <w:rPr>
                <w:rFonts w:ascii="Open Sans" w:eastAsia="Open Sans" w:hAnsi="Open Sans" w:cs="Open Sans"/>
                <w:color w:val="737C85"/>
              </w:rPr>
              <w:t>Class2 is part of Class1.</w:t>
            </w:r>
          </w:p>
          <w:p w14:paraId="0A2FC380" w14:textId="77777777" w:rsidR="002D5D16" w:rsidRDefault="00530C3D">
            <w:pPr>
              <w:numPr>
                <w:ilvl w:val="0"/>
                <w:numId w:val="12"/>
              </w:numPr>
              <w:spacing w:before="120" w:line="23" w:lineRule="atLeast"/>
              <w:rPr>
                <w:rFonts w:ascii="Open Sans" w:eastAsia="Open Sans" w:hAnsi="Open Sans" w:cs="Open Sans"/>
                <w:color w:val="737C85"/>
              </w:rPr>
            </w:pPr>
            <w:r>
              <w:rPr>
                <w:rFonts w:ascii="Open Sans" w:eastAsia="Open Sans" w:hAnsi="Open Sans" w:cs="Open Sans"/>
                <w:color w:val="737C85"/>
              </w:rPr>
              <w:t>Many instances (denoted by the *) of Class2 can be associated with Class1.</w:t>
            </w:r>
          </w:p>
          <w:p w14:paraId="2453624B" w14:textId="77777777" w:rsidR="002D5D16" w:rsidRDefault="00530C3D">
            <w:pPr>
              <w:numPr>
                <w:ilvl w:val="0"/>
                <w:numId w:val="12"/>
              </w:numPr>
              <w:spacing w:before="120" w:line="23" w:lineRule="atLeast"/>
              <w:rPr>
                <w:rFonts w:ascii="Open Sans" w:eastAsia="Open Sans" w:hAnsi="Open Sans" w:cs="Open Sans"/>
                <w:color w:val="737C85"/>
              </w:rPr>
            </w:pPr>
            <w:r>
              <w:rPr>
                <w:rFonts w:ascii="Open Sans" w:eastAsia="Open Sans" w:hAnsi="Open Sans" w:cs="Open Sans"/>
                <w:color w:val="737C85"/>
              </w:rPr>
              <w:t>Objects of Class1 and Class2 have separate lifetimes.</w:t>
            </w:r>
          </w:p>
          <w:p w14:paraId="293BA0A4" w14:textId="77777777" w:rsidR="002D5D16" w:rsidRDefault="00530C3D">
            <w:pPr>
              <w:numPr>
                <w:ilvl w:val="0"/>
                <w:numId w:val="12"/>
              </w:numPr>
              <w:spacing w:before="120" w:line="23" w:lineRule="atLeast"/>
              <w:rPr>
                <w:rFonts w:ascii="Open Sans" w:eastAsia="Open Sans" w:hAnsi="Open Sans" w:cs="Open Sans"/>
                <w:color w:val="737C85"/>
              </w:rPr>
            </w:pPr>
            <w:r>
              <w:rPr>
                <w:rFonts w:ascii="Open Sans" w:eastAsia="Open Sans" w:hAnsi="Open Sans" w:cs="Open Sans"/>
                <w:color w:val="737C85"/>
              </w:rPr>
              <w:t>A solid line with an unfilled diamond at the association end connected to the class of composite</w:t>
            </w:r>
          </w:p>
        </w:tc>
        <w:tc>
          <w:tcPr>
            <w:tcW w:w="3671" w:type="dxa"/>
            <w:tcBorders>
              <w:top w:val="single" w:sz="0" w:space="0" w:color="000000" w:themeColor="text1"/>
              <w:left w:val="single" w:sz="0" w:space="0" w:color="000000" w:themeColor="text1"/>
              <w:bottom w:val="single" w:sz="4" w:space="0" w:color="F1F1F1"/>
              <w:right w:val="single" w:sz="4" w:space="0" w:color="F1F1F1"/>
            </w:tcBorders>
            <w:shd w:val="clear" w:color="auto" w:fill="FFFFFF" w:themeFill="background1"/>
            <w:vAlign w:val="center"/>
          </w:tcPr>
          <w:p w14:paraId="4B94D5A5" w14:textId="77777777" w:rsidR="002D5D16" w:rsidRDefault="00530C3D">
            <w:pPr>
              <w:spacing w:line="16" w:lineRule="atLeast"/>
              <w:rPr>
                <w:rFonts w:ascii="Open Sans" w:eastAsia="Open Sans" w:hAnsi="Open Sans" w:cs="Open Sans"/>
                <w:color w:val="333333"/>
              </w:rPr>
            </w:pPr>
            <w:r>
              <w:rPr>
                <w:rFonts w:ascii="Open Sans" w:eastAsia="Open Sans" w:hAnsi="Open Sans" w:cs="Open Sans"/>
                <w:noProof/>
                <w:color w:val="333333"/>
                <w:sz w:val="24"/>
                <w:szCs w:val="24"/>
                <w:lang w:val="en-IN" w:eastAsia="en-IN"/>
              </w:rPr>
              <w:drawing>
                <wp:inline distT="0" distB="0" distL="114300" distR="114300" wp14:anchorId="6DDD2910" wp14:editId="07777777">
                  <wp:extent cx="2247900" cy="390525"/>
                  <wp:effectExtent l="0" t="0" r="7620" b="5715"/>
                  <wp:docPr id="10"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60"/>
                          <pic:cNvPicPr>
                            <a:picLocks noChangeAspect="1"/>
                          </pic:cNvPicPr>
                        </pic:nvPicPr>
                        <pic:blipFill>
                          <a:blip r:embed="rId20"/>
                          <a:stretch>
                            <a:fillRect/>
                          </a:stretch>
                        </pic:blipFill>
                        <pic:spPr>
                          <a:xfrm>
                            <a:off x="0" y="0"/>
                            <a:ext cx="2247900" cy="390525"/>
                          </a:xfrm>
                          <a:prstGeom prst="rect">
                            <a:avLst/>
                          </a:prstGeom>
                          <a:noFill/>
                          <a:ln w="9525">
                            <a:noFill/>
                          </a:ln>
                        </pic:spPr>
                      </pic:pic>
                    </a:graphicData>
                  </a:graphic>
                </wp:inline>
              </w:drawing>
            </w:r>
          </w:p>
        </w:tc>
      </w:tr>
      <w:tr w:rsidR="002D5D16" w14:paraId="5CFF1D0E" w14:textId="77777777" w:rsidTr="25D78738">
        <w:trPr>
          <w:tblCellSpacing w:w="15" w:type="dxa"/>
        </w:trPr>
        <w:tc>
          <w:tcPr>
            <w:tcW w:w="5775" w:type="dxa"/>
            <w:tcBorders>
              <w:top w:val="single" w:sz="0" w:space="0" w:color="000000" w:themeColor="text1"/>
              <w:left w:val="single" w:sz="0" w:space="0" w:color="000000" w:themeColor="text1"/>
              <w:bottom w:val="single" w:sz="4" w:space="0" w:color="F1F1F1"/>
              <w:right w:val="single" w:sz="4" w:space="0" w:color="F1F1F1"/>
            </w:tcBorders>
            <w:shd w:val="clear" w:color="auto" w:fill="auto"/>
            <w:vAlign w:val="center"/>
          </w:tcPr>
          <w:p w14:paraId="409E82AE" w14:textId="77777777" w:rsidR="002D5D16" w:rsidRDefault="00530C3D">
            <w:pPr>
              <w:pStyle w:val="NormalWeb"/>
              <w:spacing w:beforeAutospacing="0" w:afterAutospacing="0" w:line="390" w:lineRule="atLeast"/>
              <w:rPr>
                <w:rFonts w:ascii="Open Sans" w:eastAsia="Open Sans" w:hAnsi="Open Sans" w:cs="Open Sans"/>
                <w:color w:val="737C85"/>
              </w:rPr>
            </w:pPr>
            <w:r>
              <w:rPr>
                <w:rStyle w:val="Strong"/>
                <w:rFonts w:ascii="Open Sans" w:eastAsia="Open Sans" w:hAnsi="Open Sans" w:cs="Open Sans"/>
                <w:color w:val="737C85"/>
              </w:rPr>
              <w:t>Composition</w:t>
            </w:r>
            <w:r>
              <w:rPr>
                <w:rFonts w:ascii="Open Sans" w:eastAsia="Open Sans" w:hAnsi="Open Sans" w:cs="Open Sans"/>
                <w:color w:val="737C85"/>
              </w:rPr>
              <w:t>:</w:t>
            </w:r>
          </w:p>
          <w:p w14:paraId="1C5F69E6"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A special type of aggregation where parts are destroyed when the whole is destroyed.</w:t>
            </w:r>
          </w:p>
          <w:p w14:paraId="102CE8EB" w14:textId="77777777" w:rsidR="002D5D16" w:rsidRDefault="00530C3D">
            <w:pPr>
              <w:numPr>
                <w:ilvl w:val="0"/>
                <w:numId w:val="13"/>
              </w:numPr>
              <w:spacing w:before="120" w:line="23" w:lineRule="atLeast"/>
              <w:rPr>
                <w:rFonts w:ascii="Open Sans" w:eastAsia="Open Sans" w:hAnsi="Open Sans" w:cs="Open Sans"/>
                <w:color w:val="737C85"/>
              </w:rPr>
            </w:pPr>
            <w:r>
              <w:rPr>
                <w:rFonts w:ascii="Open Sans" w:eastAsia="Open Sans" w:hAnsi="Open Sans" w:cs="Open Sans"/>
                <w:color w:val="737C85"/>
              </w:rPr>
              <w:t>Objects of Class2 live and die with Class1.</w:t>
            </w:r>
          </w:p>
          <w:p w14:paraId="4CAE5665" w14:textId="77777777" w:rsidR="002D5D16" w:rsidRDefault="00530C3D">
            <w:pPr>
              <w:numPr>
                <w:ilvl w:val="0"/>
                <w:numId w:val="13"/>
              </w:numPr>
              <w:spacing w:before="120" w:line="23" w:lineRule="atLeast"/>
              <w:rPr>
                <w:rFonts w:ascii="Open Sans" w:eastAsia="Open Sans" w:hAnsi="Open Sans" w:cs="Open Sans"/>
                <w:color w:val="737C85"/>
              </w:rPr>
            </w:pPr>
            <w:r>
              <w:rPr>
                <w:rFonts w:ascii="Open Sans" w:eastAsia="Open Sans" w:hAnsi="Open Sans" w:cs="Open Sans"/>
                <w:color w:val="737C85"/>
              </w:rPr>
              <w:t>Class2 cannot stand by itself.</w:t>
            </w:r>
          </w:p>
          <w:p w14:paraId="07BEFC6E" w14:textId="77777777" w:rsidR="002D5D16" w:rsidRDefault="00530C3D">
            <w:pPr>
              <w:numPr>
                <w:ilvl w:val="0"/>
                <w:numId w:val="13"/>
              </w:numPr>
              <w:spacing w:before="120" w:line="23" w:lineRule="atLeast"/>
              <w:rPr>
                <w:rFonts w:ascii="Open Sans" w:eastAsia="Open Sans" w:hAnsi="Open Sans" w:cs="Open Sans"/>
                <w:color w:val="737C85"/>
              </w:rPr>
            </w:pPr>
            <w:r>
              <w:rPr>
                <w:rFonts w:ascii="Open Sans" w:eastAsia="Open Sans" w:hAnsi="Open Sans" w:cs="Open Sans"/>
                <w:color w:val="737C85"/>
              </w:rPr>
              <w:t xml:space="preserve">A solid line with a filled diamond at the association </w:t>
            </w:r>
            <w:r>
              <w:rPr>
                <w:rFonts w:ascii="Open Sans" w:eastAsia="Open Sans" w:hAnsi="Open Sans" w:cs="Open Sans"/>
                <w:color w:val="737C85"/>
              </w:rPr>
              <w:lastRenderedPageBreak/>
              <w:t>connected to the class of composite</w:t>
            </w:r>
          </w:p>
        </w:tc>
        <w:tc>
          <w:tcPr>
            <w:tcW w:w="3671" w:type="dxa"/>
            <w:tcBorders>
              <w:top w:val="single" w:sz="0" w:space="0" w:color="000000" w:themeColor="text1"/>
              <w:left w:val="single" w:sz="0" w:space="0" w:color="000000" w:themeColor="text1"/>
              <w:bottom w:val="single" w:sz="4" w:space="0" w:color="F1F1F1"/>
              <w:right w:val="single" w:sz="4" w:space="0" w:color="F1F1F1"/>
            </w:tcBorders>
            <w:shd w:val="clear" w:color="auto" w:fill="auto"/>
            <w:vAlign w:val="center"/>
          </w:tcPr>
          <w:p w14:paraId="3DEEC669" w14:textId="77777777" w:rsidR="002D5D16" w:rsidRDefault="00530C3D">
            <w:pPr>
              <w:spacing w:line="16" w:lineRule="atLeast"/>
              <w:rPr>
                <w:rFonts w:ascii="Open Sans" w:eastAsia="Open Sans" w:hAnsi="Open Sans" w:cs="Open Sans"/>
                <w:color w:val="333333"/>
              </w:rPr>
            </w:pPr>
            <w:r>
              <w:rPr>
                <w:rFonts w:ascii="Open Sans" w:eastAsia="Open Sans" w:hAnsi="Open Sans" w:cs="Open Sans"/>
                <w:noProof/>
                <w:color w:val="333333"/>
                <w:sz w:val="24"/>
                <w:szCs w:val="24"/>
                <w:lang w:val="en-IN" w:eastAsia="en-IN"/>
              </w:rPr>
              <w:lastRenderedPageBreak/>
              <w:drawing>
                <wp:inline distT="0" distB="0" distL="114300" distR="114300" wp14:anchorId="35203AB4" wp14:editId="07777777">
                  <wp:extent cx="2247900" cy="390525"/>
                  <wp:effectExtent l="0" t="0" r="7620" b="5715"/>
                  <wp:docPr id="1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61"/>
                          <pic:cNvPicPr>
                            <a:picLocks noChangeAspect="1"/>
                          </pic:cNvPicPr>
                        </pic:nvPicPr>
                        <pic:blipFill>
                          <a:blip r:embed="rId21"/>
                          <a:stretch>
                            <a:fillRect/>
                          </a:stretch>
                        </pic:blipFill>
                        <pic:spPr>
                          <a:xfrm>
                            <a:off x="0" y="0"/>
                            <a:ext cx="2247900" cy="390525"/>
                          </a:xfrm>
                          <a:prstGeom prst="rect">
                            <a:avLst/>
                          </a:prstGeom>
                          <a:noFill/>
                          <a:ln w="9525">
                            <a:noFill/>
                          </a:ln>
                        </pic:spPr>
                      </pic:pic>
                    </a:graphicData>
                  </a:graphic>
                </wp:inline>
              </w:drawing>
            </w:r>
          </w:p>
        </w:tc>
      </w:tr>
      <w:tr w:rsidR="002D5D16" w14:paraId="37EA8A85" w14:textId="77777777" w:rsidTr="25D78738">
        <w:trPr>
          <w:tblCellSpacing w:w="15" w:type="dxa"/>
        </w:trPr>
        <w:tc>
          <w:tcPr>
            <w:tcW w:w="5775" w:type="dxa"/>
            <w:tcBorders>
              <w:top w:val="single" w:sz="0" w:space="0" w:color="000000" w:themeColor="text1"/>
              <w:left w:val="single" w:sz="0" w:space="0" w:color="000000" w:themeColor="text1"/>
              <w:bottom w:val="single" w:sz="4" w:space="0" w:color="F1F1F1"/>
              <w:right w:val="single" w:sz="4" w:space="0" w:color="F1F1F1"/>
            </w:tcBorders>
            <w:shd w:val="clear" w:color="auto" w:fill="FFFFFF" w:themeFill="background1"/>
            <w:vAlign w:val="center"/>
          </w:tcPr>
          <w:p w14:paraId="3302E1DB" w14:textId="77777777" w:rsidR="002D5D16" w:rsidRDefault="00530C3D">
            <w:pPr>
              <w:pStyle w:val="NormalWeb"/>
              <w:spacing w:beforeAutospacing="0" w:afterAutospacing="0" w:line="390" w:lineRule="atLeast"/>
              <w:rPr>
                <w:rFonts w:ascii="Open Sans" w:eastAsia="Open Sans" w:hAnsi="Open Sans" w:cs="Open Sans"/>
                <w:color w:val="737C85"/>
              </w:rPr>
            </w:pPr>
            <w:r>
              <w:rPr>
                <w:rStyle w:val="Strong"/>
                <w:rFonts w:ascii="Open Sans" w:eastAsia="Open Sans" w:hAnsi="Open Sans" w:cs="Open Sans"/>
                <w:color w:val="737C85"/>
              </w:rPr>
              <w:t>Dependency</w:t>
            </w:r>
            <w:r>
              <w:rPr>
                <w:rFonts w:ascii="Open Sans" w:eastAsia="Open Sans" w:hAnsi="Open Sans" w:cs="Open Sans"/>
                <w:color w:val="737C85"/>
              </w:rPr>
              <w:t>:</w:t>
            </w:r>
          </w:p>
          <w:p w14:paraId="1594C7DF" w14:textId="77777777" w:rsidR="002D5D16" w:rsidRDefault="00530C3D">
            <w:pPr>
              <w:numPr>
                <w:ilvl w:val="0"/>
                <w:numId w:val="14"/>
              </w:numPr>
              <w:spacing w:before="120" w:line="23" w:lineRule="atLeast"/>
              <w:rPr>
                <w:rFonts w:ascii="Open Sans" w:eastAsia="Open Sans" w:hAnsi="Open Sans" w:cs="Open Sans"/>
                <w:color w:val="737C85"/>
              </w:rPr>
            </w:pPr>
            <w:r>
              <w:rPr>
                <w:rFonts w:ascii="Open Sans" w:eastAsia="Open Sans" w:hAnsi="Open Sans" w:cs="Open Sans"/>
                <w:color w:val="737C85"/>
              </w:rPr>
              <w:t>Exists between two classes if the changes to the definition of one may cause changes to the other (but not the other way around).</w:t>
            </w:r>
          </w:p>
          <w:p w14:paraId="5C164C60" w14:textId="77777777" w:rsidR="002D5D16" w:rsidRDefault="00530C3D">
            <w:pPr>
              <w:numPr>
                <w:ilvl w:val="0"/>
                <w:numId w:val="14"/>
              </w:numPr>
              <w:spacing w:before="120" w:line="23" w:lineRule="atLeast"/>
              <w:rPr>
                <w:rFonts w:ascii="Open Sans" w:eastAsia="Open Sans" w:hAnsi="Open Sans" w:cs="Open Sans"/>
                <w:color w:val="737C85"/>
              </w:rPr>
            </w:pPr>
            <w:r>
              <w:rPr>
                <w:rFonts w:ascii="Open Sans" w:eastAsia="Open Sans" w:hAnsi="Open Sans" w:cs="Open Sans"/>
                <w:color w:val="737C85"/>
              </w:rPr>
              <w:t>Class1 depends on Class2</w:t>
            </w:r>
          </w:p>
          <w:p w14:paraId="3411CF4A" w14:textId="77777777" w:rsidR="002D5D16" w:rsidRDefault="00530C3D">
            <w:pPr>
              <w:numPr>
                <w:ilvl w:val="0"/>
                <w:numId w:val="14"/>
              </w:numPr>
              <w:spacing w:before="120" w:line="23" w:lineRule="atLeast"/>
              <w:rPr>
                <w:rFonts w:ascii="Open Sans" w:eastAsia="Open Sans" w:hAnsi="Open Sans" w:cs="Open Sans"/>
                <w:color w:val="737C85"/>
              </w:rPr>
            </w:pPr>
            <w:r>
              <w:rPr>
                <w:rFonts w:ascii="Open Sans" w:eastAsia="Open Sans" w:hAnsi="Open Sans" w:cs="Open Sans"/>
                <w:color w:val="737C85"/>
              </w:rPr>
              <w:t>A dashed line with an open arrow</w:t>
            </w:r>
          </w:p>
        </w:tc>
        <w:tc>
          <w:tcPr>
            <w:tcW w:w="3671" w:type="dxa"/>
            <w:tcBorders>
              <w:top w:val="single" w:sz="0" w:space="0" w:color="000000" w:themeColor="text1"/>
              <w:left w:val="single" w:sz="0" w:space="0" w:color="000000" w:themeColor="text1"/>
              <w:bottom w:val="single" w:sz="4" w:space="0" w:color="F1F1F1"/>
              <w:right w:val="single" w:sz="4" w:space="0" w:color="F1F1F1"/>
            </w:tcBorders>
            <w:shd w:val="clear" w:color="auto" w:fill="FFFFFF" w:themeFill="background1"/>
            <w:vAlign w:val="center"/>
          </w:tcPr>
          <w:p w14:paraId="3656B9AB" w14:textId="77777777" w:rsidR="002D5D16" w:rsidRDefault="00530C3D">
            <w:pPr>
              <w:spacing w:line="16" w:lineRule="atLeast"/>
              <w:rPr>
                <w:rFonts w:ascii="Open Sans" w:eastAsia="Open Sans" w:hAnsi="Open Sans" w:cs="Open Sans"/>
                <w:color w:val="333333"/>
              </w:rPr>
            </w:pPr>
            <w:r>
              <w:rPr>
                <w:rFonts w:ascii="Open Sans" w:eastAsia="Open Sans" w:hAnsi="Open Sans" w:cs="Open Sans"/>
                <w:noProof/>
                <w:color w:val="333333"/>
                <w:sz w:val="24"/>
                <w:szCs w:val="24"/>
                <w:lang w:val="en-IN" w:eastAsia="en-IN"/>
              </w:rPr>
              <w:drawing>
                <wp:inline distT="0" distB="0" distL="114300" distR="114300" wp14:anchorId="4AEEAF9B" wp14:editId="07777777">
                  <wp:extent cx="2247900" cy="390525"/>
                  <wp:effectExtent l="0" t="0" r="7620" b="5715"/>
                  <wp:docPr id="12"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IMG_262"/>
                          <pic:cNvPicPr>
                            <a:picLocks noChangeAspect="1"/>
                          </pic:cNvPicPr>
                        </pic:nvPicPr>
                        <pic:blipFill>
                          <a:blip r:embed="rId22"/>
                          <a:stretch>
                            <a:fillRect/>
                          </a:stretch>
                        </pic:blipFill>
                        <pic:spPr>
                          <a:xfrm>
                            <a:off x="0" y="0"/>
                            <a:ext cx="2247900" cy="390525"/>
                          </a:xfrm>
                          <a:prstGeom prst="rect">
                            <a:avLst/>
                          </a:prstGeom>
                          <a:noFill/>
                          <a:ln w="9525">
                            <a:noFill/>
                          </a:ln>
                        </pic:spPr>
                      </pic:pic>
                    </a:graphicData>
                  </a:graphic>
                </wp:inline>
              </w:drawing>
            </w:r>
          </w:p>
        </w:tc>
      </w:tr>
    </w:tbl>
    <w:p w14:paraId="3FE851E3" w14:textId="72742DF1" w:rsidR="25D78738" w:rsidRDefault="25D78738"/>
    <w:p w14:paraId="4B83183A" w14:textId="77777777" w:rsidR="002D5D16" w:rsidRDefault="00530C3D">
      <w:pPr>
        <w:pStyle w:val="Heading3"/>
        <w:spacing w:before="240"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Relationship Names</w:t>
      </w:r>
    </w:p>
    <w:p w14:paraId="1540C13C" w14:textId="77777777" w:rsidR="002D5D16" w:rsidRDefault="00530C3D">
      <w:pPr>
        <w:numPr>
          <w:ilvl w:val="0"/>
          <w:numId w:val="15"/>
        </w:numPr>
        <w:spacing w:before="120" w:line="23" w:lineRule="atLeast"/>
        <w:rPr>
          <w:rFonts w:ascii="Open Sans" w:eastAsia="Open Sans" w:hAnsi="Open Sans" w:cs="Open Sans"/>
          <w:color w:val="737C85"/>
        </w:rPr>
      </w:pPr>
      <w:r>
        <w:rPr>
          <w:rFonts w:ascii="Open Sans" w:eastAsia="Open Sans" w:hAnsi="Open Sans" w:cs="Open Sans"/>
          <w:color w:val="737C85"/>
        </w:rPr>
        <w:t>Names of relationships are written in the middle of the association line.</w:t>
      </w:r>
    </w:p>
    <w:p w14:paraId="10EF0DF4" w14:textId="77777777" w:rsidR="002D5D16" w:rsidRDefault="00530C3D">
      <w:pPr>
        <w:numPr>
          <w:ilvl w:val="0"/>
          <w:numId w:val="15"/>
        </w:numPr>
        <w:spacing w:before="120" w:line="23" w:lineRule="atLeast"/>
        <w:rPr>
          <w:rFonts w:ascii="Open Sans" w:eastAsia="Open Sans" w:hAnsi="Open Sans" w:cs="Open Sans"/>
          <w:color w:val="737C85"/>
        </w:rPr>
      </w:pPr>
      <w:r>
        <w:rPr>
          <w:rFonts w:ascii="Open Sans" w:eastAsia="Open Sans" w:hAnsi="Open Sans" w:cs="Open Sans"/>
          <w:color w:val="737C85"/>
        </w:rPr>
        <w:t>Good relation names make sense when you read them out loud:</w:t>
      </w:r>
    </w:p>
    <w:p w14:paraId="1385B6E7" w14:textId="77777777" w:rsidR="002D5D16" w:rsidRDefault="00530C3D">
      <w:pPr>
        <w:numPr>
          <w:ilvl w:val="1"/>
          <w:numId w:val="16"/>
        </w:numPr>
        <w:spacing w:before="120" w:line="23" w:lineRule="atLeast"/>
        <w:rPr>
          <w:rFonts w:ascii="Open Sans" w:eastAsia="Open Sans" w:hAnsi="Open Sans" w:cs="Open Sans"/>
          <w:color w:val="737C85"/>
        </w:rPr>
      </w:pPr>
      <w:r>
        <w:rPr>
          <w:rFonts w:ascii="Open Sans" w:eastAsia="Open Sans" w:hAnsi="Open Sans" w:cs="Open Sans"/>
          <w:color w:val="737C85"/>
        </w:rPr>
        <w:t>"Every spreadsheet </w:t>
      </w:r>
      <w:r>
        <w:rPr>
          <w:rStyle w:val="Strong"/>
          <w:rFonts w:ascii="Open Sans" w:eastAsia="Open Sans" w:hAnsi="Open Sans" w:cs="Open Sans"/>
          <w:color w:val="737C85"/>
        </w:rPr>
        <w:t>contains</w:t>
      </w:r>
      <w:r>
        <w:rPr>
          <w:rFonts w:ascii="Open Sans" w:eastAsia="Open Sans" w:hAnsi="Open Sans" w:cs="Open Sans"/>
          <w:color w:val="737C85"/>
        </w:rPr>
        <w:t> some number of cells",</w:t>
      </w:r>
    </w:p>
    <w:p w14:paraId="3E48A2DE" w14:textId="77777777" w:rsidR="002D5D16" w:rsidRDefault="00530C3D">
      <w:pPr>
        <w:numPr>
          <w:ilvl w:val="1"/>
          <w:numId w:val="16"/>
        </w:numPr>
        <w:spacing w:before="120" w:line="23" w:lineRule="atLeast"/>
        <w:rPr>
          <w:rFonts w:ascii="Open Sans" w:eastAsia="Open Sans" w:hAnsi="Open Sans" w:cs="Open Sans"/>
          <w:color w:val="737C85"/>
        </w:rPr>
      </w:pPr>
      <w:r>
        <w:rPr>
          <w:rFonts w:ascii="Open Sans" w:eastAsia="Open Sans" w:hAnsi="Open Sans" w:cs="Open Sans"/>
          <w:color w:val="737C85"/>
        </w:rPr>
        <w:t>"an expression </w:t>
      </w:r>
      <w:r>
        <w:rPr>
          <w:rStyle w:val="Strong"/>
          <w:rFonts w:ascii="Open Sans" w:eastAsia="Open Sans" w:hAnsi="Open Sans" w:cs="Open Sans"/>
          <w:color w:val="737C85"/>
        </w:rPr>
        <w:t>evaluates to</w:t>
      </w:r>
      <w:r>
        <w:rPr>
          <w:rFonts w:ascii="Open Sans" w:eastAsia="Open Sans" w:hAnsi="Open Sans" w:cs="Open Sans"/>
          <w:color w:val="737C85"/>
        </w:rPr>
        <w:t> a value"</w:t>
      </w:r>
    </w:p>
    <w:p w14:paraId="13FC95F4" w14:textId="77777777" w:rsidR="002D5D16" w:rsidRDefault="00530C3D">
      <w:pPr>
        <w:numPr>
          <w:ilvl w:val="0"/>
          <w:numId w:val="15"/>
        </w:numPr>
        <w:spacing w:before="120" w:line="23" w:lineRule="atLeast"/>
        <w:rPr>
          <w:rFonts w:ascii="Open Sans" w:eastAsia="Open Sans" w:hAnsi="Open Sans" w:cs="Open Sans"/>
          <w:color w:val="737C85"/>
        </w:rPr>
      </w:pPr>
      <w:r>
        <w:rPr>
          <w:rFonts w:ascii="Open Sans" w:eastAsia="Open Sans" w:hAnsi="Open Sans" w:cs="Open Sans"/>
          <w:color w:val="737C85"/>
        </w:rPr>
        <w:t>They often have a </w:t>
      </w:r>
      <w:r>
        <w:rPr>
          <w:rStyle w:val="Strong"/>
          <w:rFonts w:ascii="Open Sans" w:eastAsia="Open Sans" w:hAnsi="Open Sans" w:cs="Open Sans"/>
          <w:color w:val="737C85"/>
        </w:rPr>
        <w:t>small arrowhead to show the direction</w:t>
      </w:r>
      <w:r>
        <w:rPr>
          <w:rFonts w:ascii="Open Sans" w:eastAsia="Open Sans" w:hAnsi="Open Sans" w:cs="Open Sans"/>
          <w:color w:val="737C85"/>
        </w:rPr>
        <w:t> in which direction to read the relationship, e.g., expressions evaluate to values, but values do not evaluate to expressions.</w:t>
      </w:r>
    </w:p>
    <w:p w14:paraId="45FB0818" w14:textId="77777777" w:rsidR="002D5D16" w:rsidRDefault="00530C3D">
      <w:r>
        <w:rPr>
          <w:rFonts w:ascii="Open Sans" w:eastAsia="Open Sans" w:hAnsi="Open Sans" w:cs="Open Sans"/>
          <w:noProof/>
          <w:sz w:val="24"/>
          <w:szCs w:val="24"/>
          <w:lang w:val="en-IN" w:eastAsia="en-IN"/>
        </w:rPr>
        <w:drawing>
          <wp:inline distT="0" distB="0" distL="114300" distR="114300" wp14:anchorId="3B8BE0EB" wp14:editId="07777777">
            <wp:extent cx="4162425" cy="1390650"/>
            <wp:effectExtent l="0" t="0" r="13335" b="11430"/>
            <wp:docPr id="8"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63"/>
                    <pic:cNvPicPr>
                      <a:picLocks noChangeAspect="1"/>
                    </pic:cNvPicPr>
                  </pic:nvPicPr>
                  <pic:blipFill>
                    <a:blip r:embed="rId23"/>
                    <a:stretch>
                      <a:fillRect/>
                    </a:stretch>
                  </pic:blipFill>
                  <pic:spPr>
                    <a:xfrm>
                      <a:off x="0" y="0"/>
                      <a:ext cx="4162425" cy="1390650"/>
                    </a:xfrm>
                    <a:prstGeom prst="rect">
                      <a:avLst/>
                    </a:prstGeom>
                    <a:noFill/>
                    <a:ln w="9525">
                      <a:noFill/>
                    </a:ln>
                  </pic:spPr>
                </pic:pic>
              </a:graphicData>
            </a:graphic>
          </wp:inline>
        </w:drawing>
      </w:r>
    </w:p>
    <w:p w14:paraId="3E67AD05" w14:textId="77777777" w:rsidR="002D5D16" w:rsidRDefault="00530C3D">
      <w:pPr>
        <w:pStyle w:val="Heading3"/>
        <w:spacing w:before="240"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Relationship - Roles</w:t>
      </w:r>
    </w:p>
    <w:p w14:paraId="43CBBAAA" w14:textId="77777777" w:rsidR="002D5D16" w:rsidRDefault="00530C3D">
      <w:pPr>
        <w:numPr>
          <w:ilvl w:val="0"/>
          <w:numId w:val="17"/>
        </w:numPr>
        <w:spacing w:before="120" w:line="23" w:lineRule="atLeast"/>
        <w:rPr>
          <w:rFonts w:ascii="Open Sans" w:eastAsia="Open Sans" w:hAnsi="Open Sans" w:cs="Open Sans"/>
          <w:color w:val="737C85"/>
        </w:rPr>
      </w:pPr>
      <w:r>
        <w:rPr>
          <w:rFonts w:ascii="Open Sans" w:eastAsia="Open Sans" w:hAnsi="Open Sans" w:cs="Open Sans"/>
          <w:color w:val="737C85"/>
        </w:rPr>
        <w:t>A role is a directional purpose of an association.</w:t>
      </w:r>
    </w:p>
    <w:p w14:paraId="26E8AD83" w14:textId="77777777" w:rsidR="002D5D16" w:rsidRDefault="00530C3D">
      <w:pPr>
        <w:numPr>
          <w:ilvl w:val="0"/>
          <w:numId w:val="17"/>
        </w:numPr>
        <w:spacing w:before="120" w:line="23" w:lineRule="atLeast"/>
        <w:rPr>
          <w:rFonts w:ascii="Open Sans" w:eastAsia="Open Sans" w:hAnsi="Open Sans" w:cs="Open Sans"/>
          <w:color w:val="737C85"/>
        </w:rPr>
      </w:pPr>
      <w:r>
        <w:rPr>
          <w:rFonts w:ascii="Open Sans" w:eastAsia="Open Sans" w:hAnsi="Open Sans" w:cs="Open Sans"/>
          <w:color w:val="737C85"/>
        </w:rPr>
        <w:t>Roles are written at the ends of an association line and describe the purpose played by that class in the relationship.</w:t>
      </w:r>
    </w:p>
    <w:p w14:paraId="09171E17" w14:textId="77777777" w:rsidR="002D5D16" w:rsidRDefault="00530C3D">
      <w:pPr>
        <w:numPr>
          <w:ilvl w:val="1"/>
          <w:numId w:val="18"/>
        </w:numPr>
        <w:spacing w:before="120" w:line="23" w:lineRule="atLeast"/>
        <w:rPr>
          <w:rFonts w:ascii="Open Sans" w:eastAsia="Open Sans" w:hAnsi="Open Sans" w:cs="Open Sans"/>
          <w:color w:val="737C85"/>
        </w:rPr>
      </w:pPr>
      <w:r>
        <w:rPr>
          <w:rFonts w:ascii="Open Sans" w:eastAsia="Open Sans" w:hAnsi="Open Sans" w:cs="Open Sans"/>
          <w:color w:val="737C85"/>
        </w:rPr>
        <w:t>E.g., A cell is related to an expression. The nature of the relationship is that the expression is the </w:t>
      </w:r>
      <w:r>
        <w:rPr>
          <w:rStyle w:val="Strong"/>
          <w:rFonts w:ascii="Open Sans" w:eastAsia="Open Sans" w:hAnsi="Open Sans" w:cs="Open Sans"/>
          <w:color w:val="737C85"/>
        </w:rPr>
        <w:t>formula</w:t>
      </w:r>
      <w:r>
        <w:rPr>
          <w:rFonts w:ascii="Open Sans" w:eastAsia="Open Sans" w:hAnsi="Open Sans" w:cs="Open Sans"/>
          <w:color w:val="737C85"/>
        </w:rPr>
        <w:t> of the cell.</w:t>
      </w:r>
    </w:p>
    <w:p w14:paraId="0B404C1C" w14:textId="77777777" w:rsidR="002D5D16" w:rsidRDefault="00530C3D">
      <w:pPr>
        <w:pStyle w:val="Heading3"/>
        <w:spacing w:before="240"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Navigability</w:t>
      </w:r>
    </w:p>
    <w:p w14:paraId="38F1426E"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The arrows indicate whether, given one instance participating in a relationship, it is possible to determine the instances of the other class that are related to it.</w:t>
      </w:r>
    </w:p>
    <w:p w14:paraId="1C106DFD"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lastRenderedPageBreak/>
        <w:t>The diagram above suggests that,</w:t>
      </w:r>
    </w:p>
    <w:p w14:paraId="4AF3257A" w14:textId="77777777" w:rsidR="002D5D16" w:rsidRDefault="00530C3D">
      <w:pPr>
        <w:numPr>
          <w:ilvl w:val="0"/>
          <w:numId w:val="19"/>
        </w:numPr>
        <w:spacing w:before="120" w:line="23" w:lineRule="atLeast"/>
        <w:rPr>
          <w:rFonts w:ascii="Open Sans" w:eastAsia="Open Sans" w:hAnsi="Open Sans" w:cs="Open Sans"/>
          <w:color w:val="737C85"/>
        </w:rPr>
      </w:pPr>
      <w:r>
        <w:rPr>
          <w:rFonts w:ascii="Open Sans" w:eastAsia="Open Sans" w:hAnsi="Open Sans" w:cs="Open Sans"/>
          <w:color w:val="737C85"/>
        </w:rPr>
        <w:t>Given a spreadsheet, we can locate all of the cells that it contains, but that</w:t>
      </w:r>
    </w:p>
    <w:p w14:paraId="0655F5D9" w14:textId="77777777" w:rsidR="002D5D16" w:rsidRDefault="00530C3D">
      <w:pPr>
        <w:numPr>
          <w:ilvl w:val="1"/>
          <w:numId w:val="20"/>
        </w:numPr>
        <w:spacing w:before="120" w:line="23" w:lineRule="atLeast"/>
        <w:rPr>
          <w:rFonts w:ascii="Open Sans" w:eastAsia="Open Sans" w:hAnsi="Open Sans" w:cs="Open Sans"/>
          <w:color w:val="737C85"/>
        </w:rPr>
      </w:pPr>
      <w:proofErr w:type="gramStart"/>
      <w:r>
        <w:rPr>
          <w:rFonts w:ascii="Open Sans" w:eastAsia="Open Sans" w:hAnsi="Open Sans" w:cs="Open Sans"/>
          <w:color w:val="737C85"/>
        </w:rPr>
        <w:t>we</w:t>
      </w:r>
      <w:proofErr w:type="gramEnd"/>
      <w:r>
        <w:rPr>
          <w:rFonts w:ascii="Open Sans" w:eastAsia="Open Sans" w:hAnsi="Open Sans" w:cs="Open Sans"/>
          <w:color w:val="737C85"/>
        </w:rPr>
        <w:t xml:space="preserve"> cannot determine from a cell in what spreadsheet it is contained.</w:t>
      </w:r>
    </w:p>
    <w:p w14:paraId="2F171B2D" w14:textId="77777777" w:rsidR="002D5D16" w:rsidRDefault="00530C3D">
      <w:pPr>
        <w:numPr>
          <w:ilvl w:val="0"/>
          <w:numId w:val="19"/>
        </w:numPr>
        <w:spacing w:before="120" w:line="23" w:lineRule="atLeast"/>
        <w:rPr>
          <w:rFonts w:ascii="Open Sans" w:eastAsia="Open Sans" w:hAnsi="Open Sans" w:cs="Open Sans"/>
          <w:color w:val="737C85"/>
        </w:rPr>
      </w:pPr>
      <w:r>
        <w:rPr>
          <w:rFonts w:ascii="Open Sans" w:eastAsia="Open Sans" w:hAnsi="Open Sans" w:cs="Open Sans"/>
          <w:color w:val="737C85"/>
        </w:rPr>
        <w:t>Given a cell, we can obtain the related expression and value, but</w:t>
      </w:r>
    </w:p>
    <w:p w14:paraId="093C75E5" w14:textId="77777777" w:rsidR="002D5D16" w:rsidRDefault="00530C3D">
      <w:pPr>
        <w:numPr>
          <w:ilvl w:val="1"/>
          <w:numId w:val="21"/>
        </w:numPr>
        <w:spacing w:before="120" w:line="23" w:lineRule="atLeast"/>
        <w:rPr>
          <w:rFonts w:ascii="Open Sans" w:eastAsia="Open Sans" w:hAnsi="Open Sans" w:cs="Open Sans"/>
          <w:color w:val="737C85"/>
        </w:rPr>
      </w:pPr>
      <w:r>
        <w:rPr>
          <w:rFonts w:ascii="Open Sans" w:eastAsia="Open Sans" w:hAnsi="Open Sans" w:cs="Open Sans"/>
          <w:color w:val="737C85"/>
        </w:rPr>
        <w:t>given a value (or expression) we cannot find the cell of which those are attributes.</w:t>
      </w:r>
    </w:p>
    <w:p w14:paraId="24A52A1E"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Visibility of Class attributes and Operations</w:t>
      </w:r>
    </w:p>
    <w:p w14:paraId="7BA366E4"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In object-oriented design, there is a notation of visibility for attributes and operations. UML identifies four types of visibility: </w:t>
      </w:r>
      <w:r>
        <w:rPr>
          <w:rStyle w:val="Strong"/>
          <w:rFonts w:ascii="Open Sans" w:eastAsia="Open Sans" w:hAnsi="Open Sans" w:cs="Open Sans"/>
          <w:color w:val="737C85"/>
        </w:rPr>
        <w:t>public</w:t>
      </w:r>
      <w:r>
        <w:rPr>
          <w:rFonts w:ascii="Open Sans" w:eastAsia="Open Sans" w:hAnsi="Open Sans" w:cs="Open Sans"/>
          <w:color w:val="737C85"/>
        </w:rPr>
        <w:t>, </w:t>
      </w:r>
      <w:r>
        <w:rPr>
          <w:rStyle w:val="Strong"/>
          <w:rFonts w:ascii="Open Sans" w:eastAsia="Open Sans" w:hAnsi="Open Sans" w:cs="Open Sans"/>
          <w:color w:val="737C85"/>
        </w:rPr>
        <w:t>protected</w:t>
      </w:r>
      <w:r>
        <w:rPr>
          <w:rFonts w:ascii="Open Sans" w:eastAsia="Open Sans" w:hAnsi="Open Sans" w:cs="Open Sans"/>
          <w:color w:val="737C85"/>
        </w:rPr>
        <w:t>, </w:t>
      </w:r>
      <w:r>
        <w:rPr>
          <w:rStyle w:val="Strong"/>
          <w:rFonts w:ascii="Open Sans" w:eastAsia="Open Sans" w:hAnsi="Open Sans" w:cs="Open Sans"/>
          <w:color w:val="737C85"/>
        </w:rPr>
        <w:t>private</w:t>
      </w:r>
      <w:r>
        <w:rPr>
          <w:rFonts w:ascii="Open Sans" w:eastAsia="Open Sans" w:hAnsi="Open Sans" w:cs="Open Sans"/>
          <w:color w:val="737C85"/>
        </w:rPr>
        <w:t>, and </w:t>
      </w:r>
      <w:r>
        <w:rPr>
          <w:rStyle w:val="Strong"/>
          <w:rFonts w:ascii="Open Sans" w:eastAsia="Open Sans" w:hAnsi="Open Sans" w:cs="Open Sans"/>
          <w:color w:val="737C85"/>
        </w:rPr>
        <w:t>package</w:t>
      </w:r>
      <w:r>
        <w:rPr>
          <w:rFonts w:ascii="Open Sans" w:eastAsia="Open Sans" w:hAnsi="Open Sans" w:cs="Open Sans"/>
          <w:color w:val="737C85"/>
        </w:rPr>
        <w:t>.</w:t>
      </w:r>
    </w:p>
    <w:p w14:paraId="1A963CEC"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The +, -, # and ~ symbols before an attribute and operation name in a class denote the visibility of the attribute and operation.</w:t>
      </w:r>
    </w:p>
    <w:p w14:paraId="7D1910D9" w14:textId="77777777" w:rsidR="002D5D16" w:rsidRDefault="00530C3D">
      <w:pPr>
        <w:numPr>
          <w:ilvl w:val="0"/>
          <w:numId w:val="22"/>
        </w:numPr>
        <w:spacing w:before="120" w:line="23" w:lineRule="atLeast"/>
        <w:rPr>
          <w:rFonts w:ascii="Open Sans" w:eastAsia="Open Sans" w:hAnsi="Open Sans" w:cs="Open Sans"/>
          <w:color w:val="737C85"/>
        </w:rPr>
      </w:pPr>
      <w:r>
        <w:rPr>
          <w:rFonts w:ascii="Open Sans" w:eastAsia="Open Sans" w:hAnsi="Open Sans" w:cs="Open Sans"/>
          <w:color w:val="737C85"/>
        </w:rPr>
        <w:t>+ denotes public attributes or operations</w:t>
      </w:r>
    </w:p>
    <w:p w14:paraId="55708579" w14:textId="77777777" w:rsidR="002D5D16" w:rsidRDefault="00530C3D">
      <w:pPr>
        <w:numPr>
          <w:ilvl w:val="0"/>
          <w:numId w:val="22"/>
        </w:numPr>
        <w:spacing w:before="120" w:line="23" w:lineRule="atLeast"/>
        <w:rPr>
          <w:rFonts w:ascii="Open Sans" w:eastAsia="Open Sans" w:hAnsi="Open Sans" w:cs="Open Sans"/>
          <w:color w:val="737C85"/>
        </w:rPr>
      </w:pPr>
      <w:r>
        <w:rPr>
          <w:rFonts w:ascii="Open Sans" w:eastAsia="Open Sans" w:hAnsi="Open Sans" w:cs="Open Sans"/>
          <w:color w:val="737C85"/>
        </w:rPr>
        <w:t>- denotes private attributes or operations</w:t>
      </w:r>
    </w:p>
    <w:p w14:paraId="46D2DAC4" w14:textId="77777777" w:rsidR="002D5D16" w:rsidRDefault="00530C3D">
      <w:pPr>
        <w:numPr>
          <w:ilvl w:val="0"/>
          <w:numId w:val="22"/>
        </w:numPr>
        <w:spacing w:before="120" w:line="23" w:lineRule="atLeast"/>
        <w:rPr>
          <w:rFonts w:ascii="Open Sans" w:eastAsia="Open Sans" w:hAnsi="Open Sans" w:cs="Open Sans"/>
          <w:color w:val="737C85"/>
        </w:rPr>
      </w:pPr>
      <w:r>
        <w:rPr>
          <w:rFonts w:ascii="Open Sans" w:eastAsia="Open Sans" w:hAnsi="Open Sans" w:cs="Open Sans"/>
          <w:color w:val="737C85"/>
        </w:rPr>
        <w:t># denotes protected attributes or operations</w:t>
      </w:r>
    </w:p>
    <w:p w14:paraId="1F2621C7" w14:textId="77777777" w:rsidR="002D5D16" w:rsidRDefault="00530C3D">
      <w:pPr>
        <w:numPr>
          <w:ilvl w:val="0"/>
          <w:numId w:val="22"/>
        </w:numPr>
        <w:spacing w:before="120" w:line="23" w:lineRule="atLeast"/>
        <w:rPr>
          <w:rFonts w:ascii="Open Sans" w:eastAsia="Open Sans" w:hAnsi="Open Sans" w:cs="Open Sans"/>
          <w:color w:val="737C85"/>
        </w:rPr>
      </w:pPr>
      <w:r>
        <w:rPr>
          <w:rFonts w:ascii="Open Sans" w:eastAsia="Open Sans" w:hAnsi="Open Sans" w:cs="Open Sans"/>
          <w:color w:val="737C85"/>
        </w:rPr>
        <w:t>~ denotes package attributes or operations</w:t>
      </w:r>
    </w:p>
    <w:p w14:paraId="393089B5" w14:textId="77777777" w:rsidR="002D5D16" w:rsidRDefault="00530C3D">
      <w:pPr>
        <w:pStyle w:val="Heading3"/>
        <w:spacing w:before="240"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Class Visibility Example</w:t>
      </w:r>
    </w:p>
    <w:p w14:paraId="049F31CB" w14:textId="77777777" w:rsidR="002D5D16" w:rsidRDefault="00530C3D">
      <w:r>
        <w:rPr>
          <w:rFonts w:ascii="Open Sans" w:eastAsia="Open Sans" w:hAnsi="Open Sans" w:cs="Open Sans"/>
          <w:noProof/>
          <w:sz w:val="24"/>
          <w:szCs w:val="24"/>
          <w:lang w:val="en-IN" w:eastAsia="en-IN"/>
        </w:rPr>
        <w:drawing>
          <wp:inline distT="0" distB="0" distL="114300" distR="114300" wp14:anchorId="672D9135" wp14:editId="07777777">
            <wp:extent cx="1543050" cy="1123950"/>
            <wp:effectExtent l="0" t="0" r="11430" b="3810"/>
            <wp:docPr id="4"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IMG_264"/>
                    <pic:cNvPicPr>
                      <a:picLocks noChangeAspect="1"/>
                    </pic:cNvPicPr>
                  </pic:nvPicPr>
                  <pic:blipFill>
                    <a:blip r:embed="rId13"/>
                    <a:stretch>
                      <a:fillRect/>
                    </a:stretch>
                  </pic:blipFill>
                  <pic:spPr>
                    <a:xfrm>
                      <a:off x="0" y="0"/>
                      <a:ext cx="1543050" cy="1123950"/>
                    </a:xfrm>
                    <a:prstGeom prst="rect">
                      <a:avLst/>
                    </a:prstGeom>
                    <a:noFill/>
                    <a:ln w="9525">
                      <a:noFill/>
                    </a:ln>
                  </pic:spPr>
                </pic:pic>
              </a:graphicData>
            </a:graphic>
          </wp:inline>
        </w:drawing>
      </w:r>
    </w:p>
    <w:p w14:paraId="00650B5E"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In the example above:</w:t>
      </w:r>
    </w:p>
    <w:p w14:paraId="621BE5E6" w14:textId="77777777" w:rsidR="002D5D16" w:rsidRDefault="00530C3D">
      <w:pPr>
        <w:spacing w:before="120"/>
        <w:rPr>
          <w:rFonts w:ascii="Open Sans" w:eastAsia="Open Sans" w:hAnsi="Open Sans" w:cs="Open Sans"/>
          <w:color w:val="333333"/>
        </w:rPr>
      </w:pPr>
      <w:proofErr w:type="gramStart"/>
      <w:r>
        <w:rPr>
          <w:rFonts w:ascii="Symbol" w:eastAsia="Symbol" w:hAnsi="Symbol" w:cs="Symbol"/>
          <w:sz w:val="24"/>
        </w:rPr>
        <w:t></w:t>
      </w:r>
      <w:r>
        <w:rPr>
          <w:rFonts w:ascii="SimSun" w:eastAsia="SimSun" w:hAnsi="SimSun" w:cs="SimSun" w:hint="eastAsia"/>
          <w:sz w:val="24"/>
        </w:rPr>
        <w:t xml:space="preserve">  </w:t>
      </w:r>
      <w:r>
        <w:rPr>
          <w:rFonts w:ascii="Open Sans" w:eastAsia="Open Sans" w:hAnsi="Open Sans" w:cs="Open Sans"/>
          <w:color w:val="333333"/>
        </w:rPr>
        <w:t>attribute</w:t>
      </w:r>
      <w:proofErr w:type="gramEnd"/>
      <w:r>
        <w:rPr>
          <w:rFonts w:ascii="Open Sans" w:eastAsia="Open Sans" w:hAnsi="Open Sans" w:cs="Open Sans"/>
          <w:color w:val="333333"/>
        </w:rPr>
        <w:t xml:space="preserve">1 and op1 of </w:t>
      </w:r>
      <w:proofErr w:type="spellStart"/>
      <w:r>
        <w:rPr>
          <w:rFonts w:ascii="Open Sans" w:eastAsia="Open Sans" w:hAnsi="Open Sans" w:cs="Open Sans"/>
          <w:color w:val="333333"/>
        </w:rPr>
        <w:t>MyClassName</w:t>
      </w:r>
      <w:proofErr w:type="spellEnd"/>
      <w:r>
        <w:rPr>
          <w:rFonts w:ascii="Open Sans" w:eastAsia="Open Sans" w:hAnsi="Open Sans" w:cs="Open Sans"/>
          <w:color w:val="333333"/>
        </w:rPr>
        <w:t xml:space="preserve"> are public</w:t>
      </w:r>
    </w:p>
    <w:p w14:paraId="3C8F213F" w14:textId="77777777" w:rsidR="002D5D16" w:rsidRDefault="00530C3D">
      <w:pPr>
        <w:spacing w:before="120"/>
        <w:rPr>
          <w:rFonts w:ascii="Open Sans" w:eastAsia="Open Sans" w:hAnsi="Open Sans" w:cs="Open Sans"/>
          <w:color w:val="333333"/>
        </w:rPr>
      </w:pPr>
      <w:proofErr w:type="gramStart"/>
      <w:r>
        <w:rPr>
          <w:rFonts w:ascii="Symbol" w:eastAsia="Symbol" w:hAnsi="Symbol" w:cs="Symbol"/>
          <w:sz w:val="24"/>
        </w:rPr>
        <w:t></w:t>
      </w:r>
      <w:r>
        <w:rPr>
          <w:rFonts w:ascii="SimSun" w:eastAsia="SimSun" w:hAnsi="SimSun" w:cs="SimSun" w:hint="eastAsia"/>
          <w:sz w:val="24"/>
        </w:rPr>
        <w:t xml:space="preserve">  </w:t>
      </w:r>
      <w:r>
        <w:rPr>
          <w:rFonts w:ascii="Open Sans" w:eastAsia="Open Sans" w:hAnsi="Open Sans" w:cs="Open Sans"/>
          <w:color w:val="333333"/>
        </w:rPr>
        <w:t>attribute</w:t>
      </w:r>
      <w:proofErr w:type="gramEnd"/>
      <w:r>
        <w:rPr>
          <w:rFonts w:ascii="Open Sans" w:eastAsia="Open Sans" w:hAnsi="Open Sans" w:cs="Open Sans"/>
          <w:color w:val="333333"/>
        </w:rPr>
        <w:t>3 and op3 are protected.</w:t>
      </w:r>
    </w:p>
    <w:p w14:paraId="1C3D24E5" w14:textId="77777777" w:rsidR="002D5D16" w:rsidRDefault="00530C3D">
      <w:pPr>
        <w:spacing w:before="120"/>
        <w:rPr>
          <w:rFonts w:ascii="Open Sans" w:eastAsia="Open Sans" w:hAnsi="Open Sans" w:cs="Open Sans"/>
          <w:color w:val="333333"/>
        </w:rPr>
      </w:pPr>
      <w:proofErr w:type="gramStart"/>
      <w:r>
        <w:rPr>
          <w:rFonts w:ascii="Symbol" w:eastAsia="Symbol" w:hAnsi="Symbol" w:cs="Symbol"/>
          <w:sz w:val="24"/>
        </w:rPr>
        <w:t></w:t>
      </w:r>
      <w:r>
        <w:rPr>
          <w:rFonts w:ascii="SimSun" w:eastAsia="SimSun" w:hAnsi="SimSun" w:cs="SimSun" w:hint="eastAsia"/>
          <w:sz w:val="24"/>
        </w:rPr>
        <w:t xml:space="preserve">  </w:t>
      </w:r>
      <w:r>
        <w:rPr>
          <w:rFonts w:ascii="Open Sans" w:eastAsia="Open Sans" w:hAnsi="Open Sans" w:cs="Open Sans"/>
          <w:color w:val="333333"/>
        </w:rPr>
        <w:t>attribute</w:t>
      </w:r>
      <w:proofErr w:type="gramEnd"/>
      <w:r>
        <w:rPr>
          <w:rFonts w:ascii="Open Sans" w:eastAsia="Open Sans" w:hAnsi="Open Sans" w:cs="Open Sans"/>
          <w:color w:val="333333"/>
        </w:rPr>
        <w:t>2 and op2 are private.</w:t>
      </w:r>
    </w:p>
    <w:p w14:paraId="548E683B"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Access for each of these visibility types is shown below for members of different classes.</w:t>
      </w:r>
    </w:p>
    <w:tbl>
      <w:tblPr>
        <w:tblW w:w="9446" w:type="dxa"/>
        <w:tblCellSpacing w:w="15" w:type="dxa"/>
        <w:tblCellMar>
          <w:top w:w="15" w:type="dxa"/>
          <w:left w:w="15" w:type="dxa"/>
          <w:bottom w:w="15" w:type="dxa"/>
          <w:right w:w="15" w:type="dxa"/>
        </w:tblCellMar>
        <w:tblLook w:val="04A0" w:firstRow="1" w:lastRow="0" w:firstColumn="1" w:lastColumn="0" w:noHBand="0" w:noVBand="1"/>
      </w:tblPr>
      <w:tblGrid>
        <w:gridCol w:w="3408"/>
        <w:gridCol w:w="1155"/>
        <w:gridCol w:w="1199"/>
        <w:gridCol w:w="1616"/>
        <w:gridCol w:w="2068"/>
      </w:tblGrid>
      <w:tr w:rsidR="002D5D16" w14:paraId="1A3FCCCB" w14:textId="77777777" w:rsidTr="25D78738">
        <w:trPr>
          <w:tblCellSpacing w:w="15" w:type="dxa"/>
        </w:trPr>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vAlign w:val="center"/>
          </w:tcPr>
          <w:p w14:paraId="065BF70E" w14:textId="77777777" w:rsidR="002D5D16" w:rsidRDefault="00530C3D">
            <w:pPr>
              <w:spacing w:after="120"/>
              <w:jc w:val="center"/>
              <w:rPr>
                <w:rFonts w:ascii="Open Sans" w:eastAsia="Open Sans" w:hAnsi="Open Sans" w:cs="Open Sans"/>
                <w:color w:val="333333"/>
              </w:rPr>
            </w:pPr>
            <w:r>
              <w:rPr>
                <w:rFonts w:ascii="Open Sans" w:eastAsia="Open Sans" w:hAnsi="Open Sans" w:cs="Open Sans"/>
                <w:color w:val="333333"/>
                <w:sz w:val="24"/>
                <w:szCs w:val="24"/>
                <w:lang w:bidi="ar"/>
              </w:rPr>
              <w:t>Access Right</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vAlign w:val="center"/>
          </w:tcPr>
          <w:p w14:paraId="68352110" w14:textId="77777777" w:rsidR="002D5D16" w:rsidRDefault="00530C3D">
            <w:pPr>
              <w:spacing w:after="120"/>
              <w:jc w:val="center"/>
              <w:rPr>
                <w:rFonts w:ascii="Open Sans" w:eastAsia="Open Sans" w:hAnsi="Open Sans" w:cs="Open Sans"/>
                <w:color w:val="333333"/>
              </w:rPr>
            </w:pPr>
            <w:r>
              <w:rPr>
                <w:rFonts w:ascii="Open Sans" w:eastAsia="Open Sans" w:hAnsi="Open Sans" w:cs="Open Sans"/>
                <w:color w:val="333333"/>
                <w:sz w:val="24"/>
                <w:szCs w:val="24"/>
                <w:lang w:bidi="ar"/>
              </w:rPr>
              <w:t>public (+)</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vAlign w:val="center"/>
          </w:tcPr>
          <w:p w14:paraId="05EC7B57" w14:textId="77777777" w:rsidR="002D5D16" w:rsidRDefault="00530C3D">
            <w:pPr>
              <w:spacing w:after="120"/>
              <w:jc w:val="center"/>
              <w:rPr>
                <w:rFonts w:ascii="Open Sans" w:eastAsia="Open Sans" w:hAnsi="Open Sans" w:cs="Open Sans"/>
                <w:color w:val="333333"/>
              </w:rPr>
            </w:pPr>
            <w:r>
              <w:rPr>
                <w:rFonts w:ascii="Open Sans" w:eastAsia="Open Sans" w:hAnsi="Open Sans" w:cs="Open Sans"/>
                <w:color w:val="333333"/>
                <w:sz w:val="24"/>
                <w:szCs w:val="24"/>
                <w:lang w:bidi="ar"/>
              </w:rPr>
              <w:t>private (-)</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vAlign w:val="center"/>
          </w:tcPr>
          <w:p w14:paraId="5D6FBF0C" w14:textId="77777777" w:rsidR="002D5D16" w:rsidRDefault="00530C3D">
            <w:pPr>
              <w:spacing w:after="120"/>
              <w:jc w:val="center"/>
              <w:rPr>
                <w:rFonts w:ascii="Open Sans" w:eastAsia="Open Sans" w:hAnsi="Open Sans" w:cs="Open Sans"/>
                <w:color w:val="333333"/>
              </w:rPr>
            </w:pPr>
            <w:r>
              <w:rPr>
                <w:rFonts w:ascii="Open Sans" w:eastAsia="Open Sans" w:hAnsi="Open Sans" w:cs="Open Sans"/>
                <w:color w:val="333333"/>
                <w:sz w:val="24"/>
                <w:szCs w:val="24"/>
                <w:lang w:bidi="ar"/>
              </w:rPr>
              <w:t>protected (#)</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FFFFF" w:themeFill="background1"/>
            <w:vAlign w:val="center"/>
          </w:tcPr>
          <w:p w14:paraId="6203BED5" w14:textId="77777777" w:rsidR="002D5D16" w:rsidRDefault="00530C3D">
            <w:pPr>
              <w:spacing w:after="120"/>
              <w:jc w:val="center"/>
              <w:rPr>
                <w:rFonts w:ascii="Open Sans" w:eastAsia="Open Sans" w:hAnsi="Open Sans" w:cs="Open Sans"/>
                <w:color w:val="333333"/>
              </w:rPr>
            </w:pPr>
            <w:r>
              <w:rPr>
                <w:rFonts w:ascii="Open Sans" w:eastAsia="Open Sans" w:hAnsi="Open Sans" w:cs="Open Sans"/>
                <w:color w:val="333333"/>
                <w:sz w:val="24"/>
                <w:szCs w:val="24"/>
                <w:lang w:bidi="ar"/>
              </w:rPr>
              <w:t>Package (~)</w:t>
            </w:r>
          </w:p>
        </w:tc>
      </w:tr>
      <w:tr w:rsidR="002D5D16" w14:paraId="3EEE5810" w14:textId="77777777" w:rsidTr="25D78738">
        <w:trPr>
          <w:tblCellSpacing w:w="15" w:type="dxa"/>
        </w:trPr>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0391480E"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Members of the same class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5C2A6AF8"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yes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6AC152F9"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yes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31DD3284"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yes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11310811"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yes</w:t>
            </w:r>
          </w:p>
        </w:tc>
      </w:tr>
      <w:tr w:rsidR="002D5D16" w14:paraId="011CF01D" w14:textId="77777777" w:rsidTr="25D78738">
        <w:trPr>
          <w:tblCellSpacing w:w="15" w:type="dxa"/>
        </w:trPr>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auto"/>
            <w:vAlign w:val="center"/>
          </w:tcPr>
          <w:p w14:paraId="6B5997D3"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Members of derived classes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auto"/>
            <w:vAlign w:val="center"/>
          </w:tcPr>
          <w:p w14:paraId="54AB6BA2"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yes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auto"/>
            <w:vAlign w:val="center"/>
          </w:tcPr>
          <w:p w14:paraId="7056A75B"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no</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auto"/>
            <w:vAlign w:val="center"/>
          </w:tcPr>
          <w:p w14:paraId="7C9898DB"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yes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auto"/>
            <w:vAlign w:val="center"/>
          </w:tcPr>
          <w:p w14:paraId="7836084A"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yes</w:t>
            </w:r>
          </w:p>
        </w:tc>
      </w:tr>
      <w:tr w:rsidR="002D5D16" w14:paraId="7904BF60" w14:textId="77777777" w:rsidTr="25D78738">
        <w:trPr>
          <w:tblCellSpacing w:w="15" w:type="dxa"/>
        </w:trPr>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4146D55A"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Members of any other class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0C571BBC"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yes</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0AECC571"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no</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0B4889E2"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no</w:t>
            </w:r>
          </w:p>
        </w:tc>
        <w:tc>
          <w:tcPr>
            <w:tcW w:w="0" w:type="auto"/>
            <w:tcBorders>
              <w:top w:val="single" w:sz="0" w:space="0" w:color="000000" w:themeColor="text1"/>
              <w:left w:val="single" w:sz="0" w:space="0" w:color="000000" w:themeColor="text1"/>
              <w:bottom w:val="single" w:sz="0" w:space="0" w:color="000000" w:themeColor="text1"/>
              <w:right w:val="single" w:sz="0" w:space="0" w:color="000000" w:themeColor="text1"/>
            </w:tcBorders>
            <w:shd w:val="clear" w:color="auto" w:fill="F1F1F1"/>
            <w:vAlign w:val="center"/>
          </w:tcPr>
          <w:p w14:paraId="036AF98B" w14:textId="77777777" w:rsidR="002D5D16" w:rsidRDefault="00530C3D">
            <w:pPr>
              <w:rPr>
                <w:rFonts w:ascii="Open Sans" w:eastAsia="Open Sans" w:hAnsi="Open Sans" w:cs="Open Sans"/>
                <w:color w:val="333333"/>
              </w:rPr>
            </w:pPr>
            <w:r>
              <w:rPr>
                <w:rFonts w:ascii="Open Sans" w:eastAsia="Open Sans" w:hAnsi="Open Sans" w:cs="Open Sans"/>
                <w:color w:val="333333"/>
                <w:sz w:val="24"/>
                <w:szCs w:val="24"/>
                <w:lang w:bidi="ar"/>
              </w:rPr>
              <w:t>in same package</w:t>
            </w:r>
          </w:p>
        </w:tc>
      </w:tr>
    </w:tbl>
    <w:p w14:paraId="60CFF32C" w14:textId="185F67A5" w:rsidR="25D78738" w:rsidRDefault="25D78738"/>
    <w:p w14:paraId="3588F866"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Multiplicity</w:t>
      </w:r>
    </w:p>
    <w:p w14:paraId="1BBF033E"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lastRenderedPageBreak/>
        <w:t>How many objects of each class take part in the relationships and multiplicity can be expressed as:</w:t>
      </w:r>
    </w:p>
    <w:p w14:paraId="0B9F8D16" w14:textId="77777777" w:rsidR="002D5D16" w:rsidRDefault="00530C3D">
      <w:pPr>
        <w:numPr>
          <w:ilvl w:val="0"/>
          <w:numId w:val="23"/>
        </w:numPr>
        <w:spacing w:before="120" w:line="23" w:lineRule="atLeast"/>
        <w:rPr>
          <w:rFonts w:ascii="Open Sans" w:eastAsia="Open Sans" w:hAnsi="Open Sans" w:cs="Open Sans"/>
          <w:color w:val="737C85"/>
        </w:rPr>
      </w:pPr>
      <w:r>
        <w:rPr>
          <w:rFonts w:ascii="Open Sans" w:eastAsia="Open Sans" w:hAnsi="Open Sans" w:cs="Open Sans"/>
          <w:color w:val="737C85"/>
        </w:rPr>
        <w:t>Exactly one - 1</w:t>
      </w:r>
    </w:p>
    <w:p w14:paraId="373739BB" w14:textId="77777777" w:rsidR="002D5D16" w:rsidRDefault="00530C3D">
      <w:pPr>
        <w:numPr>
          <w:ilvl w:val="0"/>
          <w:numId w:val="23"/>
        </w:numPr>
        <w:spacing w:before="120" w:line="23" w:lineRule="atLeast"/>
        <w:rPr>
          <w:rFonts w:ascii="Open Sans" w:eastAsia="Open Sans" w:hAnsi="Open Sans" w:cs="Open Sans"/>
          <w:color w:val="737C85"/>
        </w:rPr>
      </w:pPr>
      <w:r>
        <w:rPr>
          <w:rFonts w:ascii="Open Sans" w:eastAsia="Open Sans" w:hAnsi="Open Sans" w:cs="Open Sans"/>
          <w:color w:val="737C85"/>
        </w:rPr>
        <w:t>Zero or one - 0..1</w:t>
      </w:r>
    </w:p>
    <w:p w14:paraId="17C5FDCE" w14:textId="77777777" w:rsidR="002D5D16" w:rsidRDefault="00530C3D">
      <w:pPr>
        <w:numPr>
          <w:ilvl w:val="0"/>
          <w:numId w:val="23"/>
        </w:numPr>
        <w:spacing w:before="120" w:line="23" w:lineRule="atLeast"/>
        <w:rPr>
          <w:rFonts w:ascii="Open Sans" w:eastAsia="Open Sans" w:hAnsi="Open Sans" w:cs="Open Sans"/>
          <w:color w:val="737C85"/>
        </w:rPr>
      </w:pPr>
      <w:r>
        <w:rPr>
          <w:rFonts w:ascii="Open Sans" w:eastAsia="Open Sans" w:hAnsi="Open Sans" w:cs="Open Sans"/>
          <w:color w:val="737C85"/>
        </w:rPr>
        <w:t>Many - 0..* or *</w:t>
      </w:r>
    </w:p>
    <w:p w14:paraId="3BD7D325" w14:textId="77777777" w:rsidR="002D5D16" w:rsidRDefault="00530C3D">
      <w:pPr>
        <w:numPr>
          <w:ilvl w:val="0"/>
          <w:numId w:val="23"/>
        </w:numPr>
        <w:spacing w:before="120" w:line="23" w:lineRule="atLeast"/>
        <w:rPr>
          <w:rFonts w:ascii="Open Sans" w:eastAsia="Open Sans" w:hAnsi="Open Sans" w:cs="Open Sans"/>
          <w:color w:val="737C85"/>
        </w:rPr>
      </w:pPr>
      <w:r>
        <w:rPr>
          <w:rFonts w:ascii="Open Sans" w:eastAsia="Open Sans" w:hAnsi="Open Sans" w:cs="Open Sans"/>
          <w:color w:val="737C85"/>
        </w:rPr>
        <w:t xml:space="preserve">One or more - </w:t>
      </w:r>
      <w:proofErr w:type="gramStart"/>
      <w:r>
        <w:rPr>
          <w:rFonts w:ascii="Open Sans" w:eastAsia="Open Sans" w:hAnsi="Open Sans" w:cs="Open Sans"/>
          <w:color w:val="737C85"/>
        </w:rPr>
        <w:t>1..</w:t>
      </w:r>
      <w:proofErr w:type="gramEnd"/>
      <w:r>
        <w:rPr>
          <w:rFonts w:ascii="Open Sans" w:eastAsia="Open Sans" w:hAnsi="Open Sans" w:cs="Open Sans"/>
          <w:color w:val="737C85"/>
        </w:rPr>
        <w:t>*</w:t>
      </w:r>
    </w:p>
    <w:p w14:paraId="66AACD50" w14:textId="77777777" w:rsidR="002D5D16" w:rsidRDefault="00530C3D">
      <w:pPr>
        <w:numPr>
          <w:ilvl w:val="0"/>
          <w:numId w:val="23"/>
        </w:numPr>
        <w:spacing w:before="120" w:line="23" w:lineRule="atLeast"/>
        <w:rPr>
          <w:rFonts w:ascii="Open Sans" w:eastAsia="Open Sans" w:hAnsi="Open Sans" w:cs="Open Sans"/>
          <w:color w:val="737C85"/>
        </w:rPr>
      </w:pPr>
      <w:r>
        <w:rPr>
          <w:rFonts w:ascii="Open Sans" w:eastAsia="Open Sans" w:hAnsi="Open Sans" w:cs="Open Sans"/>
          <w:color w:val="737C85"/>
        </w:rPr>
        <w:t>Exact Number - e.g. 3..4 or 6</w:t>
      </w:r>
    </w:p>
    <w:p w14:paraId="013FD5BC" w14:textId="77777777" w:rsidR="002D5D16" w:rsidRDefault="00530C3D">
      <w:pPr>
        <w:numPr>
          <w:ilvl w:val="0"/>
          <w:numId w:val="23"/>
        </w:numPr>
        <w:spacing w:before="120" w:line="23" w:lineRule="atLeast"/>
        <w:rPr>
          <w:rFonts w:ascii="Open Sans" w:eastAsia="Open Sans" w:hAnsi="Open Sans" w:cs="Open Sans"/>
          <w:color w:val="737C85"/>
        </w:rPr>
      </w:pPr>
      <w:r>
        <w:rPr>
          <w:rFonts w:ascii="Open Sans" w:eastAsia="Open Sans" w:hAnsi="Open Sans" w:cs="Open Sans"/>
          <w:color w:val="737C85"/>
        </w:rPr>
        <w:t>Or a complex relationship - e.g. 0..1, 3..4, 6.* would mean any number of objects other than 2 or 5</w:t>
      </w:r>
    </w:p>
    <w:p w14:paraId="101D0D32" w14:textId="77777777" w:rsidR="002D5D16" w:rsidRDefault="00530C3D">
      <w:pPr>
        <w:pStyle w:val="Heading3"/>
        <w:spacing w:before="240"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Multiplicity Example</w:t>
      </w:r>
    </w:p>
    <w:p w14:paraId="0495FB6D" w14:textId="77777777" w:rsidR="002D5D16" w:rsidRDefault="00530C3D">
      <w:pPr>
        <w:numPr>
          <w:ilvl w:val="0"/>
          <w:numId w:val="24"/>
        </w:numPr>
        <w:spacing w:before="120" w:line="23" w:lineRule="atLeast"/>
        <w:rPr>
          <w:rFonts w:ascii="Open Sans" w:eastAsia="Open Sans" w:hAnsi="Open Sans" w:cs="Open Sans"/>
          <w:color w:val="737C85"/>
        </w:rPr>
      </w:pPr>
      <w:r>
        <w:rPr>
          <w:rFonts w:ascii="Open Sans" w:eastAsia="Open Sans" w:hAnsi="Open Sans" w:cs="Open Sans"/>
          <w:color w:val="737C85"/>
        </w:rPr>
        <w:t>Requirement: A Student can take many Courses and many Students can be enrolled in one Course.</w:t>
      </w:r>
    </w:p>
    <w:p w14:paraId="29E6FC7E" w14:textId="77777777" w:rsidR="002D5D16" w:rsidRDefault="00530C3D">
      <w:pPr>
        <w:numPr>
          <w:ilvl w:val="0"/>
          <w:numId w:val="24"/>
        </w:numPr>
        <w:spacing w:before="120" w:line="23" w:lineRule="atLeast"/>
        <w:rPr>
          <w:rFonts w:ascii="Open Sans" w:eastAsia="Open Sans" w:hAnsi="Open Sans" w:cs="Open Sans"/>
          <w:color w:val="737C85"/>
        </w:rPr>
      </w:pPr>
      <w:r>
        <w:rPr>
          <w:rFonts w:ascii="Open Sans" w:eastAsia="Open Sans" w:hAnsi="Open Sans" w:cs="Open Sans"/>
          <w:color w:val="737C85"/>
        </w:rPr>
        <w:t>In the example below, the </w:t>
      </w:r>
      <w:r>
        <w:rPr>
          <w:rStyle w:val="Strong"/>
          <w:rFonts w:ascii="Open Sans" w:eastAsia="Open Sans" w:hAnsi="Open Sans" w:cs="Open Sans"/>
          <w:color w:val="737C85"/>
        </w:rPr>
        <w:t>class diagram</w:t>
      </w:r>
      <w:r>
        <w:rPr>
          <w:rFonts w:ascii="Open Sans" w:eastAsia="Open Sans" w:hAnsi="Open Sans" w:cs="Open Sans"/>
          <w:color w:val="737C85"/>
        </w:rPr>
        <w:t> (on the left), describes the statement of the requirement above for the static model while the object diagram (on the right) shows the snapshot (an instance of the class diagram) of the course enrollment for the courses Software Engineering and Database Management respectively)</w:t>
      </w:r>
    </w:p>
    <w:p w14:paraId="53128261" w14:textId="77777777" w:rsidR="002D5D16" w:rsidRDefault="00530C3D">
      <w:r>
        <w:rPr>
          <w:rFonts w:ascii="Open Sans" w:eastAsia="Open Sans" w:hAnsi="Open Sans" w:cs="Open Sans"/>
          <w:noProof/>
          <w:sz w:val="24"/>
          <w:szCs w:val="24"/>
          <w:lang w:val="en-IN" w:eastAsia="en-IN"/>
        </w:rPr>
        <w:drawing>
          <wp:inline distT="0" distB="0" distL="114300" distR="114300" wp14:anchorId="342B2DC0" wp14:editId="07777777">
            <wp:extent cx="6202045" cy="1000125"/>
            <wp:effectExtent l="0" t="0" r="635" b="5715"/>
            <wp:docPr id="5"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IMG_265"/>
                    <pic:cNvPicPr>
                      <a:picLocks noChangeAspect="1"/>
                    </pic:cNvPicPr>
                  </pic:nvPicPr>
                  <pic:blipFill>
                    <a:blip r:embed="rId24"/>
                    <a:stretch>
                      <a:fillRect/>
                    </a:stretch>
                  </pic:blipFill>
                  <pic:spPr>
                    <a:xfrm>
                      <a:off x="0" y="0"/>
                      <a:ext cx="6202045" cy="1000125"/>
                    </a:xfrm>
                    <a:prstGeom prst="rect">
                      <a:avLst/>
                    </a:prstGeom>
                    <a:noFill/>
                    <a:ln w="9525">
                      <a:noFill/>
                    </a:ln>
                  </pic:spPr>
                </pic:pic>
              </a:graphicData>
            </a:graphic>
          </wp:inline>
        </w:drawing>
      </w:r>
    </w:p>
    <w:p w14:paraId="61AA2D16"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Aggregation Example - Computer and parts</w:t>
      </w:r>
    </w:p>
    <w:p w14:paraId="20A0AB36" w14:textId="77777777" w:rsidR="002D5D16" w:rsidRDefault="00530C3D">
      <w:pPr>
        <w:numPr>
          <w:ilvl w:val="0"/>
          <w:numId w:val="25"/>
        </w:numPr>
        <w:spacing w:before="120" w:line="23" w:lineRule="atLeast"/>
        <w:rPr>
          <w:rFonts w:ascii="Open Sans" w:eastAsia="Open Sans" w:hAnsi="Open Sans" w:cs="Open Sans"/>
          <w:color w:val="737C85"/>
        </w:rPr>
      </w:pPr>
      <w:r>
        <w:rPr>
          <w:rFonts w:ascii="Open Sans" w:eastAsia="Open Sans" w:hAnsi="Open Sans" w:cs="Open Sans"/>
          <w:color w:val="737C85"/>
        </w:rPr>
        <w:t>An aggregation is a special case of association denoting a "consists-of" hierarchy</w:t>
      </w:r>
    </w:p>
    <w:p w14:paraId="19A51E36" w14:textId="77777777" w:rsidR="002D5D16" w:rsidRDefault="00530C3D">
      <w:pPr>
        <w:numPr>
          <w:ilvl w:val="0"/>
          <w:numId w:val="25"/>
        </w:numPr>
        <w:spacing w:before="120" w:line="23" w:lineRule="atLeast"/>
        <w:rPr>
          <w:rFonts w:ascii="Open Sans" w:eastAsia="Open Sans" w:hAnsi="Open Sans" w:cs="Open Sans"/>
          <w:color w:val="737C85"/>
        </w:rPr>
      </w:pPr>
      <w:r>
        <w:rPr>
          <w:rFonts w:ascii="Open Sans" w:eastAsia="Open Sans" w:hAnsi="Open Sans" w:cs="Open Sans"/>
          <w:color w:val="737C85"/>
        </w:rPr>
        <w:t>The aggregate is the parent class, the components are the children classes</w:t>
      </w:r>
    </w:p>
    <w:p w14:paraId="62486C05" w14:textId="77777777" w:rsidR="002D5D16" w:rsidRDefault="00530C3D">
      <w:r>
        <w:rPr>
          <w:rFonts w:ascii="Open Sans" w:eastAsia="Open Sans" w:hAnsi="Open Sans" w:cs="Open Sans"/>
          <w:noProof/>
          <w:sz w:val="24"/>
          <w:szCs w:val="24"/>
          <w:lang w:val="en-IN" w:eastAsia="en-IN"/>
        </w:rPr>
        <w:drawing>
          <wp:inline distT="0" distB="0" distL="114300" distR="114300" wp14:anchorId="45E83A56" wp14:editId="07777777">
            <wp:extent cx="3676650" cy="2371725"/>
            <wp:effectExtent l="0" t="0" r="11430" b="5715"/>
            <wp:docPr id="7"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IMG_266"/>
                    <pic:cNvPicPr>
                      <a:picLocks noChangeAspect="1"/>
                    </pic:cNvPicPr>
                  </pic:nvPicPr>
                  <pic:blipFill>
                    <a:blip r:embed="rId25"/>
                    <a:stretch>
                      <a:fillRect/>
                    </a:stretch>
                  </pic:blipFill>
                  <pic:spPr>
                    <a:xfrm>
                      <a:off x="0" y="0"/>
                      <a:ext cx="3676650" cy="2371725"/>
                    </a:xfrm>
                    <a:prstGeom prst="rect">
                      <a:avLst/>
                    </a:prstGeom>
                    <a:noFill/>
                    <a:ln w="9525">
                      <a:noFill/>
                    </a:ln>
                  </pic:spPr>
                </pic:pic>
              </a:graphicData>
            </a:graphic>
          </wp:inline>
        </w:drawing>
      </w:r>
    </w:p>
    <w:p w14:paraId="4097DA33"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Inheritance Example - Cell Taxonomy</w:t>
      </w:r>
    </w:p>
    <w:p w14:paraId="3429FE24" w14:textId="77777777" w:rsidR="002D5D16" w:rsidRDefault="00530C3D">
      <w:pPr>
        <w:numPr>
          <w:ilvl w:val="0"/>
          <w:numId w:val="26"/>
        </w:numPr>
        <w:spacing w:before="120" w:line="23" w:lineRule="atLeast"/>
        <w:rPr>
          <w:rFonts w:ascii="Open Sans" w:eastAsia="Open Sans" w:hAnsi="Open Sans" w:cs="Open Sans"/>
          <w:color w:val="737C85"/>
        </w:rPr>
      </w:pPr>
      <w:r>
        <w:rPr>
          <w:rFonts w:ascii="Open Sans" w:eastAsia="Open Sans" w:hAnsi="Open Sans" w:cs="Open Sans"/>
          <w:color w:val="737C85"/>
        </w:rPr>
        <w:t>Inheritance is another special case of an association denoting a "kind-of" hierarchy</w:t>
      </w:r>
    </w:p>
    <w:p w14:paraId="42AA4289" w14:textId="77777777" w:rsidR="002D5D16" w:rsidRDefault="00530C3D">
      <w:pPr>
        <w:numPr>
          <w:ilvl w:val="0"/>
          <w:numId w:val="26"/>
        </w:numPr>
        <w:spacing w:before="120" w:line="23" w:lineRule="atLeast"/>
        <w:rPr>
          <w:rFonts w:ascii="Open Sans" w:eastAsia="Open Sans" w:hAnsi="Open Sans" w:cs="Open Sans"/>
          <w:color w:val="737C85"/>
        </w:rPr>
      </w:pPr>
      <w:r>
        <w:rPr>
          <w:rFonts w:ascii="Open Sans" w:eastAsia="Open Sans" w:hAnsi="Open Sans" w:cs="Open Sans"/>
          <w:color w:val="737C85"/>
        </w:rPr>
        <w:lastRenderedPageBreak/>
        <w:t>Inheritance simplifies the analysis model by introducing a taxonomy</w:t>
      </w:r>
    </w:p>
    <w:p w14:paraId="3E3F7240" w14:textId="77777777" w:rsidR="002D5D16" w:rsidRDefault="00530C3D">
      <w:pPr>
        <w:numPr>
          <w:ilvl w:val="0"/>
          <w:numId w:val="26"/>
        </w:numPr>
        <w:spacing w:before="120" w:line="23" w:lineRule="atLeast"/>
        <w:rPr>
          <w:rFonts w:ascii="Open Sans" w:eastAsia="Open Sans" w:hAnsi="Open Sans" w:cs="Open Sans"/>
          <w:color w:val="737C85"/>
        </w:rPr>
      </w:pPr>
      <w:r>
        <w:rPr>
          <w:rFonts w:ascii="Open Sans" w:eastAsia="Open Sans" w:hAnsi="Open Sans" w:cs="Open Sans"/>
          <w:color w:val="737C85"/>
        </w:rPr>
        <w:t>The child classes inherit the attributes and operations of the parent class.</w:t>
      </w:r>
    </w:p>
    <w:p w14:paraId="4101652C" w14:textId="77777777" w:rsidR="002D5D16" w:rsidRDefault="00530C3D">
      <w:r>
        <w:rPr>
          <w:rFonts w:ascii="Open Sans" w:eastAsia="Open Sans" w:hAnsi="Open Sans" w:cs="Open Sans"/>
          <w:noProof/>
          <w:sz w:val="24"/>
          <w:szCs w:val="24"/>
          <w:lang w:val="en-IN" w:eastAsia="en-IN"/>
        </w:rPr>
        <w:drawing>
          <wp:inline distT="0" distB="0" distL="114300" distR="114300" wp14:anchorId="1F1BF1AE" wp14:editId="07777777">
            <wp:extent cx="6515100" cy="2371725"/>
            <wp:effectExtent l="0" t="0" r="7620" b="5715"/>
            <wp:docPr id="6"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descr="IMG_267"/>
                    <pic:cNvPicPr>
                      <a:picLocks noChangeAspect="1"/>
                    </pic:cNvPicPr>
                  </pic:nvPicPr>
                  <pic:blipFill>
                    <a:blip r:embed="rId26"/>
                    <a:stretch>
                      <a:fillRect/>
                    </a:stretch>
                  </pic:blipFill>
                  <pic:spPr>
                    <a:xfrm>
                      <a:off x="0" y="0"/>
                      <a:ext cx="6515100" cy="2371725"/>
                    </a:xfrm>
                    <a:prstGeom prst="rect">
                      <a:avLst/>
                    </a:prstGeom>
                    <a:noFill/>
                    <a:ln w="9525">
                      <a:noFill/>
                    </a:ln>
                  </pic:spPr>
                </pic:pic>
              </a:graphicData>
            </a:graphic>
          </wp:inline>
        </w:drawing>
      </w:r>
    </w:p>
    <w:p w14:paraId="31DCDA24"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Class Diagram - Diagram Tool Example</w:t>
      </w:r>
    </w:p>
    <w:p w14:paraId="2D8322D4"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A class diagram may also have notes attached to classes or relationships. Notes are shown in grey.</w:t>
      </w:r>
    </w:p>
    <w:p w14:paraId="4B99056E" w14:textId="77777777" w:rsidR="002D5D16" w:rsidRDefault="00530C3D">
      <w:r>
        <w:rPr>
          <w:rFonts w:ascii="Open Sans" w:eastAsia="Open Sans" w:hAnsi="Open Sans" w:cs="Open Sans"/>
          <w:noProof/>
          <w:sz w:val="24"/>
          <w:szCs w:val="24"/>
          <w:lang w:val="en-IN" w:eastAsia="en-IN"/>
        </w:rPr>
        <w:drawing>
          <wp:inline distT="0" distB="0" distL="114300" distR="114300" wp14:anchorId="18626551" wp14:editId="07777777">
            <wp:extent cx="5121910" cy="3528695"/>
            <wp:effectExtent l="0" t="0" r="13970" b="6985"/>
            <wp:docPr id="9"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IMG_268"/>
                    <pic:cNvPicPr>
                      <a:picLocks noChangeAspect="1"/>
                    </pic:cNvPicPr>
                  </pic:nvPicPr>
                  <pic:blipFill>
                    <a:blip r:embed="rId27"/>
                    <a:stretch>
                      <a:fillRect/>
                    </a:stretch>
                  </pic:blipFill>
                  <pic:spPr>
                    <a:xfrm>
                      <a:off x="0" y="0"/>
                      <a:ext cx="5121910" cy="3528695"/>
                    </a:xfrm>
                    <a:prstGeom prst="rect">
                      <a:avLst/>
                    </a:prstGeom>
                    <a:noFill/>
                    <a:ln w="9525">
                      <a:noFill/>
                    </a:ln>
                  </pic:spPr>
                </pic:pic>
              </a:graphicData>
            </a:graphic>
          </wp:inline>
        </w:drawing>
      </w:r>
    </w:p>
    <w:p w14:paraId="482CB614"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In the example above:</w:t>
      </w:r>
    </w:p>
    <w:p w14:paraId="01A5643B"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We can interpret the meaning of the above class diagram by reading through the points as following.</w:t>
      </w:r>
    </w:p>
    <w:p w14:paraId="4AC15AA3"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Shape is an abstract class. It is shown in Italics.</w:t>
      </w:r>
    </w:p>
    <w:p w14:paraId="168DA0D2"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Shape is a superclass. Circle, Rectangle and Polygon are derived from Shape. In other words, a Circle is-a Shape. This is a generalization / inheritance relationship.</w:t>
      </w:r>
    </w:p>
    <w:p w14:paraId="0D472238"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lastRenderedPageBreak/>
        <w:t xml:space="preserve">There is an association between </w:t>
      </w:r>
      <w:proofErr w:type="spellStart"/>
      <w:r>
        <w:rPr>
          <w:rFonts w:ascii="Open Sans" w:eastAsia="Open Sans" w:hAnsi="Open Sans" w:cs="Open Sans"/>
          <w:color w:val="737C85"/>
        </w:rPr>
        <w:t>DialogBox</w:t>
      </w:r>
      <w:proofErr w:type="spellEnd"/>
      <w:r>
        <w:rPr>
          <w:rFonts w:ascii="Open Sans" w:eastAsia="Open Sans" w:hAnsi="Open Sans" w:cs="Open Sans"/>
          <w:color w:val="737C85"/>
        </w:rPr>
        <w:t xml:space="preserve"> and </w:t>
      </w:r>
      <w:proofErr w:type="spellStart"/>
      <w:r>
        <w:rPr>
          <w:rFonts w:ascii="Open Sans" w:eastAsia="Open Sans" w:hAnsi="Open Sans" w:cs="Open Sans"/>
          <w:color w:val="737C85"/>
        </w:rPr>
        <w:t>DataController</w:t>
      </w:r>
      <w:proofErr w:type="spellEnd"/>
      <w:r>
        <w:rPr>
          <w:rFonts w:ascii="Open Sans" w:eastAsia="Open Sans" w:hAnsi="Open Sans" w:cs="Open Sans"/>
          <w:color w:val="737C85"/>
        </w:rPr>
        <w:t>.</w:t>
      </w:r>
    </w:p>
    <w:p w14:paraId="1760F09D"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Shape is part-of Window. This is an aggregation relationship. Shape can exist without Window.</w:t>
      </w:r>
    </w:p>
    <w:p w14:paraId="3FABB147"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Point is part-of Circle. This is a composition relationship. Point cannot exist without a Circle.</w:t>
      </w:r>
    </w:p>
    <w:p w14:paraId="04DC6F63"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Window is dependent on Event. However, Event is not dependent on Window.</w:t>
      </w:r>
    </w:p>
    <w:p w14:paraId="66DE01A8"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The attributes of Circle are radius and center. This is an entity class.</w:t>
      </w:r>
    </w:p>
    <w:p w14:paraId="287674DE"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 xml:space="preserve">The method names of Circle are </w:t>
      </w:r>
      <w:proofErr w:type="gramStart"/>
      <w:r>
        <w:rPr>
          <w:rFonts w:ascii="Open Sans" w:eastAsia="Open Sans" w:hAnsi="Open Sans" w:cs="Open Sans"/>
          <w:color w:val="737C85"/>
        </w:rPr>
        <w:t>area(</w:t>
      </w:r>
      <w:proofErr w:type="gramEnd"/>
      <w:r>
        <w:rPr>
          <w:rFonts w:ascii="Open Sans" w:eastAsia="Open Sans" w:hAnsi="Open Sans" w:cs="Open Sans"/>
          <w:color w:val="737C85"/>
        </w:rPr>
        <w:t xml:space="preserve">), </w:t>
      </w:r>
      <w:proofErr w:type="spellStart"/>
      <w:r>
        <w:rPr>
          <w:rFonts w:ascii="Open Sans" w:eastAsia="Open Sans" w:hAnsi="Open Sans" w:cs="Open Sans"/>
          <w:color w:val="737C85"/>
        </w:rPr>
        <w:t>circum</w:t>
      </w:r>
      <w:proofErr w:type="spellEnd"/>
      <w:r>
        <w:rPr>
          <w:rFonts w:ascii="Open Sans" w:eastAsia="Open Sans" w:hAnsi="Open Sans" w:cs="Open Sans"/>
          <w:color w:val="737C85"/>
        </w:rPr>
        <w:t xml:space="preserve">(), </w:t>
      </w:r>
      <w:proofErr w:type="spellStart"/>
      <w:r>
        <w:rPr>
          <w:rFonts w:ascii="Open Sans" w:eastAsia="Open Sans" w:hAnsi="Open Sans" w:cs="Open Sans"/>
          <w:color w:val="737C85"/>
        </w:rPr>
        <w:t>setCenter</w:t>
      </w:r>
      <w:proofErr w:type="spellEnd"/>
      <w:r>
        <w:rPr>
          <w:rFonts w:ascii="Open Sans" w:eastAsia="Open Sans" w:hAnsi="Open Sans" w:cs="Open Sans"/>
          <w:color w:val="737C85"/>
        </w:rPr>
        <w:t xml:space="preserve">() and </w:t>
      </w:r>
      <w:proofErr w:type="spellStart"/>
      <w:r>
        <w:rPr>
          <w:rFonts w:ascii="Open Sans" w:eastAsia="Open Sans" w:hAnsi="Open Sans" w:cs="Open Sans"/>
          <w:color w:val="737C85"/>
        </w:rPr>
        <w:t>setRadius</w:t>
      </w:r>
      <w:proofErr w:type="spellEnd"/>
      <w:r>
        <w:rPr>
          <w:rFonts w:ascii="Open Sans" w:eastAsia="Open Sans" w:hAnsi="Open Sans" w:cs="Open Sans"/>
          <w:color w:val="737C85"/>
        </w:rPr>
        <w:t>().</w:t>
      </w:r>
    </w:p>
    <w:p w14:paraId="56223B59"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The parameter radius in Circle is an in parameter of type float.</w:t>
      </w:r>
    </w:p>
    <w:p w14:paraId="76B48F13"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 xml:space="preserve">The method </w:t>
      </w:r>
      <w:proofErr w:type="gramStart"/>
      <w:r>
        <w:rPr>
          <w:rFonts w:ascii="Open Sans" w:eastAsia="Open Sans" w:hAnsi="Open Sans" w:cs="Open Sans"/>
          <w:color w:val="737C85"/>
        </w:rPr>
        <w:t>area(</w:t>
      </w:r>
      <w:proofErr w:type="gramEnd"/>
      <w:r>
        <w:rPr>
          <w:rFonts w:ascii="Open Sans" w:eastAsia="Open Sans" w:hAnsi="Open Sans" w:cs="Open Sans"/>
          <w:color w:val="737C85"/>
        </w:rPr>
        <w:t>) of class Circle returns a value of type double.</w:t>
      </w:r>
    </w:p>
    <w:p w14:paraId="3CC39F1C" w14:textId="77777777" w:rsidR="002D5D16" w:rsidRDefault="00530C3D">
      <w:pPr>
        <w:numPr>
          <w:ilvl w:val="0"/>
          <w:numId w:val="27"/>
        </w:numPr>
        <w:spacing w:before="120" w:line="19" w:lineRule="atLeast"/>
        <w:rPr>
          <w:rFonts w:ascii="Open Sans" w:eastAsia="Open Sans" w:hAnsi="Open Sans" w:cs="Open Sans"/>
          <w:color w:val="737C85"/>
        </w:rPr>
      </w:pPr>
      <w:r>
        <w:rPr>
          <w:rFonts w:ascii="Open Sans" w:eastAsia="Open Sans" w:hAnsi="Open Sans" w:cs="Open Sans"/>
          <w:color w:val="737C85"/>
        </w:rPr>
        <w:t>The attributes and method names of Rectangle are hidden. Some other classes in the diagram also have their attributes and method names hidden.</w:t>
      </w:r>
    </w:p>
    <w:p w14:paraId="06C81181"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Dealing with Complex System - Multiple or Single Class Diagram?</w:t>
      </w:r>
    </w:p>
    <w:p w14:paraId="2F6398C4"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Inevitably, if you are modeling a large system or a large business area, there will be numerous entities you must consider. Should we use multiple or a single class diagram for modeling the problem? The answer is:</w:t>
      </w:r>
    </w:p>
    <w:p w14:paraId="3429B9CF" w14:textId="77777777" w:rsidR="002D5D16" w:rsidRDefault="00530C3D">
      <w:pPr>
        <w:numPr>
          <w:ilvl w:val="0"/>
          <w:numId w:val="28"/>
        </w:numPr>
        <w:spacing w:before="120" w:line="23" w:lineRule="atLeast"/>
        <w:rPr>
          <w:rFonts w:ascii="Open Sans" w:eastAsia="Open Sans" w:hAnsi="Open Sans" w:cs="Open Sans"/>
          <w:color w:val="737C85"/>
        </w:rPr>
      </w:pPr>
      <w:r>
        <w:rPr>
          <w:rFonts w:ascii="Open Sans" w:eastAsia="Open Sans" w:hAnsi="Open Sans" w:cs="Open Sans"/>
          <w:color w:val="737C85"/>
        </w:rPr>
        <w:t>Instead of modeling every entity and its relationships on a single class diagram, it is better to use multiple class diagrams.</w:t>
      </w:r>
    </w:p>
    <w:p w14:paraId="74E327D7" w14:textId="77777777" w:rsidR="002D5D16" w:rsidRDefault="00530C3D">
      <w:pPr>
        <w:numPr>
          <w:ilvl w:val="0"/>
          <w:numId w:val="28"/>
        </w:numPr>
        <w:spacing w:before="120" w:line="23" w:lineRule="atLeast"/>
        <w:rPr>
          <w:rFonts w:ascii="Open Sans" w:eastAsia="Open Sans" w:hAnsi="Open Sans" w:cs="Open Sans"/>
          <w:color w:val="737C85"/>
        </w:rPr>
      </w:pPr>
      <w:r>
        <w:rPr>
          <w:rFonts w:ascii="Open Sans" w:eastAsia="Open Sans" w:hAnsi="Open Sans" w:cs="Open Sans"/>
          <w:color w:val="737C85"/>
        </w:rPr>
        <w:t>Dividing a system into multiple class diagrams makes the system easier to understand, especially if each diagram is a graphical representation of a specific part of the system.</w:t>
      </w:r>
    </w:p>
    <w:p w14:paraId="2C6B19C8" w14:textId="77777777" w:rsidR="002D5D16" w:rsidRDefault="00530C3D">
      <w:pPr>
        <w:pStyle w:val="Heading2"/>
        <w:spacing w:beforeAutospacing="0" w:after="60" w:afterAutospacing="0" w:line="17" w:lineRule="atLeast"/>
        <w:rPr>
          <w:rFonts w:ascii="Open Sans" w:eastAsia="Open Sans" w:hAnsi="Open Sans" w:cs="Open Sans" w:hint="default"/>
          <w:color w:val="333333"/>
        </w:rPr>
      </w:pPr>
      <w:r>
        <w:rPr>
          <w:rFonts w:ascii="Open Sans" w:eastAsia="Open Sans" w:hAnsi="Open Sans" w:cs="Open Sans" w:hint="default"/>
          <w:color w:val="333333"/>
        </w:rPr>
        <w:t>Perspectives of Class Diagram in Software Development Lifecycle</w:t>
      </w:r>
    </w:p>
    <w:p w14:paraId="430DFB38" w14:textId="77777777" w:rsidR="002D5D16" w:rsidRDefault="00530C3D">
      <w:pPr>
        <w:pStyle w:val="NormalWeb"/>
        <w:spacing w:beforeAutospacing="0" w:afterAutospacing="0" w:line="390" w:lineRule="atLeast"/>
        <w:rPr>
          <w:rFonts w:ascii="Open Sans" w:eastAsia="Open Sans" w:hAnsi="Open Sans" w:cs="Open Sans"/>
          <w:color w:val="737C85"/>
        </w:rPr>
      </w:pPr>
      <w:r>
        <w:rPr>
          <w:rFonts w:ascii="Open Sans" w:eastAsia="Open Sans" w:hAnsi="Open Sans" w:cs="Open Sans"/>
          <w:color w:val="737C85"/>
        </w:rPr>
        <w:t>We can use class diagrams in different development phases of a </w:t>
      </w:r>
      <w:hyperlink r:id="rId28" w:tgtFrame="https://www.visual-paradigm.com/guide/uml-unified-modeling-language/what-is-class-diagram/_blank" w:history="1">
        <w:r>
          <w:rPr>
            <w:rStyle w:val="Hyperlink"/>
            <w:rFonts w:ascii="Open Sans" w:eastAsia="Open Sans" w:hAnsi="Open Sans" w:cs="Open Sans"/>
            <w:b/>
            <w:bCs/>
            <w:color w:val="45AAF2"/>
            <w:u w:val="none"/>
          </w:rPr>
          <w:t>software development lifecycle</w:t>
        </w:r>
      </w:hyperlink>
      <w:r>
        <w:rPr>
          <w:rFonts w:ascii="Open Sans" w:eastAsia="Open Sans" w:hAnsi="Open Sans" w:cs="Open Sans"/>
          <w:color w:val="737C85"/>
        </w:rPr>
        <w:t> and typically by modeling class diagrams in three different perspectives (levels of detail) progressively as we move forward:</w:t>
      </w:r>
    </w:p>
    <w:p w14:paraId="4BD14232" w14:textId="77777777" w:rsidR="002D5D16" w:rsidRDefault="00530C3D">
      <w:pPr>
        <w:pStyle w:val="NormalWeb"/>
        <w:spacing w:beforeAutospacing="0" w:afterAutospacing="0" w:line="390" w:lineRule="atLeast"/>
        <w:rPr>
          <w:rFonts w:ascii="Open Sans" w:eastAsia="Open Sans" w:hAnsi="Open Sans" w:cs="Open Sans"/>
          <w:color w:val="737C85"/>
        </w:rPr>
      </w:pPr>
      <w:r>
        <w:rPr>
          <w:rStyle w:val="Strong"/>
          <w:rFonts w:ascii="Open Sans" w:eastAsia="Open Sans" w:hAnsi="Open Sans" w:cs="Open Sans"/>
          <w:color w:val="737C85"/>
        </w:rPr>
        <w:t>Conceptual perspective</w:t>
      </w:r>
      <w:r>
        <w:rPr>
          <w:rFonts w:ascii="Open Sans" w:eastAsia="Open Sans" w:hAnsi="Open Sans" w:cs="Open Sans"/>
          <w:color w:val="737C85"/>
        </w:rPr>
        <w:t>: The diagrams are interpreted as describing things in the real world. Thus, if you take the conceptual perspective you draw a diagram that represents the concepts in the domain under study. These concepts will naturally relate to the classes that implement them. The conceptual perspective is </w:t>
      </w:r>
      <w:r>
        <w:rPr>
          <w:rStyle w:val="Strong"/>
          <w:rFonts w:ascii="Open Sans" w:eastAsia="Open Sans" w:hAnsi="Open Sans" w:cs="Open Sans"/>
          <w:color w:val="737C85"/>
        </w:rPr>
        <w:t>considered language-independent</w:t>
      </w:r>
      <w:r>
        <w:rPr>
          <w:rFonts w:ascii="Open Sans" w:eastAsia="Open Sans" w:hAnsi="Open Sans" w:cs="Open Sans"/>
          <w:color w:val="737C85"/>
        </w:rPr>
        <w:t>.</w:t>
      </w:r>
    </w:p>
    <w:p w14:paraId="0D37F455" w14:textId="77777777" w:rsidR="002D5D16" w:rsidRDefault="00530C3D">
      <w:pPr>
        <w:pStyle w:val="NormalWeb"/>
        <w:spacing w:beforeAutospacing="0" w:afterAutospacing="0" w:line="390" w:lineRule="atLeast"/>
        <w:rPr>
          <w:rFonts w:ascii="Open Sans" w:eastAsia="Open Sans" w:hAnsi="Open Sans" w:cs="Open Sans"/>
          <w:color w:val="737C85"/>
        </w:rPr>
      </w:pPr>
      <w:r>
        <w:rPr>
          <w:rStyle w:val="Strong"/>
          <w:rFonts w:ascii="Open Sans" w:eastAsia="Open Sans" w:hAnsi="Open Sans" w:cs="Open Sans"/>
          <w:color w:val="737C85"/>
        </w:rPr>
        <w:t>Specification perspective</w:t>
      </w:r>
      <w:r>
        <w:rPr>
          <w:rFonts w:ascii="Open Sans" w:eastAsia="Open Sans" w:hAnsi="Open Sans" w:cs="Open Sans"/>
          <w:color w:val="737C85"/>
        </w:rPr>
        <w:t xml:space="preserve">: The diagrams are interpreted as describing software abstractions or components with specifications and interfaces </w:t>
      </w:r>
      <w:r>
        <w:rPr>
          <w:rFonts w:ascii="Open Sans" w:eastAsia="Open Sans" w:hAnsi="Open Sans" w:cs="Open Sans"/>
          <w:color w:val="737C85"/>
        </w:rPr>
        <w:lastRenderedPageBreak/>
        <w:t>but with no commitment to a particular implementation. Thus, if you take the specification perspective we are </w:t>
      </w:r>
      <w:r>
        <w:rPr>
          <w:rStyle w:val="Strong"/>
          <w:rFonts w:ascii="Open Sans" w:eastAsia="Open Sans" w:hAnsi="Open Sans" w:cs="Open Sans"/>
          <w:color w:val="737C85"/>
        </w:rPr>
        <w:t>looking at the interfaces of the software</w:t>
      </w:r>
      <w:r>
        <w:rPr>
          <w:rFonts w:ascii="Open Sans" w:eastAsia="Open Sans" w:hAnsi="Open Sans" w:cs="Open Sans"/>
          <w:color w:val="737C85"/>
        </w:rPr>
        <w:t>, not the implementation.</w:t>
      </w:r>
    </w:p>
    <w:p w14:paraId="502D34A9" w14:textId="77777777" w:rsidR="002D5D16" w:rsidRDefault="00530C3D">
      <w:pPr>
        <w:pStyle w:val="NormalWeb"/>
        <w:spacing w:beforeAutospacing="0" w:afterAutospacing="0" w:line="390" w:lineRule="atLeast"/>
        <w:rPr>
          <w:rFonts w:ascii="Open Sans" w:eastAsia="Open Sans" w:hAnsi="Open Sans" w:cs="Open Sans"/>
          <w:color w:val="737C85"/>
        </w:rPr>
      </w:pPr>
      <w:r>
        <w:rPr>
          <w:rStyle w:val="Strong"/>
          <w:rFonts w:ascii="Open Sans" w:eastAsia="Open Sans" w:hAnsi="Open Sans" w:cs="Open Sans"/>
          <w:color w:val="737C85"/>
        </w:rPr>
        <w:t>Implementation perspective</w:t>
      </w:r>
      <w:r>
        <w:rPr>
          <w:rFonts w:ascii="Open Sans" w:eastAsia="Open Sans" w:hAnsi="Open Sans" w:cs="Open Sans"/>
          <w:color w:val="737C85"/>
        </w:rPr>
        <w:t>: The diagrams are interpreted as describing software implementations in a particular technology and </w:t>
      </w:r>
      <w:hyperlink r:id="rId29" w:tgtFrame="https://www.visual-paradigm.com/guide/uml-unified-modeling-language/what-is-class-diagram/_blank" w:history="1">
        <w:r>
          <w:rPr>
            <w:rStyle w:val="Hyperlink"/>
            <w:rFonts w:ascii="Open Sans" w:eastAsia="Open Sans" w:hAnsi="Open Sans" w:cs="Open Sans"/>
            <w:b/>
            <w:bCs/>
            <w:color w:val="45AAF2"/>
            <w:u w:val="none"/>
          </w:rPr>
          <w:t>language</w:t>
        </w:r>
      </w:hyperlink>
      <w:r>
        <w:rPr>
          <w:rFonts w:ascii="Open Sans" w:eastAsia="Open Sans" w:hAnsi="Open Sans" w:cs="Open Sans"/>
          <w:color w:val="737C85"/>
        </w:rPr>
        <w:t>. Thus, if you take the implementation perspective we are </w:t>
      </w:r>
      <w:r>
        <w:rPr>
          <w:rStyle w:val="Strong"/>
          <w:rFonts w:ascii="Open Sans" w:eastAsia="Open Sans" w:hAnsi="Open Sans" w:cs="Open Sans"/>
          <w:color w:val="737C85"/>
        </w:rPr>
        <w:t>looking at the software implementation</w:t>
      </w:r>
      <w:r>
        <w:rPr>
          <w:rFonts w:ascii="Open Sans" w:eastAsia="Open Sans" w:hAnsi="Open Sans" w:cs="Open Sans"/>
          <w:color w:val="737C85"/>
        </w:rPr>
        <w:t>.</w:t>
      </w:r>
    </w:p>
    <w:p w14:paraId="1299C43A" w14:textId="77777777" w:rsidR="002D5D16" w:rsidRDefault="002D5D16"/>
    <w:sectPr w:rsidR="002D5D16">
      <w:headerReference w:type="default" r:id="rId30"/>
      <w:footerReference w:type="default" r:id="rId3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EDC38" w14:textId="77777777" w:rsidR="00C01EC6" w:rsidRDefault="00C01EC6">
      <w:r>
        <w:separator/>
      </w:r>
    </w:p>
  </w:endnote>
  <w:endnote w:type="continuationSeparator" w:id="0">
    <w:p w14:paraId="0C237F45" w14:textId="77777777" w:rsidR="00C01EC6" w:rsidRDefault="00C01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Open Sans">
    <w:altName w:val="Times New Roman"/>
    <w:charset w:val="00"/>
    <w:family w:val="swiss"/>
    <w:pitch w:val="variable"/>
    <w:sig w:usb0="E00002EF" w:usb1="4000205B" w:usb2="00000028" w:usb3="00000000" w:csb0="0000019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65"/>
      <w:gridCol w:w="2765"/>
      <w:gridCol w:w="2765"/>
    </w:tblGrid>
    <w:tr w:rsidR="24F6FC00" w14:paraId="62E3372C" w14:textId="77777777" w:rsidTr="24F6FC00">
      <w:tc>
        <w:tcPr>
          <w:tcW w:w="2765" w:type="dxa"/>
        </w:tcPr>
        <w:p w14:paraId="7B27DB57" w14:textId="1314F016" w:rsidR="24F6FC00" w:rsidRDefault="24F6FC00" w:rsidP="24F6FC00">
          <w:pPr>
            <w:pStyle w:val="Header"/>
            <w:ind w:left="-115"/>
            <w:rPr>
              <w:rFonts w:ascii="Calibri" w:eastAsia="SimSun" w:hAnsi="Calibri"/>
            </w:rPr>
          </w:pPr>
        </w:p>
      </w:tc>
      <w:tc>
        <w:tcPr>
          <w:tcW w:w="2765" w:type="dxa"/>
        </w:tcPr>
        <w:p w14:paraId="30AD9869" w14:textId="415426CE" w:rsidR="24F6FC00" w:rsidRDefault="24F6FC00" w:rsidP="24F6FC00">
          <w:pPr>
            <w:pStyle w:val="Header"/>
            <w:jc w:val="center"/>
            <w:rPr>
              <w:rFonts w:ascii="Calibri" w:eastAsia="SimSun" w:hAnsi="Calibri"/>
            </w:rPr>
          </w:pPr>
        </w:p>
      </w:tc>
      <w:tc>
        <w:tcPr>
          <w:tcW w:w="2765" w:type="dxa"/>
        </w:tcPr>
        <w:p w14:paraId="670D2E36" w14:textId="73780552" w:rsidR="24F6FC00" w:rsidRDefault="24F6FC00" w:rsidP="24F6FC00">
          <w:pPr>
            <w:pStyle w:val="Header"/>
            <w:ind w:right="-115"/>
            <w:jc w:val="right"/>
            <w:rPr>
              <w:rFonts w:ascii="Calibri" w:eastAsia="SimSun" w:hAnsi="Calibri"/>
            </w:rPr>
          </w:pPr>
        </w:p>
      </w:tc>
    </w:tr>
  </w:tbl>
  <w:p w14:paraId="220101EA" w14:textId="57A550EB" w:rsidR="24F6FC00" w:rsidRDefault="24F6FC00" w:rsidP="24F6FC00">
    <w:pPr>
      <w:pStyle w:val="Footer"/>
      <w:rPr>
        <w:rFonts w:ascii="Calibri" w:eastAsia="SimSun"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3F154" w14:textId="77777777" w:rsidR="00C01EC6" w:rsidRDefault="00C01EC6">
      <w:r>
        <w:separator/>
      </w:r>
    </w:p>
  </w:footnote>
  <w:footnote w:type="continuationSeparator" w:id="0">
    <w:p w14:paraId="3FBA8E6A" w14:textId="77777777" w:rsidR="00C01EC6" w:rsidRDefault="00C01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65"/>
      <w:gridCol w:w="2765"/>
      <w:gridCol w:w="2765"/>
    </w:tblGrid>
    <w:tr w:rsidR="24F6FC00" w14:paraId="131A3097" w14:textId="77777777" w:rsidTr="24F6FC00">
      <w:tc>
        <w:tcPr>
          <w:tcW w:w="2765" w:type="dxa"/>
        </w:tcPr>
        <w:p w14:paraId="2FFCD1C4" w14:textId="2ADAAB2D" w:rsidR="24F6FC00" w:rsidRDefault="24F6FC00" w:rsidP="24F6FC00">
          <w:pPr>
            <w:pStyle w:val="Header"/>
            <w:ind w:left="-115"/>
            <w:rPr>
              <w:rFonts w:ascii="Calibri" w:eastAsia="SimSun" w:hAnsi="Calibri"/>
            </w:rPr>
          </w:pPr>
        </w:p>
      </w:tc>
      <w:tc>
        <w:tcPr>
          <w:tcW w:w="2765" w:type="dxa"/>
        </w:tcPr>
        <w:p w14:paraId="769515B7" w14:textId="07D650EE" w:rsidR="24F6FC00" w:rsidRDefault="24F6FC00" w:rsidP="24F6FC00">
          <w:pPr>
            <w:pStyle w:val="Header"/>
            <w:jc w:val="center"/>
            <w:rPr>
              <w:rFonts w:ascii="Calibri" w:eastAsia="SimSun" w:hAnsi="Calibri"/>
            </w:rPr>
          </w:pPr>
        </w:p>
      </w:tc>
      <w:tc>
        <w:tcPr>
          <w:tcW w:w="2765" w:type="dxa"/>
        </w:tcPr>
        <w:p w14:paraId="54D786CE" w14:textId="5A6D1976" w:rsidR="24F6FC00" w:rsidRDefault="24F6FC00" w:rsidP="24F6FC00">
          <w:pPr>
            <w:pStyle w:val="Header"/>
            <w:ind w:right="-115"/>
            <w:jc w:val="right"/>
            <w:rPr>
              <w:rFonts w:ascii="Calibri" w:eastAsia="SimSun" w:hAnsi="Calibri"/>
            </w:rPr>
          </w:pPr>
        </w:p>
      </w:tc>
    </w:tr>
  </w:tbl>
  <w:p w14:paraId="0929724F" w14:textId="469F0378" w:rsidR="24F6FC00" w:rsidRDefault="24F6FC00" w:rsidP="24F6FC00">
    <w:pPr>
      <w:pStyle w:val="Header"/>
      <w:rPr>
        <w:rFonts w:ascii="Calibri" w:eastAsia="SimSun"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5BC698"/>
    <w:multiLevelType w:val="multilevel"/>
    <w:tmpl w:val="865BC69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A35F3A97"/>
    <w:multiLevelType w:val="multilevel"/>
    <w:tmpl w:val="A35F3A9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87A764B"/>
    <w:multiLevelType w:val="multilevel"/>
    <w:tmpl w:val="A87A76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B20BD588"/>
    <w:multiLevelType w:val="multilevel"/>
    <w:tmpl w:val="B20BD5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B347593C"/>
    <w:multiLevelType w:val="multilevel"/>
    <w:tmpl w:val="B347593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B69E356B"/>
    <w:multiLevelType w:val="multilevel"/>
    <w:tmpl w:val="B69E35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BAD8C8A3"/>
    <w:multiLevelType w:val="multilevel"/>
    <w:tmpl w:val="BAD8C8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15:restartNumberingAfterBreak="0">
    <w:nsid w:val="C027B488"/>
    <w:multiLevelType w:val="multilevel"/>
    <w:tmpl w:val="C027B4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C17A7132"/>
    <w:multiLevelType w:val="multilevel"/>
    <w:tmpl w:val="C17A71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EE96ED60"/>
    <w:multiLevelType w:val="multilevel"/>
    <w:tmpl w:val="EE96ED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0" w15:restartNumberingAfterBreak="0">
    <w:nsid w:val="00A09A3D"/>
    <w:multiLevelType w:val="multilevel"/>
    <w:tmpl w:val="00A09A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1" w15:restartNumberingAfterBreak="0">
    <w:nsid w:val="04A91DF5"/>
    <w:multiLevelType w:val="multilevel"/>
    <w:tmpl w:val="04A91D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2" w15:restartNumberingAfterBreak="0">
    <w:nsid w:val="272B3B6B"/>
    <w:multiLevelType w:val="multilevel"/>
    <w:tmpl w:val="272B3B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3" w15:restartNumberingAfterBreak="0">
    <w:nsid w:val="3C57CDBD"/>
    <w:multiLevelType w:val="multilevel"/>
    <w:tmpl w:val="3C57CD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4" w15:restartNumberingAfterBreak="0">
    <w:nsid w:val="3E4E8EB8"/>
    <w:multiLevelType w:val="multilevel"/>
    <w:tmpl w:val="3E4E8E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5" w15:restartNumberingAfterBreak="0">
    <w:nsid w:val="4311B603"/>
    <w:multiLevelType w:val="multilevel"/>
    <w:tmpl w:val="4311B6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6" w15:restartNumberingAfterBreak="0">
    <w:nsid w:val="4ED908DC"/>
    <w:multiLevelType w:val="multilevel"/>
    <w:tmpl w:val="4ED908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7" w15:restartNumberingAfterBreak="0">
    <w:nsid w:val="52FB7AA3"/>
    <w:multiLevelType w:val="multilevel"/>
    <w:tmpl w:val="52FB7AA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593F324D"/>
    <w:multiLevelType w:val="multilevel"/>
    <w:tmpl w:val="593F32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9" w15:restartNumberingAfterBreak="0">
    <w:nsid w:val="75B999F2"/>
    <w:multiLevelType w:val="multilevel"/>
    <w:tmpl w:val="75B999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1587108575">
    <w:abstractNumId w:val="4"/>
  </w:num>
  <w:num w:numId="2" w16cid:durableId="535582011">
    <w:abstractNumId w:val="0"/>
  </w:num>
  <w:num w:numId="3" w16cid:durableId="1731071860">
    <w:abstractNumId w:val="2"/>
  </w:num>
  <w:num w:numId="4" w16cid:durableId="434910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50915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4521773">
    <w:abstractNumId w:val="17"/>
  </w:num>
  <w:num w:numId="7" w16cid:durableId="239214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6796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7754303">
    <w:abstractNumId w:val="3"/>
  </w:num>
  <w:num w:numId="10" w16cid:durableId="1835024532">
    <w:abstractNumId w:val="8"/>
  </w:num>
  <w:num w:numId="11" w16cid:durableId="1965650240">
    <w:abstractNumId w:val="9"/>
  </w:num>
  <w:num w:numId="12" w16cid:durableId="979117974">
    <w:abstractNumId w:val="15"/>
  </w:num>
  <w:num w:numId="13" w16cid:durableId="756026452">
    <w:abstractNumId w:val="10"/>
  </w:num>
  <w:num w:numId="14" w16cid:durableId="874807190">
    <w:abstractNumId w:val="16"/>
  </w:num>
  <w:num w:numId="15" w16cid:durableId="928195525">
    <w:abstractNumId w:val="7"/>
  </w:num>
  <w:num w:numId="16" w16cid:durableId="5535416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726455">
    <w:abstractNumId w:val="14"/>
  </w:num>
  <w:num w:numId="18" w16cid:durableId="4185255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2291609">
    <w:abstractNumId w:val="11"/>
  </w:num>
  <w:num w:numId="20" w16cid:durableId="10875068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83280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86220227">
    <w:abstractNumId w:val="12"/>
  </w:num>
  <w:num w:numId="23" w16cid:durableId="1667900661">
    <w:abstractNumId w:val="19"/>
  </w:num>
  <w:num w:numId="24" w16cid:durableId="1365864314">
    <w:abstractNumId w:val="5"/>
  </w:num>
  <w:num w:numId="25" w16cid:durableId="1190072884">
    <w:abstractNumId w:val="13"/>
  </w:num>
  <w:num w:numId="26" w16cid:durableId="978724761">
    <w:abstractNumId w:val="18"/>
  </w:num>
  <w:num w:numId="27" w16cid:durableId="587999933">
    <w:abstractNumId w:val="1"/>
  </w:num>
  <w:num w:numId="28" w16cid:durableId="1889219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F29653B"/>
    <w:rsid w:val="002D5D16"/>
    <w:rsid w:val="00530C3D"/>
    <w:rsid w:val="00554483"/>
    <w:rsid w:val="007E46FB"/>
    <w:rsid w:val="00C01EC6"/>
    <w:rsid w:val="00E526BA"/>
    <w:rsid w:val="045C858E"/>
    <w:rsid w:val="0A9C762A"/>
    <w:rsid w:val="0F414660"/>
    <w:rsid w:val="24F6FC00"/>
    <w:rsid w:val="25D78738"/>
    <w:rsid w:val="48D6124A"/>
    <w:rsid w:val="51A75A50"/>
    <w:rsid w:val="5984666D"/>
    <w:rsid w:val="7F296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C89BC"/>
  <w15:docId w15:val="{D8CE0666-ED46-496B-ACCF-052D28FA5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d3n817fwly711g.cloudfront.net/blog/wp-content/uploads/2012/03/Reflexive-Association-Relationship.jpeg" TargetMode="External"/><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7.png"/><Relationship Id="rId29" Type="http://schemas.openxmlformats.org/officeDocument/2006/relationships/hyperlink" Target="https://en.wikipedia.org/wiki/Programming_languag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ki/Unified_Modeling_Language"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3n817fwly711g.cloudfront.net/blog/wp-content/uploads/2012/03/Directed-Association-Relationship.jpeg" TargetMode="External"/><Relationship Id="rId23" Type="http://schemas.openxmlformats.org/officeDocument/2006/relationships/image" Target="media/image10.png"/><Relationship Id="rId28" Type="http://schemas.openxmlformats.org/officeDocument/2006/relationships/hyperlink" Target="https://en.wikipedia.org/wiki/Systems_development_life_cycle"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E8D3D492593C4789753A4A7D45D0D5" ma:contentTypeVersion="11" ma:contentTypeDescription="Create a new document." ma:contentTypeScope="" ma:versionID="359a38c947ab68b8f601231020d7c9ad">
  <xsd:schema xmlns:xsd="http://www.w3.org/2001/XMLSchema" xmlns:xs="http://www.w3.org/2001/XMLSchema" xmlns:p="http://schemas.microsoft.com/office/2006/metadata/properties" xmlns:ns2="663799d6-cf9f-4a62-8e16-a990b7587e27" targetNamespace="http://schemas.microsoft.com/office/2006/metadata/properties" ma:root="true" ma:fieldsID="6b3d200ff568faee6a0e584436be20fd" ns2:_="">
    <xsd:import namespace="663799d6-cf9f-4a62-8e16-a990b7587e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799d6-cf9f-4a62-8e16-a990b7587e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A74B69-A004-4038-BCBE-80D2545147B2}">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6F0221E-7087-4C4E-9225-9B826427FA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0C8680-A5FA-47AA-91B9-3184C426A7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3799d6-cf9f-4a62-8e16-a990b7587e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1772</Words>
  <Characters>9287</Characters>
  <Application>Microsoft Office Word</Application>
  <DocSecurity>0</DocSecurity>
  <Lines>273</Lines>
  <Paragraphs>197</Paragraphs>
  <ScaleCrop>false</ScaleCrop>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ranvitha kandukuri</dc:creator>
  <cp:lastModifiedBy>Mr Peddarapu Ramakrishna Chowdary</cp:lastModifiedBy>
  <cp:revision>7</cp:revision>
  <dcterms:created xsi:type="dcterms:W3CDTF">2021-05-21T02:51:00Z</dcterms:created>
  <dcterms:modified xsi:type="dcterms:W3CDTF">2024-04-27T04:13:00Z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y fmtid="{D5CDD505-2E9C-101B-9397-08002B2CF9AE}" pid="3" name="ContentTypeId">
    <vt:lpwstr>0x01010011E8D3D492593C4789753A4A7D45D0D5</vt:lpwstr>
  </property>
  <property fmtid="{D5CDD505-2E9C-101B-9397-08002B2CF9AE}" pid="4" name="GrammarlyDocumentId">
    <vt:lpwstr>a59ca9b49de4cee5a300d7130c5e78057ea2dcad1628ad8468d926ba85246e97</vt:lpwstr>
  </property>
</Properties>
</file>